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66A0" w14:textId="77777777" w:rsidR="005A4D22" w:rsidRDefault="00D14614">
      <w:pPr>
        <w:pStyle w:val="Header"/>
        <w:jc w:val="center"/>
        <w:rPr>
          <w:rFonts w:ascii="Arial" w:hAnsi="Arial" w:cs="Arial"/>
          <w:b/>
          <w:bCs/>
          <w:sz w:val="28"/>
        </w:rPr>
      </w:pPr>
      <w:r>
        <w:rPr>
          <w:rFonts w:ascii="Arial" w:hAnsi="Arial" w:cs="Arial"/>
          <w:b/>
          <w:bCs/>
          <w:sz w:val="28"/>
        </w:rPr>
        <w:t>W</w:t>
      </w:r>
      <w:r w:rsidR="005A4D22">
        <w:rPr>
          <w:rFonts w:ascii="Arial" w:hAnsi="Arial" w:cs="Arial"/>
          <w:b/>
          <w:bCs/>
          <w:sz w:val="28"/>
        </w:rPr>
        <w:t xml:space="preserve">orking in </w:t>
      </w:r>
      <w:r w:rsidR="00F975FE">
        <w:rPr>
          <w:rFonts w:ascii="Arial" w:hAnsi="Arial" w:cs="Arial"/>
          <w:b/>
          <w:bCs/>
          <w:sz w:val="28"/>
        </w:rPr>
        <w:t>P</w:t>
      </w:r>
      <w:r w:rsidR="005A4D22">
        <w:rPr>
          <w:rFonts w:ascii="Arial" w:hAnsi="Arial" w:cs="Arial"/>
          <w:b/>
          <w:bCs/>
          <w:sz w:val="28"/>
        </w:rPr>
        <w:t>artnership</w:t>
      </w:r>
    </w:p>
    <w:p w14:paraId="6D58EB8D" w14:textId="77777777" w:rsidR="005A4D22" w:rsidRDefault="008859D7">
      <w:pPr>
        <w:pStyle w:val="Header"/>
        <w:jc w:val="center"/>
        <w:rPr>
          <w:rFonts w:ascii="Arial" w:hAnsi="Arial" w:cs="Arial"/>
          <w:b/>
          <w:bCs/>
          <w:sz w:val="4"/>
        </w:rPr>
      </w:pPr>
      <w:r>
        <w:t xml:space="preserve">          </w:t>
      </w:r>
      <w:r>
        <w:rPr>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9"/>
      </w:tblGrid>
      <w:tr w:rsidR="005A4D22" w14:paraId="3827AD5D" w14:textId="77777777">
        <w:trPr>
          <w:jc w:val="center"/>
        </w:trPr>
        <w:tc>
          <w:tcPr>
            <w:tcW w:w="6759" w:type="dxa"/>
          </w:tcPr>
          <w:p w14:paraId="075181DA" w14:textId="77777777" w:rsidR="005A4D22" w:rsidRDefault="005A4D22">
            <w:pPr>
              <w:pStyle w:val="Title"/>
              <w:rPr>
                <w:rFonts w:ascii="Arial" w:hAnsi="Arial" w:cs="Arial"/>
                <w:sz w:val="32"/>
              </w:rPr>
            </w:pPr>
            <w:r>
              <w:rPr>
                <w:rFonts w:ascii="Arial" w:hAnsi="Arial" w:cs="Arial"/>
                <w:sz w:val="32"/>
              </w:rPr>
              <w:t>SHARED CARE PRESCRIBING GUIDELINE</w:t>
            </w:r>
            <w:r w:rsidR="000608E0">
              <w:rPr>
                <w:rFonts w:ascii="Arial" w:hAnsi="Arial" w:cs="Arial"/>
                <w:sz w:val="32"/>
              </w:rPr>
              <w:t xml:space="preserve"> </w:t>
            </w:r>
          </w:p>
          <w:p w14:paraId="5CEF44F6" w14:textId="77777777" w:rsidR="005A4D22" w:rsidRDefault="005A4D22">
            <w:pPr>
              <w:pStyle w:val="Title"/>
              <w:rPr>
                <w:rFonts w:ascii="Arial" w:hAnsi="Arial" w:cs="Arial"/>
                <w:sz w:val="16"/>
              </w:rPr>
            </w:pPr>
          </w:p>
          <w:p w14:paraId="6235771E" w14:textId="3DC49218" w:rsidR="005A4D22" w:rsidRPr="00E04F8F" w:rsidRDefault="005250E2" w:rsidP="00D60177">
            <w:pPr>
              <w:pStyle w:val="Title"/>
              <w:rPr>
                <w:rFonts w:ascii="Arial" w:hAnsi="Arial" w:cs="Arial"/>
                <w:color w:val="FF0000"/>
                <w:sz w:val="32"/>
              </w:rPr>
            </w:pPr>
            <w:r w:rsidRPr="00E04F8F">
              <w:rPr>
                <w:rFonts w:ascii="Arial" w:hAnsi="Arial" w:cs="Arial"/>
              </w:rPr>
              <w:t>Drugs for the Treatment of Dementia – Shared and</w:t>
            </w:r>
            <w:r w:rsidRPr="00E04F8F">
              <w:rPr>
                <w:rFonts w:ascii="Arial" w:hAnsi="Arial" w:cs="Arial"/>
                <w:spacing w:val="1"/>
              </w:rPr>
              <w:t xml:space="preserve"> </w:t>
            </w:r>
            <w:r w:rsidRPr="00E04F8F">
              <w:rPr>
                <w:rFonts w:ascii="Arial" w:hAnsi="Arial" w:cs="Arial"/>
              </w:rPr>
              <w:t>Transfer of Care, dementia with Lewy bodies, vascular</w:t>
            </w:r>
            <w:r w:rsidR="00B2184B">
              <w:rPr>
                <w:rFonts w:ascii="Arial" w:hAnsi="Arial" w:cs="Arial"/>
              </w:rPr>
              <w:t xml:space="preserve"> </w:t>
            </w:r>
            <w:r w:rsidRPr="00E04F8F">
              <w:rPr>
                <w:rFonts w:ascii="Arial" w:hAnsi="Arial" w:cs="Arial"/>
                <w:spacing w:val="-87"/>
              </w:rPr>
              <w:t xml:space="preserve"> </w:t>
            </w:r>
            <w:r w:rsidR="00B2184B">
              <w:rPr>
                <w:rFonts w:ascii="Arial" w:hAnsi="Arial" w:cs="Arial"/>
                <w:spacing w:val="-87"/>
              </w:rPr>
              <w:t xml:space="preserve"> </w:t>
            </w:r>
            <w:r w:rsidRPr="00E04F8F">
              <w:rPr>
                <w:rFonts w:ascii="Arial" w:hAnsi="Arial" w:cs="Arial"/>
              </w:rPr>
              <w:t>dementia</w:t>
            </w:r>
            <w:r w:rsidRPr="00E04F8F">
              <w:rPr>
                <w:rFonts w:ascii="Arial" w:hAnsi="Arial" w:cs="Arial"/>
                <w:spacing w:val="1"/>
              </w:rPr>
              <w:t xml:space="preserve"> </w:t>
            </w:r>
            <w:r w:rsidRPr="00E04F8F">
              <w:rPr>
                <w:rFonts w:ascii="Arial" w:hAnsi="Arial" w:cs="Arial"/>
              </w:rPr>
              <w:t>&amp;</w:t>
            </w:r>
            <w:r w:rsidRPr="00E04F8F">
              <w:rPr>
                <w:rFonts w:ascii="Arial" w:hAnsi="Arial" w:cs="Arial"/>
                <w:spacing w:val="-2"/>
              </w:rPr>
              <w:t xml:space="preserve"> </w:t>
            </w:r>
            <w:r w:rsidRPr="00E04F8F">
              <w:rPr>
                <w:rFonts w:ascii="Arial" w:hAnsi="Arial" w:cs="Arial"/>
              </w:rPr>
              <w:t>Parkinson’s</w:t>
            </w:r>
            <w:r w:rsidRPr="00E04F8F">
              <w:rPr>
                <w:rFonts w:ascii="Arial" w:hAnsi="Arial" w:cs="Arial"/>
                <w:spacing w:val="-2"/>
              </w:rPr>
              <w:t xml:space="preserve"> </w:t>
            </w:r>
            <w:r w:rsidRPr="00E04F8F">
              <w:rPr>
                <w:rFonts w:ascii="Arial" w:hAnsi="Arial" w:cs="Arial"/>
              </w:rPr>
              <w:t>disease</w:t>
            </w:r>
            <w:r w:rsidRPr="00E04F8F">
              <w:rPr>
                <w:rFonts w:ascii="Arial" w:hAnsi="Arial" w:cs="Arial"/>
                <w:spacing w:val="-2"/>
              </w:rPr>
              <w:t xml:space="preserve"> </w:t>
            </w:r>
            <w:r w:rsidRPr="00E04F8F">
              <w:rPr>
                <w:rFonts w:ascii="Arial" w:hAnsi="Arial" w:cs="Arial"/>
              </w:rPr>
              <w:t>dementia</w:t>
            </w:r>
            <w:r w:rsidR="0005182D" w:rsidRPr="00E04F8F">
              <w:rPr>
                <w:rFonts w:ascii="Arial" w:hAnsi="Arial" w:cs="Arial"/>
              </w:rPr>
              <w:t>. T</w:t>
            </w:r>
            <w:r w:rsidR="007B307D" w:rsidRPr="00E04F8F">
              <w:rPr>
                <w:rFonts w:ascii="Arial" w:hAnsi="Arial" w:cs="Arial"/>
              </w:rPr>
              <w:t>his guideline applies to Bed</w:t>
            </w:r>
            <w:r w:rsidR="00E04F8F">
              <w:rPr>
                <w:rFonts w:ascii="Arial" w:hAnsi="Arial" w:cs="Arial"/>
              </w:rPr>
              <w:t>fordshire</w:t>
            </w:r>
            <w:r w:rsidR="003C55B3">
              <w:rPr>
                <w:rFonts w:ascii="Arial" w:hAnsi="Arial" w:cs="Arial"/>
              </w:rPr>
              <w:t>,</w:t>
            </w:r>
            <w:r w:rsidR="007B307D" w:rsidRPr="00E04F8F">
              <w:rPr>
                <w:rFonts w:ascii="Arial" w:hAnsi="Arial" w:cs="Arial"/>
              </w:rPr>
              <w:t xml:space="preserve"> Luton</w:t>
            </w:r>
            <w:r w:rsidR="00D60177">
              <w:rPr>
                <w:rFonts w:ascii="Arial" w:hAnsi="Arial" w:cs="Arial"/>
              </w:rPr>
              <w:t xml:space="preserve"> and Milton Keynes</w:t>
            </w:r>
            <w:r w:rsidR="007B307D" w:rsidRPr="00E04F8F">
              <w:rPr>
                <w:rFonts w:ascii="Arial" w:hAnsi="Arial" w:cs="Arial"/>
              </w:rPr>
              <w:t xml:space="preserve"> </w:t>
            </w:r>
          </w:p>
        </w:tc>
      </w:tr>
    </w:tbl>
    <w:p w14:paraId="65329F1A" w14:textId="6F02E3A5" w:rsidR="00F878D5" w:rsidRDefault="00F878D5">
      <w:pPr>
        <w:pStyle w:val="Title"/>
        <w:rPr>
          <w:rFonts w:ascii="Arial" w:hAnsi="Arial" w:cs="Arial"/>
          <w:sz w:val="16"/>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3247"/>
        <w:gridCol w:w="2126"/>
        <w:gridCol w:w="1276"/>
        <w:gridCol w:w="1979"/>
        <w:gridCol w:w="1564"/>
        <w:gridCol w:w="142"/>
      </w:tblGrid>
      <w:tr w:rsidR="005A4D22" w14:paraId="04B936A3" w14:textId="77777777" w:rsidTr="00702477">
        <w:trPr>
          <w:gridBefore w:val="1"/>
          <w:gridAfter w:val="1"/>
          <w:wBefore w:w="14" w:type="dxa"/>
          <w:wAfter w:w="142" w:type="dxa"/>
          <w:jc w:val="center"/>
        </w:trPr>
        <w:tc>
          <w:tcPr>
            <w:tcW w:w="10192" w:type="dxa"/>
            <w:gridSpan w:val="5"/>
            <w:tcBorders>
              <w:bottom w:val="single" w:sz="4" w:space="0" w:color="auto"/>
            </w:tcBorders>
          </w:tcPr>
          <w:p w14:paraId="620E8BE0" w14:textId="77777777" w:rsidR="00A21F4E" w:rsidRPr="00E07860" w:rsidRDefault="008F694C" w:rsidP="00C914B4">
            <w:pPr>
              <w:pStyle w:val="BodyText3"/>
              <w:rPr>
                <w:rFonts w:ascii="Arial" w:hAnsi="Arial" w:cs="Arial"/>
                <w:b/>
                <w:sz w:val="22"/>
                <w:szCs w:val="22"/>
              </w:rPr>
            </w:pPr>
            <w:r>
              <w:rPr>
                <w:rFonts w:ascii="Arial" w:hAnsi="Arial" w:cs="Arial"/>
                <w:b/>
                <w:sz w:val="22"/>
                <w:szCs w:val="22"/>
              </w:rPr>
              <w:t>General Shared Care Guideline</w:t>
            </w:r>
            <w:r w:rsidR="00BB4868">
              <w:rPr>
                <w:rFonts w:ascii="Arial" w:hAnsi="Arial" w:cs="Arial"/>
                <w:b/>
                <w:sz w:val="22"/>
                <w:szCs w:val="22"/>
              </w:rPr>
              <w:t xml:space="preserve"> (SCG)</w:t>
            </w:r>
            <w:r>
              <w:rPr>
                <w:rFonts w:ascii="Arial" w:hAnsi="Arial" w:cs="Arial"/>
                <w:b/>
                <w:sz w:val="22"/>
                <w:szCs w:val="22"/>
              </w:rPr>
              <w:t xml:space="preserve"> </w:t>
            </w:r>
            <w:r w:rsidR="006F0128">
              <w:rPr>
                <w:rFonts w:ascii="Arial" w:hAnsi="Arial" w:cs="Arial"/>
                <w:b/>
                <w:sz w:val="22"/>
                <w:szCs w:val="22"/>
              </w:rPr>
              <w:t xml:space="preserve">Principles </w:t>
            </w:r>
          </w:p>
          <w:p w14:paraId="6318EBA3" w14:textId="77777777" w:rsidR="00A21F4E" w:rsidRDefault="00A21F4E" w:rsidP="00C914B4">
            <w:pPr>
              <w:pStyle w:val="BodyText3"/>
              <w:rPr>
                <w:rFonts w:ascii="Arial" w:hAnsi="Arial" w:cs="Arial"/>
                <w:szCs w:val="20"/>
              </w:rPr>
            </w:pPr>
          </w:p>
          <w:p w14:paraId="4E14AF32" w14:textId="77777777" w:rsidR="000A7954" w:rsidRPr="00A31760" w:rsidRDefault="000A7954" w:rsidP="00EA2C86">
            <w:pPr>
              <w:pStyle w:val="BodyText3"/>
              <w:numPr>
                <w:ilvl w:val="0"/>
                <w:numId w:val="5"/>
              </w:numPr>
              <w:rPr>
                <w:rFonts w:ascii="Arial" w:hAnsi="Arial" w:cs="Arial"/>
                <w:szCs w:val="20"/>
              </w:rPr>
            </w:pPr>
            <w:r w:rsidRPr="00624B6B">
              <w:rPr>
                <w:rFonts w:ascii="Arial" w:hAnsi="Arial" w:cs="Arial"/>
                <w:szCs w:val="20"/>
                <w:lang w:val="en-AU"/>
              </w:rPr>
              <w:t xml:space="preserve">Medicines considered suitable for shared care are those which should be initiated by a </w:t>
            </w:r>
            <w:r w:rsidR="00A31760">
              <w:rPr>
                <w:rFonts w:ascii="Arial" w:hAnsi="Arial" w:cs="Arial"/>
                <w:szCs w:val="20"/>
                <w:lang w:val="en-AU"/>
              </w:rPr>
              <w:t>S</w:t>
            </w:r>
            <w:r w:rsidRPr="00624B6B">
              <w:rPr>
                <w:rFonts w:ascii="Arial" w:hAnsi="Arial" w:cs="Arial"/>
                <w:szCs w:val="20"/>
                <w:lang w:val="en-AU"/>
              </w:rPr>
              <w:t xml:space="preserve">pecialist, but where prescribing and monitoring responsibility may be transferred to </w:t>
            </w:r>
            <w:r w:rsidR="00BE1D7D">
              <w:rPr>
                <w:rFonts w:ascii="Arial" w:hAnsi="Arial" w:cs="Arial"/>
                <w:szCs w:val="20"/>
                <w:lang w:val="en-AU"/>
              </w:rPr>
              <w:t>P</w:t>
            </w:r>
            <w:r w:rsidRPr="00624B6B">
              <w:rPr>
                <w:rFonts w:ascii="Arial" w:hAnsi="Arial" w:cs="Arial"/>
                <w:szCs w:val="20"/>
                <w:lang w:val="en-AU"/>
              </w:rPr>
              <w:t xml:space="preserve">rimary </w:t>
            </w:r>
            <w:r w:rsidR="00BE1D7D">
              <w:rPr>
                <w:rFonts w:ascii="Arial" w:hAnsi="Arial" w:cs="Arial"/>
                <w:szCs w:val="20"/>
                <w:lang w:val="en-AU"/>
              </w:rPr>
              <w:t>C</w:t>
            </w:r>
            <w:r w:rsidRPr="00624B6B">
              <w:rPr>
                <w:rFonts w:ascii="Arial" w:hAnsi="Arial" w:cs="Arial"/>
                <w:szCs w:val="20"/>
                <w:lang w:val="en-AU"/>
              </w:rPr>
              <w:t>are. Due to their potential side effects, shared care medicines usually require significant regular monitoring</w:t>
            </w:r>
            <w:r w:rsidR="00A31760">
              <w:rPr>
                <w:rFonts w:ascii="Arial" w:hAnsi="Arial" w:cs="Arial"/>
                <w:szCs w:val="20"/>
                <w:lang w:val="en-AU"/>
              </w:rPr>
              <w:t>,</w:t>
            </w:r>
            <w:r w:rsidRPr="00624B6B">
              <w:rPr>
                <w:rFonts w:ascii="Arial" w:hAnsi="Arial" w:cs="Arial"/>
                <w:szCs w:val="20"/>
                <w:lang w:val="en-AU"/>
              </w:rPr>
              <w:t xml:space="preserve"> and regular review by the </w:t>
            </w:r>
            <w:r w:rsidR="00A31760">
              <w:rPr>
                <w:rFonts w:ascii="Arial" w:hAnsi="Arial" w:cs="Arial"/>
                <w:szCs w:val="20"/>
                <w:lang w:val="en-AU"/>
              </w:rPr>
              <w:t>S</w:t>
            </w:r>
            <w:r w:rsidRPr="00624B6B">
              <w:rPr>
                <w:rFonts w:ascii="Arial" w:hAnsi="Arial" w:cs="Arial"/>
                <w:szCs w:val="20"/>
                <w:lang w:val="en-AU"/>
              </w:rPr>
              <w:t>pecialist is needed to determine whether the medicines should be continued. The best interest, agreement and preferences of the patient should be at the centre of any shared care agreement</w:t>
            </w:r>
            <w:r>
              <w:rPr>
                <w:rFonts w:ascii="Arial" w:hAnsi="Arial" w:cs="Arial"/>
                <w:szCs w:val="20"/>
                <w:lang w:val="en-AU"/>
              </w:rPr>
              <w:t>.</w:t>
            </w:r>
          </w:p>
          <w:p w14:paraId="0A91E8FC" w14:textId="77777777" w:rsidR="00A31760" w:rsidRPr="00A31760" w:rsidRDefault="00A31760" w:rsidP="00A31760">
            <w:pPr>
              <w:pStyle w:val="BodyText3"/>
              <w:ind w:left="720"/>
              <w:rPr>
                <w:rFonts w:ascii="Arial" w:hAnsi="Arial" w:cs="Arial"/>
                <w:szCs w:val="20"/>
              </w:rPr>
            </w:pPr>
          </w:p>
          <w:p w14:paraId="1AA3BA88" w14:textId="77777777" w:rsidR="00A31760" w:rsidRPr="007F3C5C" w:rsidRDefault="00A31760" w:rsidP="00EA2C86">
            <w:pPr>
              <w:pStyle w:val="BodyText3"/>
              <w:numPr>
                <w:ilvl w:val="0"/>
                <w:numId w:val="5"/>
              </w:numPr>
              <w:rPr>
                <w:rFonts w:ascii="Arial" w:hAnsi="Arial" w:cs="Arial"/>
                <w:szCs w:val="20"/>
              </w:rPr>
            </w:pPr>
            <w:proofErr w:type="gramStart"/>
            <w:r>
              <w:rPr>
                <w:rFonts w:ascii="Arial" w:hAnsi="Arial" w:cs="Arial"/>
                <w:szCs w:val="20"/>
              </w:rPr>
              <w:t xml:space="preserve">The transfer of </w:t>
            </w:r>
            <w:r>
              <w:rPr>
                <w:rFonts w:ascii="Arial" w:hAnsi="Arial" w:cs="Arial"/>
                <w:szCs w:val="20"/>
                <w:lang w:val="en-AU"/>
              </w:rPr>
              <w:t>p</w:t>
            </w:r>
            <w:r w:rsidRPr="00B31DCA">
              <w:rPr>
                <w:rFonts w:ascii="Arial" w:hAnsi="Arial" w:cs="Arial"/>
                <w:szCs w:val="20"/>
                <w:lang w:val="en-AU"/>
              </w:rPr>
              <w:t>rescribing responsibility</w:t>
            </w:r>
            <w:r w:rsidR="00B933D4">
              <w:rPr>
                <w:rFonts w:ascii="Arial" w:hAnsi="Arial" w:cs="Arial"/>
                <w:szCs w:val="20"/>
                <w:lang w:val="en-AU"/>
              </w:rPr>
              <w:t xml:space="preserve"> from the Specialist to the patient’s </w:t>
            </w:r>
            <w:r w:rsidR="00B933D4">
              <w:rPr>
                <w:rFonts w:ascii="Arial" w:hAnsi="Arial" w:cs="Arial"/>
                <w:szCs w:val="20"/>
              </w:rPr>
              <w:t xml:space="preserve">General Practitioner (GP) or </w:t>
            </w:r>
            <w:r w:rsidR="00050DB2">
              <w:rPr>
                <w:rFonts w:ascii="Arial" w:hAnsi="Arial" w:cs="Arial"/>
                <w:szCs w:val="20"/>
              </w:rPr>
              <w:t>P</w:t>
            </w:r>
            <w:r w:rsidR="00B933D4">
              <w:rPr>
                <w:rFonts w:ascii="Arial" w:hAnsi="Arial" w:cs="Arial"/>
                <w:szCs w:val="20"/>
              </w:rPr>
              <w:t xml:space="preserve">rimary </w:t>
            </w:r>
            <w:r w:rsidR="00050DB2">
              <w:rPr>
                <w:rFonts w:ascii="Arial" w:hAnsi="Arial" w:cs="Arial"/>
                <w:szCs w:val="20"/>
              </w:rPr>
              <w:t>C</w:t>
            </w:r>
            <w:r w:rsidR="00B933D4">
              <w:rPr>
                <w:rFonts w:ascii="Arial" w:hAnsi="Arial" w:cs="Arial"/>
                <w:szCs w:val="20"/>
              </w:rPr>
              <w:t>are prescriber</w:t>
            </w:r>
            <w:r w:rsidR="0004447F">
              <w:rPr>
                <w:rFonts w:ascii="Arial" w:hAnsi="Arial" w:cs="Arial"/>
                <w:szCs w:val="20"/>
              </w:rPr>
              <w:t xml:space="preserve"> should occur </w:t>
            </w:r>
            <w:r w:rsidR="0004447F" w:rsidRPr="00B31DCA">
              <w:rPr>
                <w:rFonts w:ascii="Arial" w:hAnsi="Arial" w:cs="Arial"/>
                <w:szCs w:val="20"/>
              </w:rPr>
              <w:t xml:space="preserve">when </w:t>
            </w:r>
            <w:r w:rsidR="0004447F">
              <w:rPr>
                <w:rFonts w:ascii="Arial" w:hAnsi="Arial" w:cs="Arial"/>
                <w:szCs w:val="20"/>
              </w:rPr>
              <w:t>both parties</w:t>
            </w:r>
            <w:r w:rsidR="0004447F" w:rsidRPr="00B31DCA">
              <w:rPr>
                <w:rFonts w:ascii="Arial" w:hAnsi="Arial" w:cs="Arial"/>
                <w:szCs w:val="20"/>
              </w:rPr>
              <w:t xml:space="preserve"> are in agreement that the patient’s condition is stable or predictable</w:t>
            </w:r>
            <w:r w:rsidR="0004447F">
              <w:rPr>
                <w:rFonts w:ascii="Arial" w:hAnsi="Arial" w:cs="Arial"/>
                <w:szCs w:val="20"/>
              </w:rPr>
              <w:t xml:space="preserve">, </w:t>
            </w:r>
            <w:r w:rsidR="00B82465">
              <w:rPr>
                <w:rFonts w:ascii="Arial" w:hAnsi="Arial" w:cs="Arial"/>
                <w:szCs w:val="20"/>
              </w:rPr>
              <w:t xml:space="preserve">and that the </w:t>
            </w:r>
            <w:r w:rsidR="00AD1BF1">
              <w:rPr>
                <w:rFonts w:ascii="Arial" w:hAnsi="Arial" w:cs="Arial"/>
                <w:szCs w:val="20"/>
              </w:rPr>
              <w:t>P</w:t>
            </w:r>
            <w:r w:rsidR="00B82465">
              <w:rPr>
                <w:rFonts w:ascii="Arial" w:hAnsi="Arial" w:cs="Arial"/>
                <w:szCs w:val="20"/>
              </w:rPr>
              <w:t>rimary</w:t>
            </w:r>
            <w:r w:rsidR="00AD1BF1">
              <w:rPr>
                <w:rFonts w:ascii="Arial" w:hAnsi="Arial" w:cs="Arial"/>
                <w:szCs w:val="20"/>
              </w:rPr>
              <w:t xml:space="preserve"> C</w:t>
            </w:r>
            <w:r w:rsidR="00B82465">
              <w:rPr>
                <w:rFonts w:ascii="Arial" w:hAnsi="Arial" w:cs="Arial"/>
                <w:szCs w:val="20"/>
              </w:rPr>
              <w:t>are prescriber has the</w:t>
            </w:r>
            <w:r w:rsidR="00B82465">
              <w:rPr>
                <w:rFonts w:ascii="Arial" w:hAnsi="Arial" w:cs="Arial"/>
              </w:rPr>
              <w:t xml:space="preserve"> relevant knowledge, skills and access to equipment to allow them to monitor treatment as indicated in this shared care prescribing guideline.</w:t>
            </w:r>
            <w:proofErr w:type="gramEnd"/>
          </w:p>
          <w:p w14:paraId="1637A29D" w14:textId="77777777" w:rsidR="007F3C5C" w:rsidRDefault="007F3C5C" w:rsidP="007F3C5C">
            <w:pPr>
              <w:pStyle w:val="ListParagraph"/>
              <w:rPr>
                <w:rFonts w:ascii="Arial" w:hAnsi="Arial" w:cs="Arial"/>
              </w:rPr>
            </w:pPr>
          </w:p>
          <w:p w14:paraId="6F662524" w14:textId="77777777" w:rsidR="00D34853" w:rsidRDefault="005A4D22" w:rsidP="00EA2C86">
            <w:pPr>
              <w:pStyle w:val="BodyText3"/>
              <w:numPr>
                <w:ilvl w:val="0"/>
                <w:numId w:val="5"/>
              </w:numPr>
              <w:rPr>
                <w:rFonts w:ascii="Arial" w:hAnsi="Arial" w:cs="Arial"/>
                <w:szCs w:val="20"/>
              </w:rPr>
            </w:pPr>
            <w:r w:rsidRPr="007F3C5C">
              <w:rPr>
                <w:rFonts w:ascii="Arial" w:hAnsi="Arial" w:cs="Arial"/>
                <w:szCs w:val="20"/>
              </w:rPr>
              <w:t xml:space="preserve">The </w:t>
            </w:r>
            <w:r w:rsidR="00D34853">
              <w:rPr>
                <w:rFonts w:ascii="Arial" w:hAnsi="Arial" w:cs="Arial"/>
                <w:szCs w:val="20"/>
              </w:rPr>
              <w:t xml:space="preserve">aim of </w:t>
            </w:r>
            <w:r w:rsidRPr="00D34853">
              <w:rPr>
                <w:rFonts w:ascii="Arial" w:hAnsi="Arial" w:cs="Arial"/>
                <w:szCs w:val="20"/>
              </w:rPr>
              <w:t>th</w:t>
            </w:r>
            <w:r w:rsidR="0055324A">
              <w:rPr>
                <w:rFonts w:ascii="Arial" w:hAnsi="Arial" w:cs="Arial"/>
                <w:szCs w:val="20"/>
              </w:rPr>
              <w:t>is</w:t>
            </w:r>
            <w:r w:rsidRPr="00D34853">
              <w:rPr>
                <w:rFonts w:ascii="Arial" w:hAnsi="Arial" w:cs="Arial"/>
                <w:szCs w:val="20"/>
              </w:rPr>
              <w:t xml:space="preserve"> guideline </w:t>
            </w:r>
            <w:r w:rsidR="00D34853">
              <w:rPr>
                <w:rFonts w:ascii="Arial" w:hAnsi="Arial" w:cs="Arial"/>
                <w:szCs w:val="20"/>
              </w:rPr>
              <w:t xml:space="preserve">is to equip </w:t>
            </w:r>
            <w:r w:rsidR="0055324A">
              <w:rPr>
                <w:rFonts w:ascii="Arial" w:hAnsi="Arial" w:cs="Arial"/>
                <w:szCs w:val="20"/>
              </w:rPr>
              <w:t>P</w:t>
            </w:r>
            <w:r w:rsidR="00DD1926">
              <w:rPr>
                <w:rFonts w:ascii="Arial" w:hAnsi="Arial" w:cs="Arial"/>
                <w:szCs w:val="20"/>
              </w:rPr>
              <w:t xml:space="preserve">rimary </w:t>
            </w:r>
            <w:r w:rsidR="0055324A">
              <w:rPr>
                <w:rFonts w:ascii="Arial" w:hAnsi="Arial" w:cs="Arial"/>
                <w:szCs w:val="20"/>
              </w:rPr>
              <w:t>C</w:t>
            </w:r>
            <w:r w:rsidR="00DD1926">
              <w:rPr>
                <w:rFonts w:ascii="Arial" w:hAnsi="Arial" w:cs="Arial"/>
                <w:szCs w:val="20"/>
              </w:rPr>
              <w:t xml:space="preserve">are prescribers with the information to confidently take on </w:t>
            </w:r>
            <w:r w:rsidR="00DD1926" w:rsidRPr="00D34853">
              <w:rPr>
                <w:rFonts w:ascii="Arial" w:hAnsi="Arial" w:cs="Arial"/>
                <w:szCs w:val="20"/>
              </w:rPr>
              <w:t>clinical and legal responsibility for prescribing</w:t>
            </w:r>
            <w:r w:rsidR="00DD1926">
              <w:rPr>
                <w:rFonts w:ascii="Arial" w:hAnsi="Arial" w:cs="Arial"/>
                <w:szCs w:val="20"/>
              </w:rPr>
              <w:t xml:space="preserve"> </w:t>
            </w:r>
            <w:r w:rsidR="00B33738">
              <w:rPr>
                <w:rFonts w:ascii="Arial" w:hAnsi="Arial" w:cs="Arial"/>
                <w:szCs w:val="20"/>
              </w:rPr>
              <w:t xml:space="preserve">the </w:t>
            </w:r>
            <w:r w:rsidR="00DD1926">
              <w:rPr>
                <w:rFonts w:ascii="Arial" w:hAnsi="Arial" w:cs="Arial"/>
                <w:szCs w:val="20"/>
              </w:rPr>
              <w:t>medic</w:t>
            </w:r>
            <w:r w:rsidR="00B33738">
              <w:rPr>
                <w:rFonts w:ascii="Arial" w:hAnsi="Arial" w:cs="Arial"/>
                <w:szCs w:val="20"/>
              </w:rPr>
              <w:t>ation</w:t>
            </w:r>
            <w:r w:rsidR="00DD1926">
              <w:rPr>
                <w:rFonts w:ascii="Arial" w:hAnsi="Arial" w:cs="Arial"/>
                <w:szCs w:val="20"/>
              </w:rPr>
              <w:t xml:space="preserve"> under a shared care agreement within their </w:t>
            </w:r>
            <w:r w:rsidR="00C906FB">
              <w:rPr>
                <w:rFonts w:ascii="Arial" w:hAnsi="Arial" w:cs="Arial"/>
                <w:szCs w:val="20"/>
              </w:rPr>
              <w:t xml:space="preserve">own level of competence. </w:t>
            </w:r>
          </w:p>
          <w:p w14:paraId="3CABDA8D" w14:textId="77777777" w:rsidR="0085160D" w:rsidRDefault="0085160D" w:rsidP="0085160D">
            <w:pPr>
              <w:pStyle w:val="ListParagraph"/>
              <w:rPr>
                <w:rFonts w:ascii="Arial" w:hAnsi="Arial" w:cs="Arial"/>
              </w:rPr>
            </w:pPr>
          </w:p>
          <w:p w14:paraId="27EC3275" w14:textId="77777777" w:rsidR="0085160D" w:rsidRPr="00B8783F" w:rsidRDefault="0085160D" w:rsidP="00EA2C86">
            <w:pPr>
              <w:pStyle w:val="BodyText3"/>
              <w:numPr>
                <w:ilvl w:val="0"/>
                <w:numId w:val="5"/>
              </w:numPr>
              <w:rPr>
                <w:rFonts w:ascii="Arial" w:hAnsi="Arial" w:cs="Arial"/>
                <w:szCs w:val="20"/>
              </w:rPr>
            </w:pPr>
            <w:r w:rsidRPr="00B8783F">
              <w:rPr>
                <w:rFonts w:ascii="Arial" w:hAnsi="Arial" w:cs="Arial"/>
                <w:szCs w:val="20"/>
              </w:rPr>
              <w:t>Within the Bedfordshire, Luton and Milton Keynes (BLMK) Integrated Care System (ICS</w:t>
            </w:r>
            <w:r w:rsidR="003B275B" w:rsidRPr="00B8783F">
              <w:rPr>
                <w:rFonts w:ascii="Arial" w:hAnsi="Arial" w:cs="Arial"/>
                <w:szCs w:val="20"/>
              </w:rPr>
              <w:t>),</w:t>
            </w:r>
            <w:r w:rsidR="002B135F" w:rsidRPr="00B8783F">
              <w:rPr>
                <w:rFonts w:ascii="Arial" w:hAnsi="Arial" w:cs="Arial"/>
                <w:szCs w:val="20"/>
              </w:rPr>
              <w:t xml:space="preserve"> shared care guidelines </w:t>
            </w:r>
            <w:proofErr w:type="gramStart"/>
            <w:r w:rsidR="002B135F" w:rsidRPr="00B8783F">
              <w:rPr>
                <w:rFonts w:ascii="Arial" w:hAnsi="Arial" w:cs="Arial"/>
                <w:szCs w:val="20"/>
              </w:rPr>
              <w:t xml:space="preserve">are produced and updated </w:t>
            </w:r>
            <w:r w:rsidR="001F0B59" w:rsidRPr="00B8783F">
              <w:rPr>
                <w:rFonts w:ascii="Arial" w:hAnsi="Arial" w:cs="Arial"/>
                <w:szCs w:val="20"/>
              </w:rPr>
              <w:t xml:space="preserve">through a robust </w:t>
            </w:r>
            <w:r w:rsidR="00FD13D4" w:rsidRPr="00B8783F">
              <w:rPr>
                <w:rFonts w:ascii="Arial" w:hAnsi="Arial" w:cs="Arial"/>
                <w:szCs w:val="20"/>
              </w:rPr>
              <w:t>governance process, following consultation with a wide range of key stakeholders</w:t>
            </w:r>
            <w:proofErr w:type="gramEnd"/>
            <w:r w:rsidR="00FD13D4" w:rsidRPr="00B8783F">
              <w:rPr>
                <w:rFonts w:ascii="Arial" w:hAnsi="Arial" w:cs="Arial"/>
                <w:szCs w:val="20"/>
              </w:rPr>
              <w:t xml:space="preserve">. On this basis for BLMK ICS approved </w:t>
            </w:r>
            <w:r w:rsidR="004F1D77" w:rsidRPr="00B8783F">
              <w:rPr>
                <w:rFonts w:ascii="Arial" w:hAnsi="Arial" w:cs="Arial"/>
                <w:szCs w:val="20"/>
              </w:rPr>
              <w:t xml:space="preserve">shared care guidelines, </w:t>
            </w:r>
            <w:r w:rsidR="00B8783F" w:rsidRPr="00B8783F">
              <w:rPr>
                <w:rFonts w:ascii="Arial" w:hAnsi="Arial" w:cs="Arial"/>
                <w:szCs w:val="20"/>
              </w:rPr>
              <w:t xml:space="preserve">it is anticipated that </w:t>
            </w:r>
            <w:r w:rsidR="00BC0701">
              <w:rPr>
                <w:rFonts w:ascii="Arial" w:hAnsi="Arial" w:cs="Arial"/>
                <w:szCs w:val="20"/>
              </w:rPr>
              <w:t>P</w:t>
            </w:r>
            <w:r w:rsidR="00D422D9" w:rsidRPr="00B8783F">
              <w:rPr>
                <w:rFonts w:ascii="Arial" w:hAnsi="Arial" w:cs="Arial"/>
                <w:szCs w:val="20"/>
              </w:rPr>
              <w:t>rimary</w:t>
            </w:r>
            <w:r w:rsidR="00BC0701">
              <w:rPr>
                <w:rFonts w:ascii="Arial" w:hAnsi="Arial" w:cs="Arial"/>
                <w:szCs w:val="20"/>
              </w:rPr>
              <w:t xml:space="preserve"> C</w:t>
            </w:r>
            <w:r w:rsidR="00D422D9" w:rsidRPr="00B8783F">
              <w:rPr>
                <w:rFonts w:ascii="Arial" w:hAnsi="Arial" w:cs="Arial"/>
                <w:szCs w:val="20"/>
              </w:rPr>
              <w:t>are prescribers, upon individual assessment</w:t>
            </w:r>
            <w:r w:rsidR="008462C2" w:rsidRPr="00B8783F">
              <w:rPr>
                <w:rFonts w:ascii="Arial" w:hAnsi="Arial" w:cs="Arial"/>
                <w:szCs w:val="20"/>
              </w:rPr>
              <w:t xml:space="preserve">, </w:t>
            </w:r>
            <w:r w:rsidR="00B8783F">
              <w:rPr>
                <w:rFonts w:ascii="Arial" w:hAnsi="Arial" w:cs="Arial"/>
                <w:szCs w:val="20"/>
              </w:rPr>
              <w:t xml:space="preserve">will </w:t>
            </w:r>
            <w:r w:rsidR="008462C2" w:rsidRPr="00B8783F">
              <w:rPr>
                <w:rFonts w:ascii="Arial" w:hAnsi="Arial" w:cs="Arial"/>
                <w:szCs w:val="20"/>
              </w:rPr>
              <w:t>accept shared care for the patient if they felt it was clinically appropriate to do so</w:t>
            </w:r>
            <w:r w:rsidR="009D3510">
              <w:rPr>
                <w:rFonts w:ascii="Arial" w:hAnsi="Arial" w:cs="Arial"/>
                <w:szCs w:val="20"/>
              </w:rPr>
              <w:t xml:space="preserve"> and seek patient consent.</w:t>
            </w:r>
          </w:p>
          <w:p w14:paraId="2B58872D" w14:textId="77777777" w:rsidR="005B5576" w:rsidRDefault="005B5576" w:rsidP="005B5576">
            <w:pPr>
              <w:pStyle w:val="ListParagraph"/>
              <w:rPr>
                <w:rFonts w:ascii="Arial" w:hAnsi="Arial" w:cs="Arial"/>
              </w:rPr>
            </w:pPr>
          </w:p>
          <w:p w14:paraId="7E468690" w14:textId="77777777" w:rsidR="005B5576" w:rsidRPr="00AB3A44" w:rsidRDefault="005B5576" w:rsidP="00EA2C86">
            <w:pPr>
              <w:pStyle w:val="BodyText3"/>
              <w:numPr>
                <w:ilvl w:val="0"/>
                <w:numId w:val="5"/>
              </w:numPr>
              <w:rPr>
                <w:rFonts w:ascii="Arial" w:hAnsi="Arial" w:cs="Arial"/>
                <w:szCs w:val="20"/>
              </w:rPr>
            </w:pPr>
            <w:r>
              <w:rPr>
                <w:rFonts w:ascii="Arial" w:hAnsi="Arial" w:cs="Arial"/>
                <w:szCs w:val="20"/>
              </w:rPr>
              <w:t xml:space="preserve">If </w:t>
            </w:r>
            <w:r w:rsidR="003F4623">
              <w:rPr>
                <w:rFonts w:ascii="Arial" w:hAnsi="Arial" w:cs="Arial"/>
                <w:szCs w:val="20"/>
              </w:rPr>
              <w:t xml:space="preserve">the </w:t>
            </w:r>
            <w:r w:rsidR="008E5AAD">
              <w:rPr>
                <w:rFonts w:ascii="Arial" w:hAnsi="Arial" w:cs="Arial"/>
                <w:szCs w:val="20"/>
              </w:rPr>
              <w:t>P</w:t>
            </w:r>
            <w:r w:rsidR="003F4623">
              <w:rPr>
                <w:rFonts w:ascii="Arial" w:hAnsi="Arial" w:cs="Arial"/>
                <w:szCs w:val="20"/>
              </w:rPr>
              <w:t xml:space="preserve">rimary </w:t>
            </w:r>
            <w:r w:rsidR="008E5AAD">
              <w:rPr>
                <w:rFonts w:ascii="Arial" w:hAnsi="Arial" w:cs="Arial"/>
                <w:szCs w:val="20"/>
              </w:rPr>
              <w:t>C</w:t>
            </w:r>
            <w:r w:rsidR="003F4623">
              <w:rPr>
                <w:rFonts w:ascii="Arial" w:hAnsi="Arial" w:cs="Arial"/>
                <w:szCs w:val="20"/>
              </w:rPr>
              <w:t xml:space="preserve">are prescriber feels that a request for shared care cannot be accepted, i.e. falls outside of their own level of competence, they should </w:t>
            </w:r>
            <w:r w:rsidR="007F5828">
              <w:rPr>
                <w:rFonts w:ascii="Arial" w:hAnsi="Arial" w:cs="Arial"/>
                <w:szCs w:val="20"/>
              </w:rPr>
              <w:t xml:space="preserve">initially seek further </w:t>
            </w:r>
            <w:r w:rsidR="00AE275F">
              <w:rPr>
                <w:rFonts w:ascii="Arial" w:hAnsi="Arial" w:cs="Arial"/>
                <w:szCs w:val="20"/>
              </w:rPr>
              <w:t xml:space="preserve">information or </w:t>
            </w:r>
            <w:r w:rsidR="007F5828">
              <w:rPr>
                <w:rFonts w:ascii="Arial" w:hAnsi="Arial" w:cs="Arial"/>
                <w:szCs w:val="20"/>
              </w:rPr>
              <w:t xml:space="preserve">advice from the clinician </w:t>
            </w:r>
            <w:r w:rsidR="00B07359">
              <w:rPr>
                <w:rFonts w:ascii="Arial" w:hAnsi="Arial" w:cs="Arial"/>
                <w:szCs w:val="20"/>
              </w:rPr>
              <w:t xml:space="preserve">who is sharing care responsibilities </w:t>
            </w:r>
            <w:r w:rsidR="009A70B5">
              <w:rPr>
                <w:rFonts w:ascii="Arial" w:hAnsi="Arial" w:cs="Arial"/>
                <w:szCs w:val="20"/>
              </w:rPr>
              <w:t xml:space="preserve">or from </w:t>
            </w:r>
            <w:r w:rsidR="000D5495">
              <w:rPr>
                <w:rFonts w:ascii="Arial" w:hAnsi="Arial" w:cs="Arial"/>
                <w:szCs w:val="20"/>
                <w:lang w:val="en-AU"/>
              </w:rPr>
              <w:t xml:space="preserve">another experienced colleague in line with the </w:t>
            </w:r>
            <w:hyperlink r:id="rId11" w:history="1">
              <w:r w:rsidR="000D5495" w:rsidRPr="00081B2C">
                <w:rPr>
                  <w:rStyle w:val="Hyperlink"/>
                  <w:rFonts w:ascii="Arial" w:hAnsi="Arial" w:cs="Arial"/>
                  <w:szCs w:val="20"/>
                  <w:lang w:val="en-AU"/>
                </w:rPr>
                <w:t>General Medical Council (GMC) guidance</w:t>
              </w:r>
            </w:hyperlink>
            <w:r w:rsidR="000D5495">
              <w:rPr>
                <w:rFonts w:ascii="Arial" w:hAnsi="Arial" w:cs="Arial"/>
                <w:szCs w:val="20"/>
                <w:lang w:val="en-AU"/>
              </w:rPr>
              <w:t xml:space="preserve">. </w:t>
            </w:r>
          </w:p>
          <w:p w14:paraId="72A52B82" w14:textId="77777777" w:rsidR="00AB3A44" w:rsidRDefault="00AB3A44" w:rsidP="00AB3A44">
            <w:pPr>
              <w:pStyle w:val="ListParagraph"/>
              <w:rPr>
                <w:rFonts w:ascii="Arial" w:hAnsi="Arial" w:cs="Arial"/>
              </w:rPr>
            </w:pPr>
          </w:p>
          <w:p w14:paraId="45831B54" w14:textId="77777777" w:rsidR="00390917" w:rsidRDefault="00AB3A44" w:rsidP="00EA2C86">
            <w:pPr>
              <w:pStyle w:val="BodyText3"/>
              <w:numPr>
                <w:ilvl w:val="0"/>
                <w:numId w:val="5"/>
              </w:numPr>
              <w:rPr>
                <w:rFonts w:ascii="Arial" w:hAnsi="Arial" w:cs="Arial"/>
                <w:szCs w:val="20"/>
                <w:lang w:val="en-AU"/>
              </w:rPr>
            </w:pPr>
            <w:r w:rsidRPr="00D74112">
              <w:rPr>
                <w:rFonts w:ascii="Arial" w:hAnsi="Arial" w:cs="Arial"/>
                <w:szCs w:val="20"/>
              </w:rPr>
              <w:t xml:space="preserve">If the </w:t>
            </w:r>
            <w:r w:rsidR="00DC21CF" w:rsidRPr="00D74112">
              <w:rPr>
                <w:rFonts w:ascii="Arial" w:hAnsi="Arial" w:cs="Arial"/>
                <w:szCs w:val="20"/>
              </w:rPr>
              <w:t>P</w:t>
            </w:r>
            <w:r w:rsidRPr="00D74112">
              <w:rPr>
                <w:rFonts w:ascii="Arial" w:hAnsi="Arial" w:cs="Arial"/>
                <w:szCs w:val="20"/>
              </w:rPr>
              <w:t xml:space="preserve">rimary </w:t>
            </w:r>
            <w:r w:rsidR="00DC21CF" w:rsidRPr="00D74112">
              <w:rPr>
                <w:rFonts w:ascii="Arial" w:hAnsi="Arial" w:cs="Arial"/>
                <w:szCs w:val="20"/>
              </w:rPr>
              <w:t>C</w:t>
            </w:r>
            <w:r w:rsidRPr="00D74112">
              <w:rPr>
                <w:rFonts w:ascii="Arial" w:hAnsi="Arial" w:cs="Arial"/>
                <w:szCs w:val="20"/>
              </w:rPr>
              <w:t>are prescriber</w:t>
            </w:r>
            <w:r w:rsidRPr="00D74112">
              <w:rPr>
                <w:rFonts w:ascii="Arial" w:hAnsi="Arial" w:cs="Arial"/>
                <w:szCs w:val="20"/>
                <w:lang w:val="en-AU"/>
              </w:rPr>
              <w:t xml:space="preserve"> is still not satisfied clinically to accept shared care, they should </w:t>
            </w:r>
            <w:r w:rsidR="00C6633C" w:rsidRPr="00D74112">
              <w:rPr>
                <w:rFonts w:ascii="Arial" w:hAnsi="Arial" w:cs="Arial"/>
                <w:szCs w:val="20"/>
                <w:lang w:val="en-AU"/>
              </w:rPr>
              <w:t>make appropriate arrangements for the patient’s continuing care where possible</w:t>
            </w:r>
            <w:r w:rsidR="00D170A5">
              <w:rPr>
                <w:rFonts w:ascii="Arial" w:hAnsi="Arial" w:cs="Arial"/>
                <w:szCs w:val="20"/>
                <w:lang w:val="en-AU"/>
              </w:rPr>
              <w:t xml:space="preserve">. This </w:t>
            </w:r>
            <w:r w:rsidR="00C6633C" w:rsidRPr="00D74112">
              <w:rPr>
                <w:rFonts w:ascii="Arial" w:hAnsi="Arial" w:cs="Arial"/>
                <w:szCs w:val="20"/>
                <w:lang w:val="en-AU"/>
              </w:rPr>
              <w:t xml:space="preserve">may include </w:t>
            </w:r>
            <w:r w:rsidR="00265AE4">
              <w:rPr>
                <w:rFonts w:ascii="Arial" w:hAnsi="Arial" w:cs="Arial"/>
                <w:szCs w:val="20"/>
                <w:lang w:val="en-AU"/>
              </w:rPr>
              <w:t>asking another colleague in their practice to undertake the shared care</w:t>
            </w:r>
            <w:r w:rsidR="00D170A5">
              <w:rPr>
                <w:rFonts w:ascii="Arial" w:hAnsi="Arial" w:cs="Arial"/>
                <w:szCs w:val="20"/>
                <w:lang w:val="en-AU"/>
              </w:rPr>
              <w:t>. In the event that other colleagues in the practice also decline to share care, the Primary Care prescriber could seek assistance</w:t>
            </w:r>
            <w:r w:rsidR="00390917">
              <w:rPr>
                <w:rFonts w:ascii="Arial" w:hAnsi="Arial" w:cs="Arial"/>
                <w:szCs w:val="20"/>
                <w:lang w:val="en-AU"/>
              </w:rPr>
              <w:t xml:space="preserve"> and advice</w:t>
            </w:r>
            <w:r w:rsidR="00D170A5">
              <w:rPr>
                <w:rFonts w:ascii="Arial" w:hAnsi="Arial" w:cs="Arial"/>
                <w:szCs w:val="20"/>
                <w:lang w:val="en-AU"/>
              </w:rPr>
              <w:t xml:space="preserve"> from</w:t>
            </w:r>
            <w:r w:rsidR="00390917">
              <w:rPr>
                <w:rFonts w:ascii="Arial" w:hAnsi="Arial" w:cs="Arial"/>
                <w:szCs w:val="20"/>
                <w:lang w:val="en-AU"/>
              </w:rPr>
              <w:t xml:space="preserve"> their Primary Care Network (PCN) (e.g. PCN Pharmacist).</w:t>
            </w:r>
          </w:p>
          <w:p w14:paraId="51BC3E28" w14:textId="77777777" w:rsidR="00390917" w:rsidRDefault="00390917" w:rsidP="005F5620">
            <w:pPr>
              <w:pStyle w:val="ListParagraph"/>
              <w:rPr>
                <w:rFonts w:ascii="Arial" w:hAnsi="Arial" w:cs="Arial"/>
              </w:rPr>
            </w:pPr>
          </w:p>
          <w:p w14:paraId="3DA959CD" w14:textId="71360EC7" w:rsidR="00AB3A44" w:rsidRDefault="00EC18CF" w:rsidP="00EA2C86">
            <w:pPr>
              <w:pStyle w:val="BodyText3"/>
              <w:numPr>
                <w:ilvl w:val="0"/>
                <w:numId w:val="5"/>
              </w:numPr>
              <w:rPr>
                <w:rFonts w:ascii="Arial" w:hAnsi="Arial" w:cs="Arial"/>
                <w:szCs w:val="20"/>
                <w:lang w:val="en-AU"/>
              </w:rPr>
            </w:pPr>
            <w:proofErr w:type="gramStart"/>
            <w:r w:rsidRPr="00D74112">
              <w:rPr>
                <w:rFonts w:ascii="Arial" w:hAnsi="Arial" w:cs="Arial"/>
                <w:szCs w:val="20"/>
                <w:lang w:val="en-AU"/>
              </w:rPr>
              <w:t xml:space="preserve">If </w:t>
            </w:r>
            <w:r w:rsidR="00D74112" w:rsidRPr="00D74112">
              <w:rPr>
                <w:rFonts w:ascii="Arial" w:hAnsi="Arial" w:cs="Arial"/>
                <w:szCs w:val="20"/>
                <w:lang w:val="en-AU"/>
              </w:rPr>
              <w:t>the decision</w:t>
            </w:r>
            <w:r w:rsidR="00095D97">
              <w:rPr>
                <w:rFonts w:ascii="Arial" w:hAnsi="Arial" w:cs="Arial"/>
                <w:szCs w:val="20"/>
                <w:lang w:val="en-AU"/>
              </w:rPr>
              <w:t>, after discussion with the PCN,</w:t>
            </w:r>
            <w:r w:rsidR="00D74112" w:rsidRPr="00D74112">
              <w:rPr>
                <w:rFonts w:ascii="Arial" w:hAnsi="Arial" w:cs="Arial"/>
                <w:szCs w:val="20"/>
                <w:lang w:val="en-AU"/>
              </w:rPr>
              <w:t xml:space="preserve"> is to decline shared care, the Primary Care prescriber </w:t>
            </w:r>
            <w:r w:rsidR="00C40318">
              <w:rPr>
                <w:rFonts w:ascii="Arial" w:hAnsi="Arial" w:cs="Arial"/>
                <w:szCs w:val="20"/>
                <w:lang w:val="en-AU"/>
              </w:rPr>
              <w:t>must</w:t>
            </w:r>
            <w:r w:rsidR="00D74112" w:rsidRPr="00D74112">
              <w:rPr>
                <w:rFonts w:ascii="Arial" w:hAnsi="Arial" w:cs="Arial"/>
                <w:szCs w:val="20"/>
                <w:lang w:val="en-AU"/>
              </w:rPr>
              <w:t xml:space="preserve"> </w:t>
            </w:r>
            <w:r w:rsidR="00AB3A44" w:rsidRPr="00D74112">
              <w:rPr>
                <w:rFonts w:ascii="Arial" w:hAnsi="Arial" w:cs="Arial"/>
                <w:szCs w:val="20"/>
                <w:lang w:val="en-AU"/>
              </w:rPr>
              <w:t>notify the Specialist clinician of their decision</w:t>
            </w:r>
            <w:r w:rsidR="00E72171">
              <w:rPr>
                <w:rFonts w:ascii="Arial" w:hAnsi="Arial" w:cs="Arial"/>
                <w:szCs w:val="20"/>
                <w:lang w:val="en-AU"/>
              </w:rPr>
              <w:t xml:space="preserve"> and reason</w:t>
            </w:r>
            <w:r w:rsidR="00C40318">
              <w:rPr>
                <w:rFonts w:ascii="Arial" w:hAnsi="Arial" w:cs="Arial"/>
                <w:szCs w:val="20"/>
                <w:lang w:val="en-AU"/>
              </w:rPr>
              <w:t xml:space="preserve"> (See </w:t>
            </w:r>
            <w:r w:rsidR="009E3959">
              <w:rPr>
                <w:rFonts w:ascii="Arial" w:hAnsi="Arial" w:cs="Arial"/>
                <w:szCs w:val="20"/>
                <w:lang w:val="en-AU"/>
              </w:rPr>
              <w:t>annex 8</w:t>
            </w:r>
            <w:r w:rsidR="00C40318">
              <w:rPr>
                <w:rFonts w:ascii="Arial" w:hAnsi="Arial" w:cs="Arial"/>
                <w:szCs w:val="20"/>
                <w:lang w:val="en-AU"/>
              </w:rPr>
              <w:t>)</w:t>
            </w:r>
            <w:r w:rsidR="00AB3A44" w:rsidRPr="00D74112">
              <w:rPr>
                <w:rFonts w:ascii="Arial" w:hAnsi="Arial" w:cs="Arial"/>
                <w:szCs w:val="20"/>
                <w:lang w:val="en-AU"/>
              </w:rPr>
              <w:t xml:space="preserve"> </w:t>
            </w:r>
            <w:r w:rsidR="00014F60" w:rsidRPr="00D74112">
              <w:rPr>
                <w:rFonts w:ascii="Arial" w:hAnsi="Arial" w:cs="Arial"/>
                <w:szCs w:val="20"/>
                <w:lang w:val="en-AU"/>
              </w:rPr>
              <w:t xml:space="preserve">to decline </w:t>
            </w:r>
            <w:r w:rsidR="00E364B5" w:rsidRPr="00D74112">
              <w:rPr>
                <w:rFonts w:ascii="Arial" w:hAnsi="Arial" w:cs="Arial"/>
                <w:szCs w:val="20"/>
                <w:lang w:val="en-AU"/>
              </w:rPr>
              <w:t xml:space="preserve">as soon as they can and </w:t>
            </w:r>
            <w:r w:rsidR="00014F60" w:rsidRPr="00D74112">
              <w:rPr>
                <w:rFonts w:ascii="Arial" w:hAnsi="Arial" w:cs="Arial"/>
                <w:szCs w:val="20"/>
                <w:lang w:val="en-AU"/>
              </w:rPr>
              <w:t xml:space="preserve">in a timely manner </w:t>
            </w:r>
            <w:r w:rsidR="00ED4CFD" w:rsidRPr="00D74112">
              <w:rPr>
                <w:rFonts w:ascii="Arial" w:hAnsi="Arial" w:cs="Arial"/>
                <w:szCs w:val="20"/>
                <w:lang w:val="en-AU"/>
              </w:rPr>
              <w:t>(</w:t>
            </w:r>
            <w:r w:rsidR="00E364B5" w:rsidRPr="00D74112">
              <w:rPr>
                <w:rFonts w:ascii="Arial" w:hAnsi="Arial" w:cs="Arial"/>
                <w:szCs w:val="20"/>
                <w:lang w:val="en-AU"/>
              </w:rPr>
              <w:t xml:space="preserve">within a maximum of 14 to 21 days </w:t>
            </w:r>
            <w:r w:rsidR="00ED4CFD" w:rsidRPr="00D74112">
              <w:rPr>
                <w:rFonts w:ascii="Arial" w:hAnsi="Arial" w:cs="Arial"/>
                <w:szCs w:val="20"/>
                <w:lang w:val="en-AU"/>
              </w:rPr>
              <w:t>upon receipt of request)</w:t>
            </w:r>
            <w:r w:rsidR="00C40318">
              <w:rPr>
                <w:rFonts w:ascii="Arial" w:hAnsi="Arial" w:cs="Arial"/>
                <w:szCs w:val="20"/>
                <w:lang w:val="en-AU"/>
              </w:rPr>
              <w:t xml:space="preserve"> in writing </w:t>
            </w:r>
            <w:r w:rsidR="00D74112">
              <w:rPr>
                <w:rFonts w:ascii="Arial" w:hAnsi="Arial" w:cs="Arial"/>
                <w:szCs w:val="20"/>
                <w:lang w:val="en-AU"/>
              </w:rPr>
              <w:t xml:space="preserve"> and </w:t>
            </w:r>
            <w:r w:rsidR="00ED4CFD" w:rsidRPr="00D74112">
              <w:rPr>
                <w:rFonts w:ascii="Arial" w:hAnsi="Arial" w:cs="Arial"/>
                <w:szCs w:val="20"/>
                <w:lang w:val="en-AU"/>
              </w:rPr>
              <w:t xml:space="preserve">ensure the patient is aware </w:t>
            </w:r>
            <w:r w:rsidR="0088442A" w:rsidRPr="00D74112">
              <w:rPr>
                <w:rFonts w:ascii="Arial" w:hAnsi="Arial" w:cs="Arial"/>
                <w:szCs w:val="20"/>
                <w:lang w:val="en-AU"/>
              </w:rPr>
              <w:t>of the change</w:t>
            </w:r>
            <w:r w:rsidR="00D74112">
              <w:rPr>
                <w:rFonts w:ascii="Arial" w:hAnsi="Arial" w:cs="Arial"/>
                <w:szCs w:val="20"/>
                <w:lang w:val="en-AU"/>
              </w:rPr>
              <w:t>.</w:t>
            </w:r>
            <w:proofErr w:type="gramEnd"/>
            <w:r w:rsidR="0088442A" w:rsidRPr="00D74112">
              <w:rPr>
                <w:rFonts w:ascii="Arial" w:hAnsi="Arial" w:cs="Arial"/>
                <w:szCs w:val="20"/>
                <w:lang w:val="en-AU"/>
              </w:rPr>
              <w:t xml:space="preserve"> </w:t>
            </w:r>
            <w:r w:rsidR="00251C54" w:rsidRPr="00D74112">
              <w:rPr>
                <w:rFonts w:ascii="Arial" w:hAnsi="Arial" w:cs="Arial"/>
                <w:szCs w:val="20"/>
                <w:lang w:val="en-AU"/>
              </w:rPr>
              <w:t>In this scenario, the prescribing responsibility</w:t>
            </w:r>
            <w:r w:rsidR="0059502F" w:rsidRPr="00D74112">
              <w:rPr>
                <w:rFonts w:ascii="Arial" w:hAnsi="Arial" w:cs="Arial"/>
                <w:szCs w:val="20"/>
                <w:lang w:val="en-AU"/>
              </w:rPr>
              <w:t xml:space="preserve"> for the patient </w:t>
            </w:r>
            <w:r w:rsidR="00251C54" w:rsidRPr="00D74112">
              <w:rPr>
                <w:rFonts w:ascii="Arial" w:hAnsi="Arial" w:cs="Arial"/>
                <w:szCs w:val="20"/>
                <w:lang w:val="en-AU"/>
              </w:rPr>
              <w:t xml:space="preserve">remains entirely with the Specialist. </w:t>
            </w:r>
            <w:r w:rsidR="00D2689A" w:rsidRPr="00D2689A">
              <w:rPr>
                <w:rFonts w:ascii="Arial" w:hAnsi="Arial" w:cs="Arial"/>
                <w:szCs w:val="20"/>
                <w:lang w:val="en-AU"/>
              </w:rPr>
              <w:t>This principle also applies where shared care needs to be terminated in primary care e.g. due to lack of patient engagement</w:t>
            </w:r>
            <w:r w:rsidR="00D2689A">
              <w:rPr>
                <w:rFonts w:ascii="Arial" w:hAnsi="Arial" w:cs="Arial"/>
                <w:szCs w:val="20"/>
                <w:lang w:val="en-AU"/>
              </w:rPr>
              <w:t xml:space="preserve">. </w:t>
            </w:r>
            <w:r w:rsidR="00AC4F2A">
              <w:rPr>
                <w:rFonts w:ascii="Arial" w:hAnsi="Arial" w:cs="Arial"/>
                <w:szCs w:val="20"/>
                <w:lang w:val="en-AU"/>
              </w:rPr>
              <w:t>It is anticipated that th</w:t>
            </w:r>
            <w:r w:rsidR="00D2689A">
              <w:rPr>
                <w:rFonts w:ascii="Arial" w:hAnsi="Arial" w:cs="Arial"/>
                <w:szCs w:val="20"/>
                <w:lang w:val="en-AU"/>
              </w:rPr>
              <w:t>ese</w:t>
            </w:r>
            <w:r w:rsidR="00AC4F2A">
              <w:rPr>
                <w:rFonts w:ascii="Arial" w:hAnsi="Arial" w:cs="Arial"/>
                <w:szCs w:val="20"/>
                <w:lang w:val="en-AU"/>
              </w:rPr>
              <w:t xml:space="preserve"> would be very rare event</w:t>
            </w:r>
            <w:r w:rsidR="00D2689A">
              <w:rPr>
                <w:rFonts w:ascii="Arial" w:hAnsi="Arial" w:cs="Arial"/>
                <w:szCs w:val="20"/>
                <w:lang w:val="en-AU"/>
              </w:rPr>
              <w:t>s</w:t>
            </w:r>
            <w:r w:rsidR="00AC4F2A">
              <w:rPr>
                <w:rFonts w:ascii="Arial" w:hAnsi="Arial" w:cs="Arial"/>
                <w:szCs w:val="20"/>
                <w:lang w:val="en-AU"/>
              </w:rPr>
              <w:t xml:space="preserve">. </w:t>
            </w:r>
          </w:p>
          <w:p w14:paraId="24E6DC13" w14:textId="77777777" w:rsidR="00C40318" w:rsidRDefault="00C40318" w:rsidP="008275F1">
            <w:pPr>
              <w:pStyle w:val="ListParagraph"/>
              <w:rPr>
                <w:rFonts w:ascii="Arial" w:hAnsi="Arial" w:cs="Arial"/>
              </w:rPr>
            </w:pPr>
          </w:p>
          <w:p w14:paraId="47958D22" w14:textId="77777777" w:rsidR="00C40318" w:rsidRPr="00C40318" w:rsidRDefault="00C40318" w:rsidP="00EA2C86">
            <w:pPr>
              <w:numPr>
                <w:ilvl w:val="0"/>
                <w:numId w:val="5"/>
              </w:numPr>
              <w:rPr>
                <w:rFonts w:ascii="Arial" w:hAnsi="Arial" w:cs="Arial"/>
                <w:sz w:val="20"/>
              </w:rPr>
            </w:pPr>
            <w:r w:rsidRPr="00C40318">
              <w:rPr>
                <w:rFonts w:ascii="Arial" w:hAnsi="Arial" w:cs="Arial"/>
                <w:sz w:val="20"/>
              </w:rPr>
              <w:t xml:space="preserve">The requirement for the Primary Care prescriber to send </w:t>
            </w:r>
            <w:r w:rsidR="00C60588">
              <w:rPr>
                <w:rFonts w:ascii="Arial" w:hAnsi="Arial" w:cs="Arial"/>
                <w:sz w:val="20"/>
              </w:rPr>
              <w:t xml:space="preserve">confirmation in writing via letter or approved electronic communication </w:t>
            </w:r>
            <w:r w:rsidRPr="00C40318">
              <w:rPr>
                <w:rFonts w:ascii="Arial" w:hAnsi="Arial" w:cs="Arial"/>
                <w:sz w:val="20"/>
              </w:rPr>
              <w:t>to the Specialist team for acceptance of shared care is NOT mandated.</w:t>
            </w:r>
          </w:p>
          <w:p w14:paraId="6B9F41BF" w14:textId="77777777" w:rsidR="008042B4" w:rsidRDefault="008042B4" w:rsidP="008954CB">
            <w:pPr>
              <w:pStyle w:val="BodyText3"/>
              <w:rPr>
                <w:rFonts w:ascii="Arial" w:hAnsi="Arial" w:cs="Arial"/>
                <w:szCs w:val="20"/>
              </w:rPr>
            </w:pPr>
          </w:p>
          <w:p w14:paraId="57AA25A9" w14:textId="77777777" w:rsidR="00067000" w:rsidRPr="009E6C36" w:rsidRDefault="00067000" w:rsidP="00EA2C86">
            <w:pPr>
              <w:pStyle w:val="BodyText3"/>
              <w:numPr>
                <w:ilvl w:val="0"/>
                <w:numId w:val="5"/>
              </w:numPr>
              <w:rPr>
                <w:rFonts w:ascii="Arial" w:hAnsi="Arial" w:cs="Arial"/>
                <w:szCs w:val="20"/>
              </w:rPr>
            </w:pPr>
            <w:r>
              <w:rPr>
                <w:rFonts w:ascii="Arial" w:hAnsi="Arial" w:cs="Arial"/>
                <w:szCs w:val="20"/>
              </w:rPr>
              <w:t xml:space="preserve">Where the hospital </w:t>
            </w:r>
            <w:r w:rsidR="009A307C">
              <w:rPr>
                <w:rFonts w:ascii="Arial" w:hAnsi="Arial" w:cs="Arial"/>
                <w:szCs w:val="20"/>
              </w:rPr>
              <w:t xml:space="preserve">or </w:t>
            </w:r>
            <w:r>
              <w:rPr>
                <w:rFonts w:ascii="Arial" w:hAnsi="Arial" w:cs="Arial"/>
                <w:szCs w:val="20"/>
              </w:rPr>
              <w:t xml:space="preserve">Specialist clinician </w:t>
            </w:r>
            <w:r w:rsidR="009A307C">
              <w:rPr>
                <w:rFonts w:ascii="Arial" w:hAnsi="Arial" w:cs="Arial"/>
                <w:szCs w:val="20"/>
              </w:rPr>
              <w:t xml:space="preserve">retains responsibility for monitoring drug therapy </w:t>
            </w:r>
            <w:r w:rsidR="00A17F62">
              <w:rPr>
                <w:rFonts w:ascii="Arial" w:hAnsi="Arial" w:cs="Arial"/>
                <w:szCs w:val="20"/>
              </w:rPr>
              <w:t xml:space="preserve">and/or making </w:t>
            </w:r>
            <w:r w:rsidR="00A17F62">
              <w:rPr>
                <w:rFonts w:ascii="Arial" w:hAnsi="Arial" w:cs="Arial"/>
              </w:rPr>
              <w:t>dosage adjustments,</w:t>
            </w:r>
            <w:r w:rsidR="00D47D9F">
              <w:rPr>
                <w:rFonts w:ascii="Arial" w:hAnsi="Arial" w:cs="Arial"/>
              </w:rPr>
              <w:t xml:space="preserve"> the </w:t>
            </w:r>
            <w:r w:rsidR="00015612">
              <w:rPr>
                <w:rFonts w:ascii="Arial" w:hAnsi="Arial" w:cs="Arial"/>
              </w:rPr>
              <w:t>P</w:t>
            </w:r>
            <w:r w:rsidR="00D47D9F">
              <w:rPr>
                <w:rFonts w:ascii="Arial" w:hAnsi="Arial" w:cs="Arial"/>
              </w:rPr>
              <w:t xml:space="preserve">rimary </w:t>
            </w:r>
            <w:r w:rsidR="00015612">
              <w:rPr>
                <w:rFonts w:ascii="Arial" w:hAnsi="Arial" w:cs="Arial"/>
              </w:rPr>
              <w:t>C</w:t>
            </w:r>
            <w:r w:rsidR="00D47D9F">
              <w:rPr>
                <w:rFonts w:ascii="Arial" w:hAnsi="Arial" w:cs="Arial"/>
              </w:rPr>
              <w:t xml:space="preserve">are prescriber </w:t>
            </w:r>
            <w:r w:rsidR="002E60E9">
              <w:rPr>
                <w:rFonts w:ascii="Arial" w:hAnsi="Arial" w:cs="Arial"/>
              </w:rPr>
              <w:t>must be informed of any dose changes</w:t>
            </w:r>
            <w:r w:rsidR="006A59F7">
              <w:rPr>
                <w:rFonts w:ascii="Arial" w:hAnsi="Arial" w:cs="Arial"/>
              </w:rPr>
              <w:t xml:space="preserve"> mad</w:t>
            </w:r>
            <w:r w:rsidR="00BD69B1">
              <w:rPr>
                <w:rFonts w:ascii="Arial" w:hAnsi="Arial" w:cs="Arial"/>
              </w:rPr>
              <w:t xml:space="preserve">e </w:t>
            </w:r>
            <w:r w:rsidR="00D011B2">
              <w:rPr>
                <w:rFonts w:ascii="Arial" w:hAnsi="Arial" w:cs="Arial"/>
              </w:rPr>
              <w:t>as soon as possible to avoid</w:t>
            </w:r>
            <w:r w:rsidR="00DE41EA">
              <w:rPr>
                <w:rFonts w:ascii="Arial" w:hAnsi="Arial" w:cs="Arial"/>
              </w:rPr>
              <w:t xml:space="preserve"> medication errors. Similarly, if the </w:t>
            </w:r>
            <w:r w:rsidR="00015612">
              <w:rPr>
                <w:rFonts w:ascii="Arial" w:hAnsi="Arial" w:cs="Arial"/>
              </w:rPr>
              <w:t>P</w:t>
            </w:r>
            <w:r w:rsidR="00DE41EA">
              <w:rPr>
                <w:rFonts w:ascii="Arial" w:hAnsi="Arial" w:cs="Arial"/>
                <w:szCs w:val="20"/>
              </w:rPr>
              <w:t xml:space="preserve">rimary </w:t>
            </w:r>
            <w:r w:rsidR="00015612">
              <w:rPr>
                <w:rFonts w:ascii="Arial" w:hAnsi="Arial" w:cs="Arial"/>
                <w:szCs w:val="20"/>
              </w:rPr>
              <w:t>C</w:t>
            </w:r>
            <w:r w:rsidR="00DE41EA">
              <w:rPr>
                <w:rFonts w:ascii="Arial" w:hAnsi="Arial" w:cs="Arial"/>
                <w:szCs w:val="20"/>
              </w:rPr>
              <w:t xml:space="preserve">are prescriber makes changes to </w:t>
            </w:r>
            <w:r w:rsidR="00DE41EA">
              <w:rPr>
                <w:rFonts w:ascii="Arial" w:hAnsi="Arial" w:cs="Arial"/>
              </w:rPr>
              <w:t xml:space="preserve">the </w:t>
            </w:r>
            <w:r w:rsidR="00DE41EA">
              <w:rPr>
                <w:rFonts w:ascii="Arial" w:hAnsi="Arial" w:cs="Arial"/>
              </w:rPr>
              <w:lastRenderedPageBreak/>
              <w:t xml:space="preserve">patient’s medication regimen, the </w:t>
            </w:r>
            <w:r w:rsidR="005D141B">
              <w:rPr>
                <w:rFonts w:ascii="Arial" w:hAnsi="Arial" w:cs="Arial"/>
              </w:rPr>
              <w:t>P</w:t>
            </w:r>
            <w:r w:rsidR="007F6ECE">
              <w:rPr>
                <w:rFonts w:ascii="Arial" w:hAnsi="Arial" w:cs="Arial"/>
                <w:szCs w:val="20"/>
              </w:rPr>
              <w:t xml:space="preserve">rimary </w:t>
            </w:r>
            <w:r w:rsidR="005D141B">
              <w:rPr>
                <w:rFonts w:ascii="Arial" w:hAnsi="Arial" w:cs="Arial"/>
                <w:szCs w:val="20"/>
              </w:rPr>
              <w:t>C</w:t>
            </w:r>
            <w:r w:rsidR="007F6ECE">
              <w:rPr>
                <w:rFonts w:ascii="Arial" w:hAnsi="Arial" w:cs="Arial"/>
                <w:szCs w:val="20"/>
              </w:rPr>
              <w:t xml:space="preserve">are prescriber must inform </w:t>
            </w:r>
            <w:r w:rsidR="00464870">
              <w:rPr>
                <w:rFonts w:ascii="Arial" w:hAnsi="Arial" w:cs="Arial"/>
                <w:szCs w:val="20"/>
              </w:rPr>
              <w:t xml:space="preserve">the Specialist </w:t>
            </w:r>
            <w:r w:rsidR="00464870">
              <w:rPr>
                <w:rFonts w:ascii="Arial" w:hAnsi="Arial" w:cs="Arial"/>
              </w:rPr>
              <w:t>in a timely manner.</w:t>
            </w:r>
            <w:r w:rsidR="00125D11">
              <w:rPr>
                <w:rFonts w:ascii="Arial" w:hAnsi="Arial" w:cs="Arial"/>
              </w:rPr>
              <w:t xml:space="preserve"> P</w:t>
            </w:r>
            <w:r w:rsidR="00125D11">
              <w:rPr>
                <w:rFonts w:ascii="Arial" w:hAnsi="Arial" w:cs="Arial"/>
                <w:szCs w:val="20"/>
              </w:rPr>
              <w:t>rimary</w:t>
            </w:r>
            <w:r w:rsidR="00BB696F">
              <w:rPr>
                <w:rFonts w:ascii="Arial" w:hAnsi="Arial" w:cs="Arial"/>
                <w:szCs w:val="20"/>
              </w:rPr>
              <w:t xml:space="preserve"> C</w:t>
            </w:r>
            <w:r w:rsidR="00125D11">
              <w:rPr>
                <w:rFonts w:ascii="Arial" w:hAnsi="Arial" w:cs="Arial"/>
                <w:szCs w:val="20"/>
              </w:rPr>
              <w:t>are prescribers</w:t>
            </w:r>
            <w:r w:rsidR="00125D11" w:rsidRPr="00B31DCA">
              <w:rPr>
                <w:rFonts w:ascii="Arial" w:hAnsi="Arial" w:cs="Arial"/>
                <w:szCs w:val="20"/>
                <w:lang w:val="en-AU"/>
              </w:rPr>
              <w:t xml:space="preserve"> can contact the Specialist team for</w:t>
            </w:r>
            <w:r w:rsidR="00125D11">
              <w:rPr>
                <w:rFonts w:ascii="Arial" w:hAnsi="Arial" w:cs="Arial"/>
                <w:szCs w:val="20"/>
                <w:lang w:val="en-AU"/>
              </w:rPr>
              <w:t xml:space="preserve"> advice,</w:t>
            </w:r>
            <w:r w:rsidR="00125D11" w:rsidRPr="00B31DCA">
              <w:rPr>
                <w:rFonts w:ascii="Arial" w:hAnsi="Arial" w:cs="Arial"/>
                <w:szCs w:val="20"/>
                <w:lang w:val="en-AU"/>
              </w:rPr>
              <w:t xml:space="preserve"> training and support </w:t>
            </w:r>
            <w:r w:rsidR="00125D11">
              <w:rPr>
                <w:rFonts w:ascii="Arial" w:hAnsi="Arial" w:cs="Arial"/>
                <w:szCs w:val="20"/>
                <w:lang w:val="en-AU"/>
              </w:rPr>
              <w:t>as required.</w:t>
            </w:r>
          </w:p>
          <w:p w14:paraId="3573A62D" w14:textId="77777777" w:rsidR="009E6C36" w:rsidRDefault="009E6C36" w:rsidP="009E6C36">
            <w:pPr>
              <w:pStyle w:val="ListParagraph"/>
              <w:rPr>
                <w:rFonts w:ascii="Arial" w:hAnsi="Arial" w:cs="Arial"/>
              </w:rPr>
            </w:pPr>
          </w:p>
          <w:p w14:paraId="30BAE7C3" w14:textId="77777777" w:rsidR="00D8163B" w:rsidRPr="00A434D3" w:rsidRDefault="0049419B" w:rsidP="00EA2C86">
            <w:pPr>
              <w:pStyle w:val="ListParagraph"/>
              <w:numPr>
                <w:ilvl w:val="0"/>
                <w:numId w:val="5"/>
              </w:numPr>
              <w:rPr>
                <w:rFonts w:ascii="Arial" w:hAnsi="Arial" w:cs="Arial"/>
              </w:rPr>
            </w:pPr>
            <w:r w:rsidRPr="00A434D3">
              <w:rPr>
                <w:rFonts w:ascii="Arial" w:hAnsi="Arial" w:cs="Arial"/>
                <w:sz w:val="20"/>
              </w:rPr>
              <w:t>An agreed method of communication of</w:t>
            </w:r>
            <w:r w:rsidR="00AC75E8" w:rsidRPr="00A434D3">
              <w:rPr>
                <w:rFonts w:ascii="Arial" w:hAnsi="Arial" w:cs="Arial"/>
                <w:sz w:val="20"/>
              </w:rPr>
              <w:t xml:space="preserve"> blood test</w:t>
            </w:r>
            <w:r w:rsidRPr="00A434D3">
              <w:rPr>
                <w:rFonts w:ascii="Arial" w:hAnsi="Arial" w:cs="Arial"/>
                <w:sz w:val="20"/>
              </w:rPr>
              <w:t xml:space="preserve"> results </w:t>
            </w:r>
            <w:r w:rsidR="00AC75E8" w:rsidRPr="00A434D3">
              <w:rPr>
                <w:rFonts w:ascii="Arial" w:hAnsi="Arial" w:cs="Arial"/>
                <w:sz w:val="20"/>
              </w:rPr>
              <w:t>and results o</w:t>
            </w:r>
            <w:r w:rsidRPr="00A434D3">
              <w:rPr>
                <w:rFonts w:ascii="Arial" w:hAnsi="Arial" w:cs="Arial"/>
                <w:sz w:val="20"/>
              </w:rPr>
              <w:t xml:space="preserve">f investigations between the Specialist, the </w:t>
            </w:r>
            <w:r w:rsidR="00AC75E8" w:rsidRPr="00A434D3">
              <w:rPr>
                <w:rFonts w:ascii="Arial" w:hAnsi="Arial" w:cs="Arial"/>
                <w:sz w:val="20"/>
              </w:rPr>
              <w:t>P</w:t>
            </w:r>
            <w:r w:rsidRPr="00A434D3">
              <w:rPr>
                <w:rFonts w:ascii="Arial" w:hAnsi="Arial" w:cs="Arial"/>
                <w:sz w:val="20"/>
              </w:rPr>
              <w:t xml:space="preserve">rimary </w:t>
            </w:r>
            <w:r w:rsidR="00AC75E8" w:rsidRPr="00A434D3">
              <w:rPr>
                <w:rFonts w:ascii="Arial" w:hAnsi="Arial" w:cs="Arial"/>
                <w:sz w:val="20"/>
              </w:rPr>
              <w:t>C</w:t>
            </w:r>
            <w:r w:rsidRPr="00A434D3">
              <w:rPr>
                <w:rFonts w:ascii="Arial" w:hAnsi="Arial" w:cs="Arial"/>
                <w:sz w:val="20"/>
              </w:rPr>
              <w:t xml:space="preserve">are prescriber, the </w:t>
            </w:r>
            <w:r w:rsidR="0062585A" w:rsidRPr="00A434D3">
              <w:rPr>
                <w:rFonts w:ascii="Arial" w:hAnsi="Arial" w:cs="Arial"/>
                <w:sz w:val="20"/>
              </w:rPr>
              <w:t>C</w:t>
            </w:r>
            <w:r w:rsidRPr="00A434D3">
              <w:rPr>
                <w:rFonts w:ascii="Arial" w:hAnsi="Arial" w:cs="Arial"/>
                <w:sz w:val="20"/>
              </w:rPr>
              <w:t xml:space="preserve">ommunity </w:t>
            </w:r>
            <w:r w:rsidR="0062585A" w:rsidRPr="00A434D3">
              <w:rPr>
                <w:rFonts w:ascii="Arial" w:hAnsi="Arial" w:cs="Arial"/>
                <w:sz w:val="20"/>
              </w:rPr>
              <w:t>P</w:t>
            </w:r>
            <w:r w:rsidRPr="00A434D3">
              <w:rPr>
                <w:rFonts w:ascii="Arial" w:hAnsi="Arial" w:cs="Arial"/>
                <w:sz w:val="20"/>
              </w:rPr>
              <w:t xml:space="preserve">harmacist and the patient </w:t>
            </w:r>
            <w:proofErr w:type="gramStart"/>
            <w:r w:rsidRPr="00A434D3">
              <w:rPr>
                <w:rFonts w:ascii="Arial" w:hAnsi="Arial" w:cs="Arial"/>
                <w:sz w:val="20"/>
              </w:rPr>
              <w:t xml:space="preserve">should be agreed at the onset of </w:t>
            </w:r>
            <w:r w:rsidR="001610F1" w:rsidRPr="00A434D3">
              <w:rPr>
                <w:rFonts w:ascii="Arial" w:hAnsi="Arial" w:cs="Arial"/>
                <w:sz w:val="20"/>
              </w:rPr>
              <w:t>shared care</w:t>
            </w:r>
            <w:r w:rsidRPr="00A434D3">
              <w:rPr>
                <w:rFonts w:ascii="Arial" w:hAnsi="Arial" w:cs="Arial"/>
                <w:sz w:val="20"/>
              </w:rPr>
              <w:t xml:space="preserve"> and documented in the patient’s notes in </w:t>
            </w:r>
            <w:r w:rsidR="001610F1" w:rsidRPr="00A434D3">
              <w:rPr>
                <w:rFonts w:ascii="Arial" w:hAnsi="Arial" w:cs="Arial"/>
                <w:sz w:val="20"/>
              </w:rPr>
              <w:t>both S</w:t>
            </w:r>
            <w:r w:rsidRPr="00A434D3">
              <w:rPr>
                <w:rFonts w:ascii="Arial" w:hAnsi="Arial" w:cs="Arial"/>
                <w:sz w:val="20"/>
              </w:rPr>
              <w:t>econdary care</w:t>
            </w:r>
            <w:r w:rsidR="001610F1" w:rsidRPr="00A434D3">
              <w:rPr>
                <w:rFonts w:ascii="Arial" w:hAnsi="Arial" w:cs="Arial"/>
                <w:sz w:val="20"/>
              </w:rPr>
              <w:t xml:space="preserve"> and Primary Care</w:t>
            </w:r>
            <w:proofErr w:type="gramEnd"/>
            <w:r w:rsidR="001610F1" w:rsidRPr="00A434D3">
              <w:rPr>
                <w:rFonts w:ascii="Arial" w:hAnsi="Arial" w:cs="Arial"/>
                <w:sz w:val="20"/>
              </w:rPr>
              <w:t>.</w:t>
            </w:r>
            <w:r w:rsidR="006B525B" w:rsidRPr="00A434D3">
              <w:rPr>
                <w:rFonts w:ascii="Arial" w:hAnsi="Arial" w:cs="Arial"/>
                <w:sz w:val="20"/>
              </w:rPr>
              <w:t xml:space="preserve"> </w:t>
            </w:r>
            <w:proofErr w:type="gramStart"/>
            <w:r w:rsidR="006B525B" w:rsidRPr="00A434D3">
              <w:rPr>
                <w:rFonts w:ascii="Arial" w:hAnsi="Arial" w:cs="Arial"/>
                <w:sz w:val="20"/>
              </w:rPr>
              <w:t>Blood test results can usually be accessed electronically by both Secondary Care and Primary Care prescribers</w:t>
            </w:r>
            <w:proofErr w:type="gramEnd"/>
            <w:r w:rsidR="006B525B" w:rsidRPr="00A434D3">
              <w:rPr>
                <w:rFonts w:ascii="Arial" w:hAnsi="Arial" w:cs="Arial"/>
                <w:sz w:val="20"/>
              </w:rPr>
              <w:t xml:space="preserve"> in the majority of cases. For </w:t>
            </w:r>
            <w:r w:rsidR="00B70DCB" w:rsidRPr="00A434D3">
              <w:rPr>
                <w:rFonts w:ascii="Arial" w:hAnsi="Arial" w:cs="Arial"/>
                <w:sz w:val="20"/>
              </w:rPr>
              <w:t>some</w:t>
            </w:r>
            <w:r w:rsidR="006B525B" w:rsidRPr="00A434D3">
              <w:rPr>
                <w:rFonts w:ascii="Arial" w:hAnsi="Arial" w:cs="Arial"/>
                <w:sz w:val="20"/>
              </w:rPr>
              <w:t xml:space="preserve"> medications</w:t>
            </w:r>
            <w:r w:rsidR="00B70DCB" w:rsidRPr="00A434D3">
              <w:rPr>
                <w:rFonts w:ascii="Arial" w:hAnsi="Arial" w:cs="Arial"/>
                <w:sz w:val="20"/>
              </w:rPr>
              <w:t xml:space="preserve"> and in certain cases</w:t>
            </w:r>
            <w:r w:rsidR="006B525B" w:rsidRPr="00A434D3">
              <w:rPr>
                <w:rFonts w:ascii="Arial" w:hAnsi="Arial" w:cs="Arial"/>
                <w:sz w:val="20"/>
              </w:rPr>
              <w:t xml:space="preserve">, the patient may elect to have a patient-held monitoring booklet, e.g. </w:t>
            </w:r>
            <w:r w:rsidR="00F878D5" w:rsidRPr="00A434D3">
              <w:rPr>
                <w:rFonts w:ascii="Arial" w:hAnsi="Arial" w:cs="Arial"/>
                <w:sz w:val="20"/>
              </w:rPr>
              <w:t xml:space="preserve">those </w:t>
            </w:r>
            <w:r w:rsidR="00B70DCB" w:rsidRPr="00A434D3">
              <w:rPr>
                <w:rFonts w:ascii="Arial" w:hAnsi="Arial" w:cs="Arial"/>
                <w:sz w:val="20"/>
              </w:rPr>
              <w:t>on warfarin and lithium therapy.</w:t>
            </w:r>
          </w:p>
          <w:p w14:paraId="0D59EE66" w14:textId="77777777" w:rsidR="0049419B" w:rsidRDefault="0049419B" w:rsidP="00B70DCB">
            <w:pPr>
              <w:pStyle w:val="ListParagraph"/>
              <w:ind w:left="0"/>
              <w:rPr>
                <w:rFonts w:ascii="Arial" w:hAnsi="Arial" w:cs="Arial"/>
              </w:rPr>
            </w:pPr>
          </w:p>
          <w:p w14:paraId="4E1B6844" w14:textId="77777777" w:rsidR="005F5620" w:rsidRPr="005F5620" w:rsidRDefault="00E76630" w:rsidP="00EA2C86">
            <w:pPr>
              <w:pStyle w:val="BodyText3"/>
              <w:numPr>
                <w:ilvl w:val="0"/>
                <w:numId w:val="5"/>
              </w:numPr>
              <w:rPr>
                <w:rFonts w:ascii="Arial" w:hAnsi="Arial" w:cs="Arial"/>
                <w:szCs w:val="20"/>
              </w:rPr>
            </w:pPr>
            <w:r>
              <w:rPr>
                <w:rFonts w:ascii="Arial" w:hAnsi="Arial" w:cs="Arial"/>
                <w:szCs w:val="20"/>
              </w:rPr>
              <w:t xml:space="preserve">The principles above apply to shared </w:t>
            </w:r>
            <w:r>
              <w:rPr>
                <w:rFonts w:ascii="Arial" w:hAnsi="Arial" w:cs="Arial"/>
              </w:rPr>
              <w:t xml:space="preserve">care arrangements that involve the Specialist </w:t>
            </w:r>
            <w:r w:rsidR="008C1E54">
              <w:rPr>
                <w:rFonts w:ascii="Arial" w:hAnsi="Arial" w:cs="Arial"/>
              </w:rPr>
              <w:t>s</w:t>
            </w:r>
            <w:r>
              <w:rPr>
                <w:rFonts w:ascii="Arial" w:hAnsi="Arial" w:cs="Arial"/>
              </w:rPr>
              <w:t xml:space="preserve">ervice sharing care with GPs and/or other </w:t>
            </w:r>
            <w:r w:rsidR="00571A3A">
              <w:rPr>
                <w:rFonts w:ascii="Arial" w:hAnsi="Arial" w:cs="Arial"/>
              </w:rPr>
              <w:t>P</w:t>
            </w:r>
            <w:r>
              <w:rPr>
                <w:rFonts w:ascii="Arial" w:hAnsi="Arial" w:cs="Arial"/>
              </w:rPr>
              <w:t xml:space="preserve">rimary </w:t>
            </w:r>
            <w:r w:rsidR="00571A3A">
              <w:rPr>
                <w:rFonts w:ascii="Arial" w:hAnsi="Arial" w:cs="Arial"/>
              </w:rPr>
              <w:t>C</w:t>
            </w:r>
            <w:r>
              <w:rPr>
                <w:rFonts w:ascii="Arial" w:hAnsi="Arial" w:cs="Arial"/>
              </w:rPr>
              <w:t>are prescribers</w:t>
            </w:r>
            <w:r w:rsidR="009D06F1">
              <w:rPr>
                <w:rFonts w:ascii="Arial" w:hAnsi="Arial" w:cs="Arial"/>
              </w:rPr>
              <w:t xml:space="preserve">, e.g. </w:t>
            </w:r>
            <w:r w:rsidR="00387999">
              <w:rPr>
                <w:rFonts w:ascii="Arial" w:hAnsi="Arial" w:cs="Arial"/>
              </w:rPr>
              <w:t>Community Nursing Services</w:t>
            </w:r>
            <w:r w:rsidR="00704640">
              <w:rPr>
                <w:rFonts w:ascii="Arial" w:hAnsi="Arial" w:cs="Arial"/>
              </w:rPr>
              <w:t>. Where patient care is transferred from one Specialist service or GP practice to another,</w:t>
            </w:r>
            <w:r w:rsidR="007E5584">
              <w:rPr>
                <w:rFonts w:ascii="Arial" w:hAnsi="Arial" w:cs="Arial"/>
              </w:rPr>
              <w:t xml:space="preserve"> </w:t>
            </w:r>
            <w:r w:rsidR="00A17F62" w:rsidRPr="007E5584">
              <w:rPr>
                <w:rFonts w:ascii="Arial" w:hAnsi="Arial" w:cs="Arial"/>
              </w:rPr>
              <w:t xml:space="preserve">a new shared care agreement </w:t>
            </w:r>
            <w:r w:rsidR="007E5584">
              <w:rPr>
                <w:rFonts w:ascii="Arial" w:hAnsi="Arial" w:cs="Arial"/>
              </w:rPr>
              <w:t xml:space="preserve">request </w:t>
            </w:r>
            <w:r w:rsidR="00A17F62" w:rsidRPr="007E5584">
              <w:rPr>
                <w:rFonts w:ascii="Arial" w:hAnsi="Arial" w:cs="Arial"/>
              </w:rPr>
              <w:t xml:space="preserve">must be </w:t>
            </w:r>
            <w:r w:rsidR="00CD3070">
              <w:rPr>
                <w:rFonts w:ascii="Arial" w:hAnsi="Arial" w:cs="Arial"/>
              </w:rPr>
              <w:t>commenced</w:t>
            </w:r>
            <w:r w:rsidR="00A17F62" w:rsidRPr="007E5584">
              <w:rPr>
                <w:rFonts w:ascii="Arial" w:hAnsi="Arial" w:cs="Arial"/>
              </w:rPr>
              <w:t>.</w:t>
            </w:r>
            <w:bookmarkStart w:id="0" w:name="_Hlk83832045"/>
          </w:p>
          <w:p w14:paraId="0C7BCECD" w14:textId="77777777" w:rsidR="00CD3070" w:rsidRPr="00CD3070" w:rsidRDefault="00714B2B" w:rsidP="005F5620">
            <w:pPr>
              <w:pStyle w:val="BodyText3"/>
              <w:rPr>
                <w:rFonts w:ascii="Arial" w:hAnsi="Arial" w:cs="Arial"/>
                <w:szCs w:val="20"/>
              </w:rPr>
            </w:pPr>
            <w:r w:rsidRPr="00CD3070">
              <w:rPr>
                <w:rFonts w:ascii="Arial" w:hAnsi="Arial" w:cs="Arial"/>
                <w:szCs w:val="20"/>
                <w:lang w:val="en-AU"/>
              </w:rPr>
              <w:t xml:space="preserve"> </w:t>
            </w:r>
            <w:bookmarkEnd w:id="0"/>
          </w:p>
        </w:tc>
      </w:tr>
      <w:tr w:rsidR="005A4D22" w14:paraId="38BE462D" w14:textId="77777777" w:rsidTr="00702477">
        <w:trPr>
          <w:gridBefore w:val="1"/>
          <w:gridAfter w:val="1"/>
          <w:wBefore w:w="14" w:type="dxa"/>
          <w:wAfter w:w="142" w:type="dxa"/>
          <w:jc w:val="center"/>
        </w:trPr>
        <w:tc>
          <w:tcPr>
            <w:tcW w:w="10192" w:type="dxa"/>
            <w:gridSpan w:val="5"/>
            <w:tcBorders>
              <w:top w:val="single" w:sz="4" w:space="0" w:color="auto"/>
              <w:left w:val="nil"/>
              <w:right w:val="nil"/>
            </w:tcBorders>
          </w:tcPr>
          <w:p w14:paraId="5071CC7A" w14:textId="77777777" w:rsidR="00A4646B" w:rsidRDefault="00A4646B">
            <w:pPr>
              <w:pStyle w:val="Subtitle"/>
              <w:rPr>
                <w:rFonts w:ascii="Arial" w:hAnsi="Arial" w:cs="Arial"/>
                <w:sz w:val="16"/>
              </w:rPr>
            </w:pPr>
          </w:p>
        </w:tc>
      </w:tr>
      <w:tr w:rsidR="009650AD" w14:paraId="1C1CE25E" w14:textId="77777777" w:rsidTr="00702477">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cantSplit/>
          <w:trHeight w:val="212"/>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cPr>
          <w:p w14:paraId="76970EBA" w14:textId="7CF19165" w:rsidR="009650AD" w:rsidRDefault="009650AD" w:rsidP="0005182D">
            <w:pPr>
              <w:pStyle w:val="RomanNumerials"/>
              <w:ind w:left="0"/>
              <w:rPr>
                <w:rFonts w:ascii="Arial" w:hAnsi="Arial" w:cs="Arial"/>
                <w:b/>
                <w:bCs/>
                <w:sz w:val="20"/>
              </w:rPr>
            </w:pPr>
            <w:r>
              <w:rPr>
                <w:rFonts w:ascii="Arial" w:hAnsi="Arial" w:cs="Arial"/>
                <w:b/>
                <w:bCs/>
                <w:sz w:val="20"/>
              </w:rPr>
              <w:t xml:space="preserve">Document </w:t>
            </w:r>
            <w:r w:rsidR="00C76888">
              <w:rPr>
                <w:rFonts w:ascii="Arial" w:hAnsi="Arial" w:cs="Arial"/>
                <w:b/>
                <w:bCs/>
                <w:sz w:val="20"/>
              </w:rPr>
              <w:t xml:space="preserve">Control and </w:t>
            </w:r>
            <w:r>
              <w:rPr>
                <w:rFonts w:ascii="Arial" w:hAnsi="Arial" w:cs="Arial"/>
                <w:b/>
                <w:bCs/>
                <w:sz w:val="20"/>
              </w:rPr>
              <w:t>History</w:t>
            </w:r>
            <w:r w:rsidR="00A44050">
              <w:rPr>
                <w:rFonts w:ascii="Arial" w:hAnsi="Arial" w:cs="Arial"/>
                <w:b/>
                <w:bCs/>
                <w:sz w:val="20"/>
              </w:rPr>
              <w:t xml:space="preserve"> – Version Number:</w:t>
            </w:r>
            <w:r w:rsidR="001A695D">
              <w:rPr>
                <w:rFonts w:ascii="Arial" w:hAnsi="Arial" w:cs="Arial"/>
                <w:b/>
                <w:bCs/>
                <w:sz w:val="20"/>
              </w:rPr>
              <w:t xml:space="preserve"> </w:t>
            </w:r>
            <w:r w:rsidR="00FD7E06">
              <w:rPr>
                <w:rFonts w:ascii="Arial" w:hAnsi="Arial" w:cs="Arial"/>
                <w:b/>
                <w:bCs/>
                <w:sz w:val="20"/>
              </w:rPr>
              <w:t xml:space="preserve"> 1.0 (BLMK wide)</w:t>
            </w:r>
          </w:p>
        </w:tc>
      </w:tr>
      <w:tr w:rsidR="000F237F" w14:paraId="06BD93F4" w14:textId="77777777" w:rsidTr="0029105D">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cantSplit/>
          <w:trHeight w:val="212"/>
        </w:trPr>
        <w:tc>
          <w:tcPr>
            <w:tcW w:w="3261" w:type="dxa"/>
            <w:gridSpan w:val="2"/>
            <w:tcBorders>
              <w:top w:val="single" w:sz="4" w:space="0" w:color="auto"/>
              <w:left w:val="single" w:sz="4" w:space="0" w:color="auto"/>
              <w:bottom w:val="single" w:sz="4" w:space="0" w:color="auto"/>
              <w:right w:val="single" w:sz="4" w:space="0" w:color="auto"/>
            </w:tcBorders>
          </w:tcPr>
          <w:p w14:paraId="1B250019" w14:textId="77777777" w:rsidR="000F237F" w:rsidRPr="00E573F9" w:rsidRDefault="005B75E2" w:rsidP="00A44050">
            <w:pPr>
              <w:pStyle w:val="RomanNumerials"/>
              <w:ind w:left="0"/>
              <w:rPr>
                <w:rFonts w:ascii="Arial" w:hAnsi="Arial" w:cs="Arial"/>
                <w:bCs/>
                <w:sz w:val="20"/>
              </w:rPr>
            </w:pPr>
            <w:r w:rsidRPr="00E573F9">
              <w:rPr>
                <w:rFonts w:ascii="Arial" w:hAnsi="Arial" w:cs="Arial"/>
                <w:bCs/>
                <w:sz w:val="20"/>
              </w:rPr>
              <w:t>Original A</w:t>
            </w:r>
            <w:r w:rsidR="000F237F" w:rsidRPr="00E573F9">
              <w:rPr>
                <w:rFonts w:ascii="Arial" w:hAnsi="Arial" w:cs="Arial"/>
                <w:bCs/>
                <w:sz w:val="20"/>
              </w:rPr>
              <w:t xml:space="preserve">uthor’s Name </w:t>
            </w:r>
            <w:r w:rsidR="009650AD" w:rsidRPr="00E573F9">
              <w:rPr>
                <w:rFonts w:ascii="Arial" w:hAnsi="Arial" w:cs="Arial"/>
                <w:bCs/>
                <w:sz w:val="20"/>
              </w:rPr>
              <w:t xml:space="preserve">&amp; </w:t>
            </w:r>
            <w:r w:rsidR="000F237F" w:rsidRPr="00E573F9">
              <w:rPr>
                <w:rFonts w:ascii="Arial" w:hAnsi="Arial" w:cs="Arial"/>
                <w:bCs/>
                <w:sz w:val="20"/>
              </w:rPr>
              <w:t>Job Title</w:t>
            </w:r>
            <w:r w:rsidR="009650AD" w:rsidRPr="00E573F9">
              <w:rPr>
                <w:rFonts w:ascii="Arial" w:hAnsi="Arial" w:cs="Arial"/>
                <w:bCs/>
                <w:sz w:val="20"/>
              </w:rPr>
              <w:t>:</w:t>
            </w:r>
          </w:p>
        </w:tc>
        <w:tc>
          <w:tcPr>
            <w:tcW w:w="7087" w:type="dxa"/>
            <w:gridSpan w:val="5"/>
            <w:tcBorders>
              <w:top w:val="single" w:sz="4" w:space="0" w:color="auto"/>
              <w:left w:val="single" w:sz="4" w:space="0" w:color="auto"/>
              <w:bottom w:val="single" w:sz="4" w:space="0" w:color="auto"/>
              <w:right w:val="single" w:sz="4" w:space="0" w:color="auto"/>
            </w:tcBorders>
          </w:tcPr>
          <w:p w14:paraId="758191A6" w14:textId="293E0C4A" w:rsidR="0029105D" w:rsidRPr="00E573F9" w:rsidRDefault="00E573F9" w:rsidP="0029105D">
            <w:pPr>
              <w:pStyle w:val="RomanNumerials"/>
              <w:ind w:left="0" w:right="37"/>
              <w:rPr>
                <w:rFonts w:ascii="Arial" w:hAnsi="Arial" w:cs="Arial"/>
                <w:sz w:val="20"/>
              </w:rPr>
            </w:pPr>
            <w:r w:rsidRPr="00E573F9">
              <w:rPr>
                <w:rFonts w:ascii="Arial" w:hAnsi="Arial" w:cs="Arial"/>
                <w:sz w:val="20"/>
              </w:rPr>
              <w:t xml:space="preserve">Raj </w:t>
            </w:r>
            <w:proofErr w:type="spellStart"/>
            <w:r w:rsidRPr="00E573F9">
              <w:rPr>
                <w:rFonts w:ascii="Arial" w:hAnsi="Arial" w:cs="Arial"/>
                <w:sz w:val="20"/>
              </w:rPr>
              <w:t>Shergill</w:t>
            </w:r>
            <w:proofErr w:type="spellEnd"/>
            <w:r w:rsidRPr="00E573F9">
              <w:rPr>
                <w:rFonts w:ascii="Arial" w:hAnsi="Arial" w:cs="Arial"/>
                <w:sz w:val="20"/>
              </w:rPr>
              <w:t xml:space="preserve">, Deputy Chief </w:t>
            </w:r>
            <w:r w:rsidR="009E1EFF" w:rsidRPr="00E573F9">
              <w:rPr>
                <w:rFonts w:ascii="Arial" w:hAnsi="Arial" w:cs="Arial"/>
                <w:sz w:val="20"/>
              </w:rPr>
              <w:t>Pharmacist</w:t>
            </w:r>
          </w:p>
        </w:tc>
      </w:tr>
      <w:tr w:rsidR="009650AD" w14:paraId="581ABFAE" w14:textId="77777777" w:rsidTr="00813DA7">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cantSplit/>
          <w:trHeight w:val="212"/>
        </w:trPr>
        <w:tc>
          <w:tcPr>
            <w:tcW w:w="3261" w:type="dxa"/>
            <w:gridSpan w:val="2"/>
            <w:tcBorders>
              <w:top w:val="single" w:sz="4" w:space="0" w:color="auto"/>
              <w:left w:val="single" w:sz="4" w:space="0" w:color="auto"/>
              <w:bottom w:val="single" w:sz="4" w:space="0" w:color="auto"/>
              <w:right w:val="single" w:sz="4" w:space="0" w:color="auto"/>
            </w:tcBorders>
          </w:tcPr>
          <w:p w14:paraId="31E1BADA" w14:textId="77777777" w:rsidR="009650AD" w:rsidRPr="00E573F9" w:rsidRDefault="009650AD" w:rsidP="00A44050">
            <w:pPr>
              <w:pStyle w:val="RomanNumerials"/>
              <w:ind w:left="0"/>
              <w:rPr>
                <w:rFonts w:ascii="Arial" w:hAnsi="Arial" w:cs="Arial"/>
                <w:bCs/>
                <w:sz w:val="20"/>
              </w:rPr>
            </w:pPr>
            <w:r w:rsidRPr="00E573F9">
              <w:rPr>
                <w:rFonts w:ascii="Arial" w:hAnsi="Arial" w:cs="Arial"/>
                <w:bCs/>
                <w:sz w:val="20"/>
              </w:rPr>
              <w:t>Approval group:</w:t>
            </w:r>
          </w:p>
        </w:tc>
        <w:tc>
          <w:tcPr>
            <w:tcW w:w="3402" w:type="dxa"/>
            <w:gridSpan w:val="2"/>
            <w:tcBorders>
              <w:top w:val="single" w:sz="4" w:space="0" w:color="auto"/>
              <w:left w:val="single" w:sz="4" w:space="0" w:color="auto"/>
              <w:bottom w:val="single" w:sz="4" w:space="0" w:color="auto"/>
              <w:right w:val="single" w:sz="4" w:space="0" w:color="auto"/>
            </w:tcBorders>
          </w:tcPr>
          <w:p w14:paraId="3BCA146A" w14:textId="3CD5F7B5" w:rsidR="009650AD" w:rsidRPr="00E573F9" w:rsidRDefault="00813DA7" w:rsidP="00A44050">
            <w:pPr>
              <w:pStyle w:val="RomanNumerials"/>
              <w:ind w:left="0"/>
              <w:rPr>
                <w:rFonts w:ascii="Arial" w:hAnsi="Arial" w:cs="Arial"/>
                <w:sz w:val="20"/>
              </w:rPr>
            </w:pPr>
            <w:r>
              <w:rPr>
                <w:rFonts w:ascii="Arial" w:hAnsi="Arial" w:cs="Arial"/>
                <w:sz w:val="20"/>
              </w:rPr>
              <w:t>Bedfordshire &amp; Luton Joint Prescribing Committee</w:t>
            </w:r>
            <w:r w:rsidR="00E573F9" w:rsidRPr="00E573F9">
              <w:rPr>
                <w:rFonts w:ascii="Arial" w:hAnsi="Arial" w:cs="Arial"/>
                <w:sz w:val="20"/>
              </w:rPr>
              <w:t xml:space="preserve"> </w:t>
            </w:r>
          </w:p>
        </w:tc>
        <w:tc>
          <w:tcPr>
            <w:tcW w:w="1979" w:type="dxa"/>
            <w:tcBorders>
              <w:top w:val="single" w:sz="4" w:space="0" w:color="auto"/>
              <w:left w:val="single" w:sz="4" w:space="0" w:color="auto"/>
              <w:bottom w:val="single" w:sz="4" w:space="0" w:color="auto"/>
              <w:right w:val="single" w:sz="4" w:space="0" w:color="auto"/>
            </w:tcBorders>
          </w:tcPr>
          <w:p w14:paraId="6AC301C7" w14:textId="77777777" w:rsidR="009650AD" w:rsidRDefault="009650AD" w:rsidP="00C578C1">
            <w:pPr>
              <w:pStyle w:val="RomanNumerials"/>
              <w:ind w:left="0"/>
              <w:rPr>
                <w:rFonts w:ascii="Arial" w:hAnsi="Arial" w:cs="Arial"/>
                <w:bCs/>
                <w:sz w:val="20"/>
              </w:rPr>
            </w:pPr>
            <w:r w:rsidRPr="00813DA7">
              <w:rPr>
                <w:rFonts w:ascii="Arial" w:hAnsi="Arial" w:cs="Arial"/>
                <w:bCs/>
                <w:sz w:val="20"/>
              </w:rPr>
              <w:t>Date of approval:</w:t>
            </w:r>
          </w:p>
          <w:p w14:paraId="527DEA78" w14:textId="342118BF" w:rsidR="00B55423" w:rsidRPr="00813DA7" w:rsidRDefault="00B55423" w:rsidP="00C578C1">
            <w:pPr>
              <w:pStyle w:val="RomanNumerials"/>
              <w:ind w:left="0"/>
              <w:rPr>
                <w:rFonts w:ascii="Arial" w:hAnsi="Arial" w:cs="Arial"/>
                <w:bCs/>
                <w:sz w:val="20"/>
              </w:rPr>
            </w:pPr>
            <w:r>
              <w:rPr>
                <w:rFonts w:ascii="Arial" w:hAnsi="Arial" w:cs="Arial"/>
                <w:bCs/>
                <w:sz w:val="20"/>
              </w:rPr>
              <w:t>(Beds/Luton only)</w:t>
            </w:r>
          </w:p>
        </w:tc>
        <w:tc>
          <w:tcPr>
            <w:tcW w:w="1706" w:type="dxa"/>
            <w:gridSpan w:val="2"/>
            <w:tcBorders>
              <w:top w:val="single" w:sz="4" w:space="0" w:color="auto"/>
              <w:left w:val="single" w:sz="4" w:space="0" w:color="auto"/>
              <w:bottom w:val="single" w:sz="4" w:space="0" w:color="auto"/>
              <w:right w:val="single" w:sz="4" w:space="0" w:color="auto"/>
            </w:tcBorders>
          </w:tcPr>
          <w:p w14:paraId="4398CDC4" w14:textId="0FC0F476" w:rsidR="009650AD" w:rsidRPr="005250E2" w:rsidRDefault="00E573F9" w:rsidP="000F7DA6">
            <w:pPr>
              <w:pStyle w:val="RomanNumerials"/>
              <w:ind w:left="0" w:right="37"/>
              <w:rPr>
                <w:rFonts w:ascii="Arial" w:hAnsi="Arial" w:cs="Arial"/>
                <w:color w:val="FF0000"/>
                <w:sz w:val="20"/>
              </w:rPr>
            </w:pPr>
            <w:r w:rsidRPr="001B7D13">
              <w:rPr>
                <w:rFonts w:ascii="Arial" w:hAnsi="Arial" w:cs="Arial"/>
                <w:sz w:val="20"/>
              </w:rPr>
              <w:t>2015</w:t>
            </w:r>
          </w:p>
        </w:tc>
      </w:tr>
      <w:tr w:rsidR="00EF436A" w14:paraId="50006E29" w14:textId="77777777" w:rsidTr="00813DA7">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cantSplit/>
          <w:trHeight w:val="212"/>
        </w:trPr>
        <w:tc>
          <w:tcPr>
            <w:tcW w:w="3261" w:type="dxa"/>
            <w:gridSpan w:val="2"/>
            <w:tcBorders>
              <w:top w:val="single" w:sz="4" w:space="0" w:color="auto"/>
              <w:left w:val="single" w:sz="4" w:space="0" w:color="auto"/>
              <w:bottom w:val="single" w:sz="4" w:space="0" w:color="auto"/>
              <w:right w:val="single" w:sz="4" w:space="0" w:color="auto"/>
            </w:tcBorders>
          </w:tcPr>
          <w:p w14:paraId="15384A22" w14:textId="77777777" w:rsidR="00EF436A" w:rsidRPr="00E573F9" w:rsidRDefault="00EF436A" w:rsidP="00A44050">
            <w:pPr>
              <w:pStyle w:val="RomanNumerials"/>
              <w:ind w:left="0"/>
              <w:rPr>
                <w:rFonts w:ascii="Arial" w:hAnsi="Arial" w:cs="Arial"/>
                <w:bCs/>
                <w:sz w:val="20"/>
              </w:rPr>
            </w:pPr>
            <w:r w:rsidRPr="00E573F9">
              <w:rPr>
                <w:rFonts w:ascii="Arial" w:hAnsi="Arial" w:cs="Arial"/>
                <w:bCs/>
                <w:sz w:val="20"/>
              </w:rPr>
              <w:t>Review Author’s Name &amp; Job Title:</w:t>
            </w:r>
          </w:p>
        </w:tc>
        <w:tc>
          <w:tcPr>
            <w:tcW w:w="3402" w:type="dxa"/>
            <w:gridSpan w:val="2"/>
            <w:tcBorders>
              <w:top w:val="single" w:sz="4" w:space="0" w:color="auto"/>
              <w:left w:val="single" w:sz="4" w:space="0" w:color="auto"/>
              <w:bottom w:val="single" w:sz="4" w:space="0" w:color="auto"/>
              <w:right w:val="single" w:sz="4" w:space="0" w:color="auto"/>
            </w:tcBorders>
          </w:tcPr>
          <w:p w14:paraId="2B80BE9D" w14:textId="3389DE72" w:rsidR="00EF436A" w:rsidRPr="00E573F9" w:rsidRDefault="00E573F9" w:rsidP="00A44050">
            <w:pPr>
              <w:pStyle w:val="RomanNumerials"/>
              <w:ind w:left="0"/>
              <w:rPr>
                <w:rFonts w:ascii="Arial" w:hAnsi="Arial" w:cs="Arial"/>
                <w:sz w:val="20"/>
              </w:rPr>
            </w:pPr>
            <w:r w:rsidRPr="00E573F9">
              <w:rPr>
                <w:rFonts w:ascii="Arial" w:hAnsi="Arial" w:cs="Arial"/>
                <w:sz w:val="20"/>
              </w:rPr>
              <w:t xml:space="preserve">Shyaam </w:t>
            </w:r>
            <w:proofErr w:type="spellStart"/>
            <w:r w:rsidRPr="00E573F9">
              <w:rPr>
                <w:rFonts w:ascii="Arial" w:hAnsi="Arial" w:cs="Arial"/>
                <w:sz w:val="20"/>
              </w:rPr>
              <w:t>Teli</w:t>
            </w:r>
            <w:proofErr w:type="spellEnd"/>
            <w:r w:rsidRPr="00E573F9">
              <w:rPr>
                <w:rFonts w:ascii="Arial" w:hAnsi="Arial" w:cs="Arial"/>
                <w:sz w:val="20"/>
              </w:rPr>
              <w:t>, Lead Transformation Pharmacist</w:t>
            </w:r>
          </w:p>
        </w:tc>
        <w:tc>
          <w:tcPr>
            <w:tcW w:w="1979" w:type="dxa"/>
            <w:tcBorders>
              <w:top w:val="single" w:sz="4" w:space="0" w:color="auto"/>
              <w:left w:val="single" w:sz="4" w:space="0" w:color="auto"/>
              <w:bottom w:val="single" w:sz="4" w:space="0" w:color="auto"/>
              <w:right w:val="single" w:sz="4" w:space="0" w:color="auto"/>
            </w:tcBorders>
          </w:tcPr>
          <w:p w14:paraId="051D52B9" w14:textId="77777777" w:rsidR="00EF436A" w:rsidRPr="00813DA7" w:rsidRDefault="00EF436A" w:rsidP="00C578C1">
            <w:pPr>
              <w:pStyle w:val="RomanNumerials"/>
              <w:ind w:left="0" w:right="-102"/>
              <w:rPr>
                <w:rFonts w:ascii="Arial" w:hAnsi="Arial" w:cs="Arial"/>
                <w:bCs/>
                <w:sz w:val="20"/>
              </w:rPr>
            </w:pPr>
            <w:r w:rsidRPr="00813DA7">
              <w:rPr>
                <w:rFonts w:ascii="Arial" w:hAnsi="Arial" w:cs="Arial"/>
                <w:bCs/>
                <w:sz w:val="20"/>
              </w:rPr>
              <w:t>Date of last review:</w:t>
            </w:r>
          </w:p>
        </w:tc>
        <w:tc>
          <w:tcPr>
            <w:tcW w:w="1706" w:type="dxa"/>
            <w:gridSpan w:val="2"/>
            <w:tcBorders>
              <w:top w:val="single" w:sz="4" w:space="0" w:color="auto"/>
              <w:left w:val="single" w:sz="4" w:space="0" w:color="auto"/>
              <w:bottom w:val="single" w:sz="4" w:space="0" w:color="auto"/>
              <w:right w:val="single" w:sz="4" w:space="0" w:color="auto"/>
            </w:tcBorders>
          </w:tcPr>
          <w:p w14:paraId="50FB33D6" w14:textId="70CE7596" w:rsidR="00EF436A" w:rsidRPr="005250E2" w:rsidRDefault="00E573F9" w:rsidP="00A44050">
            <w:pPr>
              <w:pStyle w:val="RomanNumerials"/>
              <w:ind w:left="0"/>
              <w:rPr>
                <w:rFonts w:ascii="Arial" w:hAnsi="Arial" w:cs="Arial"/>
                <w:color w:val="FF0000"/>
                <w:sz w:val="20"/>
              </w:rPr>
            </w:pPr>
            <w:r w:rsidRPr="001B7D13">
              <w:rPr>
                <w:rFonts w:ascii="Arial" w:hAnsi="Arial" w:cs="Arial"/>
                <w:sz w:val="20"/>
              </w:rPr>
              <w:t>24/08/2023</w:t>
            </w:r>
          </w:p>
        </w:tc>
      </w:tr>
      <w:tr w:rsidR="000608E0" w14:paraId="48A2E956" w14:textId="77777777" w:rsidTr="00813DA7">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cantSplit/>
          <w:trHeight w:val="212"/>
        </w:trPr>
        <w:tc>
          <w:tcPr>
            <w:tcW w:w="3261" w:type="dxa"/>
            <w:gridSpan w:val="2"/>
            <w:tcBorders>
              <w:top w:val="single" w:sz="4" w:space="0" w:color="auto"/>
              <w:left w:val="single" w:sz="4" w:space="0" w:color="auto"/>
              <w:bottom w:val="single" w:sz="4" w:space="0" w:color="auto"/>
              <w:right w:val="single" w:sz="4" w:space="0" w:color="auto"/>
            </w:tcBorders>
          </w:tcPr>
          <w:p w14:paraId="3B8EF76E" w14:textId="77777777" w:rsidR="000608E0" w:rsidRPr="00E573F9" w:rsidRDefault="000608E0" w:rsidP="000608E0">
            <w:pPr>
              <w:pStyle w:val="RomanNumerials"/>
              <w:ind w:left="0"/>
              <w:rPr>
                <w:rFonts w:ascii="Arial" w:hAnsi="Arial" w:cs="Arial"/>
                <w:bCs/>
                <w:sz w:val="20"/>
              </w:rPr>
            </w:pPr>
            <w:r w:rsidRPr="00E573F9">
              <w:rPr>
                <w:rFonts w:ascii="Arial" w:hAnsi="Arial" w:cs="Arial"/>
                <w:bCs/>
                <w:sz w:val="20"/>
              </w:rPr>
              <w:t>Approval group:</w:t>
            </w:r>
          </w:p>
        </w:tc>
        <w:tc>
          <w:tcPr>
            <w:tcW w:w="3402" w:type="dxa"/>
            <w:gridSpan w:val="2"/>
            <w:tcBorders>
              <w:top w:val="single" w:sz="4" w:space="0" w:color="auto"/>
              <w:left w:val="single" w:sz="4" w:space="0" w:color="auto"/>
              <w:bottom w:val="single" w:sz="4" w:space="0" w:color="auto"/>
              <w:right w:val="single" w:sz="4" w:space="0" w:color="auto"/>
            </w:tcBorders>
          </w:tcPr>
          <w:p w14:paraId="76B71D4F" w14:textId="5889CB88" w:rsidR="000608E0" w:rsidRPr="00E573F9" w:rsidRDefault="00E573F9" w:rsidP="000608E0">
            <w:pPr>
              <w:pStyle w:val="RomanNumerials"/>
              <w:ind w:left="0"/>
              <w:rPr>
                <w:rFonts w:ascii="Arial" w:hAnsi="Arial" w:cs="Arial"/>
                <w:sz w:val="20"/>
              </w:rPr>
            </w:pPr>
            <w:r w:rsidRPr="00E573F9">
              <w:rPr>
                <w:rFonts w:ascii="Arial" w:hAnsi="Arial" w:cs="Arial"/>
                <w:sz w:val="20"/>
              </w:rPr>
              <w:t>BLMK APC</w:t>
            </w:r>
          </w:p>
        </w:tc>
        <w:tc>
          <w:tcPr>
            <w:tcW w:w="1979" w:type="dxa"/>
            <w:tcBorders>
              <w:top w:val="single" w:sz="4" w:space="0" w:color="auto"/>
              <w:left w:val="single" w:sz="4" w:space="0" w:color="auto"/>
              <w:bottom w:val="single" w:sz="4" w:space="0" w:color="auto"/>
              <w:right w:val="single" w:sz="4" w:space="0" w:color="auto"/>
            </w:tcBorders>
          </w:tcPr>
          <w:p w14:paraId="69EC648B" w14:textId="77777777" w:rsidR="000608E0" w:rsidRPr="00813DA7" w:rsidRDefault="000608E0" w:rsidP="000608E0">
            <w:pPr>
              <w:pStyle w:val="RomanNumerials"/>
              <w:ind w:left="0" w:right="-102"/>
              <w:rPr>
                <w:rFonts w:ascii="Arial" w:hAnsi="Arial" w:cs="Arial"/>
                <w:bCs/>
                <w:sz w:val="20"/>
              </w:rPr>
            </w:pPr>
            <w:r w:rsidRPr="00813DA7">
              <w:rPr>
                <w:rFonts w:ascii="Arial" w:hAnsi="Arial" w:cs="Arial"/>
                <w:bCs/>
                <w:sz w:val="20"/>
              </w:rPr>
              <w:t>Date of approval:</w:t>
            </w:r>
          </w:p>
        </w:tc>
        <w:tc>
          <w:tcPr>
            <w:tcW w:w="1706" w:type="dxa"/>
            <w:gridSpan w:val="2"/>
            <w:tcBorders>
              <w:top w:val="single" w:sz="4" w:space="0" w:color="auto"/>
              <w:left w:val="single" w:sz="4" w:space="0" w:color="auto"/>
              <w:bottom w:val="single" w:sz="4" w:space="0" w:color="auto"/>
              <w:right w:val="single" w:sz="4" w:space="0" w:color="auto"/>
            </w:tcBorders>
          </w:tcPr>
          <w:p w14:paraId="2CDA2AA6" w14:textId="26DB2B01" w:rsidR="000608E0" w:rsidRPr="005250E2" w:rsidRDefault="00B55423" w:rsidP="000608E0">
            <w:pPr>
              <w:pStyle w:val="RomanNumerials"/>
              <w:ind w:left="0"/>
              <w:rPr>
                <w:rFonts w:ascii="Arial" w:hAnsi="Arial" w:cs="Arial"/>
                <w:color w:val="FF0000"/>
                <w:sz w:val="20"/>
              </w:rPr>
            </w:pPr>
            <w:r w:rsidRPr="00B55423">
              <w:rPr>
                <w:rFonts w:ascii="Arial" w:hAnsi="Arial" w:cs="Arial"/>
                <w:sz w:val="20"/>
              </w:rPr>
              <w:t>28/02/2024</w:t>
            </w:r>
          </w:p>
        </w:tc>
      </w:tr>
      <w:tr w:rsidR="005C779A" w14:paraId="69056D6D" w14:textId="77777777" w:rsidTr="00702477">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cantSplit/>
          <w:trHeight w:val="212"/>
        </w:trPr>
        <w:tc>
          <w:tcPr>
            <w:tcW w:w="5387" w:type="dxa"/>
            <w:gridSpan w:val="3"/>
            <w:tcBorders>
              <w:top w:val="single" w:sz="4" w:space="0" w:color="auto"/>
              <w:left w:val="single" w:sz="4" w:space="0" w:color="auto"/>
              <w:bottom w:val="single" w:sz="4" w:space="0" w:color="auto"/>
              <w:right w:val="single" w:sz="4" w:space="0" w:color="auto"/>
            </w:tcBorders>
          </w:tcPr>
          <w:p w14:paraId="2CDE6993" w14:textId="77777777" w:rsidR="00CB5E13" w:rsidRPr="00E573F9" w:rsidRDefault="00086054" w:rsidP="00A44050">
            <w:pPr>
              <w:pStyle w:val="RomanNumerials"/>
              <w:ind w:left="0"/>
              <w:rPr>
                <w:rFonts w:ascii="Arial" w:hAnsi="Arial" w:cs="Arial"/>
                <w:sz w:val="20"/>
              </w:rPr>
            </w:pPr>
            <w:r w:rsidRPr="00E573F9">
              <w:rPr>
                <w:rFonts w:ascii="Arial" w:hAnsi="Arial" w:cs="Arial"/>
                <w:bCs/>
                <w:sz w:val="20"/>
              </w:rPr>
              <w:t>Date of Next Review:</w:t>
            </w:r>
            <w:r w:rsidR="00A44050" w:rsidRPr="00E573F9">
              <w:rPr>
                <w:rFonts w:ascii="Arial" w:hAnsi="Arial" w:cs="Arial"/>
                <w:bCs/>
                <w:sz w:val="20"/>
              </w:rPr>
              <w:t xml:space="preserve"> </w:t>
            </w:r>
            <w:r w:rsidRPr="00E573F9">
              <w:rPr>
                <w:rFonts w:ascii="Arial" w:hAnsi="Arial" w:cs="Arial"/>
                <w:sz w:val="20"/>
              </w:rPr>
              <w:t>(Unless clinical evidence changes)</w:t>
            </w:r>
          </w:p>
        </w:tc>
        <w:tc>
          <w:tcPr>
            <w:tcW w:w="4961" w:type="dxa"/>
            <w:gridSpan w:val="4"/>
            <w:tcBorders>
              <w:top w:val="single" w:sz="4" w:space="0" w:color="auto"/>
              <w:left w:val="single" w:sz="4" w:space="0" w:color="auto"/>
              <w:bottom w:val="single" w:sz="4" w:space="0" w:color="auto"/>
              <w:right w:val="single" w:sz="4" w:space="0" w:color="auto"/>
            </w:tcBorders>
          </w:tcPr>
          <w:p w14:paraId="6B85045E" w14:textId="2A807913" w:rsidR="005C779A" w:rsidRPr="00E573F9" w:rsidRDefault="0005182D" w:rsidP="00A44050">
            <w:pPr>
              <w:pStyle w:val="RomanNumerials"/>
              <w:ind w:left="0"/>
              <w:rPr>
                <w:rFonts w:ascii="Arial" w:hAnsi="Arial" w:cs="Arial"/>
                <w:sz w:val="20"/>
              </w:rPr>
            </w:pPr>
            <w:bookmarkStart w:id="1" w:name="_GoBack"/>
            <w:r w:rsidRPr="00E573F9">
              <w:rPr>
                <w:rFonts w:ascii="Arial" w:hAnsi="Arial" w:cs="Arial"/>
                <w:sz w:val="20"/>
              </w:rPr>
              <w:t>24/08/202</w:t>
            </w:r>
            <w:r w:rsidR="00B55423">
              <w:rPr>
                <w:rFonts w:ascii="Arial" w:hAnsi="Arial" w:cs="Arial"/>
                <w:sz w:val="20"/>
              </w:rPr>
              <w:t>6</w:t>
            </w:r>
            <w:bookmarkEnd w:id="1"/>
          </w:p>
        </w:tc>
      </w:tr>
    </w:tbl>
    <w:p w14:paraId="1043E25D" w14:textId="77777777" w:rsidR="00A4646B" w:rsidRDefault="00A4646B">
      <w:pPr>
        <w:pStyle w:val="Header"/>
        <w:tabs>
          <w:tab w:val="clear" w:pos="4153"/>
          <w:tab w:val="clear" w:pos="8306"/>
        </w:tabs>
      </w:pPr>
    </w:p>
    <w:tbl>
      <w:tblPr>
        <w:tblpPr w:leftFromText="180" w:rightFromText="180" w:vertAnchor="text" w:horzAnchor="margin" w:tblpXSpec="center" w:tblpY="62"/>
        <w:tblW w:w="1020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206"/>
      </w:tblGrid>
      <w:tr w:rsidR="00A4646B" w14:paraId="6CC2BAFA" w14:textId="77777777" w:rsidTr="00A4646B">
        <w:tc>
          <w:tcPr>
            <w:tcW w:w="10206" w:type="dxa"/>
          </w:tcPr>
          <w:p w14:paraId="174FD59E" w14:textId="77777777" w:rsidR="00A4646B" w:rsidRPr="005B530B" w:rsidRDefault="00A4646B" w:rsidP="00A4646B">
            <w:pPr>
              <w:jc w:val="center"/>
              <w:rPr>
                <w:rFonts w:ascii="Arial" w:hAnsi="Arial" w:cs="Arial"/>
                <w:b/>
                <w:color w:val="FF0000"/>
                <w:sz w:val="28"/>
              </w:rPr>
            </w:pPr>
            <w:r>
              <w:rPr>
                <w:rFonts w:ascii="Arial" w:hAnsi="Arial" w:cs="Arial"/>
                <w:sz w:val="20"/>
              </w:rPr>
              <w:br w:type="page"/>
            </w:r>
            <w:r w:rsidR="005250E2">
              <w:t xml:space="preserve"> </w:t>
            </w:r>
            <w:r w:rsidR="005250E2" w:rsidRPr="005B530B">
              <w:rPr>
                <w:rFonts w:ascii="Arial" w:hAnsi="Arial" w:cs="Arial"/>
              </w:rPr>
              <w:t>Drugs for the Treatment of Dementia – Shared and</w:t>
            </w:r>
            <w:r w:rsidR="005250E2" w:rsidRPr="005B530B">
              <w:rPr>
                <w:rFonts w:ascii="Arial" w:hAnsi="Arial" w:cs="Arial"/>
                <w:spacing w:val="1"/>
              </w:rPr>
              <w:t xml:space="preserve"> </w:t>
            </w:r>
            <w:r w:rsidR="005250E2" w:rsidRPr="005B530B">
              <w:rPr>
                <w:rFonts w:ascii="Arial" w:hAnsi="Arial" w:cs="Arial"/>
              </w:rPr>
              <w:t>Transfer of Care, dementia with Lewy bodies, vascular</w:t>
            </w:r>
            <w:r w:rsidR="005250E2" w:rsidRPr="005B530B">
              <w:rPr>
                <w:rFonts w:ascii="Arial" w:hAnsi="Arial" w:cs="Arial"/>
                <w:spacing w:val="-87"/>
              </w:rPr>
              <w:t xml:space="preserve"> </w:t>
            </w:r>
            <w:r w:rsidR="005250E2" w:rsidRPr="005B530B">
              <w:rPr>
                <w:rFonts w:ascii="Arial" w:hAnsi="Arial" w:cs="Arial"/>
              </w:rPr>
              <w:t>dementia</w:t>
            </w:r>
            <w:r w:rsidR="005250E2" w:rsidRPr="005B530B">
              <w:rPr>
                <w:rFonts w:ascii="Arial" w:hAnsi="Arial" w:cs="Arial"/>
                <w:spacing w:val="1"/>
              </w:rPr>
              <w:t xml:space="preserve"> </w:t>
            </w:r>
            <w:r w:rsidR="005250E2" w:rsidRPr="005B530B">
              <w:rPr>
                <w:rFonts w:ascii="Arial" w:hAnsi="Arial" w:cs="Arial"/>
              </w:rPr>
              <w:t>&amp;</w:t>
            </w:r>
            <w:r w:rsidR="005250E2" w:rsidRPr="005B530B">
              <w:rPr>
                <w:rFonts w:ascii="Arial" w:hAnsi="Arial" w:cs="Arial"/>
                <w:spacing w:val="-2"/>
              </w:rPr>
              <w:t xml:space="preserve"> </w:t>
            </w:r>
            <w:r w:rsidR="005250E2" w:rsidRPr="005B530B">
              <w:rPr>
                <w:rFonts w:ascii="Arial" w:hAnsi="Arial" w:cs="Arial"/>
              </w:rPr>
              <w:t>Parkinson’s</w:t>
            </w:r>
            <w:r w:rsidR="005250E2" w:rsidRPr="005B530B">
              <w:rPr>
                <w:rFonts w:ascii="Arial" w:hAnsi="Arial" w:cs="Arial"/>
                <w:spacing w:val="-2"/>
              </w:rPr>
              <w:t xml:space="preserve"> </w:t>
            </w:r>
            <w:r w:rsidR="005250E2" w:rsidRPr="005B530B">
              <w:rPr>
                <w:rFonts w:ascii="Arial" w:hAnsi="Arial" w:cs="Arial"/>
              </w:rPr>
              <w:t>disease</w:t>
            </w:r>
            <w:r w:rsidR="005250E2" w:rsidRPr="005B530B">
              <w:rPr>
                <w:rFonts w:ascii="Arial" w:hAnsi="Arial" w:cs="Arial"/>
                <w:spacing w:val="-2"/>
              </w:rPr>
              <w:t xml:space="preserve"> </w:t>
            </w:r>
            <w:r w:rsidR="005250E2" w:rsidRPr="005B530B">
              <w:rPr>
                <w:rFonts w:ascii="Arial" w:hAnsi="Arial" w:cs="Arial"/>
              </w:rPr>
              <w:t>dementia)</w:t>
            </w:r>
          </w:p>
        </w:tc>
      </w:tr>
    </w:tbl>
    <w:p w14:paraId="058C0BF3" w14:textId="77777777" w:rsidR="00D14614" w:rsidRDefault="00D14614">
      <w:pPr>
        <w:pStyle w:val="Header"/>
        <w:tabs>
          <w:tab w:val="clear" w:pos="4153"/>
          <w:tab w:val="clear" w:pos="8306"/>
        </w:tabs>
      </w:pPr>
    </w:p>
    <w:tbl>
      <w:tblPr>
        <w:tblpPr w:leftFromText="180" w:rightFromText="180" w:vertAnchor="text" w:horzAnchor="margin" w:tblpXSpec="center" w:tblpY="74"/>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8"/>
      </w:tblGrid>
      <w:tr w:rsidR="00073C67" w14:paraId="01C16CF3" w14:textId="77777777" w:rsidTr="00073C67">
        <w:tc>
          <w:tcPr>
            <w:tcW w:w="10168" w:type="dxa"/>
            <w:tcBorders>
              <w:bottom w:val="single" w:sz="4" w:space="0" w:color="auto"/>
            </w:tcBorders>
          </w:tcPr>
          <w:p w14:paraId="68B317F5" w14:textId="77777777" w:rsidR="00073C67" w:rsidRPr="005250E2" w:rsidRDefault="00073C67" w:rsidP="005165F8">
            <w:pPr>
              <w:pStyle w:val="Subtitle"/>
              <w:jc w:val="left"/>
              <w:rPr>
                <w:rFonts w:ascii="Arial" w:hAnsi="Arial" w:cs="Arial"/>
                <w:szCs w:val="22"/>
              </w:rPr>
            </w:pPr>
            <w:r w:rsidRPr="007A6E47">
              <w:rPr>
                <w:rFonts w:ascii="Arial" w:hAnsi="Arial" w:cs="Arial"/>
                <w:szCs w:val="22"/>
              </w:rPr>
              <w:t xml:space="preserve">Introduction and </w:t>
            </w:r>
            <w:r w:rsidR="00C637D1" w:rsidRPr="007A6E47">
              <w:rPr>
                <w:rFonts w:ascii="Arial" w:hAnsi="Arial" w:cs="Arial"/>
                <w:szCs w:val="22"/>
              </w:rPr>
              <w:t>A</w:t>
            </w:r>
            <w:r w:rsidR="00A140AB" w:rsidRPr="007A6E47">
              <w:rPr>
                <w:rFonts w:ascii="Arial" w:hAnsi="Arial" w:cs="Arial"/>
                <w:szCs w:val="22"/>
              </w:rPr>
              <w:t>ims of</w:t>
            </w:r>
            <w:r w:rsidRPr="007A6E47">
              <w:rPr>
                <w:rFonts w:ascii="Arial" w:hAnsi="Arial" w:cs="Arial"/>
                <w:szCs w:val="22"/>
              </w:rPr>
              <w:t xml:space="preserve"> </w:t>
            </w:r>
            <w:r w:rsidR="00C637D1" w:rsidRPr="007A6E47">
              <w:rPr>
                <w:rFonts w:ascii="Arial" w:hAnsi="Arial" w:cs="Arial"/>
                <w:szCs w:val="22"/>
              </w:rPr>
              <w:t>S</w:t>
            </w:r>
            <w:r w:rsidRPr="007A6E47">
              <w:rPr>
                <w:rFonts w:ascii="Arial" w:hAnsi="Arial" w:cs="Arial"/>
                <w:szCs w:val="22"/>
              </w:rPr>
              <w:t xml:space="preserve">hared </w:t>
            </w:r>
            <w:r w:rsidR="00C637D1" w:rsidRPr="007A6E47">
              <w:rPr>
                <w:rFonts w:ascii="Arial" w:hAnsi="Arial" w:cs="Arial"/>
                <w:szCs w:val="22"/>
              </w:rPr>
              <w:t>C</w:t>
            </w:r>
            <w:r w:rsidRPr="007A6E47">
              <w:rPr>
                <w:rFonts w:ascii="Arial" w:hAnsi="Arial" w:cs="Arial"/>
                <w:szCs w:val="22"/>
              </w:rPr>
              <w:t>are</w:t>
            </w:r>
            <w:r w:rsidR="00495FD7">
              <w:rPr>
                <w:rFonts w:ascii="Arial" w:hAnsi="Arial" w:cs="Arial"/>
                <w:szCs w:val="22"/>
              </w:rPr>
              <w:t xml:space="preserve"> (including a brief overview of the condition being treated</w:t>
            </w:r>
            <w:r w:rsidR="000D6923">
              <w:rPr>
                <w:rFonts w:ascii="Arial" w:hAnsi="Arial" w:cs="Arial"/>
                <w:szCs w:val="22"/>
              </w:rPr>
              <w:t xml:space="preserve"> for</w:t>
            </w:r>
            <w:r w:rsidR="00495FD7">
              <w:rPr>
                <w:rFonts w:ascii="Arial" w:hAnsi="Arial" w:cs="Arial"/>
                <w:szCs w:val="22"/>
              </w:rPr>
              <w:t>)</w:t>
            </w:r>
            <w:r w:rsidR="007A6E47">
              <w:rPr>
                <w:rFonts w:ascii="Arial" w:hAnsi="Arial" w:cs="Arial"/>
                <w:szCs w:val="22"/>
              </w:rPr>
              <w:t>:</w:t>
            </w:r>
          </w:p>
          <w:p w14:paraId="7DFB6EC5" w14:textId="77621F61" w:rsidR="005250E2" w:rsidRDefault="005250E2" w:rsidP="008954CB">
            <w:pPr>
              <w:pStyle w:val="ListParagraph"/>
              <w:widowControl w:val="0"/>
              <w:tabs>
                <w:tab w:val="left" w:pos="1521"/>
                <w:tab w:val="left" w:pos="1522"/>
              </w:tabs>
              <w:autoSpaceDE w:val="0"/>
              <w:autoSpaceDN w:val="0"/>
              <w:ind w:right="1694"/>
              <w:rPr>
                <w:rFonts w:ascii="Arial" w:hAnsi="Arial" w:cs="Arial"/>
                <w:sz w:val="20"/>
              </w:rPr>
            </w:pPr>
          </w:p>
          <w:p w14:paraId="0A5AB0F2" w14:textId="6B5866DA" w:rsidR="00923A8A" w:rsidRDefault="00923A8A" w:rsidP="00100685">
            <w:pPr>
              <w:widowControl w:val="0"/>
              <w:tabs>
                <w:tab w:val="left" w:pos="1521"/>
                <w:tab w:val="left" w:pos="1522"/>
              </w:tabs>
              <w:autoSpaceDE w:val="0"/>
              <w:autoSpaceDN w:val="0"/>
              <w:spacing w:before="1"/>
              <w:rPr>
                <w:rFonts w:ascii="Arial" w:hAnsi="Arial" w:cs="Arial"/>
                <w:sz w:val="20"/>
              </w:rPr>
            </w:pPr>
            <w:r>
              <w:rPr>
                <w:rFonts w:ascii="Arial" w:hAnsi="Arial" w:cs="Arial"/>
                <w:sz w:val="20"/>
              </w:rPr>
              <w:t>To outline the prescribing responsibilities between primary and secondary care to enable primary care to safely take over prescribing after initiation and stabilisation by the specialist team.</w:t>
            </w:r>
          </w:p>
          <w:p w14:paraId="1877C22D" w14:textId="3E0C954E" w:rsidR="00923A8A" w:rsidRDefault="00923A8A" w:rsidP="00100685">
            <w:pPr>
              <w:widowControl w:val="0"/>
              <w:tabs>
                <w:tab w:val="left" w:pos="1521"/>
                <w:tab w:val="left" w:pos="1522"/>
              </w:tabs>
              <w:autoSpaceDE w:val="0"/>
              <w:autoSpaceDN w:val="0"/>
              <w:spacing w:before="1"/>
              <w:rPr>
                <w:rFonts w:ascii="Arial" w:hAnsi="Arial" w:cs="Arial"/>
                <w:sz w:val="20"/>
              </w:rPr>
            </w:pPr>
          </w:p>
          <w:p w14:paraId="03C8A5B6" w14:textId="5CFA1860" w:rsidR="00923A8A" w:rsidRPr="0055548B" w:rsidRDefault="00923A8A" w:rsidP="00100685">
            <w:pPr>
              <w:widowControl w:val="0"/>
              <w:tabs>
                <w:tab w:val="left" w:pos="1521"/>
                <w:tab w:val="left" w:pos="1522"/>
              </w:tabs>
              <w:autoSpaceDE w:val="0"/>
              <w:autoSpaceDN w:val="0"/>
              <w:spacing w:before="1"/>
              <w:rPr>
                <w:rFonts w:ascii="Arial" w:hAnsi="Arial" w:cs="Arial"/>
                <w:sz w:val="20"/>
              </w:rPr>
            </w:pPr>
            <w:r>
              <w:rPr>
                <w:rFonts w:ascii="Arial" w:hAnsi="Arial" w:cs="Arial"/>
                <w:sz w:val="20"/>
              </w:rPr>
              <w:t>The recommendations for prescribing follow national (NICE) guidance as outlined below:-</w:t>
            </w:r>
          </w:p>
          <w:p w14:paraId="31D57B2C" w14:textId="77777777" w:rsidR="005250E2" w:rsidRPr="0055548B" w:rsidRDefault="005250E2" w:rsidP="00100685">
            <w:pPr>
              <w:pStyle w:val="Heading2"/>
              <w:numPr>
                <w:ilvl w:val="0"/>
                <w:numId w:val="0"/>
              </w:numPr>
              <w:spacing w:before="205"/>
              <w:rPr>
                <w:rFonts w:ascii="Arial" w:hAnsi="Arial" w:cs="Arial"/>
                <w:b/>
                <w:sz w:val="20"/>
                <w:u w:val="single"/>
              </w:rPr>
            </w:pPr>
            <w:r w:rsidRPr="0055548B">
              <w:rPr>
                <w:rFonts w:ascii="Arial" w:hAnsi="Arial" w:cs="Arial"/>
                <w:b/>
                <w:sz w:val="20"/>
                <w:u w:val="single"/>
              </w:rPr>
              <w:t>NICE</w:t>
            </w:r>
            <w:r w:rsidRPr="0055548B">
              <w:rPr>
                <w:rFonts w:ascii="Arial" w:hAnsi="Arial" w:cs="Arial"/>
                <w:b/>
                <w:spacing w:val="-2"/>
                <w:sz w:val="20"/>
                <w:u w:val="single"/>
              </w:rPr>
              <w:t xml:space="preserve"> </w:t>
            </w:r>
            <w:r w:rsidRPr="0055548B">
              <w:rPr>
                <w:rFonts w:ascii="Arial" w:hAnsi="Arial" w:cs="Arial"/>
                <w:b/>
                <w:sz w:val="20"/>
                <w:u w:val="single"/>
              </w:rPr>
              <w:t>guidance</w:t>
            </w:r>
          </w:p>
          <w:p w14:paraId="65E30759" w14:textId="77777777" w:rsidR="005250E2" w:rsidRDefault="005250E2" w:rsidP="00100685">
            <w:pPr>
              <w:pStyle w:val="BodyText"/>
              <w:spacing w:before="9"/>
              <w:rPr>
                <w:b/>
                <w:sz w:val="21"/>
              </w:rPr>
            </w:pPr>
          </w:p>
          <w:p w14:paraId="519DBC4B" w14:textId="77777777" w:rsidR="005250E2" w:rsidRPr="0055548B" w:rsidRDefault="005250E2" w:rsidP="00100685">
            <w:pPr>
              <w:rPr>
                <w:rFonts w:ascii="Arial"/>
                <w:b/>
                <w:sz w:val="20"/>
              </w:rPr>
            </w:pPr>
            <w:r w:rsidRPr="0055548B">
              <w:rPr>
                <w:rFonts w:ascii="Arial"/>
                <w:b/>
                <w:sz w:val="20"/>
              </w:rPr>
              <w:t>Prescribing of cognitive enhancing drugs for the management of Dementia should be</w:t>
            </w:r>
            <w:r w:rsidRPr="0055548B">
              <w:rPr>
                <w:rFonts w:ascii="Arial"/>
                <w:b/>
                <w:spacing w:val="-59"/>
                <w:sz w:val="20"/>
              </w:rPr>
              <w:t xml:space="preserve"> </w:t>
            </w:r>
            <w:r w:rsidRPr="0055548B">
              <w:rPr>
                <w:rFonts w:ascii="Arial"/>
                <w:b/>
                <w:sz w:val="20"/>
              </w:rPr>
              <w:t>in accordance</w:t>
            </w:r>
            <w:r w:rsidRPr="0055548B">
              <w:rPr>
                <w:rFonts w:ascii="Arial"/>
                <w:b/>
                <w:spacing w:val="-7"/>
                <w:sz w:val="20"/>
              </w:rPr>
              <w:t xml:space="preserve"> </w:t>
            </w:r>
            <w:r w:rsidRPr="0055548B">
              <w:rPr>
                <w:rFonts w:ascii="Arial"/>
                <w:b/>
                <w:sz w:val="20"/>
              </w:rPr>
              <w:t>with:-</w:t>
            </w:r>
          </w:p>
          <w:p w14:paraId="2B4D76B8" w14:textId="77777777" w:rsidR="0055548B" w:rsidRDefault="0055548B" w:rsidP="00100685">
            <w:pPr>
              <w:rPr>
                <w:rFonts w:ascii="Arial"/>
                <w:b/>
              </w:rPr>
            </w:pPr>
          </w:p>
          <w:p w14:paraId="55D032C8" w14:textId="77777777" w:rsidR="005250E2" w:rsidRPr="0055548B" w:rsidRDefault="00483AC4" w:rsidP="00100685">
            <w:pPr>
              <w:pStyle w:val="ListParagraph"/>
              <w:widowControl w:val="0"/>
              <w:numPr>
                <w:ilvl w:val="0"/>
                <w:numId w:val="6"/>
              </w:numPr>
              <w:tabs>
                <w:tab w:val="left" w:pos="1900"/>
                <w:tab w:val="left" w:pos="1901"/>
              </w:tabs>
              <w:autoSpaceDE w:val="0"/>
              <w:autoSpaceDN w:val="0"/>
              <w:spacing w:before="3" w:line="276" w:lineRule="auto"/>
              <w:rPr>
                <w:rFonts w:ascii="Arial" w:hAnsi="Arial" w:cs="Arial"/>
                <w:sz w:val="20"/>
              </w:rPr>
            </w:pPr>
            <w:hyperlink r:id="rId12">
              <w:r w:rsidR="005250E2" w:rsidRPr="0055548B">
                <w:rPr>
                  <w:rFonts w:ascii="Arial" w:hAnsi="Arial" w:cs="Arial"/>
                  <w:color w:val="0000FF"/>
                  <w:sz w:val="20"/>
                  <w:u w:val="single" w:color="0000FF"/>
                </w:rPr>
                <w:t>NICE TA 217</w:t>
              </w:r>
              <w:r w:rsidR="005250E2" w:rsidRPr="0055548B">
                <w:rPr>
                  <w:rFonts w:ascii="Arial" w:hAnsi="Arial" w:cs="Arial"/>
                  <w:color w:val="0000FF"/>
                  <w:sz w:val="20"/>
                </w:rPr>
                <w:t xml:space="preserve"> </w:t>
              </w:r>
            </w:hyperlink>
            <w:r w:rsidR="005250E2" w:rsidRPr="0055548B">
              <w:rPr>
                <w:rFonts w:ascii="Arial" w:hAnsi="Arial" w:cs="Arial"/>
                <w:sz w:val="20"/>
              </w:rPr>
              <w:t>(Mar 2011) ( Donepezil, galantamine, rivastigmine and memantine for</w:t>
            </w:r>
            <w:r w:rsidR="005250E2" w:rsidRPr="0055548B">
              <w:rPr>
                <w:rFonts w:ascii="Arial" w:hAnsi="Arial" w:cs="Arial"/>
                <w:spacing w:val="-59"/>
                <w:sz w:val="20"/>
              </w:rPr>
              <w:t xml:space="preserve"> </w:t>
            </w:r>
            <w:r w:rsidR="005250E2" w:rsidRPr="0055548B">
              <w:rPr>
                <w:rFonts w:ascii="Arial" w:hAnsi="Arial" w:cs="Arial"/>
                <w:sz w:val="20"/>
              </w:rPr>
              <w:t>the treatment of Alzheimer's disease ) updated as a result of</w:t>
            </w:r>
            <w:r w:rsidR="005250E2" w:rsidRPr="0055548B">
              <w:rPr>
                <w:rFonts w:ascii="Arial" w:hAnsi="Arial" w:cs="Arial"/>
                <w:color w:val="0000FF"/>
                <w:spacing w:val="1"/>
                <w:sz w:val="20"/>
              </w:rPr>
              <w:t xml:space="preserve"> </w:t>
            </w:r>
            <w:hyperlink r:id="rId13">
              <w:r w:rsidR="005250E2" w:rsidRPr="0055548B">
                <w:rPr>
                  <w:rFonts w:ascii="Arial" w:hAnsi="Arial" w:cs="Arial"/>
                  <w:color w:val="0000FF"/>
                  <w:sz w:val="20"/>
                  <w:u w:val="single" w:color="0000FF"/>
                </w:rPr>
                <w:t>NICE NG 97</w:t>
              </w:r>
            </w:hyperlink>
            <w:r w:rsidR="005250E2" w:rsidRPr="0055548B">
              <w:rPr>
                <w:rFonts w:ascii="Arial" w:hAnsi="Arial" w:cs="Arial"/>
                <w:color w:val="0000FF"/>
                <w:spacing w:val="1"/>
                <w:sz w:val="20"/>
              </w:rPr>
              <w:t xml:space="preserve"> </w:t>
            </w:r>
            <w:r w:rsidR="005250E2" w:rsidRPr="0055548B">
              <w:rPr>
                <w:rFonts w:ascii="Arial" w:hAnsi="Arial" w:cs="Arial"/>
                <w:sz w:val="20"/>
              </w:rPr>
              <w:t>(Dementia: assessment, management and support for people living with dementia</w:t>
            </w:r>
            <w:r w:rsidR="005250E2" w:rsidRPr="0055548B">
              <w:rPr>
                <w:rFonts w:ascii="Arial" w:hAnsi="Arial" w:cs="Arial"/>
                <w:spacing w:val="1"/>
                <w:sz w:val="20"/>
              </w:rPr>
              <w:t xml:space="preserve"> </w:t>
            </w:r>
            <w:r w:rsidR="005250E2" w:rsidRPr="0055548B">
              <w:rPr>
                <w:rFonts w:ascii="Arial" w:hAnsi="Arial" w:cs="Arial"/>
                <w:sz w:val="20"/>
              </w:rPr>
              <w:t>and</w:t>
            </w:r>
            <w:r w:rsidR="005250E2" w:rsidRPr="0055548B">
              <w:rPr>
                <w:rFonts w:ascii="Arial" w:hAnsi="Arial" w:cs="Arial"/>
                <w:spacing w:val="-1"/>
                <w:sz w:val="20"/>
              </w:rPr>
              <w:t xml:space="preserve"> </w:t>
            </w:r>
            <w:r w:rsidR="005250E2" w:rsidRPr="0055548B">
              <w:rPr>
                <w:rFonts w:ascii="Arial" w:hAnsi="Arial" w:cs="Arial"/>
                <w:sz w:val="20"/>
              </w:rPr>
              <w:t>their</w:t>
            </w:r>
            <w:r w:rsidR="005250E2" w:rsidRPr="0055548B">
              <w:rPr>
                <w:rFonts w:ascii="Arial" w:hAnsi="Arial" w:cs="Arial"/>
                <w:spacing w:val="-1"/>
                <w:sz w:val="20"/>
              </w:rPr>
              <w:t xml:space="preserve"> </w:t>
            </w:r>
            <w:r w:rsidR="005250E2" w:rsidRPr="0055548B">
              <w:rPr>
                <w:rFonts w:ascii="Arial" w:hAnsi="Arial" w:cs="Arial"/>
                <w:sz w:val="20"/>
              </w:rPr>
              <w:t>carers)</w:t>
            </w:r>
            <w:r w:rsidR="005250E2" w:rsidRPr="0055548B">
              <w:rPr>
                <w:rFonts w:ascii="Arial" w:hAnsi="Arial" w:cs="Arial"/>
                <w:spacing w:val="58"/>
                <w:sz w:val="20"/>
              </w:rPr>
              <w:t xml:space="preserve"> </w:t>
            </w:r>
            <w:r w:rsidR="005250E2" w:rsidRPr="0055548B">
              <w:rPr>
                <w:rFonts w:ascii="Arial" w:hAnsi="Arial" w:cs="Arial"/>
                <w:sz w:val="20"/>
              </w:rPr>
              <w:t>for</w:t>
            </w:r>
            <w:r w:rsidR="005250E2" w:rsidRPr="0055548B">
              <w:rPr>
                <w:rFonts w:ascii="Arial" w:hAnsi="Arial" w:cs="Arial"/>
                <w:spacing w:val="-2"/>
                <w:sz w:val="20"/>
              </w:rPr>
              <w:t xml:space="preserve"> </w:t>
            </w:r>
            <w:r w:rsidR="005250E2" w:rsidRPr="0055548B">
              <w:rPr>
                <w:rFonts w:ascii="Arial" w:hAnsi="Arial" w:cs="Arial"/>
                <w:sz w:val="20"/>
              </w:rPr>
              <w:t>the</w:t>
            </w:r>
            <w:r w:rsidR="005250E2" w:rsidRPr="0055548B">
              <w:rPr>
                <w:rFonts w:ascii="Arial" w:hAnsi="Arial" w:cs="Arial"/>
                <w:spacing w:val="-2"/>
                <w:sz w:val="20"/>
              </w:rPr>
              <w:t xml:space="preserve"> </w:t>
            </w:r>
            <w:r w:rsidR="005250E2" w:rsidRPr="0055548B">
              <w:rPr>
                <w:rFonts w:ascii="Arial" w:hAnsi="Arial" w:cs="Arial"/>
                <w:sz w:val="20"/>
              </w:rPr>
              <w:t>treatment</w:t>
            </w:r>
            <w:r w:rsidR="005250E2" w:rsidRPr="0055548B">
              <w:rPr>
                <w:rFonts w:ascii="Arial" w:hAnsi="Arial" w:cs="Arial"/>
                <w:spacing w:val="1"/>
                <w:sz w:val="20"/>
              </w:rPr>
              <w:t xml:space="preserve"> </w:t>
            </w:r>
            <w:r w:rsidR="005250E2" w:rsidRPr="0055548B">
              <w:rPr>
                <w:rFonts w:ascii="Arial" w:hAnsi="Arial" w:cs="Arial"/>
                <w:sz w:val="20"/>
              </w:rPr>
              <w:t>of</w:t>
            </w:r>
            <w:r w:rsidR="005250E2" w:rsidRPr="0055548B">
              <w:rPr>
                <w:rFonts w:ascii="Arial" w:hAnsi="Arial" w:cs="Arial"/>
                <w:spacing w:val="2"/>
                <w:sz w:val="20"/>
              </w:rPr>
              <w:t xml:space="preserve"> </w:t>
            </w:r>
            <w:r w:rsidR="005250E2" w:rsidRPr="0055548B">
              <w:rPr>
                <w:rFonts w:ascii="Arial" w:hAnsi="Arial" w:cs="Arial"/>
                <w:sz w:val="20"/>
              </w:rPr>
              <w:t>Alzheimer’s</w:t>
            </w:r>
            <w:r w:rsidR="005250E2" w:rsidRPr="0055548B">
              <w:rPr>
                <w:rFonts w:ascii="Arial" w:hAnsi="Arial" w:cs="Arial"/>
                <w:spacing w:val="-3"/>
                <w:sz w:val="20"/>
              </w:rPr>
              <w:t xml:space="preserve"> </w:t>
            </w:r>
            <w:r w:rsidR="005250E2" w:rsidRPr="0055548B">
              <w:rPr>
                <w:rFonts w:ascii="Arial" w:hAnsi="Arial" w:cs="Arial"/>
                <w:sz w:val="20"/>
              </w:rPr>
              <w:t>Disease</w:t>
            </w:r>
          </w:p>
          <w:p w14:paraId="2F38F681" w14:textId="30EA9DD2" w:rsidR="005250E2" w:rsidRPr="0055548B" w:rsidRDefault="00483AC4" w:rsidP="00100685">
            <w:pPr>
              <w:pStyle w:val="ListParagraph"/>
              <w:widowControl w:val="0"/>
              <w:numPr>
                <w:ilvl w:val="0"/>
                <w:numId w:val="6"/>
              </w:numPr>
              <w:tabs>
                <w:tab w:val="left" w:pos="1900"/>
                <w:tab w:val="left" w:pos="1901"/>
              </w:tabs>
              <w:autoSpaceDE w:val="0"/>
              <w:autoSpaceDN w:val="0"/>
              <w:spacing w:line="266" w:lineRule="exact"/>
              <w:rPr>
                <w:rFonts w:ascii="Arial" w:hAnsi="Arial" w:cs="Arial"/>
                <w:sz w:val="20"/>
              </w:rPr>
            </w:pPr>
            <w:hyperlink r:id="rId14" w:history="1">
              <w:r w:rsidR="005250E2" w:rsidRPr="0055548B">
                <w:rPr>
                  <w:rStyle w:val="Hyperlink"/>
                  <w:rFonts w:ascii="Arial" w:hAnsi="Arial" w:cs="Arial"/>
                  <w:sz w:val="20"/>
                </w:rPr>
                <w:t>NICE</w:t>
              </w:r>
              <w:r w:rsidR="005250E2" w:rsidRPr="0055548B">
                <w:rPr>
                  <w:rStyle w:val="Hyperlink"/>
                  <w:rFonts w:ascii="Arial" w:hAnsi="Arial" w:cs="Arial"/>
                  <w:spacing w:val="-3"/>
                  <w:sz w:val="20"/>
                </w:rPr>
                <w:t xml:space="preserve"> </w:t>
              </w:r>
              <w:r w:rsidR="005250E2" w:rsidRPr="0055548B">
                <w:rPr>
                  <w:rStyle w:val="Hyperlink"/>
                  <w:rFonts w:ascii="Arial" w:hAnsi="Arial" w:cs="Arial"/>
                  <w:sz w:val="20"/>
                </w:rPr>
                <w:t>NG</w:t>
              </w:r>
              <w:r w:rsidR="005250E2" w:rsidRPr="0055548B">
                <w:rPr>
                  <w:rStyle w:val="Hyperlink"/>
                  <w:rFonts w:ascii="Arial" w:hAnsi="Arial" w:cs="Arial"/>
                  <w:spacing w:val="-4"/>
                  <w:sz w:val="20"/>
                </w:rPr>
                <w:t xml:space="preserve"> </w:t>
              </w:r>
              <w:r w:rsidR="005250E2" w:rsidRPr="0055548B">
                <w:rPr>
                  <w:rStyle w:val="Hyperlink"/>
                  <w:rFonts w:ascii="Arial" w:hAnsi="Arial" w:cs="Arial"/>
                  <w:sz w:val="20"/>
                </w:rPr>
                <w:t>97</w:t>
              </w:r>
            </w:hyperlink>
            <w:r w:rsidR="005250E2" w:rsidRPr="0055548B">
              <w:rPr>
                <w:rFonts w:ascii="Arial" w:hAnsi="Arial" w:cs="Arial"/>
                <w:sz w:val="20"/>
              </w:rPr>
              <w:t xml:space="preserve"> (June 2018)</w:t>
            </w:r>
            <w:r w:rsidR="005250E2" w:rsidRPr="0055548B">
              <w:rPr>
                <w:rFonts w:ascii="Arial" w:hAnsi="Arial" w:cs="Arial"/>
                <w:spacing w:val="-5"/>
                <w:sz w:val="20"/>
              </w:rPr>
              <w:t xml:space="preserve"> </w:t>
            </w:r>
            <w:r w:rsidR="005250E2" w:rsidRPr="0055548B">
              <w:rPr>
                <w:rFonts w:ascii="Arial" w:hAnsi="Arial" w:cs="Arial"/>
                <w:sz w:val="20"/>
              </w:rPr>
              <w:t>for</w:t>
            </w:r>
            <w:r w:rsidR="005250E2" w:rsidRPr="0055548B">
              <w:rPr>
                <w:rFonts w:ascii="Arial" w:hAnsi="Arial" w:cs="Arial"/>
                <w:spacing w:val="-3"/>
                <w:sz w:val="20"/>
              </w:rPr>
              <w:t xml:space="preserve"> </w:t>
            </w:r>
            <w:r w:rsidR="005250E2" w:rsidRPr="0055548B">
              <w:rPr>
                <w:rFonts w:ascii="Arial" w:hAnsi="Arial" w:cs="Arial"/>
                <w:sz w:val="20"/>
              </w:rPr>
              <w:t>Non-</w:t>
            </w:r>
            <w:r w:rsidR="00B33E88" w:rsidRPr="0055548B">
              <w:rPr>
                <w:rFonts w:ascii="Arial" w:hAnsi="Arial" w:cs="Arial"/>
                <w:sz w:val="20"/>
              </w:rPr>
              <w:t>Alzheimer’s</w:t>
            </w:r>
            <w:r w:rsidR="005250E2" w:rsidRPr="0055548B">
              <w:rPr>
                <w:rFonts w:ascii="Arial" w:hAnsi="Arial" w:cs="Arial"/>
                <w:spacing w:val="-2"/>
                <w:sz w:val="20"/>
              </w:rPr>
              <w:t xml:space="preserve"> </w:t>
            </w:r>
            <w:r w:rsidR="005250E2" w:rsidRPr="0055548B">
              <w:rPr>
                <w:rFonts w:ascii="Arial" w:hAnsi="Arial" w:cs="Arial"/>
                <w:sz w:val="20"/>
              </w:rPr>
              <w:t>Dementia</w:t>
            </w:r>
          </w:p>
          <w:p w14:paraId="37557028" w14:textId="77777777" w:rsidR="005250E2" w:rsidRPr="0055548B" w:rsidRDefault="00483AC4" w:rsidP="00100685">
            <w:pPr>
              <w:pStyle w:val="ListParagraph"/>
              <w:widowControl w:val="0"/>
              <w:numPr>
                <w:ilvl w:val="0"/>
                <w:numId w:val="6"/>
              </w:numPr>
              <w:tabs>
                <w:tab w:val="left" w:pos="1900"/>
                <w:tab w:val="left" w:pos="1901"/>
              </w:tabs>
              <w:autoSpaceDE w:val="0"/>
              <w:autoSpaceDN w:val="0"/>
              <w:spacing w:before="38"/>
              <w:rPr>
                <w:rFonts w:ascii="Arial" w:hAnsi="Arial" w:cs="Arial"/>
                <w:sz w:val="20"/>
              </w:rPr>
            </w:pPr>
            <w:hyperlink r:id="rId15">
              <w:r w:rsidR="005250E2" w:rsidRPr="0055548B">
                <w:rPr>
                  <w:rFonts w:ascii="Arial" w:hAnsi="Arial" w:cs="Arial"/>
                  <w:color w:val="0000FF"/>
                  <w:sz w:val="20"/>
                  <w:u w:val="single" w:color="0000FF"/>
                </w:rPr>
                <w:t>NICE</w:t>
              </w:r>
              <w:r w:rsidR="005250E2" w:rsidRPr="0055548B">
                <w:rPr>
                  <w:rFonts w:ascii="Arial" w:hAnsi="Arial" w:cs="Arial"/>
                  <w:color w:val="0000FF"/>
                  <w:spacing w:val="-3"/>
                  <w:sz w:val="20"/>
                  <w:u w:val="single" w:color="0000FF"/>
                </w:rPr>
                <w:t xml:space="preserve"> </w:t>
              </w:r>
              <w:r w:rsidR="005250E2" w:rsidRPr="0055548B">
                <w:rPr>
                  <w:rFonts w:ascii="Arial" w:hAnsi="Arial" w:cs="Arial"/>
                  <w:color w:val="0000FF"/>
                  <w:sz w:val="20"/>
                  <w:u w:val="single" w:color="0000FF"/>
                </w:rPr>
                <w:t>NG</w:t>
              </w:r>
              <w:r w:rsidR="005250E2" w:rsidRPr="0055548B">
                <w:rPr>
                  <w:rFonts w:ascii="Arial" w:hAnsi="Arial" w:cs="Arial"/>
                  <w:color w:val="0000FF"/>
                  <w:spacing w:val="-4"/>
                  <w:sz w:val="20"/>
                  <w:u w:val="single" w:color="0000FF"/>
                </w:rPr>
                <w:t xml:space="preserve"> </w:t>
              </w:r>
              <w:r w:rsidR="005250E2" w:rsidRPr="0055548B">
                <w:rPr>
                  <w:rFonts w:ascii="Arial" w:hAnsi="Arial" w:cs="Arial"/>
                  <w:color w:val="0000FF"/>
                  <w:sz w:val="20"/>
                  <w:u w:val="single" w:color="0000FF"/>
                </w:rPr>
                <w:t>71</w:t>
              </w:r>
              <w:r w:rsidR="005250E2" w:rsidRPr="0055548B">
                <w:rPr>
                  <w:rFonts w:ascii="Arial" w:hAnsi="Arial" w:cs="Arial"/>
                  <w:color w:val="0000FF"/>
                  <w:spacing w:val="55"/>
                  <w:sz w:val="20"/>
                </w:rPr>
                <w:t xml:space="preserve"> </w:t>
              </w:r>
            </w:hyperlink>
            <w:r w:rsidR="005250E2" w:rsidRPr="0055548B">
              <w:rPr>
                <w:rFonts w:ascii="Arial" w:hAnsi="Arial" w:cs="Arial"/>
                <w:sz w:val="20"/>
              </w:rPr>
              <w:t>(July 2017) (Parkinson’s</w:t>
            </w:r>
            <w:r w:rsidR="005250E2" w:rsidRPr="0055548B">
              <w:rPr>
                <w:rFonts w:ascii="Arial" w:hAnsi="Arial" w:cs="Arial"/>
                <w:spacing w:val="-2"/>
                <w:sz w:val="20"/>
              </w:rPr>
              <w:t xml:space="preserve"> </w:t>
            </w:r>
            <w:r w:rsidR="005250E2" w:rsidRPr="0055548B">
              <w:rPr>
                <w:rFonts w:ascii="Arial" w:hAnsi="Arial" w:cs="Arial"/>
                <w:sz w:val="20"/>
              </w:rPr>
              <w:t>Disease</w:t>
            </w:r>
            <w:r w:rsidR="005250E2" w:rsidRPr="0055548B">
              <w:rPr>
                <w:rFonts w:ascii="Arial" w:hAnsi="Arial" w:cs="Arial"/>
                <w:spacing w:val="-2"/>
                <w:sz w:val="20"/>
              </w:rPr>
              <w:t xml:space="preserve"> </w:t>
            </w:r>
            <w:r w:rsidR="005250E2" w:rsidRPr="0055548B">
              <w:rPr>
                <w:rFonts w:ascii="Arial" w:hAnsi="Arial" w:cs="Arial"/>
                <w:sz w:val="20"/>
              </w:rPr>
              <w:t>in</w:t>
            </w:r>
            <w:r w:rsidR="005250E2" w:rsidRPr="0055548B">
              <w:rPr>
                <w:rFonts w:ascii="Arial" w:hAnsi="Arial" w:cs="Arial"/>
                <w:spacing w:val="-3"/>
                <w:sz w:val="20"/>
              </w:rPr>
              <w:t xml:space="preserve"> </w:t>
            </w:r>
            <w:r w:rsidR="005250E2" w:rsidRPr="0055548B">
              <w:rPr>
                <w:rFonts w:ascii="Arial" w:hAnsi="Arial" w:cs="Arial"/>
                <w:sz w:val="20"/>
              </w:rPr>
              <w:t>Adults)</w:t>
            </w:r>
            <w:r w:rsidR="005250E2" w:rsidRPr="0055548B">
              <w:rPr>
                <w:rFonts w:ascii="Arial" w:hAnsi="Arial" w:cs="Arial"/>
                <w:spacing w:val="-4"/>
                <w:sz w:val="20"/>
              </w:rPr>
              <w:t xml:space="preserve"> </w:t>
            </w:r>
            <w:r w:rsidR="005250E2" w:rsidRPr="0055548B">
              <w:rPr>
                <w:rFonts w:ascii="Arial" w:hAnsi="Arial" w:cs="Arial"/>
                <w:sz w:val="20"/>
              </w:rPr>
              <w:t>for</w:t>
            </w:r>
            <w:r w:rsidR="005250E2" w:rsidRPr="0055548B">
              <w:rPr>
                <w:rFonts w:ascii="Arial" w:hAnsi="Arial" w:cs="Arial"/>
                <w:spacing w:val="-6"/>
                <w:sz w:val="20"/>
              </w:rPr>
              <w:t xml:space="preserve"> </w:t>
            </w:r>
            <w:r w:rsidR="005250E2" w:rsidRPr="0055548B">
              <w:rPr>
                <w:rFonts w:ascii="Arial" w:hAnsi="Arial" w:cs="Arial"/>
                <w:sz w:val="20"/>
              </w:rPr>
              <w:t>Parkinson’s</w:t>
            </w:r>
            <w:r w:rsidR="005250E2" w:rsidRPr="0055548B">
              <w:rPr>
                <w:rFonts w:ascii="Arial" w:hAnsi="Arial" w:cs="Arial"/>
                <w:spacing w:val="-2"/>
                <w:sz w:val="20"/>
              </w:rPr>
              <w:t xml:space="preserve"> </w:t>
            </w:r>
            <w:r w:rsidR="005250E2" w:rsidRPr="0055548B">
              <w:rPr>
                <w:rFonts w:ascii="Arial" w:hAnsi="Arial" w:cs="Arial"/>
                <w:sz w:val="20"/>
              </w:rPr>
              <w:t>Disease</w:t>
            </w:r>
            <w:r w:rsidR="005250E2" w:rsidRPr="0055548B">
              <w:rPr>
                <w:rFonts w:ascii="Arial" w:hAnsi="Arial" w:cs="Arial"/>
                <w:spacing w:val="-2"/>
                <w:sz w:val="20"/>
              </w:rPr>
              <w:t xml:space="preserve"> </w:t>
            </w:r>
            <w:r w:rsidR="005250E2" w:rsidRPr="0055548B">
              <w:rPr>
                <w:rFonts w:ascii="Arial" w:hAnsi="Arial" w:cs="Arial"/>
                <w:sz w:val="20"/>
              </w:rPr>
              <w:t>Dementia</w:t>
            </w:r>
          </w:p>
          <w:p w14:paraId="63BC7855" w14:textId="77777777" w:rsidR="005250E2" w:rsidRPr="0055548B" w:rsidRDefault="005250E2" w:rsidP="00100685">
            <w:pPr>
              <w:widowControl w:val="0"/>
              <w:tabs>
                <w:tab w:val="left" w:pos="1521"/>
                <w:tab w:val="left" w:pos="1522"/>
              </w:tabs>
              <w:autoSpaceDE w:val="0"/>
              <w:autoSpaceDN w:val="0"/>
              <w:spacing w:before="1"/>
              <w:rPr>
                <w:rFonts w:ascii="Arial" w:hAnsi="Arial" w:cs="Arial"/>
                <w:sz w:val="20"/>
              </w:rPr>
            </w:pPr>
          </w:p>
          <w:p w14:paraId="506151DC" w14:textId="4F599041" w:rsidR="005250E2" w:rsidRPr="0055548B" w:rsidRDefault="005250E2" w:rsidP="00100685">
            <w:pPr>
              <w:pStyle w:val="BodyText"/>
              <w:rPr>
                <w:i w:val="0"/>
                <w:sz w:val="20"/>
              </w:rPr>
            </w:pPr>
            <w:r w:rsidRPr="0055548B">
              <w:rPr>
                <w:i w:val="0"/>
                <w:sz w:val="20"/>
              </w:rPr>
              <w:t>A</w:t>
            </w:r>
            <w:r w:rsidRPr="0055548B">
              <w:rPr>
                <w:i w:val="0"/>
                <w:spacing w:val="-1"/>
                <w:sz w:val="20"/>
              </w:rPr>
              <w:t xml:space="preserve"> </w:t>
            </w:r>
            <w:r w:rsidRPr="0055548B">
              <w:rPr>
                <w:i w:val="0"/>
                <w:sz w:val="20"/>
              </w:rPr>
              <w:t>summary</w:t>
            </w:r>
            <w:r w:rsidRPr="0055548B">
              <w:rPr>
                <w:i w:val="0"/>
                <w:spacing w:val="-2"/>
                <w:sz w:val="20"/>
              </w:rPr>
              <w:t xml:space="preserve"> </w:t>
            </w:r>
            <w:r w:rsidRPr="0055548B">
              <w:rPr>
                <w:i w:val="0"/>
                <w:sz w:val="20"/>
              </w:rPr>
              <w:t>of</w:t>
            </w:r>
            <w:r w:rsidRPr="0055548B">
              <w:rPr>
                <w:i w:val="0"/>
                <w:spacing w:val="-1"/>
                <w:sz w:val="20"/>
              </w:rPr>
              <w:t xml:space="preserve"> </w:t>
            </w:r>
            <w:r w:rsidRPr="0055548B">
              <w:rPr>
                <w:i w:val="0"/>
                <w:sz w:val="20"/>
              </w:rPr>
              <w:t>the</w:t>
            </w:r>
            <w:r w:rsidRPr="0055548B">
              <w:rPr>
                <w:i w:val="0"/>
                <w:spacing w:val="-3"/>
                <w:sz w:val="20"/>
              </w:rPr>
              <w:t xml:space="preserve"> </w:t>
            </w:r>
            <w:r w:rsidRPr="0055548B">
              <w:rPr>
                <w:i w:val="0"/>
                <w:sz w:val="20"/>
              </w:rPr>
              <w:t>recommendations</w:t>
            </w:r>
            <w:r w:rsidRPr="0055548B">
              <w:rPr>
                <w:i w:val="0"/>
                <w:spacing w:val="-2"/>
                <w:sz w:val="20"/>
              </w:rPr>
              <w:t xml:space="preserve"> </w:t>
            </w:r>
            <w:r w:rsidR="00B726F3">
              <w:rPr>
                <w:i w:val="0"/>
                <w:sz w:val="20"/>
              </w:rPr>
              <w:t>is</w:t>
            </w:r>
            <w:r w:rsidRPr="0055548B">
              <w:rPr>
                <w:i w:val="0"/>
                <w:spacing w:val="-3"/>
                <w:sz w:val="20"/>
              </w:rPr>
              <w:t xml:space="preserve"> </w:t>
            </w:r>
            <w:r w:rsidRPr="0055548B">
              <w:rPr>
                <w:i w:val="0"/>
                <w:sz w:val="20"/>
              </w:rPr>
              <w:t>outlined</w:t>
            </w:r>
            <w:r w:rsidRPr="0055548B">
              <w:rPr>
                <w:i w:val="0"/>
                <w:spacing w:val="-2"/>
                <w:sz w:val="20"/>
              </w:rPr>
              <w:t xml:space="preserve"> </w:t>
            </w:r>
            <w:r w:rsidRPr="0055548B">
              <w:rPr>
                <w:i w:val="0"/>
                <w:sz w:val="20"/>
              </w:rPr>
              <w:t>below:</w:t>
            </w:r>
          </w:p>
          <w:p w14:paraId="2E886F7C" w14:textId="77777777" w:rsidR="00100685" w:rsidRDefault="00100685" w:rsidP="005250E2">
            <w:pPr>
              <w:pStyle w:val="Heading2"/>
              <w:numPr>
                <w:ilvl w:val="0"/>
                <w:numId w:val="0"/>
              </w:numPr>
              <w:rPr>
                <w:rFonts w:ascii="Arial" w:hAnsi="Arial" w:cs="Arial"/>
                <w:sz w:val="20"/>
                <w:u w:val="single"/>
              </w:rPr>
            </w:pPr>
          </w:p>
          <w:p w14:paraId="7E648CF4" w14:textId="77777777" w:rsidR="00B55423" w:rsidRDefault="00B55423" w:rsidP="005250E2">
            <w:pPr>
              <w:pStyle w:val="Heading2"/>
              <w:numPr>
                <w:ilvl w:val="0"/>
                <w:numId w:val="0"/>
              </w:numPr>
              <w:rPr>
                <w:rFonts w:ascii="Arial" w:hAnsi="Arial" w:cs="Arial"/>
                <w:sz w:val="20"/>
                <w:u w:val="single"/>
              </w:rPr>
            </w:pPr>
          </w:p>
          <w:p w14:paraId="43976F52" w14:textId="77777777" w:rsidR="00B55423" w:rsidRDefault="00B55423" w:rsidP="005250E2">
            <w:pPr>
              <w:pStyle w:val="Heading2"/>
              <w:numPr>
                <w:ilvl w:val="0"/>
                <w:numId w:val="0"/>
              </w:numPr>
              <w:rPr>
                <w:rFonts w:ascii="Arial" w:hAnsi="Arial" w:cs="Arial"/>
                <w:sz w:val="20"/>
                <w:u w:val="single"/>
              </w:rPr>
            </w:pPr>
          </w:p>
          <w:p w14:paraId="408E3DDD" w14:textId="72806B0B" w:rsidR="005250E2" w:rsidRPr="00BD3ED6" w:rsidRDefault="005250E2" w:rsidP="005250E2">
            <w:pPr>
              <w:pStyle w:val="Heading2"/>
              <w:numPr>
                <w:ilvl w:val="0"/>
                <w:numId w:val="0"/>
              </w:numPr>
              <w:rPr>
                <w:rFonts w:ascii="Arial" w:hAnsi="Arial" w:cs="Arial"/>
                <w:sz w:val="20"/>
                <w:u w:val="single"/>
              </w:rPr>
            </w:pPr>
            <w:r w:rsidRPr="00BD3ED6">
              <w:rPr>
                <w:rFonts w:ascii="Arial" w:hAnsi="Arial" w:cs="Arial"/>
                <w:sz w:val="20"/>
                <w:u w:val="single"/>
              </w:rPr>
              <w:t>Alzheimer’s</w:t>
            </w:r>
            <w:r w:rsidRPr="00BD3ED6">
              <w:rPr>
                <w:rFonts w:ascii="Arial" w:hAnsi="Arial" w:cs="Arial"/>
                <w:spacing w:val="-4"/>
                <w:sz w:val="20"/>
                <w:u w:val="single"/>
              </w:rPr>
              <w:t xml:space="preserve"> </w:t>
            </w:r>
            <w:r w:rsidRPr="00BD3ED6">
              <w:rPr>
                <w:rFonts w:ascii="Arial" w:hAnsi="Arial" w:cs="Arial"/>
                <w:sz w:val="20"/>
                <w:u w:val="single"/>
              </w:rPr>
              <w:t>Disease</w:t>
            </w:r>
          </w:p>
          <w:p w14:paraId="2BE81211" w14:textId="77777777" w:rsidR="005250E2" w:rsidRDefault="005250E2" w:rsidP="005250E2">
            <w:pPr>
              <w:pStyle w:val="BodyText"/>
              <w:spacing w:before="3"/>
              <w:rPr>
                <w:b/>
              </w:rPr>
            </w:pPr>
          </w:p>
          <w:p w14:paraId="0109D44C" w14:textId="5BF2402C" w:rsidR="005250E2" w:rsidRPr="00100685" w:rsidRDefault="005250E2" w:rsidP="00100685">
            <w:pPr>
              <w:pStyle w:val="BodyText"/>
              <w:ind w:right="145"/>
              <w:rPr>
                <w:iCs/>
                <w:sz w:val="20"/>
              </w:rPr>
            </w:pPr>
            <w:r w:rsidRPr="00100685">
              <w:rPr>
                <w:iCs/>
                <w:sz w:val="20"/>
              </w:rPr>
              <w:t>As</w:t>
            </w:r>
            <w:r w:rsidRPr="00100685">
              <w:rPr>
                <w:iCs/>
                <w:spacing w:val="-2"/>
                <w:sz w:val="20"/>
              </w:rPr>
              <w:t xml:space="preserve"> </w:t>
            </w:r>
            <w:r w:rsidRPr="00100685">
              <w:rPr>
                <w:iCs/>
                <w:sz w:val="20"/>
              </w:rPr>
              <w:t>per</w:t>
            </w:r>
            <w:r w:rsidRPr="00100685">
              <w:rPr>
                <w:iCs/>
                <w:spacing w:val="-3"/>
                <w:sz w:val="20"/>
              </w:rPr>
              <w:t xml:space="preserve"> </w:t>
            </w:r>
            <w:r w:rsidRPr="00100685">
              <w:rPr>
                <w:iCs/>
                <w:sz w:val="20"/>
              </w:rPr>
              <w:t>NICE</w:t>
            </w:r>
            <w:r w:rsidRPr="00100685">
              <w:rPr>
                <w:iCs/>
                <w:spacing w:val="-2"/>
                <w:sz w:val="20"/>
              </w:rPr>
              <w:t xml:space="preserve"> </w:t>
            </w:r>
            <w:r w:rsidRPr="00100685">
              <w:rPr>
                <w:iCs/>
                <w:sz w:val="20"/>
              </w:rPr>
              <w:t>NG 97</w:t>
            </w:r>
            <w:r w:rsidRPr="00100685">
              <w:rPr>
                <w:iCs/>
                <w:spacing w:val="-4"/>
                <w:sz w:val="20"/>
              </w:rPr>
              <w:t xml:space="preserve"> </w:t>
            </w:r>
            <w:r w:rsidRPr="00100685">
              <w:rPr>
                <w:iCs/>
                <w:sz w:val="20"/>
              </w:rPr>
              <w:t>(Dementia:</w:t>
            </w:r>
            <w:r w:rsidRPr="00100685">
              <w:rPr>
                <w:iCs/>
                <w:spacing w:val="-4"/>
                <w:sz w:val="20"/>
              </w:rPr>
              <w:t xml:space="preserve"> </w:t>
            </w:r>
            <w:r w:rsidRPr="00100685">
              <w:rPr>
                <w:iCs/>
                <w:sz w:val="20"/>
              </w:rPr>
              <w:t>assessment,</w:t>
            </w:r>
            <w:r w:rsidRPr="00100685">
              <w:rPr>
                <w:iCs/>
                <w:spacing w:val="-3"/>
                <w:sz w:val="20"/>
              </w:rPr>
              <w:t xml:space="preserve"> </w:t>
            </w:r>
            <w:r w:rsidRPr="00100685">
              <w:rPr>
                <w:iCs/>
                <w:sz w:val="20"/>
              </w:rPr>
              <w:t>management</w:t>
            </w:r>
            <w:r w:rsidRPr="00100685">
              <w:rPr>
                <w:iCs/>
                <w:spacing w:val="-3"/>
                <w:sz w:val="20"/>
              </w:rPr>
              <w:t xml:space="preserve"> </w:t>
            </w:r>
            <w:r w:rsidRPr="00100685">
              <w:rPr>
                <w:iCs/>
                <w:sz w:val="20"/>
              </w:rPr>
              <w:t>and</w:t>
            </w:r>
            <w:r w:rsidRPr="00100685">
              <w:rPr>
                <w:iCs/>
                <w:spacing w:val="-4"/>
                <w:sz w:val="20"/>
              </w:rPr>
              <w:t xml:space="preserve"> </w:t>
            </w:r>
            <w:r w:rsidRPr="00100685">
              <w:rPr>
                <w:iCs/>
                <w:sz w:val="20"/>
              </w:rPr>
              <w:t>support</w:t>
            </w:r>
            <w:r w:rsidRPr="00100685">
              <w:rPr>
                <w:iCs/>
                <w:spacing w:val="-3"/>
                <w:sz w:val="20"/>
              </w:rPr>
              <w:t xml:space="preserve"> </w:t>
            </w:r>
            <w:r w:rsidRPr="00100685">
              <w:rPr>
                <w:iCs/>
                <w:sz w:val="20"/>
              </w:rPr>
              <w:t>for</w:t>
            </w:r>
            <w:r w:rsidRPr="00100685">
              <w:rPr>
                <w:iCs/>
                <w:spacing w:val="-1"/>
                <w:sz w:val="20"/>
              </w:rPr>
              <w:t xml:space="preserve"> </w:t>
            </w:r>
            <w:r w:rsidRPr="00100685">
              <w:rPr>
                <w:iCs/>
                <w:sz w:val="20"/>
              </w:rPr>
              <w:t>people</w:t>
            </w:r>
            <w:r w:rsidRPr="00100685">
              <w:rPr>
                <w:iCs/>
                <w:spacing w:val="-3"/>
                <w:sz w:val="20"/>
              </w:rPr>
              <w:t xml:space="preserve"> </w:t>
            </w:r>
            <w:r w:rsidRPr="00100685">
              <w:rPr>
                <w:iCs/>
                <w:sz w:val="20"/>
              </w:rPr>
              <w:t>living with</w:t>
            </w:r>
            <w:r w:rsidRPr="00100685">
              <w:rPr>
                <w:iCs/>
                <w:spacing w:val="-58"/>
                <w:sz w:val="20"/>
              </w:rPr>
              <w:t xml:space="preserve"> </w:t>
            </w:r>
            <w:r w:rsidRPr="00100685">
              <w:rPr>
                <w:iCs/>
                <w:sz w:val="20"/>
              </w:rPr>
              <w:t>dementia and their carers) &amp; NICE TA 217 (Donepezil, galantamine, rivastigmine and</w:t>
            </w:r>
            <w:r w:rsidRPr="00100685">
              <w:rPr>
                <w:iCs/>
                <w:spacing w:val="1"/>
                <w:sz w:val="20"/>
              </w:rPr>
              <w:t xml:space="preserve"> </w:t>
            </w:r>
            <w:r w:rsidRPr="00100685">
              <w:rPr>
                <w:iCs/>
                <w:sz w:val="20"/>
              </w:rPr>
              <w:t>memantine</w:t>
            </w:r>
            <w:r w:rsidRPr="00100685">
              <w:rPr>
                <w:iCs/>
                <w:spacing w:val="-3"/>
                <w:sz w:val="20"/>
              </w:rPr>
              <w:t xml:space="preserve"> </w:t>
            </w:r>
            <w:r w:rsidRPr="00100685">
              <w:rPr>
                <w:iCs/>
                <w:sz w:val="20"/>
              </w:rPr>
              <w:t>for</w:t>
            </w:r>
            <w:r w:rsidRPr="00100685">
              <w:rPr>
                <w:iCs/>
                <w:spacing w:val="-1"/>
                <w:sz w:val="20"/>
              </w:rPr>
              <w:t xml:space="preserve"> </w:t>
            </w:r>
            <w:r w:rsidRPr="00100685">
              <w:rPr>
                <w:iCs/>
                <w:sz w:val="20"/>
              </w:rPr>
              <w:t>the</w:t>
            </w:r>
            <w:r w:rsidRPr="00100685">
              <w:rPr>
                <w:iCs/>
                <w:spacing w:val="-2"/>
                <w:sz w:val="20"/>
              </w:rPr>
              <w:t xml:space="preserve"> </w:t>
            </w:r>
            <w:r w:rsidRPr="00100685">
              <w:rPr>
                <w:iCs/>
                <w:sz w:val="20"/>
              </w:rPr>
              <w:t>treatment</w:t>
            </w:r>
            <w:r w:rsidRPr="00100685">
              <w:rPr>
                <w:iCs/>
                <w:spacing w:val="-1"/>
                <w:sz w:val="20"/>
              </w:rPr>
              <w:t xml:space="preserve"> </w:t>
            </w:r>
            <w:r w:rsidRPr="00100685">
              <w:rPr>
                <w:iCs/>
                <w:sz w:val="20"/>
              </w:rPr>
              <w:t>of</w:t>
            </w:r>
            <w:r w:rsidRPr="00100685">
              <w:rPr>
                <w:iCs/>
                <w:spacing w:val="2"/>
                <w:sz w:val="20"/>
              </w:rPr>
              <w:t xml:space="preserve"> </w:t>
            </w:r>
            <w:r w:rsidRPr="00100685">
              <w:rPr>
                <w:iCs/>
                <w:sz w:val="20"/>
              </w:rPr>
              <w:t>Alzheimer's</w:t>
            </w:r>
            <w:r w:rsidRPr="00100685">
              <w:rPr>
                <w:iCs/>
                <w:spacing w:val="1"/>
                <w:sz w:val="20"/>
              </w:rPr>
              <w:t xml:space="preserve"> </w:t>
            </w:r>
            <w:r w:rsidRPr="00100685">
              <w:rPr>
                <w:iCs/>
                <w:sz w:val="20"/>
              </w:rPr>
              <w:t>disease)</w:t>
            </w:r>
            <w:r w:rsidR="00100685">
              <w:rPr>
                <w:iCs/>
                <w:sz w:val="20"/>
              </w:rPr>
              <w:t>:</w:t>
            </w:r>
          </w:p>
          <w:p w14:paraId="71220AF9" w14:textId="77777777" w:rsidR="005250E2" w:rsidRPr="0055548B" w:rsidRDefault="005250E2" w:rsidP="00100685">
            <w:pPr>
              <w:pStyle w:val="BodyText"/>
              <w:ind w:right="145"/>
              <w:rPr>
                <w:i w:val="0"/>
                <w:sz w:val="20"/>
              </w:rPr>
            </w:pPr>
          </w:p>
          <w:p w14:paraId="420BE878" w14:textId="0B62D75C" w:rsidR="005250E2" w:rsidRPr="0055548B" w:rsidRDefault="005250E2" w:rsidP="00100685">
            <w:pPr>
              <w:pStyle w:val="BodyText"/>
              <w:numPr>
                <w:ilvl w:val="0"/>
                <w:numId w:val="6"/>
              </w:numPr>
              <w:ind w:right="145"/>
              <w:rPr>
                <w:i w:val="0"/>
                <w:sz w:val="20"/>
              </w:rPr>
            </w:pPr>
            <w:r w:rsidRPr="0055548B">
              <w:rPr>
                <w:i w:val="0"/>
                <w:color w:val="0D0D0D"/>
                <w:sz w:val="20"/>
              </w:rPr>
              <w:t>The three acetylcholinesterase (</w:t>
            </w:r>
            <w:proofErr w:type="spellStart"/>
            <w:r w:rsidRPr="0055548B">
              <w:rPr>
                <w:i w:val="0"/>
                <w:color w:val="0D0D0D"/>
                <w:sz w:val="20"/>
              </w:rPr>
              <w:t>AChE</w:t>
            </w:r>
            <w:proofErr w:type="spellEnd"/>
            <w:r w:rsidRPr="0055548B">
              <w:rPr>
                <w:i w:val="0"/>
                <w:color w:val="0D0D0D"/>
                <w:sz w:val="20"/>
              </w:rPr>
              <w:t xml:space="preserve">) inhibitors donepezil, </w:t>
            </w:r>
            <w:proofErr w:type="spellStart"/>
            <w:r w:rsidRPr="0055548B">
              <w:rPr>
                <w:i w:val="0"/>
                <w:color w:val="0D0D0D"/>
                <w:sz w:val="20"/>
              </w:rPr>
              <w:t>galantamine</w:t>
            </w:r>
            <w:proofErr w:type="spellEnd"/>
            <w:r w:rsidRPr="0055548B">
              <w:rPr>
                <w:i w:val="0"/>
                <w:color w:val="0D0D0D"/>
                <w:sz w:val="20"/>
              </w:rPr>
              <w:t xml:space="preserve"> and</w:t>
            </w:r>
            <w:r w:rsidRPr="0055548B">
              <w:rPr>
                <w:i w:val="0"/>
                <w:color w:val="0D0D0D"/>
                <w:spacing w:val="1"/>
                <w:sz w:val="20"/>
              </w:rPr>
              <w:t xml:space="preserve"> </w:t>
            </w:r>
            <w:r w:rsidRPr="0055548B">
              <w:rPr>
                <w:i w:val="0"/>
                <w:color w:val="0D0D0D"/>
                <w:sz w:val="20"/>
              </w:rPr>
              <w:t>rivastigmine as monotherapies are recommended as options for managing mild to</w:t>
            </w:r>
            <w:r w:rsidRPr="0055548B">
              <w:rPr>
                <w:i w:val="0"/>
                <w:color w:val="0D0D0D"/>
                <w:spacing w:val="-60"/>
                <w:sz w:val="20"/>
              </w:rPr>
              <w:t xml:space="preserve"> </w:t>
            </w:r>
            <w:r w:rsidRPr="0055548B">
              <w:rPr>
                <w:i w:val="0"/>
                <w:color w:val="0D0D0D"/>
                <w:sz w:val="20"/>
              </w:rPr>
              <w:t>moderate</w:t>
            </w:r>
            <w:r w:rsidRPr="0055548B">
              <w:rPr>
                <w:i w:val="0"/>
                <w:color w:val="0D0D0D"/>
                <w:spacing w:val="-1"/>
                <w:sz w:val="20"/>
              </w:rPr>
              <w:t xml:space="preserve"> </w:t>
            </w:r>
            <w:r w:rsidRPr="0055548B">
              <w:rPr>
                <w:i w:val="0"/>
                <w:color w:val="0D0D0D"/>
                <w:sz w:val="20"/>
              </w:rPr>
              <w:t>Alzheimer's</w:t>
            </w:r>
            <w:r w:rsidRPr="0055548B">
              <w:rPr>
                <w:i w:val="0"/>
                <w:color w:val="0D0D0D"/>
                <w:spacing w:val="-2"/>
                <w:sz w:val="20"/>
              </w:rPr>
              <w:t xml:space="preserve"> </w:t>
            </w:r>
            <w:r w:rsidRPr="0055548B">
              <w:rPr>
                <w:i w:val="0"/>
                <w:color w:val="0D0D0D"/>
                <w:sz w:val="20"/>
              </w:rPr>
              <w:t>disease</w:t>
            </w:r>
            <w:r w:rsidR="00B33E88">
              <w:rPr>
                <w:i w:val="0"/>
                <w:color w:val="0D0D0D"/>
                <w:sz w:val="20"/>
              </w:rPr>
              <w:t>.</w:t>
            </w:r>
          </w:p>
          <w:p w14:paraId="5DE22C44" w14:textId="77777777" w:rsidR="005250E2" w:rsidRPr="0055548B" w:rsidRDefault="005250E2" w:rsidP="00100685">
            <w:pPr>
              <w:pStyle w:val="ListParagraph"/>
              <w:widowControl w:val="0"/>
              <w:numPr>
                <w:ilvl w:val="0"/>
                <w:numId w:val="6"/>
              </w:numPr>
              <w:tabs>
                <w:tab w:val="left" w:pos="1540"/>
                <w:tab w:val="left" w:pos="1541"/>
              </w:tabs>
              <w:autoSpaceDE w:val="0"/>
              <w:autoSpaceDN w:val="0"/>
              <w:ind w:right="145"/>
              <w:rPr>
                <w:rFonts w:ascii="Arial" w:hAnsi="Arial" w:cs="Arial"/>
                <w:sz w:val="20"/>
              </w:rPr>
            </w:pPr>
            <w:r w:rsidRPr="0055548B">
              <w:rPr>
                <w:rFonts w:ascii="Arial" w:hAnsi="Arial" w:cs="Arial"/>
                <w:sz w:val="20"/>
              </w:rPr>
              <w:t>Memantine monotherapy is recommended as an option for managing Alzheimer's</w:t>
            </w:r>
            <w:r w:rsidRPr="0055548B">
              <w:rPr>
                <w:rFonts w:ascii="Arial" w:hAnsi="Arial" w:cs="Arial"/>
                <w:spacing w:val="1"/>
                <w:sz w:val="20"/>
              </w:rPr>
              <w:t xml:space="preserve"> </w:t>
            </w:r>
            <w:r w:rsidRPr="0055548B">
              <w:rPr>
                <w:rFonts w:ascii="Arial" w:hAnsi="Arial" w:cs="Arial"/>
                <w:sz w:val="20"/>
              </w:rPr>
              <w:t>disease for people with moderate Alzheimer's disease who are intolerant of or have a</w:t>
            </w:r>
            <w:r w:rsidRPr="0055548B">
              <w:rPr>
                <w:rFonts w:ascii="Arial" w:hAnsi="Arial" w:cs="Arial"/>
                <w:spacing w:val="-60"/>
                <w:sz w:val="20"/>
              </w:rPr>
              <w:t xml:space="preserve"> </w:t>
            </w:r>
            <w:r w:rsidRPr="0055548B">
              <w:rPr>
                <w:rFonts w:ascii="Arial" w:hAnsi="Arial" w:cs="Arial"/>
                <w:sz w:val="20"/>
              </w:rPr>
              <w:t>contraindication</w:t>
            </w:r>
            <w:r w:rsidRPr="0055548B">
              <w:rPr>
                <w:rFonts w:ascii="Arial" w:hAnsi="Arial" w:cs="Arial"/>
                <w:spacing w:val="-3"/>
                <w:sz w:val="20"/>
              </w:rPr>
              <w:t xml:space="preserve"> </w:t>
            </w:r>
            <w:r w:rsidRPr="0055548B">
              <w:rPr>
                <w:rFonts w:ascii="Arial" w:hAnsi="Arial" w:cs="Arial"/>
                <w:sz w:val="20"/>
              </w:rPr>
              <w:t xml:space="preserve">to </w:t>
            </w:r>
            <w:proofErr w:type="spellStart"/>
            <w:r w:rsidRPr="0055548B">
              <w:rPr>
                <w:rFonts w:ascii="Arial" w:hAnsi="Arial" w:cs="Arial"/>
                <w:sz w:val="20"/>
              </w:rPr>
              <w:t>AChE</w:t>
            </w:r>
            <w:proofErr w:type="spellEnd"/>
            <w:r w:rsidRPr="0055548B">
              <w:rPr>
                <w:rFonts w:ascii="Arial" w:hAnsi="Arial" w:cs="Arial"/>
                <w:spacing w:val="-3"/>
                <w:sz w:val="20"/>
              </w:rPr>
              <w:t xml:space="preserve"> </w:t>
            </w:r>
            <w:r w:rsidRPr="0055548B">
              <w:rPr>
                <w:rFonts w:ascii="Arial" w:hAnsi="Arial" w:cs="Arial"/>
                <w:sz w:val="20"/>
              </w:rPr>
              <w:t>inhibitors.</w:t>
            </w:r>
          </w:p>
          <w:p w14:paraId="48C92364" w14:textId="77777777" w:rsidR="00115DDD" w:rsidRPr="0055548B" w:rsidRDefault="005250E2" w:rsidP="00100685">
            <w:pPr>
              <w:pStyle w:val="ListParagraph"/>
              <w:widowControl w:val="0"/>
              <w:numPr>
                <w:ilvl w:val="0"/>
                <w:numId w:val="6"/>
              </w:numPr>
              <w:tabs>
                <w:tab w:val="left" w:pos="1540"/>
                <w:tab w:val="left" w:pos="1541"/>
              </w:tabs>
              <w:autoSpaceDE w:val="0"/>
              <w:autoSpaceDN w:val="0"/>
              <w:ind w:right="145"/>
              <w:rPr>
                <w:rFonts w:ascii="Arial" w:hAnsi="Arial" w:cs="Arial"/>
                <w:color w:val="0D0D0D"/>
                <w:sz w:val="20"/>
              </w:rPr>
            </w:pPr>
            <w:r w:rsidRPr="0055548B">
              <w:rPr>
                <w:rFonts w:ascii="Arial" w:hAnsi="Arial" w:cs="Arial"/>
                <w:sz w:val="20"/>
              </w:rPr>
              <w:t>Memantine monotherapy is also recommended as an option for managing severe</w:t>
            </w:r>
            <w:r w:rsidRPr="0055548B">
              <w:rPr>
                <w:rFonts w:ascii="Arial" w:hAnsi="Arial" w:cs="Arial"/>
                <w:spacing w:val="-59"/>
                <w:sz w:val="20"/>
              </w:rPr>
              <w:t xml:space="preserve"> </w:t>
            </w:r>
            <w:r w:rsidRPr="0055548B">
              <w:rPr>
                <w:rFonts w:ascii="Arial" w:hAnsi="Arial" w:cs="Arial"/>
                <w:sz w:val="20"/>
              </w:rPr>
              <w:t>Alzheimer's</w:t>
            </w:r>
            <w:r w:rsidRPr="0055548B">
              <w:rPr>
                <w:rFonts w:ascii="Arial" w:hAnsi="Arial" w:cs="Arial"/>
                <w:spacing w:val="-3"/>
                <w:sz w:val="20"/>
              </w:rPr>
              <w:t xml:space="preserve"> </w:t>
            </w:r>
            <w:r w:rsidRPr="0055548B">
              <w:rPr>
                <w:rFonts w:ascii="Arial" w:hAnsi="Arial" w:cs="Arial"/>
                <w:sz w:val="20"/>
              </w:rPr>
              <w:t>disease.</w:t>
            </w:r>
          </w:p>
          <w:p w14:paraId="675F8260" w14:textId="3583591B" w:rsidR="00115DDD" w:rsidRPr="008954CB" w:rsidRDefault="005250E2" w:rsidP="00100685">
            <w:pPr>
              <w:pStyle w:val="ListParagraph"/>
              <w:widowControl w:val="0"/>
              <w:numPr>
                <w:ilvl w:val="0"/>
                <w:numId w:val="6"/>
              </w:numPr>
              <w:tabs>
                <w:tab w:val="left" w:pos="1540"/>
                <w:tab w:val="left" w:pos="1541"/>
              </w:tabs>
              <w:autoSpaceDE w:val="0"/>
              <w:autoSpaceDN w:val="0"/>
              <w:ind w:right="145"/>
              <w:rPr>
                <w:rFonts w:ascii="Arial" w:hAnsi="Arial" w:cs="Arial"/>
                <w:color w:val="0D0D0D"/>
                <w:sz w:val="20"/>
              </w:rPr>
            </w:pPr>
            <w:r w:rsidRPr="0055548B">
              <w:rPr>
                <w:rFonts w:ascii="Arial" w:hAnsi="Arial" w:cs="Arial"/>
                <w:sz w:val="20"/>
              </w:rPr>
              <w:t>For people with an established diagnosis of Alzheimer's disease who are already taking</w:t>
            </w:r>
            <w:r w:rsidRPr="0055548B">
              <w:rPr>
                <w:rFonts w:ascii="Arial" w:hAnsi="Arial" w:cs="Arial"/>
                <w:spacing w:val="-59"/>
                <w:sz w:val="20"/>
              </w:rPr>
              <w:t xml:space="preserve"> </w:t>
            </w:r>
            <w:r w:rsidRPr="0055548B">
              <w:rPr>
                <w:rFonts w:ascii="Arial" w:hAnsi="Arial" w:cs="Arial"/>
                <w:sz w:val="20"/>
              </w:rPr>
              <w:t>an</w:t>
            </w:r>
            <w:r w:rsidRPr="0055548B">
              <w:rPr>
                <w:rFonts w:ascii="Arial" w:hAnsi="Arial" w:cs="Arial"/>
                <w:spacing w:val="-1"/>
                <w:sz w:val="20"/>
              </w:rPr>
              <w:t xml:space="preserve"> </w:t>
            </w:r>
            <w:proofErr w:type="spellStart"/>
            <w:r w:rsidRPr="0055548B">
              <w:rPr>
                <w:rFonts w:ascii="Arial" w:hAnsi="Arial" w:cs="Arial"/>
                <w:sz w:val="20"/>
              </w:rPr>
              <w:t>AChE</w:t>
            </w:r>
            <w:proofErr w:type="spellEnd"/>
            <w:r w:rsidRPr="0055548B">
              <w:rPr>
                <w:rFonts w:ascii="Arial" w:hAnsi="Arial" w:cs="Arial"/>
                <w:spacing w:val="-1"/>
                <w:sz w:val="20"/>
              </w:rPr>
              <w:t xml:space="preserve"> </w:t>
            </w:r>
            <w:r w:rsidRPr="0055548B">
              <w:rPr>
                <w:rFonts w:ascii="Arial" w:hAnsi="Arial" w:cs="Arial"/>
                <w:sz w:val="20"/>
              </w:rPr>
              <w:t>inhibitor,</w:t>
            </w:r>
            <w:r w:rsidRPr="0055548B">
              <w:rPr>
                <w:rFonts w:ascii="Arial" w:hAnsi="Arial" w:cs="Arial"/>
                <w:spacing w:val="1"/>
                <w:sz w:val="20"/>
              </w:rPr>
              <w:t xml:space="preserve"> </w:t>
            </w:r>
            <w:r w:rsidRPr="0055548B">
              <w:rPr>
                <w:rFonts w:ascii="Arial" w:hAnsi="Arial" w:cs="Arial"/>
                <w:sz w:val="20"/>
              </w:rPr>
              <w:t>clinicians</w:t>
            </w:r>
            <w:r w:rsidRPr="0055548B">
              <w:rPr>
                <w:rFonts w:ascii="Arial" w:hAnsi="Arial" w:cs="Arial"/>
                <w:spacing w:val="1"/>
                <w:sz w:val="20"/>
              </w:rPr>
              <w:t xml:space="preserve"> </w:t>
            </w:r>
            <w:r w:rsidRPr="0055548B">
              <w:rPr>
                <w:rFonts w:ascii="Arial" w:hAnsi="Arial" w:cs="Arial"/>
                <w:sz w:val="20"/>
              </w:rPr>
              <w:t>can:</w:t>
            </w:r>
          </w:p>
          <w:p w14:paraId="43ABE4AA" w14:textId="77777777" w:rsidR="0005182D" w:rsidRPr="0055548B" w:rsidRDefault="0005182D" w:rsidP="00100685">
            <w:pPr>
              <w:pStyle w:val="ListParagraph"/>
              <w:widowControl w:val="0"/>
              <w:tabs>
                <w:tab w:val="left" w:pos="1540"/>
                <w:tab w:val="left" w:pos="1541"/>
              </w:tabs>
              <w:autoSpaceDE w:val="0"/>
              <w:autoSpaceDN w:val="0"/>
              <w:ind w:right="145"/>
              <w:rPr>
                <w:rFonts w:ascii="Arial" w:hAnsi="Arial" w:cs="Arial"/>
                <w:color w:val="0D0D0D"/>
                <w:sz w:val="20"/>
              </w:rPr>
            </w:pPr>
          </w:p>
          <w:p w14:paraId="56198EEA" w14:textId="77777777" w:rsidR="00115DDD" w:rsidRPr="0055548B" w:rsidRDefault="005250E2" w:rsidP="00100685">
            <w:pPr>
              <w:pStyle w:val="ListParagraph"/>
              <w:widowControl w:val="0"/>
              <w:numPr>
                <w:ilvl w:val="1"/>
                <w:numId w:val="6"/>
              </w:numPr>
              <w:tabs>
                <w:tab w:val="left" w:pos="1540"/>
                <w:tab w:val="left" w:pos="1541"/>
              </w:tabs>
              <w:autoSpaceDE w:val="0"/>
              <w:autoSpaceDN w:val="0"/>
              <w:ind w:right="145"/>
              <w:rPr>
                <w:rFonts w:ascii="Arial" w:hAnsi="Arial" w:cs="Arial"/>
                <w:b/>
                <w:color w:val="0D0D0D"/>
                <w:sz w:val="20"/>
              </w:rPr>
            </w:pPr>
            <w:r w:rsidRPr="0055548B">
              <w:rPr>
                <w:rFonts w:ascii="Arial" w:hAnsi="Arial" w:cs="Arial"/>
                <w:b/>
                <w:sz w:val="20"/>
                <w:u w:val="thick"/>
              </w:rPr>
              <w:t>consider</w:t>
            </w:r>
            <w:r w:rsidRPr="0055548B">
              <w:rPr>
                <w:rFonts w:ascii="Arial" w:hAnsi="Arial" w:cs="Arial"/>
                <w:b/>
                <w:sz w:val="20"/>
              </w:rPr>
              <w:t xml:space="preserve"> memantine in addition to an </w:t>
            </w:r>
            <w:proofErr w:type="spellStart"/>
            <w:r w:rsidRPr="0055548B">
              <w:rPr>
                <w:rFonts w:ascii="Arial" w:hAnsi="Arial" w:cs="Arial"/>
                <w:b/>
                <w:sz w:val="20"/>
              </w:rPr>
              <w:t>AChE</w:t>
            </w:r>
            <w:proofErr w:type="spellEnd"/>
            <w:r w:rsidRPr="0055548B">
              <w:rPr>
                <w:rFonts w:ascii="Arial" w:hAnsi="Arial" w:cs="Arial"/>
                <w:b/>
                <w:sz w:val="20"/>
              </w:rPr>
              <w:t xml:space="preserve"> inhibitor in moderate disease</w:t>
            </w:r>
            <w:r w:rsidRPr="0055548B">
              <w:rPr>
                <w:rFonts w:ascii="Arial" w:hAnsi="Arial" w:cs="Arial"/>
                <w:b/>
                <w:spacing w:val="-59"/>
                <w:sz w:val="20"/>
              </w:rPr>
              <w:t xml:space="preserve"> </w:t>
            </w:r>
            <w:r w:rsidR="00115DDD" w:rsidRPr="0055548B">
              <w:rPr>
                <w:rFonts w:ascii="Arial" w:hAnsi="Arial" w:cs="Arial"/>
                <w:b/>
                <w:spacing w:val="-59"/>
                <w:sz w:val="20"/>
              </w:rPr>
              <w:t xml:space="preserve"> </w:t>
            </w:r>
            <w:r w:rsidR="00115DDD" w:rsidRPr="0055548B">
              <w:rPr>
                <w:rFonts w:ascii="Arial" w:hAnsi="Arial" w:cs="Arial"/>
                <w:b/>
                <w:sz w:val="20"/>
              </w:rPr>
              <w:t xml:space="preserve">, as well as </w:t>
            </w:r>
          </w:p>
          <w:p w14:paraId="2D8C9262" w14:textId="6D43D4CE" w:rsidR="005250E2" w:rsidRPr="008954CB" w:rsidRDefault="005250E2" w:rsidP="00100685">
            <w:pPr>
              <w:pStyle w:val="ListParagraph"/>
              <w:widowControl w:val="0"/>
              <w:numPr>
                <w:ilvl w:val="1"/>
                <w:numId w:val="6"/>
              </w:numPr>
              <w:tabs>
                <w:tab w:val="left" w:pos="1540"/>
                <w:tab w:val="left" w:pos="1541"/>
              </w:tabs>
              <w:autoSpaceDE w:val="0"/>
              <w:autoSpaceDN w:val="0"/>
              <w:ind w:right="145"/>
              <w:rPr>
                <w:rFonts w:ascii="Arial" w:hAnsi="Arial" w:cs="Arial"/>
                <w:color w:val="0D0D0D"/>
                <w:sz w:val="20"/>
              </w:rPr>
            </w:pPr>
            <w:r w:rsidRPr="0055548B">
              <w:rPr>
                <w:rFonts w:ascii="Arial" w:hAnsi="Arial" w:cs="Arial"/>
                <w:b/>
                <w:sz w:val="20"/>
                <w:u w:val="thick"/>
              </w:rPr>
              <w:t>offer</w:t>
            </w:r>
            <w:r w:rsidRPr="0055548B">
              <w:rPr>
                <w:rFonts w:ascii="Arial" w:hAnsi="Arial" w:cs="Arial"/>
                <w:b/>
                <w:spacing w:val="-2"/>
                <w:sz w:val="20"/>
              </w:rPr>
              <w:t xml:space="preserve"> </w:t>
            </w:r>
            <w:r w:rsidRPr="0055548B">
              <w:rPr>
                <w:rFonts w:ascii="Arial" w:hAnsi="Arial" w:cs="Arial"/>
                <w:b/>
                <w:sz w:val="20"/>
              </w:rPr>
              <w:t>memantine</w:t>
            </w:r>
            <w:r w:rsidRPr="0055548B">
              <w:rPr>
                <w:rFonts w:ascii="Arial" w:hAnsi="Arial" w:cs="Arial"/>
                <w:b/>
                <w:spacing w:val="-3"/>
                <w:sz w:val="20"/>
              </w:rPr>
              <w:t xml:space="preserve"> </w:t>
            </w:r>
            <w:r w:rsidRPr="0055548B">
              <w:rPr>
                <w:rFonts w:ascii="Arial" w:hAnsi="Arial" w:cs="Arial"/>
                <w:b/>
                <w:sz w:val="20"/>
              </w:rPr>
              <w:t>in</w:t>
            </w:r>
            <w:r w:rsidRPr="0055548B">
              <w:rPr>
                <w:rFonts w:ascii="Arial" w:hAnsi="Arial" w:cs="Arial"/>
                <w:b/>
                <w:spacing w:val="-1"/>
                <w:sz w:val="20"/>
              </w:rPr>
              <w:t xml:space="preserve"> </w:t>
            </w:r>
            <w:r w:rsidRPr="0055548B">
              <w:rPr>
                <w:rFonts w:ascii="Arial" w:hAnsi="Arial" w:cs="Arial"/>
                <w:b/>
                <w:sz w:val="20"/>
              </w:rPr>
              <w:t>addition</w:t>
            </w:r>
            <w:r w:rsidRPr="0055548B">
              <w:rPr>
                <w:rFonts w:ascii="Arial" w:hAnsi="Arial" w:cs="Arial"/>
                <w:b/>
                <w:spacing w:val="-3"/>
                <w:sz w:val="20"/>
              </w:rPr>
              <w:t xml:space="preserve"> </w:t>
            </w:r>
            <w:r w:rsidRPr="0055548B">
              <w:rPr>
                <w:rFonts w:ascii="Arial" w:hAnsi="Arial" w:cs="Arial"/>
                <w:b/>
                <w:sz w:val="20"/>
              </w:rPr>
              <w:t>to</w:t>
            </w:r>
            <w:r w:rsidRPr="0055548B">
              <w:rPr>
                <w:rFonts w:ascii="Arial" w:hAnsi="Arial" w:cs="Arial"/>
                <w:b/>
                <w:spacing w:val="-1"/>
                <w:sz w:val="20"/>
              </w:rPr>
              <w:t xml:space="preserve"> </w:t>
            </w:r>
            <w:r w:rsidRPr="0055548B">
              <w:rPr>
                <w:rFonts w:ascii="Arial" w:hAnsi="Arial" w:cs="Arial"/>
                <w:b/>
                <w:sz w:val="20"/>
              </w:rPr>
              <w:t>an</w:t>
            </w:r>
            <w:r w:rsidRPr="0055548B">
              <w:rPr>
                <w:rFonts w:ascii="Arial" w:hAnsi="Arial" w:cs="Arial"/>
                <w:b/>
                <w:spacing w:val="-1"/>
                <w:sz w:val="20"/>
              </w:rPr>
              <w:t xml:space="preserve"> </w:t>
            </w:r>
            <w:proofErr w:type="spellStart"/>
            <w:r w:rsidRPr="0055548B">
              <w:rPr>
                <w:rFonts w:ascii="Arial" w:hAnsi="Arial" w:cs="Arial"/>
                <w:b/>
                <w:sz w:val="20"/>
              </w:rPr>
              <w:t>AChE</w:t>
            </w:r>
            <w:proofErr w:type="spellEnd"/>
            <w:r w:rsidRPr="0055548B">
              <w:rPr>
                <w:rFonts w:ascii="Arial" w:hAnsi="Arial" w:cs="Arial"/>
                <w:b/>
                <w:spacing w:val="-1"/>
                <w:sz w:val="20"/>
              </w:rPr>
              <w:t xml:space="preserve"> </w:t>
            </w:r>
            <w:r w:rsidRPr="0055548B">
              <w:rPr>
                <w:rFonts w:ascii="Arial" w:hAnsi="Arial" w:cs="Arial"/>
                <w:b/>
                <w:sz w:val="20"/>
              </w:rPr>
              <w:t>inhibitor</w:t>
            </w:r>
            <w:r w:rsidRPr="0055548B">
              <w:rPr>
                <w:rFonts w:ascii="Arial" w:hAnsi="Arial" w:cs="Arial"/>
                <w:b/>
                <w:spacing w:val="2"/>
                <w:sz w:val="20"/>
              </w:rPr>
              <w:t xml:space="preserve"> </w:t>
            </w:r>
            <w:r w:rsidRPr="0055548B">
              <w:rPr>
                <w:rFonts w:ascii="Arial" w:hAnsi="Arial" w:cs="Arial"/>
                <w:b/>
                <w:sz w:val="20"/>
              </w:rPr>
              <w:t>in</w:t>
            </w:r>
            <w:r w:rsidRPr="0055548B">
              <w:rPr>
                <w:rFonts w:ascii="Arial" w:hAnsi="Arial" w:cs="Arial"/>
                <w:b/>
                <w:spacing w:val="-3"/>
                <w:sz w:val="20"/>
              </w:rPr>
              <w:t xml:space="preserve"> </w:t>
            </w:r>
            <w:r w:rsidRPr="0055548B">
              <w:rPr>
                <w:rFonts w:ascii="Arial" w:hAnsi="Arial" w:cs="Arial"/>
                <w:b/>
                <w:sz w:val="20"/>
              </w:rPr>
              <w:t>severe disease.</w:t>
            </w:r>
          </w:p>
          <w:p w14:paraId="5E47E702" w14:textId="77777777" w:rsidR="0005182D" w:rsidRPr="0055548B" w:rsidRDefault="0005182D" w:rsidP="00100685">
            <w:pPr>
              <w:pStyle w:val="ListParagraph"/>
              <w:widowControl w:val="0"/>
              <w:tabs>
                <w:tab w:val="left" w:pos="1540"/>
                <w:tab w:val="left" w:pos="1541"/>
              </w:tabs>
              <w:autoSpaceDE w:val="0"/>
              <w:autoSpaceDN w:val="0"/>
              <w:ind w:left="1440" w:right="145"/>
              <w:rPr>
                <w:rFonts w:ascii="Arial" w:hAnsi="Arial" w:cs="Arial"/>
                <w:color w:val="0D0D0D"/>
                <w:sz w:val="20"/>
              </w:rPr>
            </w:pPr>
          </w:p>
          <w:p w14:paraId="04D8783F" w14:textId="77777777" w:rsidR="00115DDD" w:rsidRPr="0055548B" w:rsidRDefault="00115DDD" w:rsidP="00100685">
            <w:pPr>
              <w:pStyle w:val="ListParagraph"/>
              <w:widowControl w:val="0"/>
              <w:numPr>
                <w:ilvl w:val="0"/>
                <w:numId w:val="6"/>
              </w:numPr>
              <w:tabs>
                <w:tab w:val="left" w:pos="1540"/>
                <w:tab w:val="left" w:pos="1541"/>
              </w:tabs>
              <w:autoSpaceDE w:val="0"/>
              <w:autoSpaceDN w:val="0"/>
              <w:spacing w:line="237" w:lineRule="auto"/>
              <w:ind w:right="145"/>
              <w:rPr>
                <w:rFonts w:ascii="Arial" w:hAnsi="Arial" w:cs="Arial"/>
                <w:sz w:val="20"/>
              </w:rPr>
            </w:pPr>
            <w:r w:rsidRPr="0055548B">
              <w:rPr>
                <w:rFonts w:ascii="Arial" w:hAnsi="Arial" w:cs="Arial"/>
                <w:sz w:val="20"/>
              </w:rPr>
              <w:t xml:space="preserve">For people who are not taking an </w:t>
            </w:r>
            <w:proofErr w:type="spellStart"/>
            <w:r w:rsidRPr="0055548B">
              <w:rPr>
                <w:rFonts w:ascii="Arial" w:hAnsi="Arial" w:cs="Arial"/>
                <w:sz w:val="20"/>
              </w:rPr>
              <w:t>AChE</w:t>
            </w:r>
            <w:proofErr w:type="spellEnd"/>
            <w:r w:rsidRPr="0055548B">
              <w:rPr>
                <w:rFonts w:ascii="Arial" w:hAnsi="Arial" w:cs="Arial"/>
                <w:sz w:val="20"/>
              </w:rPr>
              <w:t xml:space="preserve"> inhibitor or </w:t>
            </w:r>
            <w:proofErr w:type="spellStart"/>
            <w:r w:rsidRPr="0055548B">
              <w:rPr>
                <w:rFonts w:ascii="Arial" w:hAnsi="Arial" w:cs="Arial"/>
                <w:sz w:val="20"/>
              </w:rPr>
              <w:t>memantine</w:t>
            </w:r>
            <w:proofErr w:type="spellEnd"/>
            <w:r w:rsidRPr="0055548B">
              <w:rPr>
                <w:rFonts w:ascii="Arial" w:hAnsi="Arial" w:cs="Arial"/>
                <w:sz w:val="20"/>
              </w:rPr>
              <w:t>, prescribers should only</w:t>
            </w:r>
            <w:r w:rsidRPr="0055548B">
              <w:rPr>
                <w:rFonts w:ascii="Arial" w:hAnsi="Arial" w:cs="Arial"/>
                <w:spacing w:val="-59"/>
                <w:sz w:val="20"/>
              </w:rPr>
              <w:t xml:space="preserve"> </w:t>
            </w:r>
            <w:r w:rsidRPr="0055548B">
              <w:rPr>
                <w:rFonts w:ascii="Arial" w:hAnsi="Arial" w:cs="Arial"/>
                <w:sz w:val="20"/>
              </w:rPr>
              <w:t>start</w:t>
            </w:r>
            <w:r w:rsidRPr="0055548B">
              <w:rPr>
                <w:rFonts w:ascii="Arial" w:hAnsi="Arial" w:cs="Arial"/>
                <w:spacing w:val="-3"/>
                <w:sz w:val="20"/>
              </w:rPr>
              <w:t xml:space="preserve"> </w:t>
            </w:r>
            <w:r w:rsidRPr="0055548B">
              <w:rPr>
                <w:rFonts w:ascii="Arial" w:hAnsi="Arial" w:cs="Arial"/>
                <w:sz w:val="20"/>
              </w:rPr>
              <w:t>treatment</w:t>
            </w:r>
            <w:r w:rsidRPr="0055548B">
              <w:rPr>
                <w:rFonts w:ascii="Arial" w:hAnsi="Arial" w:cs="Arial"/>
                <w:spacing w:val="-1"/>
                <w:sz w:val="20"/>
              </w:rPr>
              <w:t xml:space="preserve"> </w:t>
            </w:r>
            <w:r w:rsidRPr="0055548B">
              <w:rPr>
                <w:rFonts w:ascii="Arial" w:hAnsi="Arial" w:cs="Arial"/>
                <w:color w:val="0D0D0D"/>
                <w:sz w:val="20"/>
              </w:rPr>
              <w:t>on</w:t>
            </w:r>
            <w:r w:rsidRPr="0055548B">
              <w:rPr>
                <w:rFonts w:ascii="Arial" w:hAnsi="Arial" w:cs="Arial"/>
                <w:color w:val="0D0D0D"/>
                <w:spacing w:val="-3"/>
                <w:sz w:val="20"/>
              </w:rPr>
              <w:t xml:space="preserve"> </w:t>
            </w:r>
            <w:r w:rsidRPr="0055548B">
              <w:rPr>
                <w:rFonts w:ascii="Arial" w:hAnsi="Arial" w:cs="Arial"/>
                <w:color w:val="0D0D0D"/>
                <w:sz w:val="20"/>
              </w:rPr>
              <w:t>the</w:t>
            </w:r>
            <w:r w:rsidRPr="0055548B">
              <w:rPr>
                <w:rFonts w:ascii="Arial" w:hAnsi="Arial" w:cs="Arial"/>
                <w:color w:val="0D0D0D"/>
                <w:spacing w:val="-1"/>
                <w:sz w:val="20"/>
              </w:rPr>
              <w:t xml:space="preserve"> </w:t>
            </w:r>
            <w:r w:rsidRPr="0055548B">
              <w:rPr>
                <w:rFonts w:ascii="Arial" w:hAnsi="Arial" w:cs="Arial"/>
                <w:color w:val="0D0D0D"/>
                <w:sz w:val="20"/>
              </w:rPr>
              <w:t>advice</w:t>
            </w:r>
            <w:r w:rsidRPr="0055548B">
              <w:rPr>
                <w:rFonts w:ascii="Arial" w:hAnsi="Arial" w:cs="Arial"/>
                <w:color w:val="0D0D0D"/>
                <w:spacing w:val="-1"/>
                <w:sz w:val="20"/>
              </w:rPr>
              <w:t xml:space="preserve"> </w:t>
            </w:r>
            <w:r w:rsidRPr="0055548B">
              <w:rPr>
                <w:rFonts w:ascii="Arial" w:hAnsi="Arial" w:cs="Arial"/>
                <w:color w:val="0D0D0D"/>
                <w:sz w:val="20"/>
              </w:rPr>
              <w:t>of</w:t>
            </w:r>
            <w:r w:rsidRPr="0055548B">
              <w:rPr>
                <w:rFonts w:ascii="Arial" w:hAnsi="Arial" w:cs="Arial"/>
                <w:color w:val="0D0D0D"/>
                <w:spacing w:val="1"/>
                <w:sz w:val="20"/>
              </w:rPr>
              <w:t xml:space="preserve"> </w:t>
            </w:r>
            <w:r w:rsidRPr="0055548B">
              <w:rPr>
                <w:rFonts w:ascii="Arial" w:hAnsi="Arial" w:cs="Arial"/>
                <w:color w:val="0D0D0D"/>
                <w:sz w:val="20"/>
              </w:rPr>
              <w:t>a</w:t>
            </w:r>
            <w:r w:rsidRPr="0055548B">
              <w:rPr>
                <w:rFonts w:ascii="Arial" w:hAnsi="Arial" w:cs="Arial"/>
                <w:color w:val="0D0D0D"/>
                <w:spacing w:val="-1"/>
                <w:sz w:val="20"/>
              </w:rPr>
              <w:t xml:space="preserve"> </w:t>
            </w:r>
            <w:r w:rsidRPr="0055548B">
              <w:rPr>
                <w:rFonts w:ascii="Arial" w:hAnsi="Arial" w:cs="Arial"/>
                <w:color w:val="0D0D0D"/>
                <w:sz w:val="20"/>
              </w:rPr>
              <w:t>clinician</w:t>
            </w:r>
            <w:r w:rsidRPr="0055548B">
              <w:rPr>
                <w:rFonts w:ascii="Arial" w:hAnsi="Arial" w:cs="Arial"/>
                <w:color w:val="0D0D0D"/>
                <w:spacing w:val="-1"/>
                <w:sz w:val="20"/>
              </w:rPr>
              <w:t xml:space="preserve"> </w:t>
            </w:r>
            <w:r w:rsidRPr="0055548B">
              <w:rPr>
                <w:rFonts w:ascii="Arial" w:hAnsi="Arial" w:cs="Arial"/>
                <w:color w:val="0D0D0D"/>
                <w:sz w:val="20"/>
              </w:rPr>
              <w:t>who</w:t>
            </w:r>
            <w:r w:rsidRPr="0055548B">
              <w:rPr>
                <w:rFonts w:ascii="Arial" w:hAnsi="Arial" w:cs="Arial"/>
                <w:color w:val="0D0D0D"/>
                <w:spacing w:val="-1"/>
                <w:sz w:val="20"/>
              </w:rPr>
              <w:t xml:space="preserve"> </w:t>
            </w:r>
            <w:r w:rsidRPr="0055548B">
              <w:rPr>
                <w:rFonts w:ascii="Arial" w:hAnsi="Arial" w:cs="Arial"/>
                <w:color w:val="0D0D0D"/>
                <w:sz w:val="20"/>
              </w:rPr>
              <w:t>has the</w:t>
            </w:r>
            <w:r w:rsidRPr="0055548B">
              <w:rPr>
                <w:rFonts w:ascii="Arial" w:hAnsi="Arial" w:cs="Arial"/>
                <w:color w:val="0D0D0D"/>
                <w:spacing w:val="-3"/>
                <w:sz w:val="20"/>
              </w:rPr>
              <w:t xml:space="preserve"> </w:t>
            </w:r>
            <w:r w:rsidRPr="0055548B">
              <w:rPr>
                <w:rFonts w:ascii="Arial" w:hAnsi="Arial" w:cs="Arial"/>
                <w:color w:val="0D0D0D"/>
                <w:sz w:val="20"/>
              </w:rPr>
              <w:t>necessary</w:t>
            </w:r>
            <w:r w:rsidRPr="0055548B">
              <w:rPr>
                <w:rFonts w:ascii="Arial" w:hAnsi="Arial" w:cs="Arial"/>
                <w:color w:val="0D0D0D"/>
                <w:spacing w:val="-5"/>
                <w:sz w:val="20"/>
              </w:rPr>
              <w:t xml:space="preserve"> </w:t>
            </w:r>
            <w:r w:rsidRPr="0055548B">
              <w:rPr>
                <w:rFonts w:ascii="Arial" w:hAnsi="Arial" w:cs="Arial"/>
                <w:color w:val="0D0D0D"/>
                <w:sz w:val="20"/>
              </w:rPr>
              <w:t>knowledge</w:t>
            </w:r>
            <w:r w:rsidRPr="0055548B">
              <w:rPr>
                <w:rFonts w:ascii="Arial" w:hAnsi="Arial" w:cs="Arial"/>
                <w:color w:val="0D0D0D"/>
                <w:spacing w:val="-3"/>
                <w:sz w:val="20"/>
              </w:rPr>
              <w:t xml:space="preserve"> </w:t>
            </w:r>
            <w:r w:rsidRPr="0055548B">
              <w:rPr>
                <w:rFonts w:ascii="Arial" w:hAnsi="Arial" w:cs="Arial"/>
                <w:color w:val="0D0D0D"/>
                <w:sz w:val="20"/>
              </w:rPr>
              <w:t>and</w:t>
            </w:r>
            <w:r w:rsidRPr="0055548B">
              <w:rPr>
                <w:rFonts w:ascii="Arial" w:hAnsi="Arial" w:cs="Arial"/>
                <w:color w:val="0D0D0D"/>
                <w:spacing w:val="-1"/>
                <w:sz w:val="20"/>
              </w:rPr>
              <w:t xml:space="preserve"> </w:t>
            </w:r>
            <w:r w:rsidRPr="0055548B">
              <w:rPr>
                <w:rFonts w:ascii="Arial" w:hAnsi="Arial" w:cs="Arial"/>
                <w:color w:val="0D0D0D"/>
                <w:sz w:val="20"/>
              </w:rPr>
              <w:t>skills.</w:t>
            </w:r>
          </w:p>
          <w:p w14:paraId="7F89B6AA" w14:textId="29CF8B30" w:rsidR="00115DDD" w:rsidRPr="0055548B" w:rsidRDefault="00115DDD" w:rsidP="00100685">
            <w:pPr>
              <w:pStyle w:val="ListParagraph"/>
              <w:widowControl w:val="0"/>
              <w:numPr>
                <w:ilvl w:val="0"/>
                <w:numId w:val="6"/>
              </w:numPr>
              <w:tabs>
                <w:tab w:val="left" w:pos="1540"/>
                <w:tab w:val="left" w:pos="1541"/>
              </w:tabs>
              <w:autoSpaceDE w:val="0"/>
              <w:autoSpaceDN w:val="0"/>
              <w:spacing w:line="237" w:lineRule="auto"/>
              <w:ind w:right="145"/>
              <w:rPr>
                <w:rFonts w:ascii="Arial" w:hAnsi="Arial" w:cs="Arial"/>
                <w:sz w:val="20"/>
              </w:rPr>
            </w:pPr>
            <w:r w:rsidRPr="0055548B">
              <w:rPr>
                <w:rFonts w:ascii="Arial" w:hAnsi="Arial" w:cs="Arial"/>
                <w:sz w:val="20"/>
              </w:rPr>
              <w:t xml:space="preserve">Following discussions at locality level as to when prescribing of </w:t>
            </w:r>
            <w:r w:rsidR="00B33E88">
              <w:rPr>
                <w:rFonts w:ascii="Arial" w:hAnsi="Arial" w:cs="Arial"/>
                <w:sz w:val="20"/>
              </w:rPr>
              <w:t>cognitive enhancing drugs (</w:t>
            </w:r>
            <w:r w:rsidRPr="0055548B">
              <w:rPr>
                <w:rFonts w:ascii="Arial" w:hAnsi="Arial" w:cs="Arial"/>
                <w:sz w:val="20"/>
              </w:rPr>
              <w:t>CEDs</w:t>
            </w:r>
            <w:r w:rsidR="00B33E88">
              <w:rPr>
                <w:rFonts w:ascii="Arial" w:hAnsi="Arial" w:cs="Arial"/>
                <w:sz w:val="20"/>
              </w:rPr>
              <w:t>)</w:t>
            </w:r>
            <w:r w:rsidRPr="0055548B">
              <w:rPr>
                <w:rFonts w:ascii="Arial" w:hAnsi="Arial" w:cs="Arial"/>
                <w:sz w:val="20"/>
              </w:rPr>
              <w:t xml:space="preserve"> should move to primary care, and a decision has been made that GPs wish to maintain the </w:t>
            </w:r>
            <w:r w:rsidR="00D749C7" w:rsidRPr="0055548B">
              <w:rPr>
                <w:rFonts w:ascii="Arial" w:hAnsi="Arial" w:cs="Arial"/>
                <w:sz w:val="20"/>
              </w:rPr>
              <w:t>status qu</w:t>
            </w:r>
            <w:r w:rsidR="0055548B" w:rsidRPr="0055548B">
              <w:rPr>
                <w:rFonts w:ascii="Arial" w:hAnsi="Arial" w:cs="Arial"/>
                <w:sz w:val="20"/>
              </w:rPr>
              <w:t>o</w:t>
            </w:r>
            <w:r w:rsidRPr="0055548B">
              <w:rPr>
                <w:rFonts w:ascii="Arial" w:hAnsi="Arial" w:cs="Arial"/>
                <w:sz w:val="20"/>
              </w:rPr>
              <w:t xml:space="preserve"> (</w:t>
            </w:r>
            <w:r w:rsidR="00B33E88" w:rsidRPr="0055548B">
              <w:rPr>
                <w:rFonts w:ascii="Arial" w:hAnsi="Arial" w:cs="Arial"/>
                <w:sz w:val="20"/>
              </w:rPr>
              <w:t>i.e</w:t>
            </w:r>
            <w:proofErr w:type="gramStart"/>
            <w:r w:rsidR="00B33E88" w:rsidRPr="0055548B">
              <w:rPr>
                <w:rFonts w:ascii="Arial" w:hAnsi="Arial" w:cs="Arial"/>
                <w:sz w:val="20"/>
              </w:rPr>
              <w:t>.</w:t>
            </w:r>
            <w:r w:rsidRPr="0055548B">
              <w:rPr>
                <w:rFonts w:ascii="Arial" w:hAnsi="Arial" w:cs="Arial"/>
                <w:sz w:val="20"/>
              </w:rPr>
              <w:t>.</w:t>
            </w:r>
            <w:proofErr w:type="gramEnd"/>
            <w:r w:rsidRPr="0055548B">
              <w:rPr>
                <w:rFonts w:ascii="Arial" w:hAnsi="Arial" w:cs="Arial"/>
                <w:sz w:val="20"/>
              </w:rPr>
              <w:t xml:space="preserve"> </w:t>
            </w:r>
            <w:proofErr w:type="spellStart"/>
            <w:r w:rsidRPr="0055548B">
              <w:rPr>
                <w:rFonts w:ascii="Arial" w:hAnsi="Arial" w:cs="Arial"/>
                <w:sz w:val="20"/>
              </w:rPr>
              <w:t>AChE</w:t>
            </w:r>
            <w:proofErr w:type="spellEnd"/>
            <w:r w:rsidRPr="0055548B">
              <w:rPr>
                <w:rFonts w:ascii="Arial" w:hAnsi="Arial" w:cs="Arial"/>
                <w:sz w:val="20"/>
              </w:rPr>
              <w:t xml:space="preserve"> inhibitors and </w:t>
            </w:r>
            <w:proofErr w:type="spellStart"/>
            <w:r w:rsidRPr="0055548B">
              <w:rPr>
                <w:rFonts w:ascii="Arial" w:hAnsi="Arial" w:cs="Arial"/>
                <w:sz w:val="20"/>
              </w:rPr>
              <w:t>memantine</w:t>
            </w:r>
            <w:proofErr w:type="spellEnd"/>
            <w:r w:rsidRPr="0055548B">
              <w:rPr>
                <w:rFonts w:ascii="Arial" w:hAnsi="Arial" w:cs="Arial"/>
                <w:sz w:val="20"/>
              </w:rPr>
              <w:t xml:space="preserve"> are initiated by the Specialist team and shared care can be requested once the patient is on a stabilised dose (usually after 3 months). </w:t>
            </w:r>
            <w:r w:rsidRPr="0055548B">
              <w:rPr>
                <w:rFonts w:ascii="Arial" w:hAnsi="Arial" w:cs="Arial"/>
                <w:b/>
                <w:sz w:val="20"/>
              </w:rPr>
              <w:t>The only change to this shared care guideline is to allow GPs the ability to initiate memantine when used as an adju</w:t>
            </w:r>
            <w:r w:rsidR="00B33E88">
              <w:rPr>
                <w:rFonts w:ascii="Arial" w:hAnsi="Arial" w:cs="Arial"/>
                <w:b/>
                <w:sz w:val="20"/>
              </w:rPr>
              <w:t>n</w:t>
            </w:r>
            <w:r w:rsidRPr="0055548B">
              <w:rPr>
                <w:rFonts w:ascii="Arial" w:hAnsi="Arial" w:cs="Arial"/>
                <w:b/>
                <w:sz w:val="20"/>
              </w:rPr>
              <w:t xml:space="preserve">ct to </w:t>
            </w:r>
            <w:proofErr w:type="spellStart"/>
            <w:r w:rsidRPr="0055548B">
              <w:rPr>
                <w:rFonts w:ascii="Arial" w:hAnsi="Arial" w:cs="Arial"/>
                <w:b/>
                <w:sz w:val="20"/>
              </w:rPr>
              <w:t>AChE</w:t>
            </w:r>
            <w:proofErr w:type="spellEnd"/>
            <w:r w:rsidRPr="0055548B">
              <w:rPr>
                <w:rFonts w:ascii="Arial" w:hAnsi="Arial" w:cs="Arial"/>
                <w:b/>
                <w:sz w:val="20"/>
              </w:rPr>
              <w:t xml:space="preserve"> inhibitors in moderate and severe Alzheimer’s disease if considered appropriate. This only applies to clinicians who have received training and are comf</w:t>
            </w:r>
            <w:r w:rsidR="0055548B" w:rsidRPr="0055548B">
              <w:rPr>
                <w:rFonts w:ascii="Arial" w:hAnsi="Arial" w:cs="Arial"/>
                <w:b/>
                <w:sz w:val="20"/>
              </w:rPr>
              <w:t>ortable to manage this addition.</w:t>
            </w:r>
            <w:r w:rsidR="0055548B" w:rsidRPr="0055548B">
              <w:rPr>
                <w:rFonts w:ascii="Arial" w:hAnsi="Arial" w:cs="Arial"/>
                <w:sz w:val="20"/>
              </w:rPr>
              <w:t xml:space="preserve"> </w:t>
            </w:r>
          </w:p>
          <w:p w14:paraId="61319749" w14:textId="1A1B6C4F" w:rsidR="0055548B" w:rsidRPr="0055548B" w:rsidRDefault="0055548B" w:rsidP="00100685">
            <w:pPr>
              <w:pStyle w:val="ListParagraph"/>
              <w:widowControl w:val="0"/>
              <w:numPr>
                <w:ilvl w:val="0"/>
                <w:numId w:val="6"/>
              </w:numPr>
              <w:tabs>
                <w:tab w:val="left" w:pos="1540"/>
                <w:tab w:val="left" w:pos="1541"/>
              </w:tabs>
              <w:autoSpaceDE w:val="0"/>
              <w:autoSpaceDN w:val="0"/>
              <w:spacing w:before="5" w:line="237" w:lineRule="auto"/>
              <w:ind w:right="145"/>
              <w:rPr>
                <w:rFonts w:ascii="Arial" w:hAnsi="Arial" w:cs="Arial"/>
                <w:sz w:val="20"/>
              </w:rPr>
            </w:pPr>
            <w:r w:rsidRPr="0055548B">
              <w:rPr>
                <w:rFonts w:ascii="Arial" w:hAnsi="Arial" w:cs="Arial"/>
                <w:sz w:val="20"/>
              </w:rPr>
              <w:t>Treatment</w:t>
            </w:r>
            <w:r w:rsidRPr="0055548B">
              <w:rPr>
                <w:rFonts w:ascii="Arial" w:hAnsi="Arial" w:cs="Arial"/>
                <w:spacing w:val="-3"/>
                <w:sz w:val="20"/>
              </w:rPr>
              <w:t xml:space="preserve"> </w:t>
            </w:r>
            <w:r w:rsidRPr="0055548B">
              <w:rPr>
                <w:rFonts w:ascii="Arial" w:hAnsi="Arial" w:cs="Arial"/>
                <w:sz w:val="20"/>
              </w:rPr>
              <w:t>should</w:t>
            </w:r>
            <w:r w:rsidRPr="0055548B">
              <w:rPr>
                <w:rFonts w:ascii="Arial" w:hAnsi="Arial" w:cs="Arial"/>
                <w:spacing w:val="-2"/>
                <w:sz w:val="20"/>
              </w:rPr>
              <w:t xml:space="preserve"> </w:t>
            </w:r>
            <w:r w:rsidRPr="0055548B">
              <w:rPr>
                <w:rFonts w:ascii="Arial" w:hAnsi="Arial" w:cs="Arial"/>
                <w:sz w:val="20"/>
              </w:rPr>
              <w:t>be</w:t>
            </w:r>
            <w:r w:rsidRPr="0055548B">
              <w:rPr>
                <w:rFonts w:ascii="Arial" w:hAnsi="Arial" w:cs="Arial"/>
                <w:spacing w:val="-3"/>
                <w:sz w:val="20"/>
              </w:rPr>
              <w:t xml:space="preserve"> </w:t>
            </w:r>
            <w:r w:rsidRPr="0055548B">
              <w:rPr>
                <w:rFonts w:ascii="Arial" w:hAnsi="Arial" w:cs="Arial"/>
                <w:sz w:val="20"/>
              </w:rPr>
              <w:t>continued</w:t>
            </w:r>
            <w:r w:rsidRPr="0055548B">
              <w:rPr>
                <w:rFonts w:ascii="Arial" w:hAnsi="Arial" w:cs="Arial"/>
                <w:spacing w:val="-2"/>
                <w:sz w:val="20"/>
              </w:rPr>
              <w:t xml:space="preserve"> </w:t>
            </w:r>
            <w:r w:rsidRPr="0055548B">
              <w:rPr>
                <w:rFonts w:ascii="Arial" w:hAnsi="Arial" w:cs="Arial"/>
                <w:sz w:val="20"/>
              </w:rPr>
              <w:t>only</w:t>
            </w:r>
            <w:r w:rsidRPr="0055548B">
              <w:rPr>
                <w:rFonts w:ascii="Arial" w:hAnsi="Arial" w:cs="Arial"/>
                <w:spacing w:val="-3"/>
                <w:sz w:val="20"/>
              </w:rPr>
              <w:t xml:space="preserve"> </w:t>
            </w:r>
            <w:r w:rsidRPr="0055548B">
              <w:rPr>
                <w:rFonts w:ascii="Arial" w:hAnsi="Arial" w:cs="Arial"/>
                <w:sz w:val="20"/>
              </w:rPr>
              <w:t>when</w:t>
            </w:r>
            <w:r w:rsidRPr="0055548B">
              <w:rPr>
                <w:rFonts w:ascii="Arial" w:hAnsi="Arial" w:cs="Arial"/>
                <w:spacing w:val="-2"/>
                <w:sz w:val="20"/>
              </w:rPr>
              <w:t xml:space="preserve"> </w:t>
            </w:r>
            <w:r w:rsidRPr="0055548B">
              <w:rPr>
                <w:rFonts w:ascii="Arial" w:hAnsi="Arial" w:cs="Arial"/>
                <w:sz w:val="20"/>
              </w:rPr>
              <w:t>it is</w:t>
            </w:r>
            <w:r w:rsidRPr="0055548B">
              <w:rPr>
                <w:rFonts w:ascii="Arial" w:hAnsi="Arial" w:cs="Arial"/>
                <w:spacing w:val="-1"/>
                <w:sz w:val="20"/>
              </w:rPr>
              <w:t xml:space="preserve"> </w:t>
            </w:r>
            <w:r w:rsidRPr="0055548B">
              <w:rPr>
                <w:rFonts w:ascii="Arial" w:hAnsi="Arial" w:cs="Arial"/>
                <w:sz w:val="20"/>
              </w:rPr>
              <w:t>considered</w:t>
            </w:r>
            <w:r w:rsidRPr="0055548B">
              <w:rPr>
                <w:rFonts w:ascii="Arial" w:hAnsi="Arial" w:cs="Arial"/>
                <w:spacing w:val="-1"/>
                <w:sz w:val="20"/>
              </w:rPr>
              <w:t xml:space="preserve"> </w:t>
            </w:r>
            <w:proofErr w:type="gramStart"/>
            <w:r w:rsidRPr="0055548B">
              <w:rPr>
                <w:rFonts w:ascii="Arial" w:hAnsi="Arial" w:cs="Arial"/>
                <w:sz w:val="20"/>
              </w:rPr>
              <w:t>to</w:t>
            </w:r>
            <w:r w:rsidRPr="0055548B">
              <w:rPr>
                <w:rFonts w:ascii="Arial" w:hAnsi="Arial" w:cs="Arial"/>
                <w:spacing w:val="-4"/>
                <w:sz w:val="20"/>
              </w:rPr>
              <w:t xml:space="preserve"> </w:t>
            </w:r>
            <w:r w:rsidRPr="0055548B">
              <w:rPr>
                <w:rFonts w:ascii="Arial" w:hAnsi="Arial" w:cs="Arial"/>
                <w:sz w:val="20"/>
              </w:rPr>
              <w:t>be</w:t>
            </w:r>
            <w:r w:rsidRPr="0055548B">
              <w:rPr>
                <w:rFonts w:ascii="Arial" w:hAnsi="Arial" w:cs="Arial"/>
                <w:spacing w:val="-3"/>
                <w:sz w:val="20"/>
              </w:rPr>
              <w:t xml:space="preserve"> </w:t>
            </w:r>
            <w:r w:rsidRPr="0055548B">
              <w:rPr>
                <w:rFonts w:ascii="Arial" w:hAnsi="Arial" w:cs="Arial"/>
                <w:sz w:val="20"/>
              </w:rPr>
              <w:t>having</w:t>
            </w:r>
            <w:proofErr w:type="gramEnd"/>
            <w:r w:rsidRPr="0055548B">
              <w:rPr>
                <w:rFonts w:ascii="Arial" w:hAnsi="Arial" w:cs="Arial"/>
                <w:sz w:val="20"/>
              </w:rPr>
              <w:t xml:space="preserve"> a</w:t>
            </w:r>
            <w:r w:rsidRPr="0055548B">
              <w:rPr>
                <w:rFonts w:ascii="Arial" w:hAnsi="Arial" w:cs="Arial"/>
                <w:spacing w:val="-3"/>
                <w:sz w:val="20"/>
              </w:rPr>
              <w:t xml:space="preserve"> </w:t>
            </w:r>
            <w:r w:rsidRPr="0055548B">
              <w:rPr>
                <w:rFonts w:ascii="Arial" w:hAnsi="Arial" w:cs="Arial"/>
                <w:sz w:val="20"/>
              </w:rPr>
              <w:t>worthwhile</w:t>
            </w:r>
            <w:r w:rsidRPr="0055548B">
              <w:rPr>
                <w:rFonts w:ascii="Arial" w:hAnsi="Arial" w:cs="Arial"/>
                <w:spacing w:val="-59"/>
                <w:sz w:val="20"/>
              </w:rPr>
              <w:t xml:space="preserve"> </w:t>
            </w:r>
            <w:r w:rsidRPr="0055548B">
              <w:rPr>
                <w:rFonts w:ascii="Arial" w:hAnsi="Arial" w:cs="Arial"/>
                <w:sz w:val="20"/>
              </w:rPr>
              <w:t>effect</w:t>
            </w:r>
            <w:r w:rsidRPr="0055548B">
              <w:rPr>
                <w:rFonts w:ascii="Arial" w:hAnsi="Arial" w:cs="Arial"/>
                <w:spacing w:val="1"/>
                <w:sz w:val="20"/>
              </w:rPr>
              <w:t xml:space="preserve"> </w:t>
            </w:r>
            <w:r w:rsidRPr="0055548B">
              <w:rPr>
                <w:rFonts w:ascii="Arial" w:hAnsi="Arial" w:cs="Arial"/>
                <w:sz w:val="20"/>
              </w:rPr>
              <w:t>on</w:t>
            </w:r>
            <w:r w:rsidRPr="0055548B">
              <w:rPr>
                <w:rFonts w:ascii="Arial" w:hAnsi="Arial" w:cs="Arial"/>
                <w:spacing w:val="-2"/>
                <w:sz w:val="20"/>
              </w:rPr>
              <w:t xml:space="preserve"> </w:t>
            </w:r>
            <w:r w:rsidRPr="0055548B">
              <w:rPr>
                <w:rFonts w:ascii="Arial" w:hAnsi="Arial" w:cs="Arial"/>
                <w:sz w:val="20"/>
              </w:rPr>
              <w:t>cognitive,</w:t>
            </w:r>
            <w:r w:rsidRPr="0055548B">
              <w:rPr>
                <w:rFonts w:ascii="Arial" w:hAnsi="Arial" w:cs="Arial"/>
                <w:spacing w:val="-2"/>
                <w:sz w:val="20"/>
              </w:rPr>
              <w:t xml:space="preserve"> </w:t>
            </w:r>
            <w:r w:rsidRPr="0055548B">
              <w:rPr>
                <w:rFonts w:ascii="Arial" w:hAnsi="Arial" w:cs="Arial"/>
                <w:sz w:val="20"/>
              </w:rPr>
              <w:t>global,</w:t>
            </w:r>
            <w:r w:rsidRPr="0055548B">
              <w:rPr>
                <w:rFonts w:ascii="Arial" w:hAnsi="Arial" w:cs="Arial"/>
                <w:spacing w:val="-1"/>
                <w:sz w:val="20"/>
              </w:rPr>
              <w:t xml:space="preserve"> </w:t>
            </w:r>
            <w:r w:rsidRPr="0055548B">
              <w:rPr>
                <w:rFonts w:ascii="Arial" w:hAnsi="Arial" w:cs="Arial"/>
                <w:sz w:val="20"/>
              </w:rPr>
              <w:t>functional</w:t>
            </w:r>
            <w:r w:rsidRPr="0055548B">
              <w:rPr>
                <w:rFonts w:ascii="Arial" w:hAnsi="Arial" w:cs="Arial"/>
                <w:spacing w:val="-1"/>
                <w:sz w:val="20"/>
              </w:rPr>
              <w:t xml:space="preserve"> </w:t>
            </w:r>
            <w:r w:rsidRPr="0055548B">
              <w:rPr>
                <w:rFonts w:ascii="Arial" w:hAnsi="Arial" w:cs="Arial"/>
                <w:sz w:val="20"/>
              </w:rPr>
              <w:t>or</w:t>
            </w:r>
            <w:r w:rsidRPr="0055548B">
              <w:rPr>
                <w:rFonts w:ascii="Arial" w:hAnsi="Arial" w:cs="Arial"/>
                <w:spacing w:val="-2"/>
                <w:sz w:val="20"/>
              </w:rPr>
              <w:t xml:space="preserve"> </w:t>
            </w:r>
            <w:r w:rsidRPr="0055548B">
              <w:rPr>
                <w:rFonts w:ascii="Arial" w:hAnsi="Arial" w:cs="Arial"/>
                <w:sz w:val="20"/>
              </w:rPr>
              <w:t>behavioural</w:t>
            </w:r>
            <w:r w:rsidRPr="0055548B">
              <w:rPr>
                <w:rFonts w:ascii="Arial" w:hAnsi="Arial" w:cs="Arial"/>
                <w:spacing w:val="-1"/>
                <w:sz w:val="20"/>
              </w:rPr>
              <w:t xml:space="preserve"> </w:t>
            </w:r>
            <w:r w:rsidRPr="0055548B">
              <w:rPr>
                <w:rFonts w:ascii="Arial" w:hAnsi="Arial" w:cs="Arial"/>
                <w:sz w:val="20"/>
              </w:rPr>
              <w:t>symptoms</w:t>
            </w:r>
            <w:r w:rsidR="00B33E88">
              <w:rPr>
                <w:rFonts w:ascii="Arial" w:hAnsi="Arial" w:cs="Arial"/>
                <w:sz w:val="20"/>
              </w:rPr>
              <w:t>.</w:t>
            </w:r>
          </w:p>
          <w:p w14:paraId="4685AB5A" w14:textId="77777777" w:rsidR="0055548B" w:rsidRPr="0055548B" w:rsidRDefault="0055548B" w:rsidP="00100685">
            <w:pPr>
              <w:pStyle w:val="ListParagraph"/>
              <w:widowControl w:val="0"/>
              <w:numPr>
                <w:ilvl w:val="0"/>
                <w:numId w:val="6"/>
              </w:numPr>
              <w:tabs>
                <w:tab w:val="left" w:pos="1540"/>
                <w:tab w:val="left" w:pos="1541"/>
              </w:tabs>
              <w:autoSpaceDE w:val="0"/>
              <w:autoSpaceDN w:val="0"/>
              <w:spacing w:before="2"/>
              <w:ind w:right="145"/>
              <w:rPr>
                <w:rFonts w:ascii="Arial" w:hAnsi="Arial" w:cs="Arial"/>
                <w:sz w:val="20"/>
              </w:rPr>
            </w:pPr>
            <w:r w:rsidRPr="0055548B">
              <w:rPr>
                <w:rFonts w:ascii="Arial" w:hAnsi="Arial" w:cs="Arial"/>
                <w:sz w:val="20"/>
              </w:rPr>
              <w:t>Patients who continue on treatment should be reviewed regularly using cognitive, global,</w:t>
            </w:r>
            <w:r w:rsidRPr="0055548B">
              <w:rPr>
                <w:rFonts w:ascii="Arial" w:hAnsi="Arial" w:cs="Arial"/>
                <w:spacing w:val="-60"/>
                <w:sz w:val="20"/>
              </w:rPr>
              <w:t xml:space="preserve"> </w:t>
            </w:r>
            <w:r w:rsidRPr="0055548B">
              <w:rPr>
                <w:rFonts w:ascii="Arial" w:hAnsi="Arial" w:cs="Arial"/>
                <w:sz w:val="20"/>
              </w:rPr>
              <w:t>functional and behavioural assessment. Carer’s views on the patient’s condition on</w:t>
            </w:r>
            <w:r w:rsidRPr="0055548B">
              <w:rPr>
                <w:rFonts w:ascii="Arial" w:hAnsi="Arial" w:cs="Arial"/>
                <w:spacing w:val="1"/>
                <w:sz w:val="20"/>
              </w:rPr>
              <w:t xml:space="preserve"> </w:t>
            </w:r>
            <w:r w:rsidRPr="0055548B">
              <w:rPr>
                <w:rFonts w:ascii="Arial" w:hAnsi="Arial" w:cs="Arial"/>
                <w:sz w:val="20"/>
              </w:rPr>
              <w:t>follow-up</w:t>
            </w:r>
            <w:r w:rsidRPr="0055548B">
              <w:rPr>
                <w:rFonts w:ascii="Arial" w:hAnsi="Arial" w:cs="Arial"/>
                <w:spacing w:val="-1"/>
                <w:sz w:val="20"/>
              </w:rPr>
              <w:t xml:space="preserve"> </w:t>
            </w:r>
            <w:r w:rsidRPr="0055548B">
              <w:rPr>
                <w:rFonts w:ascii="Arial" w:hAnsi="Arial" w:cs="Arial"/>
                <w:sz w:val="20"/>
              </w:rPr>
              <w:t>should be sought.</w:t>
            </w:r>
          </w:p>
          <w:p w14:paraId="110B81C0" w14:textId="1CF261AF" w:rsidR="0055548B" w:rsidRDefault="0055548B" w:rsidP="00100685">
            <w:pPr>
              <w:pStyle w:val="ListParagraph"/>
              <w:widowControl w:val="0"/>
              <w:numPr>
                <w:ilvl w:val="0"/>
                <w:numId w:val="6"/>
              </w:numPr>
              <w:tabs>
                <w:tab w:val="left" w:pos="1540"/>
                <w:tab w:val="left" w:pos="1541"/>
              </w:tabs>
              <w:autoSpaceDE w:val="0"/>
              <w:autoSpaceDN w:val="0"/>
              <w:spacing w:before="2"/>
              <w:ind w:right="145"/>
              <w:rPr>
                <w:rFonts w:ascii="Arial" w:hAnsi="Arial" w:cs="Arial"/>
                <w:sz w:val="20"/>
              </w:rPr>
            </w:pPr>
            <w:proofErr w:type="spellStart"/>
            <w:r w:rsidRPr="0055548B">
              <w:rPr>
                <w:rFonts w:ascii="Arial" w:hAnsi="Arial" w:cs="Arial"/>
                <w:sz w:val="20"/>
              </w:rPr>
              <w:t>AChE</w:t>
            </w:r>
            <w:proofErr w:type="spellEnd"/>
            <w:r w:rsidRPr="0055548B">
              <w:rPr>
                <w:rFonts w:ascii="Arial" w:hAnsi="Arial" w:cs="Arial"/>
                <w:sz w:val="20"/>
              </w:rPr>
              <w:t xml:space="preserve"> inhibitor treatment </w:t>
            </w:r>
            <w:proofErr w:type="gramStart"/>
            <w:r w:rsidRPr="0055548B">
              <w:rPr>
                <w:rFonts w:ascii="Arial" w:hAnsi="Arial" w:cs="Arial"/>
                <w:sz w:val="20"/>
              </w:rPr>
              <w:t>should normally be started</w:t>
            </w:r>
            <w:proofErr w:type="gramEnd"/>
            <w:r w:rsidRPr="0055548B">
              <w:rPr>
                <w:rFonts w:ascii="Arial" w:hAnsi="Arial" w:cs="Arial"/>
                <w:sz w:val="20"/>
              </w:rPr>
              <w:t xml:space="preserve"> with the drug with the lowest</w:t>
            </w:r>
            <w:r w:rsidRPr="0055548B">
              <w:rPr>
                <w:rFonts w:ascii="Arial" w:hAnsi="Arial" w:cs="Arial"/>
                <w:spacing w:val="1"/>
                <w:sz w:val="20"/>
              </w:rPr>
              <w:t xml:space="preserve"> </w:t>
            </w:r>
            <w:r w:rsidRPr="0055548B">
              <w:rPr>
                <w:rFonts w:ascii="Arial" w:hAnsi="Arial" w:cs="Arial"/>
                <w:sz w:val="20"/>
              </w:rPr>
              <w:t>acquisition cost (taking into account required daily dose and the price per dose once</w:t>
            </w:r>
            <w:r w:rsidRPr="0055548B">
              <w:rPr>
                <w:rFonts w:ascii="Arial" w:hAnsi="Arial" w:cs="Arial"/>
                <w:spacing w:val="1"/>
                <w:sz w:val="20"/>
              </w:rPr>
              <w:t xml:space="preserve"> </w:t>
            </w:r>
            <w:r w:rsidRPr="0055548B">
              <w:rPr>
                <w:rFonts w:ascii="Arial" w:hAnsi="Arial" w:cs="Arial"/>
                <w:sz w:val="20"/>
              </w:rPr>
              <w:t>shared</w:t>
            </w:r>
            <w:r w:rsidRPr="0055548B">
              <w:rPr>
                <w:rFonts w:ascii="Arial" w:hAnsi="Arial" w:cs="Arial"/>
                <w:spacing w:val="-3"/>
                <w:sz w:val="20"/>
              </w:rPr>
              <w:t xml:space="preserve"> </w:t>
            </w:r>
            <w:r w:rsidRPr="0055548B">
              <w:rPr>
                <w:rFonts w:ascii="Arial" w:hAnsi="Arial" w:cs="Arial"/>
                <w:sz w:val="20"/>
              </w:rPr>
              <w:t>care</w:t>
            </w:r>
            <w:r w:rsidRPr="0055548B">
              <w:rPr>
                <w:rFonts w:ascii="Arial" w:hAnsi="Arial" w:cs="Arial"/>
                <w:spacing w:val="-2"/>
                <w:sz w:val="20"/>
              </w:rPr>
              <w:t xml:space="preserve"> </w:t>
            </w:r>
            <w:r w:rsidRPr="0055548B">
              <w:rPr>
                <w:rFonts w:ascii="Arial" w:hAnsi="Arial" w:cs="Arial"/>
                <w:sz w:val="20"/>
              </w:rPr>
              <w:t>has</w:t>
            </w:r>
            <w:r w:rsidRPr="0055548B">
              <w:rPr>
                <w:rFonts w:ascii="Arial" w:hAnsi="Arial" w:cs="Arial"/>
                <w:spacing w:val="-1"/>
                <w:sz w:val="20"/>
              </w:rPr>
              <w:t xml:space="preserve"> </w:t>
            </w:r>
            <w:r w:rsidRPr="0055548B">
              <w:rPr>
                <w:rFonts w:ascii="Arial" w:hAnsi="Arial" w:cs="Arial"/>
                <w:sz w:val="20"/>
              </w:rPr>
              <w:t>started).</w:t>
            </w:r>
            <w:r w:rsidRPr="0055548B">
              <w:rPr>
                <w:rFonts w:ascii="Arial" w:hAnsi="Arial" w:cs="Arial"/>
                <w:spacing w:val="-3"/>
                <w:sz w:val="20"/>
              </w:rPr>
              <w:t xml:space="preserve"> </w:t>
            </w:r>
            <w:r w:rsidRPr="0055548B">
              <w:rPr>
                <w:rFonts w:ascii="Arial" w:hAnsi="Arial" w:cs="Arial"/>
                <w:sz w:val="20"/>
              </w:rPr>
              <w:t>However,</w:t>
            </w:r>
            <w:r w:rsidRPr="0055548B">
              <w:rPr>
                <w:rFonts w:ascii="Arial" w:hAnsi="Arial" w:cs="Arial"/>
                <w:spacing w:val="-1"/>
                <w:sz w:val="20"/>
              </w:rPr>
              <w:t xml:space="preserve"> </w:t>
            </w:r>
            <w:r w:rsidRPr="0055548B">
              <w:rPr>
                <w:rFonts w:ascii="Arial" w:hAnsi="Arial" w:cs="Arial"/>
                <w:sz w:val="20"/>
              </w:rPr>
              <w:t>an</w:t>
            </w:r>
            <w:r w:rsidRPr="0055548B">
              <w:rPr>
                <w:rFonts w:ascii="Arial" w:hAnsi="Arial" w:cs="Arial"/>
                <w:spacing w:val="-2"/>
                <w:sz w:val="20"/>
              </w:rPr>
              <w:t xml:space="preserve"> </w:t>
            </w:r>
            <w:r w:rsidRPr="0055548B">
              <w:rPr>
                <w:rFonts w:ascii="Arial" w:hAnsi="Arial" w:cs="Arial"/>
                <w:sz w:val="20"/>
              </w:rPr>
              <w:t>alternative</w:t>
            </w:r>
            <w:r w:rsidRPr="0055548B">
              <w:rPr>
                <w:rFonts w:ascii="Arial" w:hAnsi="Arial" w:cs="Arial"/>
                <w:spacing w:val="-2"/>
                <w:sz w:val="20"/>
              </w:rPr>
              <w:t xml:space="preserve"> </w:t>
            </w:r>
            <w:proofErr w:type="spellStart"/>
            <w:r w:rsidRPr="0055548B">
              <w:rPr>
                <w:rFonts w:ascii="Arial" w:hAnsi="Arial" w:cs="Arial"/>
                <w:sz w:val="20"/>
              </w:rPr>
              <w:t>AChE</w:t>
            </w:r>
            <w:proofErr w:type="spellEnd"/>
            <w:r w:rsidRPr="0055548B">
              <w:rPr>
                <w:rFonts w:ascii="Arial" w:hAnsi="Arial" w:cs="Arial"/>
                <w:spacing w:val="-3"/>
                <w:sz w:val="20"/>
              </w:rPr>
              <w:t xml:space="preserve"> </w:t>
            </w:r>
            <w:r w:rsidRPr="0055548B">
              <w:rPr>
                <w:rFonts w:ascii="Arial" w:hAnsi="Arial" w:cs="Arial"/>
                <w:sz w:val="20"/>
              </w:rPr>
              <w:t>inhibitor</w:t>
            </w:r>
            <w:r w:rsidRPr="0055548B">
              <w:rPr>
                <w:rFonts w:ascii="Arial" w:hAnsi="Arial" w:cs="Arial"/>
                <w:spacing w:val="-1"/>
                <w:sz w:val="20"/>
              </w:rPr>
              <w:t xml:space="preserve"> </w:t>
            </w:r>
            <w:proofErr w:type="gramStart"/>
            <w:r w:rsidRPr="0055548B">
              <w:rPr>
                <w:rFonts w:ascii="Arial" w:hAnsi="Arial" w:cs="Arial"/>
                <w:sz w:val="20"/>
              </w:rPr>
              <w:t>could</w:t>
            </w:r>
            <w:r w:rsidRPr="0055548B">
              <w:rPr>
                <w:rFonts w:ascii="Arial" w:hAnsi="Arial" w:cs="Arial"/>
                <w:spacing w:val="-3"/>
                <w:sz w:val="20"/>
              </w:rPr>
              <w:t xml:space="preserve"> </w:t>
            </w:r>
            <w:r w:rsidRPr="0055548B">
              <w:rPr>
                <w:rFonts w:ascii="Arial" w:hAnsi="Arial" w:cs="Arial"/>
                <w:sz w:val="20"/>
              </w:rPr>
              <w:t>be</w:t>
            </w:r>
            <w:r w:rsidRPr="0055548B">
              <w:rPr>
                <w:rFonts w:ascii="Arial" w:hAnsi="Arial" w:cs="Arial"/>
                <w:spacing w:val="-4"/>
                <w:sz w:val="20"/>
              </w:rPr>
              <w:t xml:space="preserve"> </w:t>
            </w:r>
            <w:r w:rsidRPr="0055548B">
              <w:rPr>
                <w:rFonts w:ascii="Arial" w:hAnsi="Arial" w:cs="Arial"/>
                <w:sz w:val="20"/>
              </w:rPr>
              <w:t>prescribed</w:t>
            </w:r>
            <w:proofErr w:type="gramEnd"/>
            <w:r w:rsidRPr="0055548B">
              <w:rPr>
                <w:rFonts w:ascii="Arial" w:hAnsi="Arial" w:cs="Arial"/>
                <w:spacing w:val="-4"/>
                <w:sz w:val="20"/>
              </w:rPr>
              <w:t xml:space="preserve"> </w:t>
            </w:r>
            <w:r w:rsidRPr="0055548B">
              <w:rPr>
                <w:rFonts w:ascii="Arial" w:hAnsi="Arial" w:cs="Arial"/>
                <w:sz w:val="20"/>
              </w:rPr>
              <w:t>if</w:t>
            </w:r>
            <w:r w:rsidRPr="0055548B">
              <w:rPr>
                <w:rFonts w:ascii="Arial" w:hAnsi="Arial" w:cs="Arial"/>
                <w:spacing w:val="-58"/>
                <w:sz w:val="20"/>
              </w:rPr>
              <w:t xml:space="preserve"> </w:t>
            </w:r>
            <w:r w:rsidRPr="0055548B">
              <w:rPr>
                <w:rFonts w:ascii="Arial" w:hAnsi="Arial" w:cs="Arial"/>
                <w:sz w:val="20"/>
              </w:rPr>
              <w:t>considered appropriate taking into account adverse event profile, expectations about</w:t>
            </w:r>
            <w:r w:rsidRPr="0055548B">
              <w:rPr>
                <w:rFonts w:ascii="Arial" w:hAnsi="Arial" w:cs="Arial"/>
                <w:spacing w:val="1"/>
                <w:sz w:val="20"/>
              </w:rPr>
              <w:t xml:space="preserve"> </w:t>
            </w:r>
            <w:r w:rsidRPr="0055548B">
              <w:rPr>
                <w:rFonts w:ascii="Arial" w:hAnsi="Arial" w:cs="Arial"/>
                <w:sz w:val="20"/>
              </w:rPr>
              <w:t>adherence,</w:t>
            </w:r>
            <w:r w:rsidRPr="0055548B">
              <w:rPr>
                <w:rFonts w:ascii="Arial" w:hAnsi="Arial" w:cs="Arial"/>
                <w:spacing w:val="-3"/>
                <w:sz w:val="20"/>
              </w:rPr>
              <w:t xml:space="preserve"> </w:t>
            </w:r>
            <w:r w:rsidRPr="0055548B">
              <w:rPr>
                <w:rFonts w:ascii="Arial" w:hAnsi="Arial" w:cs="Arial"/>
                <w:sz w:val="20"/>
              </w:rPr>
              <w:t>medical</w:t>
            </w:r>
            <w:r w:rsidRPr="0055548B">
              <w:rPr>
                <w:rFonts w:ascii="Arial" w:hAnsi="Arial" w:cs="Arial"/>
                <w:spacing w:val="-4"/>
                <w:sz w:val="20"/>
              </w:rPr>
              <w:t xml:space="preserve"> </w:t>
            </w:r>
            <w:r w:rsidRPr="0055548B">
              <w:rPr>
                <w:rFonts w:ascii="Arial" w:hAnsi="Arial" w:cs="Arial"/>
                <w:sz w:val="20"/>
              </w:rPr>
              <w:t>comorbidity, possibility</w:t>
            </w:r>
            <w:r w:rsidRPr="0055548B">
              <w:rPr>
                <w:rFonts w:ascii="Arial" w:hAnsi="Arial" w:cs="Arial"/>
                <w:spacing w:val="-3"/>
                <w:sz w:val="20"/>
              </w:rPr>
              <w:t xml:space="preserve"> </w:t>
            </w:r>
            <w:r w:rsidRPr="0055548B">
              <w:rPr>
                <w:rFonts w:ascii="Arial" w:hAnsi="Arial" w:cs="Arial"/>
                <w:sz w:val="20"/>
              </w:rPr>
              <w:t>of drug</w:t>
            </w:r>
            <w:r w:rsidRPr="0055548B">
              <w:rPr>
                <w:rFonts w:ascii="Arial" w:hAnsi="Arial" w:cs="Arial"/>
                <w:spacing w:val="-2"/>
                <w:sz w:val="20"/>
              </w:rPr>
              <w:t xml:space="preserve"> </w:t>
            </w:r>
            <w:r w:rsidRPr="0055548B">
              <w:rPr>
                <w:rFonts w:ascii="Arial" w:hAnsi="Arial" w:cs="Arial"/>
                <w:sz w:val="20"/>
              </w:rPr>
              <w:t>interactions and</w:t>
            </w:r>
            <w:r w:rsidRPr="0055548B">
              <w:rPr>
                <w:rFonts w:ascii="Arial" w:hAnsi="Arial" w:cs="Arial"/>
                <w:spacing w:val="-3"/>
                <w:sz w:val="20"/>
              </w:rPr>
              <w:t xml:space="preserve"> </w:t>
            </w:r>
            <w:r w:rsidRPr="0055548B">
              <w:rPr>
                <w:rFonts w:ascii="Arial" w:hAnsi="Arial" w:cs="Arial"/>
                <w:sz w:val="20"/>
              </w:rPr>
              <w:t>dosing</w:t>
            </w:r>
            <w:r w:rsidRPr="0055548B">
              <w:rPr>
                <w:rFonts w:ascii="Arial" w:hAnsi="Arial" w:cs="Arial"/>
                <w:spacing w:val="-2"/>
                <w:sz w:val="20"/>
              </w:rPr>
              <w:t xml:space="preserve"> </w:t>
            </w:r>
            <w:r w:rsidRPr="0055548B">
              <w:rPr>
                <w:rFonts w:ascii="Arial" w:hAnsi="Arial" w:cs="Arial"/>
                <w:sz w:val="20"/>
              </w:rPr>
              <w:t>profiles.</w:t>
            </w:r>
          </w:p>
          <w:p w14:paraId="199A3E0F" w14:textId="4D4B83DD" w:rsidR="00D60F7C" w:rsidRDefault="00D60F7C" w:rsidP="00100685">
            <w:pPr>
              <w:pStyle w:val="ListParagraph"/>
              <w:widowControl w:val="0"/>
              <w:tabs>
                <w:tab w:val="left" w:pos="1540"/>
                <w:tab w:val="left" w:pos="1541"/>
              </w:tabs>
              <w:autoSpaceDE w:val="0"/>
              <w:autoSpaceDN w:val="0"/>
              <w:spacing w:before="2"/>
              <w:ind w:right="145"/>
              <w:rPr>
                <w:rFonts w:ascii="Arial" w:hAnsi="Arial" w:cs="Arial"/>
                <w:sz w:val="20"/>
              </w:rPr>
            </w:pPr>
          </w:p>
          <w:p w14:paraId="650E9AE3" w14:textId="0F2CA033" w:rsidR="00D60F7C" w:rsidRPr="00D60F7C" w:rsidRDefault="00D60F7C" w:rsidP="00100685">
            <w:pPr>
              <w:pStyle w:val="ListParagraph"/>
              <w:widowControl w:val="0"/>
              <w:tabs>
                <w:tab w:val="left" w:pos="1540"/>
                <w:tab w:val="left" w:pos="1541"/>
              </w:tabs>
              <w:autoSpaceDE w:val="0"/>
              <w:autoSpaceDN w:val="0"/>
              <w:spacing w:before="2"/>
              <w:ind w:right="145"/>
              <w:rPr>
                <w:rFonts w:ascii="Arial" w:hAnsi="Arial" w:cs="Arial"/>
                <w:sz w:val="20"/>
              </w:rPr>
            </w:pPr>
            <w:r>
              <w:rPr>
                <w:rFonts w:ascii="Arial" w:hAnsi="Arial" w:cs="Arial"/>
                <w:sz w:val="20"/>
              </w:rPr>
              <w:t xml:space="preserve">Following a review of the NICE guidance (outlined above), the mental health lead GP has had discussions at locality level as to when prescribing of CEDs should move to primary care, and a decision has been made that GPs wish to maintain the status quo (i.e. </w:t>
            </w:r>
            <w:proofErr w:type="spellStart"/>
            <w:r>
              <w:rPr>
                <w:rFonts w:ascii="Arial" w:hAnsi="Arial" w:cs="Arial"/>
                <w:sz w:val="20"/>
              </w:rPr>
              <w:t>AChE</w:t>
            </w:r>
            <w:proofErr w:type="spellEnd"/>
            <w:r>
              <w:rPr>
                <w:rFonts w:ascii="Arial" w:hAnsi="Arial" w:cs="Arial"/>
                <w:sz w:val="20"/>
              </w:rPr>
              <w:t xml:space="preserve"> inhibitors and </w:t>
            </w:r>
            <w:proofErr w:type="spellStart"/>
            <w:r>
              <w:rPr>
                <w:rFonts w:ascii="Arial" w:hAnsi="Arial" w:cs="Arial"/>
                <w:sz w:val="20"/>
              </w:rPr>
              <w:t>memantine</w:t>
            </w:r>
            <w:proofErr w:type="spellEnd"/>
            <w:r>
              <w:rPr>
                <w:rFonts w:ascii="Arial" w:hAnsi="Arial" w:cs="Arial"/>
                <w:sz w:val="20"/>
              </w:rPr>
              <w:t xml:space="preserve"> are initiated by the Specialist team and shared care can be requested once the patient is on a stabilised dose</w:t>
            </w:r>
            <w:r w:rsidR="00B8380F">
              <w:rPr>
                <w:rFonts w:ascii="Arial" w:hAnsi="Arial" w:cs="Arial"/>
                <w:sz w:val="20"/>
              </w:rPr>
              <w:t xml:space="preserve"> </w:t>
            </w:r>
            <w:r>
              <w:rPr>
                <w:rFonts w:ascii="Arial" w:hAnsi="Arial" w:cs="Arial"/>
                <w:sz w:val="20"/>
              </w:rPr>
              <w:t xml:space="preserve">[usually after 3 months]). GPs can, however initiate memantine when used as </w:t>
            </w:r>
            <w:r>
              <w:rPr>
                <w:rFonts w:ascii="Arial" w:hAnsi="Arial" w:cs="Arial"/>
                <w:sz w:val="20"/>
                <w:u w:val="single"/>
              </w:rPr>
              <w:t>an adjunct to acetylcholinestera</w:t>
            </w:r>
            <w:r w:rsidR="00B8380F">
              <w:rPr>
                <w:rFonts w:ascii="Arial" w:hAnsi="Arial" w:cs="Arial"/>
                <w:sz w:val="20"/>
                <w:u w:val="single"/>
              </w:rPr>
              <w:t>s</w:t>
            </w:r>
            <w:r>
              <w:rPr>
                <w:rFonts w:ascii="Arial" w:hAnsi="Arial" w:cs="Arial"/>
                <w:sz w:val="20"/>
                <w:u w:val="single"/>
              </w:rPr>
              <w:t>e (</w:t>
            </w:r>
            <w:proofErr w:type="spellStart"/>
            <w:r>
              <w:rPr>
                <w:rFonts w:ascii="Arial" w:hAnsi="Arial" w:cs="Arial"/>
                <w:sz w:val="20"/>
                <w:u w:val="single"/>
              </w:rPr>
              <w:t>AChE</w:t>
            </w:r>
            <w:proofErr w:type="spellEnd"/>
            <w:r>
              <w:rPr>
                <w:rFonts w:ascii="Arial" w:hAnsi="Arial" w:cs="Arial"/>
                <w:sz w:val="20"/>
                <w:u w:val="single"/>
              </w:rPr>
              <w:t>) inhibitors in moderate and severe Alzheimer’s disease if considered appropriate. This only applies to clinicians who have received training and are comfortable to manage this addition.</w:t>
            </w:r>
          </w:p>
          <w:p w14:paraId="017D655E" w14:textId="77777777" w:rsidR="005250E2" w:rsidRDefault="005250E2" w:rsidP="00100685">
            <w:pPr>
              <w:pStyle w:val="BodyText"/>
              <w:ind w:right="145"/>
              <w:rPr>
                <w:i w:val="0"/>
              </w:rPr>
            </w:pPr>
          </w:p>
          <w:p w14:paraId="42A6669E" w14:textId="77777777" w:rsidR="0055548B" w:rsidRPr="00BD3ED6" w:rsidRDefault="0055548B" w:rsidP="00100685">
            <w:pPr>
              <w:pStyle w:val="BodyText"/>
              <w:ind w:right="145"/>
              <w:rPr>
                <w:i w:val="0"/>
                <w:sz w:val="20"/>
                <w:u w:val="single"/>
              </w:rPr>
            </w:pPr>
            <w:r w:rsidRPr="00BD3ED6">
              <w:rPr>
                <w:i w:val="0"/>
                <w:sz w:val="20"/>
                <w:u w:val="single"/>
              </w:rPr>
              <w:t xml:space="preserve">Dementia with Lewy Bodies (DLB) </w:t>
            </w:r>
          </w:p>
          <w:p w14:paraId="04BBA055" w14:textId="77777777" w:rsidR="0055548B" w:rsidRDefault="0055548B" w:rsidP="00100685">
            <w:pPr>
              <w:pStyle w:val="BodyText"/>
              <w:spacing w:before="1"/>
              <w:ind w:right="145"/>
              <w:rPr>
                <w:i w:val="0"/>
              </w:rPr>
            </w:pPr>
          </w:p>
          <w:p w14:paraId="2D028F28" w14:textId="3E0A80EC" w:rsidR="0055548B" w:rsidRPr="00B8380F" w:rsidRDefault="0055548B" w:rsidP="00100685">
            <w:pPr>
              <w:pStyle w:val="BodyText"/>
              <w:spacing w:before="1"/>
              <w:ind w:right="145"/>
              <w:rPr>
                <w:iCs/>
                <w:sz w:val="20"/>
              </w:rPr>
            </w:pPr>
            <w:r w:rsidRPr="00B8380F">
              <w:rPr>
                <w:iCs/>
                <w:sz w:val="20"/>
              </w:rPr>
              <w:t>As</w:t>
            </w:r>
            <w:r w:rsidRPr="00B8380F">
              <w:rPr>
                <w:iCs/>
                <w:spacing w:val="-2"/>
                <w:sz w:val="20"/>
              </w:rPr>
              <w:t xml:space="preserve"> </w:t>
            </w:r>
            <w:r w:rsidRPr="00B8380F">
              <w:rPr>
                <w:iCs/>
                <w:sz w:val="20"/>
              </w:rPr>
              <w:t>per</w:t>
            </w:r>
            <w:r w:rsidRPr="00B8380F">
              <w:rPr>
                <w:iCs/>
                <w:spacing w:val="-3"/>
                <w:sz w:val="20"/>
              </w:rPr>
              <w:t xml:space="preserve"> </w:t>
            </w:r>
            <w:r w:rsidRPr="00B8380F">
              <w:rPr>
                <w:iCs/>
                <w:sz w:val="20"/>
              </w:rPr>
              <w:t>NICE</w:t>
            </w:r>
            <w:r w:rsidRPr="00B8380F">
              <w:rPr>
                <w:iCs/>
                <w:spacing w:val="-2"/>
                <w:sz w:val="20"/>
              </w:rPr>
              <w:t xml:space="preserve"> </w:t>
            </w:r>
            <w:r w:rsidRPr="00B8380F">
              <w:rPr>
                <w:iCs/>
                <w:sz w:val="20"/>
              </w:rPr>
              <w:t>NG 97</w:t>
            </w:r>
            <w:r w:rsidRPr="00B8380F">
              <w:rPr>
                <w:iCs/>
                <w:spacing w:val="-4"/>
                <w:sz w:val="20"/>
              </w:rPr>
              <w:t xml:space="preserve"> </w:t>
            </w:r>
            <w:r w:rsidRPr="00B8380F">
              <w:rPr>
                <w:iCs/>
                <w:sz w:val="20"/>
              </w:rPr>
              <w:t>(Dementia:</w:t>
            </w:r>
            <w:r w:rsidRPr="00B8380F">
              <w:rPr>
                <w:iCs/>
                <w:spacing w:val="-4"/>
                <w:sz w:val="20"/>
              </w:rPr>
              <w:t xml:space="preserve"> </w:t>
            </w:r>
            <w:r w:rsidRPr="00B8380F">
              <w:rPr>
                <w:iCs/>
                <w:sz w:val="20"/>
              </w:rPr>
              <w:t>assessment,</w:t>
            </w:r>
            <w:r w:rsidRPr="00B8380F">
              <w:rPr>
                <w:iCs/>
                <w:spacing w:val="-3"/>
                <w:sz w:val="20"/>
              </w:rPr>
              <w:t xml:space="preserve"> </w:t>
            </w:r>
            <w:r w:rsidRPr="00B8380F">
              <w:rPr>
                <w:iCs/>
                <w:sz w:val="20"/>
              </w:rPr>
              <w:t>management</w:t>
            </w:r>
            <w:r w:rsidRPr="00B8380F">
              <w:rPr>
                <w:iCs/>
                <w:spacing w:val="-3"/>
                <w:sz w:val="20"/>
              </w:rPr>
              <w:t xml:space="preserve"> </w:t>
            </w:r>
            <w:r w:rsidRPr="00B8380F">
              <w:rPr>
                <w:iCs/>
                <w:sz w:val="20"/>
              </w:rPr>
              <w:t>and</w:t>
            </w:r>
            <w:r w:rsidRPr="00B8380F">
              <w:rPr>
                <w:iCs/>
                <w:spacing w:val="-4"/>
                <w:sz w:val="20"/>
              </w:rPr>
              <w:t xml:space="preserve"> </w:t>
            </w:r>
            <w:r w:rsidRPr="00B8380F">
              <w:rPr>
                <w:iCs/>
                <w:sz w:val="20"/>
              </w:rPr>
              <w:t>support</w:t>
            </w:r>
            <w:r w:rsidRPr="00B8380F">
              <w:rPr>
                <w:iCs/>
                <w:spacing w:val="-3"/>
                <w:sz w:val="20"/>
              </w:rPr>
              <w:t xml:space="preserve"> </w:t>
            </w:r>
            <w:r w:rsidRPr="00B8380F">
              <w:rPr>
                <w:iCs/>
                <w:sz w:val="20"/>
              </w:rPr>
              <w:t>for</w:t>
            </w:r>
            <w:r w:rsidRPr="00B8380F">
              <w:rPr>
                <w:iCs/>
                <w:spacing w:val="-1"/>
                <w:sz w:val="20"/>
              </w:rPr>
              <w:t xml:space="preserve"> </w:t>
            </w:r>
            <w:r w:rsidRPr="00B8380F">
              <w:rPr>
                <w:iCs/>
                <w:sz w:val="20"/>
              </w:rPr>
              <w:t>people</w:t>
            </w:r>
            <w:r w:rsidRPr="00B8380F">
              <w:rPr>
                <w:iCs/>
                <w:spacing w:val="-3"/>
                <w:sz w:val="20"/>
              </w:rPr>
              <w:t xml:space="preserve"> </w:t>
            </w:r>
            <w:r w:rsidRPr="00B8380F">
              <w:rPr>
                <w:iCs/>
                <w:sz w:val="20"/>
              </w:rPr>
              <w:t>living with</w:t>
            </w:r>
            <w:r w:rsidRPr="00B8380F">
              <w:rPr>
                <w:iCs/>
                <w:spacing w:val="-58"/>
                <w:sz w:val="20"/>
              </w:rPr>
              <w:t xml:space="preserve"> </w:t>
            </w:r>
            <w:r w:rsidRPr="00B8380F">
              <w:rPr>
                <w:iCs/>
                <w:sz w:val="20"/>
              </w:rPr>
              <w:t>dementia</w:t>
            </w:r>
            <w:r w:rsidRPr="00B8380F">
              <w:rPr>
                <w:iCs/>
                <w:spacing w:val="-1"/>
                <w:sz w:val="20"/>
              </w:rPr>
              <w:t xml:space="preserve"> </w:t>
            </w:r>
            <w:r w:rsidRPr="00B8380F">
              <w:rPr>
                <w:iCs/>
                <w:sz w:val="20"/>
              </w:rPr>
              <w:t>and</w:t>
            </w:r>
            <w:r w:rsidRPr="00B8380F">
              <w:rPr>
                <w:iCs/>
                <w:spacing w:val="-4"/>
                <w:sz w:val="20"/>
              </w:rPr>
              <w:t xml:space="preserve"> </w:t>
            </w:r>
            <w:r w:rsidRPr="00B8380F">
              <w:rPr>
                <w:iCs/>
                <w:sz w:val="20"/>
              </w:rPr>
              <w:t>their</w:t>
            </w:r>
            <w:r w:rsidRPr="00B8380F">
              <w:rPr>
                <w:iCs/>
                <w:spacing w:val="2"/>
                <w:sz w:val="20"/>
              </w:rPr>
              <w:t xml:space="preserve"> </w:t>
            </w:r>
            <w:r w:rsidRPr="00B8380F">
              <w:rPr>
                <w:iCs/>
                <w:sz w:val="20"/>
              </w:rPr>
              <w:t>carers)</w:t>
            </w:r>
            <w:r w:rsidR="00B8380F" w:rsidRPr="00B8380F">
              <w:rPr>
                <w:iCs/>
                <w:sz w:val="20"/>
              </w:rPr>
              <w:t>:</w:t>
            </w:r>
          </w:p>
          <w:p w14:paraId="563AC6CC" w14:textId="77777777" w:rsidR="0055548B" w:rsidRDefault="0055548B" w:rsidP="00100685">
            <w:pPr>
              <w:pStyle w:val="BodyText"/>
              <w:ind w:right="145"/>
              <w:rPr>
                <w:i w:val="0"/>
              </w:rPr>
            </w:pPr>
          </w:p>
          <w:p w14:paraId="27E97513" w14:textId="77777777" w:rsidR="0055548B" w:rsidRPr="0055548B" w:rsidRDefault="0055548B" w:rsidP="00100685">
            <w:pPr>
              <w:pStyle w:val="ListParagraph"/>
              <w:widowControl w:val="0"/>
              <w:numPr>
                <w:ilvl w:val="0"/>
                <w:numId w:val="6"/>
              </w:numPr>
              <w:tabs>
                <w:tab w:val="left" w:pos="1900"/>
                <w:tab w:val="left" w:pos="1901"/>
              </w:tabs>
              <w:autoSpaceDE w:val="0"/>
              <w:autoSpaceDN w:val="0"/>
              <w:spacing w:before="1"/>
              <w:ind w:right="145"/>
              <w:rPr>
                <w:rFonts w:ascii="Arial" w:hAnsi="Arial" w:cs="Arial"/>
                <w:sz w:val="20"/>
              </w:rPr>
            </w:pPr>
            <w:r w:rsidRPr="0055548B">
              <w:rPr>
                <w:rFonts w:ascii="Arial" w:hAnsi="Arial" w:cs="Arial"/>
                <w:sz w:val="20"/>
              </w:rPr>
              <w:t>Donepezil</w:t>
            </w:r>
            <w:r w:rsidRPr="0055548B">
              <w:rPr>
                <w:rFonts w:ascii="Arial" w:hAnsi="Arial" w:cs="Arial"/>
                <w:spacing w:val="-2"/>
                <w:sz w:val="20"/>
              </w:rPr>
              <w:t xml:space="preserve"> </w:t>
            </w:r>
            <w:r w:rsidRPr="0055548B">
              <w:rPr>
                <w:rFonts w:ascii="Arial" w:hAnsi="Arial" w:cs="Arial"/>
                <w:sz w:val="20"/>
              </w:rPr>
              <w:t>or rivastigmine</w:t>
            </w:r>
            <w:r w:rsidRPr="0055548B">
              <w:rPr>
                <w:rFonts w:ascii="Arial" w:hAnsi="Arial" w:cs="Arial"/>
                <w:spacing w:val="-2"/>
                <w:sz w:val="20"/>
              </w:rPr>
              <w:t xml:space="preserve"> </w:t>
            </w:r>
            <w:r w:rsidRPr="0055548B">
              <w:rPr>
                <w:rFonts w:ascii="Arial" w:hAnsi="Arial" w:cs="Arial"/>
                <w:sz w:val="20"/>
              </w:rPr>
              <w:t>can</w:t>
            </w:r>
            <w:r w:rsidRPr="0055548B">
              <w:rPr>
                <w:rFonts w:ascii="Arial" w:hAnsi="Arial" w:cs="Arial"/>
                <w:spacing w:val="-1"/>
                <w:sz w:val="20"/>
              </w:rPr>
              <w:t xml:space="preserve"> </w:t>
            </w:r>
            <w:r w:rsidRPr="0055548B">
              <w:rPr>
                <w:rFonts w:ascii="Arial" w:hAnsi="Arial" w:cs="Arial"/>
                <w:sz w:val="20"/>
              </w:rPr>
              <w:t>be</w:t>
            </w:r>
            <w:r w:rsidRPr="0055548B">
              <w:rPr>
                <w:rFonts w:ascii="Arial" w:hAnsi="Arial" w:cs="Arial"/>
                <w:spacing w:val="-3"/>
                <w:sz w:val="20"/>
              </w:rPr>
              <w:t xml:space="preserve"> </w:t>
            </w:r>
            <w:r w:rsidRPr="0055548B">
              <w:rPr>
                <w:rFonts w:ascii="Arial" w:hAnsi="Arial" w:cs="Arial"/>
                <w:sz w:val="20"/>
              </w:rPr>
              <w:t>offered</w:t>
            </w:r>
            <w:r w:rsidRPr="0055548B">
              <w:rPr>
                <w:rFonts w:ascii="Arial" w:hAnsi="Arial" w:cs="Arial"/>
                <w:spacing w:val="-4"/>
                <w:sz w:val="20"/>
              </w:rPr>
              <w:t xml:space="preserve"> </w:t>
            </w:r>
            <w:r w:rsidRPr="0055548B">
              <w:rPr>
                <w:rFonts w:ascii="Arial" w:hAnsi="Arial" w:cs="Arial"/>
                <w:sz w:val="20"/>
              </w:rPr>
              <w:t>to</w:t>
            </w:r>
            <w:r w:rsidRPr="0055548B">
              <w:rPr>
                <w:rFonts w:ascii="Arial" w:hAnsi="Arial" w:cs="Arial"/>
                <w:spacing w:val="-3"/>
                <w:sz w:val="20"/>
              </w:rPr>
              <w:t xml:space="preserve"> </w:t>
            </w:r>
            <w:r w:rsidRPr="0055548B">
              <w:rPr>
                <w:rFonts w:ascii="Arial" w:hAnsi="Arial" w:cs="Arial"/>
                <w:sz w:val="20"/>
              </w:rPr>
              <w:t>people</w:t>
            </w:r>
            <w:r w:rsidRPr="0055548B">
              <w:rPr>
                <w:rFonts w:ascii="Arial" w:hAnsi="Arial" w:cs="Arial"/>
                <w:spacing w:val="-1"/>
                <w:sz w:val="20"/>
              </w:rPr>
              <w:t xml:space="preserve"> </w:t>
            </w:r>
            <w:r w:rsidRPr="0055548B">
              <w:rPr>
                <w:rFonts w:ascii="Arial" w:hAnsi="Arial" w:cs="Arial"/>
                <w:sz w:val="20"/>
              </w:rPr>
              <w:t>with</w:t>
            </w:r>
            <w:r w:rsidRPr="0055548B">
              <w:rPr>
                <w:rFonts w:ascii="Arial" w:hAnsi="Arial" w:cs="Arial"/>
                <w:spacing w:val="-2"/>
                <w:sz w:val="20"/>
              </w:rPr>
              <w:t xml:space="preserve"> </w:t>
            </w:r>
            <w:r w:rsidRPr="0055548B">
              <w:rPr>
                <w:rFonts w:ascii="Arial" w:hAnsi="Arial" w:cs="Arial"/>
                <w:sz w:val="20"/>
              </w:rPr>
              <w:t>a diagnosis</w:t>
            </w:r>
            <w:r w:rsidRPr="0055548B">
              <w:rPr>
                <w:rFonts w:ascii="Arial" w:hAnsi="Arial" w:cs="Arial"/>
                <w:spacing w:val="-3"/>
                <w:sz w:val="20"/>
              </w:rPr>
              <w:t xml:space="preserve"> </w:t>
            </w:r>
            <w:r w:rsidRPr="0055548B">
              <w:rPr>
                <w:rFonts w:ascii="Arial" w:hAnsi="Arial" w:cs="Arial"/>
                <w:sz w:val="20"/>
              </w:rPr>
              <w:t>of</w:t>
            </w:r>
            <w:r w:rsidRPr="0055548B">
              <w:rPr>
                <w:rFonts w:ascii="Arial" w:hAnsi="Arial" w:cs="Arial"/>
                <w:spacing w:val="-3"/>
                <w:sz w:val="20"/>
              </w:rPr>
              <w:t xml:space="preserve"> </w:t>
            </w:r>
            <w:r w:rsidRPr="0055548B">
              <w:rPr>
                <w:rFonts w:ascii="Arial" w:hAnsi="Arial" w:cs="Arial"/>
                <w:sz w:val="20"/>
              </w:rPr>
              <w:t>mild</w:t>
            </w:r>
            <w:r w:rsidRPr="0055548B">
              <w:rPr>
                <w:rFonts w:ascii="Arial" w:hAnsi="Arial" w:cs="Arial"/>
                <w:spacing w:val="-1"/>
                <w:sz w:val="20"/>
              </w:rPr>
              <w:t xml:space="preserve"> </w:t>
            </w:r>
            <w:r w:rsidRPr="0055548B">
              <w:rPr>
                <w:rFonts w:ascii="Arial" w:hAnsi="Arial" w:cs="Arial"/>
                <w:sz w:val="20"/>
              </w:rPr>
              <w:t>to</w:t>
            </w:r>
            <w:r w:rsidRPr="0055548B">
              <w:rPr>
                <w:rFonts w:ascii="Arial" w:hAnsi="Arial" w:cs="Arial"/>
                <w:spacing w:val="-58"/>
                <w:sz w:val="20"/>
              </w:rPr>
              <w:t xml:space="preserve"> </w:t>
            </w:r>
            <w:r w:rsidRPr="0055548B">
              <w:rPr>
                <w:rFonts w:ascii="Arial" w:hAnsi="Arial" w:cs="Arial"/>
                <w:sz w:val="20"/>
              </w:rPr>
              <w:t>moderate</w:t>
            </w:r>
            <w:r w:rsidRPr="0055548B">
              <w:rPr>
                <w:rFonts w:ascii="Arial" w:hAnsi="Arial" w:cs="Arial"/>
                <w:spacing w:val="-1"/>
                <w:sz w:val="20"/>
              </w:rPr>
              <w:t xml:space="preserve"> </w:t>
            </w:r>
            <w:r w:rsidRPr="0055548B">
              <w:rPr>
                <w:rFonts w:ascii="Arial" w:hAnsi="Arial" w:cs="Arial"/>
                <w:sz w:val="20"/>
              </w:rPr>
              <w:t>DLB. (The</w:t>
            </w:r>
            <w:r w:rsidRPr="0055548B">
              <w:rPr>
                <w:rFonts w:ascii="Arial" w:hAnsi="Arial" w:cs="Arial"/>
                <w:spacing w:val="-2"/>
                <w:sz w:val="20"/>
              </w:rPr>
              <w:t xml:space="preserve"> </w:t>
            </w:r>
            <w:r w:rsidRPr="0055548B">
              <w:rPr>
                <w:rFonts w:ascii="Arial" w:hAnsi="Arial" w:cs="Arial"/>
                <w:sz w:val="20"/>
              </w:rPr>
              <w:t>use</w:t>
            </w:r>
            <w:r w:rsidRPr="0055548B">
              <w:rPr>
                <w:rFonts w:ascii="Arial" w:hAnsi="Arial" w:cs="Arial"/>
                <w:spacing w:val="-3"/>
                <w:sz w:val="20"/>
              </w:rPr>
              <w:t xml:space="preserve"> </w:t>
            </w:r>
            <w:r w:rsidRPr="0055548B">
              <w:rPr>
                <w:rFonts w:ascii="Arial" w:hAnsi="Arial" w:cs="Arial"/>
                <w:sz w:val="20"/>
              </w:rPr>
              <w:t>of</w:t>
            </w:r>
            <w:r w:rsidRPr="0055548B">
              <w:rPr>
                <w:rFonts w:ascii="Arial" w:hAnsi="Arial" w:cs="Arial"/>
                <w:spacing w:val="2"/>
                <w:sz w:val="20"/>
              </w:rPr>
              <w:t xml:space="preserve"> </w:t>
            </w:r>
            <w:r w:rsidRPr="0055548B">
              <w:rPr>
                <w:rFonts w:ascii="Arial" w:hAnsi="Arial" w:cs="Arial"/>
                <w:sz w:val="20"/>
              </w:rPr>
              <w:t>these</w:t>
            </w:r>
            <w:r w:rsidRPr="0055548B">
              <w:rPr>
                <w:rFonts w:ascii="Arial" w:hAnsi="Arial" w:cs="Arial"/>
                <w:spacing w:val="-2"/>
                <w:sz w:val="20"/>
              </w:rPr>
              <w:t xml:space="preserve"> </w:t>
            </w:r>
            <w:r w:rsidRPr="0055548B">
              <w:rPr>
                <w:rFonts w:ascii="Arial" w:hAnsi="Arial" w:cs="Arial"/>
                <w:sz w:val="20"/>
              </w:rPr>
              <w:t>drugs</w:t>
            </w:r>
            <w:r w:rsidRPr="0055548B">
              <w:rPr>
                <w:rFonts w:ascii="Arial" w:hAnsi="Arial" w:cs="Arial"/>
                <w:spacing w:val="-3"/>
                <w:sz w:val="20"/>
              </w:rPr>
              <w:t xml:space="preserve"> </w:t>
            </w:r>
            <w:r w:rsidRPr="0055548B">
              <w:rPr>
                <w:rFonts w:ascii="Arial" w:hAnsi="Arial" w:cs="Arial"/>
                <w:sz w:val="20"/>
              </w:rPr>
              <w:t>for</w:t>
            </w:r>
            <w:r w:rsidRPr="0055548B">
              <w:rPr>
                <w:rFonts w:ascii="Arial" w:hAnsi="Arial" w:cs="Arial"/>
                <w:spacing w:val="-1"/>
                <w:sz w:val="20"/>
              </w:rPr>
              <w:t xml:space="preserve"> </w:t>
            </w:r>
            <w:r w:rsidRPr="0055548B">
              <w:rPr>
                <w:rFonts w:ascii="Arial" w:hAnsi="Arial" w:cs="Arial"/>
                <w:sz w:val="20"/>
              </w:rPr>
              <w:t>this</w:t>
            </w:r>
            <w:r w:rsidRPr="0055548B">
              <w:rPr>
                <w:rFonts w:ascii="Arial" w:hAnsi="Arial" w:cs="Arial"/>
                <w:spacing w:val="-2"/>
                <w:sz w:val="20"/>
              </w:rPr>
              <w:t xml:space="preserve"> </w:t>
            </w:r>
            <w:r w:rsidRPr="0055548B">
              <w:rPr>
                <w:rFonts w:ascii="Arial" w:hAnsi="Arial" w:cs="Arial"/>
                <w:sz w:val="20"/>
              </w:rPr>
              <w:t>indication is</w:t>
            </w:r>
            <w:r w:rsidRPr="0055548B">
              <w:rPr>
                <w:rFonts w:ascii="Arial" w:hAnsi="Arial" w:cs="Arial"/>
                <w:spacing w:val="-1"/>
                <w:sz w:val="20"/>
              </w:rPr>
              <w:t xml:space="preserve"> </w:t>
            </w:r>
            <w:r w:rsidRPr="0055548B">
              <w:rPr>
                <w:rFonts w:ascii="Arial" w:hAnsi="Arial" w:cs="Arial"/>
                <w:sz w:val="20"/>
              </w:rPr>
              <w:t>off-label.)</w:t>
            </w:r>
          </w:p>
          <w:p w14:paraId="423D2222" w14:textId="77777777" w:rsidR="0055548B" w:rsidRPr="0055548B" w:rsidRDefault="0055548B" w:rsidP="00100685">
            <w:pPr>
              <w:pStyle w:val="ListParagraph"/>
              <w:widowControl w:val="0"/>
              <w:numPr>
                <w:ilvl w:val="0"/>
                <w:numId w:val="6"/>
              </w:numPr>
              <w:tabs>
                <w:tab w:val="left" w:pos="1900"/>
                <w:tab w:val="left" w:pos="1901"/>
              </w:tabs>
              <w:autoSpaceDE w:val="0"/>
              <w:autoSpaceDN w:val="0"/>
              <w:ind w:right="145"/>
              <w:rPr>
                <w:rFonts w:ascii="Arial" w:hAnsi="Arial" w:cs="Arial"/>
                <w:sz w:val="20"/>
              </w:rPr>
            </w:pPr>
            <w:r w:rsidRPr="0055548B">
              <w:rPr>
                <w:rFonts w:ascii="Arial" w:hAnsi="Arial" w:cs="Arial"/>
                <w:sz w:val="20"/>
              </w:rPr>
              <w:t>Only consider galantamine for people with mild to moderate DLB if donepezil and</w:t>
            </w:r>
            <w:r w:rsidRPr="0055548B">
              <w:rPr>
                <w:rFonts w:ascii="Arial" w:hAnsi="Arial" w:cs="Arial"/>
                <w:spacing w:val="1"/>
                <w:sz w:val="20"/>
              </w:rPr>
              <w:t xml:space="preserve"> </w:t>
            </w:r>
            <w:r w:rsidRPr="0055548B">
              <w:rPr>
                <w:rFonts w:ascii="Arial" w:hAnsi="Arial" w:cs="Arial"/>
                <w:sz w:val="20"/>
              </w:rPr>
              <w:t>rivastigmine</w:t>
            </w:r>
            <w:r w:rsidRPr="0055548B">
              <w:rPr>
                <w:rFonts w:ascii="Arial" w:hAnsi="Arial" w:cs="Arial"/>
                <w:spacing w:val="-1"/>
                <w:sz w:val="20"/>
              </w:rPr>
              <w:t xml:space="preserve"> </w:t>
            </w:r>
            <w:r w:rsidRPr="0055548B">
              <w:rPr>
                <w:rFonts w:ascii="Arial" w:hAnsi="Arial" w:cs="Arial"/>
                <w:sz w:val="20"/>
              </w:rPr>
              <w:t>are</w:t>
            </w:r>
            <w:r w:rsidRPr="0055548B">
              <w:rPr>
                <w:rFonts w:ascii="Arial" w:hAnsi="Arial" w:cs="Arial"/>
                <w:spacing w:val="-2"/>
                <w:sz w:val="20"/>
              </w:rPr>
              <w:t xml:space="preserve"> </w:t>
            </w:r>
            <w:r w:rsidRPr="0055548B">
              <w:rPr>
                <w:rFonts w:ascii="Arial" w:hAnsi="Arial" w:cs="Arial"/>
                <w:sz w:val="20"/>
              </w:rPr>
              <w:t>not</w:t>
            </w:r>
            <w:r w:rsidRPr="0055548B">
              <w:rPr>
                <w:rFonts w:ascii="Arial" w:hAnsi="Arial" w:cs="Arial"/>
                <w:spacing w:val="-2"/>
                <w:sz w:val="20"/>
              </w:rPr>
              <w:t xml:space="preserve"> </w:t>
            </w:r>
            <w:r w:rsidRPr="0055548B">
              <w:rPr>
                <w:rFonts w:ascii="Arial" w:hAnsi="Arial" w:cs="Arial"/>
                <w:sz w:val="20"/>
              </w:rPr>
              <w:t>tolerated.</w:t>
            </w:r>
            <w:r w:rsidRPr="0055548B">
              <w:rPr>
                <w:rFonts w:ascii="Arial" w:hAnsi="Arial" w:cs="Arial"/>
                <w:spacing w:val="-2"/>
                <w:sz w:val="20"/>
              </w:rPr>
              <w:t xml:space="preserve"> </w:t>
            </w:r>
            <w:r w:rsidRPr="0055548B">
              <w:rPr>
                <w:rFonts w:ascii="Arial" w:hAnsi="Arial" w:cs="Arial"/>
                <w:sz w:val="20"/>
              </w:rPr>
              <w:t>(The</w:t>
            </w:r>
            <w:r w:rsidRPr="0055548B">
              <w:rPr>
                <w:rFonts w:ascii="Arial" w:hAnsi="Arial" w:cs="Arial"/>
                <w:spacing w:val="-3"/>
                <w:sz w:val="20"/>
              </w:rPr>
              <w:t xml:space="preserve"> </w:t>
            </w:r>
            <w:r w:rsidRPr="0055548B">
              <w:rPr>
                <w:rFonts w:ascii="Arial" w:hAnsi="Arial" w:cs="Arial"/>
                <w:sz w:val="20"/>
              </w:rPr>
              <w:t>use</w:t>
            </w:r>
            <w:r w:rsidRPr="0055548B">
              <w:rPr>
                <w:rFonts w:ascii="Arial" w:hAnsi="Arial" w:cs="Arial"/>
                <w:spacing w:val="-1"/>
                <w:sz w:val="20"/>
              </w:rPr>
              <w:t xml:space="preserve"> </w:t>
            </w:r>
            <w:r w:rsidRPr="0055548B">
              <w:rPr>
                <w:rFonts w:ascii="Arial" w:hAnsi="Arial" w:cs="Arial"/>
                <w:sz w:val="20"/>
              </w:rPr>
              <w:t>of</w:t>
            </w:r>
            <w:r w:rsidRPr="0055548B">
              <w:rPr>
                <w:rFonts w:ascii="Arial" w:hAnsi="Arial" w:cs="Arial"/>
                <w:spacing w:val="-2"/>
                <w:sz w:val="20"/>
              </w:rPr>
              <w:t xml:space="preserve"> </w:t>
            </w:r>
            <w:r w:rsidRPr="0055548B">
              <w:rPr>
                <w:rFonts w:ascii="Arial" w:hAnsi="Arial" w:cs="Arial"/>
                <w:sz w:val="20"/>
              </w:rPr>
              <w:t>galantamine</w:t>
            </w:r>
            <w:r w:rsidRPr="0055548B">
              <w:rPr>
                <w:rFonts w:ascii="Arial" w:hAnsi="Arial" w:cs="Arial"/>
                <w:spacing w:val="-3"/>
                <w:sz w:val="20"/>
              </w:rPr>
              <w:t xml:space="preserve"> </w:t>
            </w:r>
            <w:r w:rsidRPr="0055548B">
              <w:rPr>
                <w:rFonts w:ascii="Arial" w:hAnsi="Arial" w:cs="Arial"/>
                <w:sz w:val="20"/>
              </w:rPr>
              <w:t>for</w:t>
            </w:r>
            <w:r w:rsidRPr="0055548B">
              <w:rPr>
                <w:rFonts w:ascii="Arial" w:hAnsi="Arial" w:cs="Arial"/>
                <w:spacing w:val="-2"/>
                <w:sz w:val="20"/>
              </w:rPr>
              <w:t xml:space="preserve"> </w:t>
            </w:r>
            <w:r w:rsidRPr="0055548B">
              <w:rPr>
                <w:rFonts w:ascii="Arial" w:hAnsi="Arial" w:cs="Arial"/>
                <w:sz w:val="20"/>
              </w:rPr>
              <w:t>this indication</w:t>
            </w:r>
            <w:r w:rsidRPr="0055548B">
              <w:rPr>
                <w:rFonts w:ascii="Arial" w:hAnsi="Arial" w:cs="Arial"/>
                <w:spacing w:val="-1"/>
                <w:sz w:val="20"/>
              </w:rPr>
              <w:t xml:space="preserve"> </w:t>
            </w:r>
            <w:r w:rsidRPr="0055548B">
              <w:rPr>
                <w:rFonts w:ascii="Arial" w:hAnsi="Arial" w:cs="Arial"/>
                <w:sz w:val="20"/>
              </w:rPr>
              <w:t>is</w:t>
            </w:r>
            <w:r w:rsidRPr="0055548B">
              <w:rPr>
                <w:rFonts w:ascii="Arial" w:hAnsi="Arial" w:cs="Arial"/>
                <w:spacing w:val="-3"/>
                <w:sz w:val="20"/>
              </w:rPr>
              <w:t xml:space="preserve"> </w:t>
            </w:r>
            <w:r w:rsidRPr="0055548B">
              <w:rPr>
                <w:rFonts w:ascii="Arial" w:hAnsi="Arial" w:cs="Arial"/>
                <w:sz w:val="20"/>
              </w:rPr>
              <w:t>off-label.)</w:t>
            </w:r>
          </w:p>
          <w:p w14:paraId="3E535016" w14:textId="77777777" w:rsidR="0055548B" w:rsidRPr="0055548B" w:rsidRDefault="0055548B" w:rsidP="00100685">
            <w:pPr>
              <w:pStyle w:val="ListParagraph"/>
              <w:widowControl w:val="0"/>
              <w:numPr>
                <w:ilvl w:val="0"/>
                <w:numId w:val="6"/>
              </w:numPr>
              <w:tabs>
                <w:tab w:val="left" w:pos="1900"/>
                <w:tab w:val="left" w:pos="1901"/>
              </w:tabs>
              <w:autoSpaceDE w:val="0"/>
              <w:autoSpaceDN w:val="0"/>
              <w:ind w:right="145"/>
              <w:rPr>
                <w:rFonts w:ascii="Arial" w:hAnsi="Arial" w:cs="Arial"/>
                <w:sz w:val="20"/>
              </w:rPr>
            </w:pPr>
            <w:r w:rsidRPr="0055548B">
              <w:rPr>
                <w:rFonts w:ascii="Arial" w:hAnsi="Arial" w:cs="Arial"/>
                <w:sz w:val="20"/>
              </w:rPr>
              <w:t>Donepezil or rivastigmine can be considered for people with severe DLB. (The use of</w:t>
            </w:r>
            <w:r w:rsidRPr="0055548B">
              <w:rPr>
                <w:rFonts w:ascii="Arial" w:hAnsi="Arial" w:cs="Arial"/>
                <w:spacing w:val="-59"/>
                <w:sz w:val="20"/>
              </w:rPr>
              <w:t xml:space="preserve"> </w:t>
            </w:r>
            <w:r w:rsidRPr="0055548B">
              <w:rPr>
                <w:rFonts w:ascii="Arial" w:hAnsi="Arial" w:cs="Arial"/>
                <w:sz w:val="20"/>
              </w:rPr>
              <w:t>donepezil</w:t>
            </w:r>
            <w:r w:rsidRPr="0055548B">
              <w:rPr>
                <w:rFonts w:ascii="Arial" w:hAnsi="Arial" w:cs="Arial"/>
                <w:spacing w:val="-1"/>
                <w:sz w:val="20"/>
              </w:rPr>
              <w:t xml:space="preserve"> </w:t>
            </w:r>
            <w:r w:rsidRPr="0055548B">
              <w:rPr>
                <w:rFonts w:ascii="Arial" w:hAnsi="Arial" w:cs="Arial"/>
                <w:sz w:val="20"/>
              </w:rPr>
              <w:t>or</w:t>
            </w:r>
            <w:r w:rsidRPr="0055548B">
              <w:rPr>
                <w:rFonts w:ascii="Arial" w:hAnsi="Arial" w:cs="Arial"/>
                <w:spacing w:val="1"/>
                <w:sz w:val="20"/>
              </w:rPr>
              <w:t xml:space="preserve"> </w:t>
            </w:r>
            <w:r w:rsidRPr="0055548B">
              <w:rPr>
                <w:rFonts w:ascii="Arial" w:hAnsi="Arial" w:cs="Arial"/>
                <w:sz w:val="20"/>
              </w:rPr>
              <w:t>rivastigmine</w:t>
            </w:r>
            <w:r w:rsidRPr="0055548B">
              <w:rPr>
                <w:rFonts w:ascii="Arial" w:hAnsi="Arial" w:cs="Arial"/>
                <w:spacing w:val="-5"/>
                <w:sz w:val="20"/>
              </w:rPr>
              <w:t xml:space="preserve"> </w:t>
            </w:r>
            <w:r w:rsidRPr="0055548B">
              <w:rPr>
                <w:rFonts w:ascii="Arial" w:hAnsi="Arial" w:cs="Arial"/>
                <w:sz w:val="20"/>
              </w:rPr>
              <w:t>for</w:t>
            </w:r>
            <w:r w:rsidRPr="0055548B">
              <w:rPr>
                <w:rFonts w:ascii="Arial" w:hAnsi="Arial" w:cs="Arial"/>
                <w:spacing w:val="-1"/>
                <w:sz w:val="20"/>
              </w:rPr>
              <w:t xml:space="preserve"> </w:t>
            </w:r>
            <w:r w:rsidRPr="0055548B">
              <w:rPr>
                <w:rFonts w:ascii="Arial" w:hAnsi="Arial" w:cs="Arial"/>
                <w:sz w:val="20"/>
              </w:rPr>
              <w:t>this indication is off-label.)</w:t>
            </w:r>
          </w:p>
          <w:p w14:paraId="1D343EC0" w14:textId="77777777" w:rsidR="0055548B" w:rsidRPr="0055548B" w:rsidRDefault="0055548B" w:rsidP="00100685">
            <w:pPr>
              <w:pStyle w:val="ListParagraph"/>
              <w:widowControl w:val="0"/>
              <w:numPr>
                <w:ilvl w:val="0"/>
                <w:numId w:val="6"/>
              </w:numPr>
              <w:tabs>
                <w:tab w:val="left" w:pos="1900"/>
                <w:tab w:val="left" w:pos="1901"/>
              </w:tabs>
              <w:autoSpaceDE w:val="0"/>
              <w:autoSpaceDN w:val="0"/>
              <w:ind w:right="145"/>
              <w:rPr>
                <w:rFonts w:ascii="Arial" w:hAnsi="Arial" w:cs="Arial"/>
                <w:sz w:val="20"/>
              </w:rPr>
            </w:pPr>
            <w:r w:rsidRPr="0055548B">
              <w:rPr>
                <w:rFonts w:ascii="Arial" w:hAnsi="Arial" w:cs="Arial"/>
                <w:sz w:val="20"/>
              </w:rPr>
              <w:t xml:space="preserve">Memantine may be considered for people with DLB if </w:t>
            </w:r>
            <w:proofErr w:type="spellStart"/>
            <w:r w:rsidRPr="0055548B">
              <w:rPr>
                <w:rFonts w:ascii="Arial" w:hAnsi="Arial" w:cs="Arial"/>
                <w:sz w:val="20"/>
              </w:rPr>
              <w:t>AChE</w:t>
            </w:r>
            <w:proofErr w:type="spellEnd"/>
            <w:r w:rsidRPr="0055548B">
              <w:rPr>
                <w:rFonts w:ascii="Arial" w:hAnsi="Arial" w:cs="Arial"/>
                <w:sz w:val="20"/>
              </w:rPr>
              <w:t xml:space="preserve"> inhibitors are not</w:t>
            </w:r>
            <w:r w:rsidRPr="0055548B">
              <w:rPr>
                <w:rFonts w:ascii="Arial" w:hAnsi="Arial" w:cs="Arial"/>
                <w:spacing w:val="1"/>
                <w:sz w:val="20"/>
              </w:rPr>
              <w:t xml:space="preserve"> </w:t>
            </w:r>
            <w:r w:rsidRPr="0055548B">
              <w:rPr>
                <w:rFonts w:ascii="Arial" w:hAnsi="Arial" w:cs="Arial"/>
                <w:sz w:val="20"/>
              </w:rPr>
              <w:t>tolerated or are contraindicated. (The use of memantine for this indication is off-</w:t>
            </w:r>
            <w:r w:rsidRPr="0055548B">
              <w:rPr>
                <w:rFonts w:ascii="Arial" w:hAnsi="Arial" w:cs="Arial"/>
                <w:spacing w:val="-59"/>
                <w:sz w:val="20"/>
              </w:rPr>
              <w:t xml:space="preserve"> </w:t>
            </w:r>
            <w:r w:rsidRPr="0055548B">
              <w:rPr>
                <w:rFonts w:ascii="Arial" w:hAnsi="Arial" w:cs="Arial"/>
                <w:sz w:val="20"/>
              </w:rPr>
              <w:t>label.)</w:t>
            </w:r>
          </w:p>
          <w:p w14:paraId="78580EA8" w14:textId="77777777" w:rsidR="0055548B" w:rsidRPr="0055548B" w:rsidRDefault="0055548B" w:rsidP="00100685">
            <w:pPr>
              <w:pStyle w:val="ListParagraph"/>
              <w:widowControl w:val="0"/>
              <w:tabs>
                <w:tab w:val="left" w:pos="1900"/>
                <w:tab w:val="left" w:pos="1901"/>
              </w:tabs>
              <w:autoSpaceDE w:val="0"/>
              <w:autoSpaceDN w:val="0"/>
              <w:ind w:right="145"/>
            </w:pPr>
          </w:p>
          <w:p w14:paraId="65374B19" w14:textId="77777777" w:rsidR="0055548B" w:rsidRPr="00BD3ED6" w:rsidRDefault="0055548B" w:rsidP="00100685">
            <w:pPr>
              <w:pStyle w:val="BodyText"/>
              <w:ind w:right="145"/>
              <w:rPr>
                <w:i w:val="0"/>
                <w:sz w:val="20"/>
                <w:u w:val="single"/>
              </w:rPr>
            </w:pPr>
            <w:r w:rsidRPr="00BD3ED6">
              <w:rPr>
                <w:i w:val="0"/>
                <w:sz w:val="20"/>
                <w:u w:val="single"/>
              </w:rPr>
              <w:t>Dementia in Parkinson’s Disease</w:t>
            </w:r>
          </w:p>
          <w:p w14:paraId="1548F8E4" w14:textId="77777777" w:rsidR="0055548B" w:rsidRDefault="0055548B" w:rsidP="00100685">
            <w:pPr>
              <w:pStyle w:val="BodyText"/>
              <w:ind w:right="145"/>
              <w:rPr>
                <w:i w:val="0"/>
              </w:rPr>
            </w:pPr>
          </w:p>
          <w:p w14:paraId="2B811181" w14:textId="77777777" w:rsidR="0055548B" w:rsidRPr="0055548B" w:rsidRDefault="0055548B" w:rsidP="00100685">
            <w:pPr>
              <w:pStyle w:val="BodyText"/>
              <w:ind w:right="145"/>
              <w:rPr>
                <w:sz w:val="20"/>
              </w:rPr>
            </w:pPr>
            <w:r w:rsidRPr="0055548B">
              <w:rPr>
                <w:sz w:val="20"/>
              </w:rPr>
              <w:t>As</w:t>
            </w:r>
            <w:r w:rsidRPr="0055548B">
              <w:rPr>
                <w:spacing w:val="-2"/>
                <w:sz w:val="20"/>
              </w:rPr>
              <w:t xml:space="preserve"> </w:t>
            </w:r>
            <w:r w:rsidRPr="0055548B">
              <w:rPr>
                <w:sz w:val="20"/>
              </w:rPr>
              <w:t>per</w:t>
            </w:r>
            <w:r w:rsidRPr="0055548B">
              <w:rPr>
                <w:spacing w:val="-3"/>
                <w:sz w:val="20"/>
              </w:rPr>
              <w:t xml:space="preserve"> </w:t>
            </w:r>
            <w:r w:rsidRPr="0055548B">
              <w:rPr>
                <w:sz w:val="20"/>
              </w:rPr>
              <w:t>NICE</w:t>
            </w:r>
            <w:r w:rsidRPr="0055548B">
              <w:rPr>
                <w:spacing w:val="-5"/>
                <w:sz w:val="20"/>
              </w:rPr>
              <w:t xml:space="preserve"> </w:t>
            </w:r>
            <w:r w:rsidRPr="0055548B">
              <w:rPr>
                <w:sz w:val="20"/>
              </w:rPr>
              <w:t>Guideline</w:t>
            </w:r>
            <w:r w:rsidRPr="0055548B">
              <w:rPr>
                <w:spacing w:val="-2"/>
                <w:sz w:val="20"/>
              </w:rPr>
              <w:t xml:space="preserve"> </w:t>
            </w:r>
            <w:r w:rsidRPr="0055548B">
              <w:rPr>
                <w:sz w:val="20"/>
              </w:rPr>
              <w:t>71</w:t>
            </w:r>
            <w:r w:rsidRPr="0055548B">
              <w:rPr>
                <w:spacing w:val="-3"/>
                <w:sz w:val="20"/>
              </w:rPr>
              <w:t xml:space="preserve"> </w:t>
            </w:r>
            <w:r w:rsidRPr="0055548B">
              <w:rPr>
                <w:sz w:val="20"/>
              </w:rPr>
              <w:t>(Parkinson’s</w:t>
            </w:r>
            <w:r w:rsidRPr="0055548B">
              <w:rPr>
                <w:spacing w:val="-4"/>
                <w:sz w:val="20"/>
              </w:rPr>
              <w:t xml:space="preserve"> </w:t>
            </w:r>
            <w:r w:rsidRPr="0055548B">
              <w:rPr>
                <w:sz w:val="20"/>
              </w:rPr>
              <w:t>disease</w:t>
            </w:r>
            <w:r w:rsidRPr="0055548B">
              <w:rPr>
                <w:spacing w:val="-2"/>
                <w:sz w:val="20"/>
              </w:rPr>
              <w:t xml:space="preserve"> </w:t>
            </w:r>
            <w:r w:rsidRPr="0055548B">
              <w:rPr>
                <w:sz w:val="20"/>
              </w:rPr>
              <w:t>in</w:t>
            </w:r>
            <w:r w:rsidRPr="0055548B">
              <w:rPr>
                <w:spacing w:val="-5"/>
                <w:sz w:val="20"/>
              </w:rPr>
              <w:t xml:space="preserve"> </w:t>
            </w:r>
            <w:r w:rsidRPr="0055548B">
              <w:rPr>
                <w:sz w:val="20"/>
              </w:rPr>
              <w:t>adults):</w:t>
            </w:r>
          </w:p>
          <w:p w14:paraId="11895111" w14:textId="77777777" w:rsidR="0055548B" w:rsidRDefault="0055548B" w:rsidP="00100685">
            <w:pPr>
              <w:pStyle w:val="BodyText"/>
              <w:ind w:right="145"/>
            </w:pPr>
          </w:p>
          <w:p w14:paraId="5BF7AC6D" w14:textId="77777777" w:rsidR="0055548B" w:rsidRPr="0055548B" w:rsidRDefault="0055548B" w:rsidP="00100685">
            <w:pPr>
              <w:pStyle w:val="ListParagraph"/>
              <w:widowControl w:val="0"/>
              <w:numPr>
                <w:ilvl w:val="0"/>
                <w:numId w:val="6"/>
              </w:numPr>
              <w:tabs>
                <w:tab w:val="left" w:pos="1900"/>
                <w:tab w:val="left" w:pos="1901"/>
              </w:tabs>
              <w:autoSpaceDE w:val="0"/>
              <w:autoSpaceDN w:val="0"/>
              <w:ind w:right="145"/>
              <w:rPr>
                <w:rFonts w:ascii="Arial" w:hAnsi="Arial" w:cs="Arial"/>
                <w:sz w:val="20"/>
              </w:rPr>
            </w:pPr>
            <w:proofErr w:type="spellStart"/>
            <w:r w:rsidRPr="0055548B">
              <w:rPr>
                <w:rFonts w:ascii="Arial" w:hAnsi="Arial" w:cs="Arial"/>
                <w:sz w:val="20"/>
              </w:rPr>
              <w:t>AChE</w:t>
            </w:r>
            <w:proofErr w:type="spellEnd"/>
            <w:r w:rsidRPr="0055548B">
              <w:rPr>
                <w:rFonts w:ascii="Arial" w:hAnsi="Arial" w:cs="Arial"/>
                <w:spacing w:val="-3"/>
                <w:sz w:val="20"/>
              </w:rPr>
              <w:t xml:space="preserve"> </w:t>
            </w:r>
            <w:r w:rsidRPr="0055548B">
              <w:rPr>
                <w:rFonts w:ascii="Arial" w:hAnsi="Arial" w:cs="Arial"/>
                <w:sz w:val="20"/>
              </w:rPr>
              <w:t>inhibitors</w:t>
            </w:r>
            <w:r w:rsidRPr="0055548B">
              <w:rPr>
                <w:rFonts w:ascii="Arial" w:hAnsi="Arial" w:cs="Arial"/>
                <w:spacing w:val="-2"/>
                <w:sz w:val="20"/>
              </w:rPr>
              <w:t xml:space="preserve"> </w:t>
            </w:r>
            <w:r w:rsidRPr="0055548B">
              <w:rPr>
                <w:rFonts w:ascii="Arial" w:hAnsi="Arial" w:cs="Arial"/>
                <w:sz w:val="20"/>
              </w:rPr>
              <w:t>can</w:t>
            </w:r>
            <w:r w:rsidRPr="0055548B">
              <w:rPr>
                <w:rFonts w:ascii="Arial" w:hAnsi="Arial" w:cs="Arial"/>
                <w:spacing w:val="-2"/>
                <w:sz w:val="20"/>
              </w:rPr>
              <w:t xml:space="preserve"> </w:t>
            </w:r>
            <w:r w:rsidRPr="0055548B">
              <w:rPr>
                <w:rFonts w:ascii="Arial" w:hAnsi="Arial" w:cs="Arial"/>
                <w:sz w:val="20"/>
              </w:rPr>
              <w:t>be</w:t>
            </w:r>
            <w:r w:rsidRPr="0055548B">
              <w:rPr>
                <w:rFonts w:ascii="Arial" w:hAnsi="Arial" w:cs="Arial"/>
                <w:spacing w:val="-4"/>
                <w:sz w:val="20"/>
              </w:rPr>
              <w:t xml:space="preserve"> </w:t>
            </w:r>
            <w:r w:rsidRPr="0055548B">
              <w:rPr>
                <w:rFonts w:ascii="Arial" w:hAnsi="Arial" w:cs="Arial"/>
                <w:sz w:val="20"/>
              </w:rPr>
              <w:t>offered</w:t>
            </w:r>
            <w:r w:rsidRPr="0055548B">
              <w:rPr>
                <w:rFonts w:ascii="Arial" w:hAnsi="Arial" w:cs="Arial"/>
                <w:spacing w:val="-5"/>
                <w:sz w:val="20"/>
              </w:rPr>
              <w:t xml:space="preserve"> </w:t>
            </w:r>
            <w:r w:rsidRPr="0055548B">
              <w:rPr>
                <w:rFonts w:ascii="Arial" w:hAnsi="Arial" w:cs="Arial"/>
                <w:sz w:val="20"/>
              </w:rPr>
              <w:t>to</w:t>
            </w:r>
            <w:r w:rsidRPr="0055548B">
              <w:rPr>
                <w:rFonts w:ascii="Arial" w:hAnsi="Arial" w:cs="Arial"/>
                <w:spacing w:val="-2"/>
                <w:sz w:val="20"/>
              </w:rPr>
              <w:t xml:space="preserve"> </w:t>
            </w:r>
            <w:r w:rsidRPr="0055548B">
              <w:rPr>
                <w:rFonts w:ascii="Arial" w:hAnsi="Arial" w:cs="Arial"/>
                <w:sz w:val="20"/>
              </w:rPr>
              <w:t>people</w:t>
            </w:r>
            <w:r w:rsidRPr="0055548B">
              <w:rPr>
                <w:rFonts w:ascii="Arial" w:hAnsi="Arial" w:cs="Arial"/>
                <w:spacing w:val="-3"/>
                <w:sz w:val="20"/>
              </w:rPr>
              <w:t xml:space="preserve"> </w:t>
            </w:r>
            <w:r w:rsidRPr="0055548B">
              <w:rPr>
                <w:rFonts w:ascii="Arial" w:hAnsi="Arial" w:cs="Arial"/>
                <w:sz w:val="20"/>
              </w:rPr>
              <w:t>with</w:t>
            </w:r>
            <w:r w:rsidRPr="0055548B">
              <w:rPr>
                <w:rFonts w:ascii="Arial" w:hAnsi="Arial" w:cs="Arial"/>
                <w:spacing w:val="-4"/>
                <w:sz w:val="20"/>
              </w:rPr>
              <w:t xml:space="preserve"> </w:t>
            </w:r>
            <w:r w:rsidRPr="0055548B">
              <w:rPr>
                <w:rFonts w:ascii="Arial" w:hAnsi="Arial" w:cs="Arial"/>
                <w:sz w:val="20"/>
              </w:rPr>
              <w:t>mild</w:t>
            </w:r>
            <w:r w:rsidRPr="0055548B">
              <w:rPr>
                <w:rFonts w:ascii="Arial" w:hAnsi="Arial" w:cs="Arial"/>
                <w:spacing w:val="-3"/>
                <w:sz w:val="20"/>
              </w:rPr>
              <w:t xml:space="preserve"> </w:t>
            </w:r>
            <w:r w:rsidRPr="0055548B">
              <w:rPr>
                <w:rFonts w:ascii="Arial" w:hAnsi="Arial" w:cs="Arial"/>
                <w:sz w:val="20"/>
              </w:rPr>
              <w:t>to</w:t>
            </w:r>
            <w:r w:rsidRPr="0055548B">
              <w:rPr>
                <w:rFonts w:ascii="Arial" w:hAnsi="Arial" w:cs="Arial"/>
                <w:spacing w:val="-4"/>
                <w:sz w:val="20"/>
              </w:rPr>
              <w:t xml:space="preserve"> </w:t>
            </w:r>
            <w:r w:rsidRPr="0055548B">
              <w:rPr>
                <w:rFonts w:ascii="Arial" w:hAnsi="Arial" w:cs="Arial"/>
                <w:sz w:val="20"/>
              </w:rPr>
              <w:t>moderate</w:t>
            </w:r>
            <w:r w:rsidRPr="0055548B">
              <w:rPr>
                <w:rFonts w:ascii="Arial" w:hAnsi="Arial" w:cs="Arial"/>
                <w:spacing w:val="-4"/>
                <w:sz w:val="20"/>
              </w:rPr>
              <w:t xml:space="preserve"> </w:t>
            </w:r>
            <w:r w:rsidRPr="0055548B">
              <w:rPr>
                <w:rFonts w:ascii="Arial" w:hAnsi="Arial" w:cs="Arial"/>
                <w:sz w:val="20"/>
              </w:rPr>
              <w:t>Parkinson’s</w:t>
            </w:r>
            <w:r w:rsidRPr="0055548B">
              <w:rPr>
                <w:rFonts w:ascii="Arial" w:hAnsi="Arial" w:cs="Arial"/>
                <w:spacing w:val="-5"/>
                <w:sz w:val="20"/>
              </w:rPr>
              <w:t xml:space="preserve"> </w:t>
            </w:r>
            <w:r w:rsidRPr="0055548B">
              <w:rPr>
                <w:rFonts w:ascii="Arial" w:hAnsi="Arial" w:cs="Arial"/>
                <w:sz w:val="20"/>
              </w:rPr>
              <w:t>disease</w:t>
            </w:r>
            <w:r w:rsidRPr="0055548B">
              <w:rPr>
                <w:rFonts w:ascii="Arial" w:hAnsi="Arial" w:cs="Arial"/>
                <w:spacing w:val="-58"/>
                <w:sz w:val="20"/>
              </w:rPr>
              <w:t xml:space="preserve"> </w:t>
            </w:r>
            <w:r w:rsidRPr="0055548B">
              <w:rPr>
                <w:rFonts w:ascii="Arial" w:hAnsi="Arial" w:cs="Arial"/>
                <w:sz w:val="20"/>
              </w:rPr>
              <w:t>dementia.</w:t>
            </w:r>
            <w:r w:rsidRPr="0055548B">
              <w:rPr>
                <w:rFonts w:ascii="Arial" w:hAnsi="Arial" w:cs="Arial"/>
                <w:spacing w:val="-2"/>
                <w:sz w:val="20"/>
              </w:rPr>
              <w:t xml:space="preserve"> </w:t>
            </w:r>
            <w:r w:rsidRPr="0055548B">
              <w:rPr>
                <w:rFonts w:ascii="Arial" w:hAnsi="Arial" w:cs="Arial"/>
                <w:sz w:val="20"/>
              </w:rPr>
              <w:t>(The</w:t>
            </w:r>
            <w:r w:rsidRPr="0055548B">
              <w:rPr>
                <w:rFonts w:ascii="Arial" w:hAnsi="Arial" w:cs="Arial"/>
                <w:spacing w:val="-2"/>
                <w:sz w:val="20"/>
              </w:rPr>
              <w:t xml:space="preserve"> </w:t>
            </w:r>
            <w:r w:rsidRPr="0055548B">
              <w:rPr>
                <w:rFonts w:ascii="Arial" w:hAnsi="Arial" w:cs="Arial"/>
                <w:sz w:val="20"/>
              </w:rPr>
              <w:t>use</w:t>
            </w:r>
            <w:r w:rsidRPr="0055548B">
              <w:rPr>
                <w:rFonts w:ascii="Arial" w:hAnsi="Arial" w:cs="Arial"/>
                <w:spacing w:val="-2"/>
                <w:sz w:val="20"/>
              </w:rPr>
              <w:t xml:space="preserve"> </w:t>
            </w:r>
            <w:r w:rsidRPr="0055548B">
              <w:rPr>
                <w:rFonts w:ascii="Arial" w:hAnsi="Arial" w:cs="Arial"/>
                <w:sz w:val="20"/>
              </w:rPr>
              <w:t>of</w:t>
            </w:r>
            <w:r w:rsidRPr="0055548B">
              <w:rPr>
                <w:rFonts w:ascii="Arial" w:hAnsi="Arial" w:cs="Arial"/>
                <w:spacing w:val="1"/>
                <w:sz w:val="20"/>
              </w:rPr>
              <w:t xml:space="preserve"> </w:t>
            </w:r>
            <w:r w:rsidRPr="0055548B">
              <w:rPr>
                <w:rFonts w:ascii="Arial" w:hAnsi="Arial" w:cs="Arial"/>
                <w:sz w:val="20"/>
              </w:rPr>
              <w:t>these drugs</w:t>
            </w:r>
            <w:r w:rsidRPr="0055548B">
              <w:rPr>
                <w:rFonts w:ascii="Arial" w:hAnsi="Arial" w:cs="Arial"/>
                <w:spacing w:val="-4"/>
                <w:sz w:val="20"/>
              </w:rPr>
              <w:t xml:space="preserve"> </w:t>
            </w:r>
            <w:r w:rsidRPr="0055548B">
              <w:rPr>
                <w:rFonts w:ascii="Arial" w:hAnsi="Arial" w:cs="Arial"/>
                <w:sz w:val="20"/>
              </w:rPr>
              <w:t>for</w:t>
            </w:r>
            <w:r w:rsidRPr="0055548B">
              <w:rPr>
                <w:rFonts w:ascii="Arial" w:hAnsi="Arial" w:cs="Arial"/>
                <w:spacing w:val="-1"/>
                <w:sz w:val="20"/>
              </w:rPr>
              <w:t xml:space="preserve"> </w:t>
            </w:r>
            <w:r w:rsidRPr="0055548B">
              <w:rPr>
                <w:rFonts w:ascii="Arial" w:hAnsi="Arial" w:cs="Arial"/>
                <w:sz w:val="20"/>
              </w:rPr>
              <w:t>this indication is</w:t>
            </w:r>
            <w:r w:rsidRPr="0055548B">
              <w:rPr>
                <w:rFonts w:ascii="Arial" w:hAnsi="Arial" w:cs="Arial"/>
                <w:spacing w:val="1"/>
                <w:sz w:val="20"/>
              </w:rPr>
              <w:t xml:space="preserve"> </w:t>
            </w:r>
            <w:r w:rsidRPr="0055548B">
              <w:rPr>
                <w:rFonts w:ascii="Arial" w:hAnsi="Arial" w:cs="Arial"/>
                <w:sz w:val="20"/>
              </w:rPr>
              <w:t>off-label.) Rivastigmine has a license for use in mild to moderate dementia in patients with idiopathic Parkinson’s Disease.</w:t>
            </w:r>
          </w:p>
          <w:p w14:paraId="479EB4BA" w14:textId="77777777" w:rsidR="0055548B" w:rsidRPr="0055548B" w:rsidRDefault="0055548B" w:rsidP="00100685">
            <w:pPr>
              <w:pStyle w:val="ListParagraph"/>
              <w:widowControl w:val="0"/>
              <w:numPr>
                <w:ilvl w:val="0"/>
                <w:numId w:val="6"/>
              </w:numPr>
              <w:tabs>
                <w:tab w:val="left" w:pos="1900"/>
                <w:tab w:val="left" w:pos="1901"/>
              </w:tabs>
              <w:autoSpaceDE w:val="0"/>
              <w:autoSpaceDN w:val="0"/>
              <w:ind w:right="145"/>
              <w:rPr>
                <w:rFonts w:ascii="Arial" w:hAnsi="Arial" w:cs="Arial"/>
                <w:sz w:val="20"/>
              </w:rPr>
            </w:pPr>
            <w:proofErr w:type="spellStart"/>
            <w:r w:rsidRPr="0055548B">
              <w:rPr>
                <w:rFonts w:ascii="Arial" w:hAnsi="Arial" w:cs="Arial"/>
                <w:sz w:val="20"/>
              </w:rPr>
              <w:t>AChE</w:t>
            </w:r>
            <w:proofErr w:type="spellEnd"/>
            <w:r w:rsidRPr="0055548B">
              <w:rPr>
                <w:rFonts w:ascii="Arial" w:hAnsi="Arial" w:cs="Arial"/>
                <w:sz w:val="20"/>
              </w:rPr>
              <w:t xml:space="preserve"> inhibitors can be considered for people with severe Parkinson’s disease</w:t>
            </w:r>
            <w:r w:rsidRPr="0055548B">
              <w:rPr>
                <w:rFonts w:ascii="Arial" w:hAnsi="Arial" w:cs="Arial"/>
                <w:spacing w:val="-60"/>
                <w:sz w:val="20"/>
              </w:rPr>
              <w:t xml:space="preserve"> </w:t>
            </w:r>
            <w:r w:rsidRPr="0055548B">
              <w:rPr>
                <w:rFonts w:ascii="Arial" w:hAnsi="Arial" w:cs="Arial"/>
                <w:sz w:val="20"/>
              </w:rPr>
              <w:t>dementia.</w:t>
            </w:r>
            <w:r w:rsidRPr="0055548B">
              <w:rPr>
                <w:rFonts w:ascii="Arial" w:hAnsi="Arial" w:cs="Arial"/>
                <w:spacing w:val="-2"/>
                <w:sz w:val="20"/>
              </w:rPr>
              <w:t xml:space="preserve"> </w:t>
            </w:r>
            <w:r w:rsidRPr="0055548B">
              <w:rPr>
                <w:rFonts w:ascii="Arial" w:hAnsi="Arial" w:cs="Arial"/>
                <w:sz w:val="20"/>
              </w:rPr>
              <w:t>(The</w:t>
            </w:r>
            <w:r w:rsidRPr="0055548B">
              <w:rPr>
                <w:rFonts w:ascii="Arial" w:hAnsi="Arial" w:cs="Arial"/>
                <w:spacing w:val="-2"/>
                <w:sz w:val="20"/>
              </w:rPr>
              <w:t xml:space="preserve"> </w:t>
            </w:r>
            <w:r w:rsidRPr="0055548B">
              <w:rPr>
                <w:rFonts w:ascii="Arial" w:hAnsi="Arial" w:cs="Arial"/>
                <w:sz w:val="20"/>
              </w:rPr>
              <w:t>use</w:t>
            </w:r>
            <w:r w:rsidRPr="0055548B">
              <w:rPr>
                <w:rFonts w:ascii="Arial" w:hAnsi="Arial" w:cs="Arial"/>
                <w:spacing w:val="-2"/>
                <w:sz w:val="20"/>
              </w:rPr>
              <w:t xml:space="preserve"> </w:t>
            </w:r>
            <w:r w:rsidRPr="0055548B">
              <w:rPr>
                <w:rFonts w:ascii="Arial" w:hAnsi="Arial" w:cs="Arial"/>
                <w:sz w:val="20"/>
              </w:rPr>
              <w:t>of</w:t>
            </w:r>
            <w:r w:rsidRPr="0055548B">
              <w:rPr>
                <w:rFonts w:ascii="Arial" w:hAnsi="Arial" w:cs="Arial"/>
                <w:spacing w:val="1"/>
                <w:sz w:val="20"/>
              </w:rPr>
              <w:t xml:space="preserve"> </w:t>
            </w:r>
            <w:r w:rsidRPr="0055548B">
              <w:rPr>
                <w:rFonts w:ascii="Arial" w:hAnsi="Arial" w:cs="Arial"/>
                <w:sz w:val="20"/>
              </w:rPr>
              <w:t>these drugs</w:t>
            </w:r>
            <w:r w:rsidRPr="0055548B">
              <w:rPr>
                <w:rFonts w:ascii="Arial" w:hAnsi="Arial" w:cs="Arial"/>
                <w:spacing w:val="-4"/>
                <w:sz w:val="20"/>
              </w:rPr>
              <w:t xml:space="preserve"> </w:t>
            </w:r>
            <w:r w:rsidRPr="0055548B">
              <w:rPr>
                <w:rFonts w:ascii="Arial" w:hAnsi="Arial" w:cs="Arial"/>
                <w:sz w:val="20"/>
              </w:rPr>
              <w:t>for</w:t>
            </w:r>
            <w:r w:rsidRPr="0055548B">
              <w:rPr>
                <w:rFonts w:ascii="Arial" w:hAnsi="Arial" w:cs="Arial"/>
                <w:spacing w:val="-2"/>
                <w:sz w:val="20"/>
              </w:rPr>
              <w:t xml:space="preserve"> </w:t>
            </w:r>
            <w:r w:rsidRPr="0055548B">
              <w:rPr>
                <w:rFonts w:ascii="Arial" w:hAnsi="Arial" w:cs="Arial"/>
                <w:sz w:val="20"/>
              </w:rPr>
              <w:t>this</w:t>
            </w:r>
            <w:r w:rsidRPr="0055548B">
              <w:rPr>
                <w:rFonts w:ascii="Arial" w:hAnsi="Arial" w:cs="Arial"/>
                <w:spacing w:val="1"/>
                <w:sz w:val="20"/>
              </w:rPr>
              <w:t xml:space="preserve"> </w:t>
            </w:r>
            <w:r w:rsidRPr="0055548B">
              <w:rPr>
                <w:rFonts w:ascii="Arial" w:hAnsi="Arial" w:cs="Arial"/>
                <w:sz w:val="20"/>
              </w:rPr>
              <w:t>indication is off-label.)</w:t>
            </w:r>
          </w:p>
          <w:p w14:paraId="2E882953" w14:textId="77777777" w:rsidR="0055548B" w:rsidRPr="0055548B" w:rsidRDefault="0055548B" w:rsidP="00100685">
            <w:pPr>
              <w:pStyle w:val="ListParagraph"/>
              <w:widowControl w:val="0"/>
              <w:numPr>
                <w:ilvl w:val="0"/>
                <w:numId w:val="6"/>
              </w:numPr>
              <w:tabs>
                <w:tab w:val="left" w:pos="1900"/>
                <w:tab w:val="left" w:pos="1901"/>
              </w:tabs>
              <w:autoSpaceDE w:val="0"/>
              <w:autoSpaceDN w:val="0"/>
              <w:ind w:right="145"/>
              <w:rPr>
                <w:rFonts w:ascii="Arial" w:hAnsi="Arial" w:cs="Arial"/>
                <w:sz w:val="20"/>
              </w:rPr>
            </w:pPr>
            <w:r w:rsidRPr="0055548B">
              <w:rPr>
                <w:rFonts w:ascii="Arial" w:hAnsi="Arial" w:cs="Arial"/>
                <w:sz w:val="20"/>
              </w:rPr>
              <w:t>Only</w:t>
            </w:r>
            <w:r w:rsidRPr="0055548B">
              <w:rPr>
                <w:rFonts w:ascii="Arial" w:hAnsi="Arial" w:cs="Arial"/>
                <w:spacing w:val="-6"/>
                <w:sz w:val="20"/>
              </w:rPr>
              <w:t xml:space="preserve"> </w:t>
            </w:r>
            <w:r w:rsidRPr="0055548B">
              <w:rPr>
                <w:rFonts w:ascii="Arial" w:hAnsi="Arial" w:cs="Arial"/>
                <w:sz w:val="20"/>
              </w:rPr>
              <w:t>consider</w:t>
            </w:r>
            <w:r w:rsidRPr="0055548B">
              <w:rPr>
                <w:rFonts w:ascii="Arial" w:hAnsi="Arial" w:cs="Arial"/>
                <w:spacing w:val="-4"/>
                <w:sz w:val="20"/>
              </w:rPr>
              <w:t xml:space="preserve"> </w:t>
            </w:r>
            <w:r w:rsidRPr="0055548B">
              <w:rPr>
                <w:rFonts w:ascii="Arial" w:hAnsi="Arial" w:cs="Arial"/>
                <w:sz w:val="20"/>
              </w:rPr>
              <w:t>memantine</w:t>
            </w:r>
            <w:r w:rsidRPr="0055548B">
              <w:rPr>
                <w:rFonts w:ascii="Arial" w:hAnsi="Arial" w:cs="Arial"/>
                <w:spacing w:val="-5"/>
                <w:sz w:val="20"/>
              </w:rPr>
              <w:t xml:space="preserve"> </w:t>
            </w:r>
            <w:r w:rsidRPr="0055548B">
              <w:rPr>
                <w:rFonts w:ascii="Arial" w:hAnsi="Arial" w:cs="Arial"/>
                <w:sz w:val="20"/>
              </w:rPr>
              <w:t>for</w:t>
            </w:r>
            <w:r w:rsidRPr="0055548B">
              <w:rPr>
                <w:rFonts w:ascii="Arial" w:hAnsi="Arial" w:cs="Arial"/>
                <w:spacing w:val="-2"/>
                <w:sz w:val="20"/>
              </w:rPr>
              <w:t xml:space="preserve"> </w:t>
            </w:r>
            <w:r w:rsidRPr="0055548B">
              <w:rPr>
                <w:rFonts w:ascii="Arial" w:hAnsi="Arial" w:cs="Arial"/>
                <w:sz w:val="20"/>
              </w:rPr>
              <w:t>people</w:t>
            </w:r>
            <w:r w:rsidRPr="0055548B">
              <w:rPr>
                <w:rFonts w:ascii="Arial" w:hAnsi="Arial" w:cs="Arial"/>
                <w:spacing w:val="-4"/>
                <w:sz w:val="20"/>
              </w:rPr>
              <w:t xml:space="preserve"> </w:t>
            </w:r>
            <w:r w:rsidRPr="0055548B">
              <w:rPr>
                <w:rFonts w:ascii="Arial" w:hAnsi="Arial" w:cs="Arial"/>
                <w:sz w:val="20"/>
              </w:rPr>
              <w:t>with</w:t>
            </w:r>
            <w:r w:rsidRPr="0055548B">
              <w:rPr>
                <w:rFonts w:ascii="Arial" w:hAnsi="Arial" w:cs="Arial"/>
                <w:spacing w:val="-3"/>
                <w:sz w:val="20"/>
              </w:rPr>
              <w:t xml:space="preserve"> </w:t>
            </w:r>
            <w:r w:rsidRPr="0055548B">
              <w:rPr>
                <w:rFonts w:ascii="Arial" w:hAnsi="Arial" w:cs="Arial"/>
                <w:sz w:val="20"/>
              </w:rPr>
              <w:t>Parkinson’s</w:t>
            </w:r>
            <w:r w:rsidRPr="0055548B">
              <w:rPr>
                <w:rFonts w:ascii="Arial" w:hAnsi="Arial" w:cs="Arial"/>
                <w:spacing w:val="-2"/>
                <w:sz w:val="20"/>
              </w:rPr>
              <w:t xml:space="preserve"> </w:t>
            </w:r>
            <w:r w:rsidRPr="0055548B">
              <w:rPr>
                <w:rFonts w:ascii="Arial" w:hAnsi="Arial" w:cs="Arial"/>
                <w:sz w:val="20"/>
              </w:rPr>
              <w:t>disease</w:t>
            </w:r>
            <w:r w:rsidRPr="0055548B">
              <w:rPr>
                <w:rFonts w:ascii="Arial" w:hAnsi="Arial" w:cs="Arial"/>
                <w:spacing w:val="-4"/>
                <w:sz w:val="20"/>
              </w:rPr>
              <w:t xml:space="preserve"> </w:t>
            </w:r>
            <w:r w:rsidRPr="0055548B">
              <w:rPr>
                <w:rFonts w:ascii="Arial" w:hAnsi="Arial" w:cs="Arial"/>
                <w:sz w:val="20"/>
              </w:rPr>
              <w:t>dementia</w:t>
            </w:r>
            <w:r w:rsidRPr="0055548B">
              <w:rPr>
                <w:rFonts w:ascii="Arial" w:hAnsi="Arial" w:cs="Arial"/>
                <w:spacing w:val="-3"/>
                <w:sz w:val="20"/>
              </w:rPr>
              <w:t xml:space="preserve"> </w:t>
            </w:r>
            <w:r w:rsidRPr="0055548B">
              <w:rPr>
                <w:rFonts w:ascii="Arial" w:hAnsi="Arial" w:cs="Arial"/>
                <w:sz w:val="20"/>
              </w:rPr>
              <w:t>if</w:t>
            </w:r>
            <w:r w:rsidRPr="0055548B">
              <w:rPr>
                <w:rFonts w:ascii="Arial" w:hAnsi="Arial" w:cs="Arial"/>
                <w:spacing w:val="-4"/>
                <w:sz w:val="20"/>
              </w:rPr>
              <w:t xml:space="preserve"> </w:t>
            </w:r>
            <w:proofErr w:type="spellStart"/>
            <w:r w:rsidRPr="0055548B">
              <w:rPr>
                <w:rFonts w:ascii="Arial" w:hAnsi="Arial" w:cs="Arial"/>
                <w:sz w:val="20"/>
              </w:rPr>
              <w:t>AChE</w:t>
            </w:r>
            <w:proofErr w:type="spellEnd"/>
            <w:r w:rsidRPr="0055548B">
              <w:rPr>
                <w:rFonts w:ascii="Arial" w:hAnsi="Arial" w:cs="Arial"/>
                <w:spacing w:val="-58"/>
                <w:sz w:val="20"/>
              </w:rPr>
              <w:t xml:space="preserve"> </w:t>
            </w:r>
            <w:r w:rsidRPr="0055548B">
              <w:rPr>
                <w:rFonts w:ascii="Arial" w:hAnsi="Arial" w:cs="Arial"/>
                <w:sz w:val="20"/>
              </w:rPr>
              <w:t>inhibitors are</w:t>
            </w:r>
            <w:r w:rsidRPr="0055548B">
              <w:rPr>
                <w:rFonts w:ascii="Arial" w:hAnsi="Arial" w:cs="Arial"/>
                <w:spacing w:val="-2"/>
                <w:sz w:val="20"/>
              </w:rPr>
              <w:t xml:space="preserve"> </w:t>
            </w:r>
            <w:r w:rsidRPr="0055548B">
              <w:rPr>
                <w:rFonts w:ascii="Arial" w:hAnsi="Arial" w:cs="Arial"/>
                <w:sz w:val="20"/>
              </w:rPr>
              <w:t>not</w:t>
            </w:r>
            <w:r w:rsidRPr="0055548B">
              <w:rPr>
                <w:rFonts w:ascii="Arial" w:hAnsi="Arial" w:cs="Arial"/>
                <w:spacing w:val="-2"/>
                <w:sz w:val="20"/>
              </w:rPr>
              <w:t xml:space="preserve"> </w:t>
            </w:r>
            <w:r w:rsidRPr="0055548B">
              <w:rPr>
                <w:rFonts w:ascii="Arial" w:hAnsi="Arial" w:cs="Arial"/>
                <w:sz w:val="20"/>
              </w:rPr>
              <w:t>tolerated or</w:t>
            </w:r>
            <w:r w:rsidRPr="0055548B">
              <w:rPr>
                <w:rFonts w:ascii="Arial" w:hAnsi="Arial" w:cs="Arial"/>
                <w:spacing w:val="-1"/>
                <w:sz w:val="20"/>
              </w:rPr>
              <w:t xml:space="preserve"> </w:t>
            </w:r>
            <w:r w:rsidRPr="0055548B">
              <w:rPr>
                <w:rFonts w:ascii="Arial" w:hAnsi="Arial" w:cs="Arial"/>
                <w:sz w:val="20"/>
              </w:rPr>
              <w:t>contraindicated. (Off-label.)</w:t>
            </w:r>
          </w:p>
          <w:p w14:paraId="38A62241" w14:textId="77777777" w:rsidR="0055548B" w:rsidRDefault="0055548B" w:rsidP="00100685">
            <w:pPr>
              <w:pStyle w:val="BodyText"/>
              <w:ind w:right="145"/>
            </w:pPr>
          </w:p>
          <w:p w14:paraId="587CEDEE" w14:textId="77777777" w:rsidR="0055548B" w:rsidRPr="00BD3ED6" w:rsidRDefault="0055548B" w:rsidP="00100685">
            <w:pPr>
              <w:pStyle w:val="BodyText"/>
              <w:ind w:right="145"/>
              <w:rPr>
                <w:i w:val="0"/>
                <w:sz w:val="20"/>
                <w:u w:val="single"/>
              </w:rPr>
            </w:pPr>
            <w:r w:rsidRPr="00BD3ED6">
              <w:rPr>
                <w:i w:val="0"/>
                <w:sz w:val="20"/>
                <w:u w:val="single"/>
              </w:rPr>
              <w:t>Vascular Dementia</w:t>
            </w:r>
          </w:p>
          <w:p w14:paraId="4BC0A6E4" w14:textId="77777777" w:rsidR="0055548B" w:rsidRPr="0055548B" w:rsidRDefault="0055548B" w:rsidP="00100685">
            <w:pPr>
              <w:pStyle w:val="BodyText"/>
              <w:ind w:right="145"/>
              <w:rPr>
                <w:i w:val="0"/>
                <w:sz w:val="20"/>
              </w:rPr>
            </w:pPr>
          </w:p>
          <w:p w14:paraId="38CF5417" w14:textId="0E8D7225" w:rsidR="0055548B" w:rsidRPr="00B8380F" w:rsidRDefault="0055548B" w:rsidP="00100685">
            <w:pPr>
              <w:pStyle w:val="BodyText"/>
              <w:ind w:right="145"/>
              <w:rPr>
                <w:iCs/>
                <w:sz w:val="20"/>
              </w:rPr>
            </w:pPr>
            <w:r w:rsidRPr="00B8380F">
              <w:rPr>
                <w:iCs/>
                <w:sz w:val="20"/>
              </w:rPr>
              <w:t>As per NICE NG 97 (Dementia: assessment, management and support for people living with</w:t>
            </w:r>
            <w:r w:rsidRPr="00B8380F">
              <w:rPr>
                <w:iCs/>
                <w:spacing w:val="-59"/>
                <w:sz w:val="20"/>
              </w:rPr>
              <w:t xml:space="preserve"> </w:t>
            </w:r>
            <w:r w:rsidRPr="00B8380F">
              <w:rPr>
                <w:iCs/>
                <w:sz w:val="20"/>
              </w:rPr>
              <w:t>dementia</w:t>
            </w:r>
            <w:r w:rsidRPr="00B8380F">
              <w:rPr>
                <w:iCs/>
                <w:spacing w:val="-1"/>
                <w:sz w:val="20"/>
              </w:rPr>
              <w:t xml:space="preserve"> </w:t>
            </w:r>
            <w:r w:rsidRPr="00B8380F">
              <w:rPr>
                <w:iCs/>
                <w:sz w:val="20"/>
              </w:rPr>
              <w:t>and</w:t>
            </w:r>
            <w:r w:rsidRPr="00B8380F">
              <w:rPr>
                <w:iCs/>
                <w:spacing w:val="-4"/>
                <w:sz w:val="20"/>
              </w:rPr>
              <w:t xml:space="preserve"> </w:t>
            </w:r>
            <w:r w:rsidRPr="00B8380F">
              <w:rPr>
                <w:iCs/>
                <w:sz w:val="20"/>
              </w:rPr>
              <w:t>their</w:t>
            </w:r>
            <w:r w:rsidRPr="00B8380F">
              <w:rPr>
                <w:iCs/>
                <w:spacing w:val="1"/>
                <w:sz w:val="20"/>
              </w:rPr>
              <w:t xml:space="preserve"> </w:t>
            </w:r>
            <w:r w:rsidRPr="00B8380F">
              <w:rPr>
                <w:iCs/>
                <w:sz w:val="20"/>
              </w:rPr>
              <w:t>carers)</w:t>
            </w:r>
            <w:r w:rsidR="00B8380F" w:rsidRPr="00B8380F">
              <w:rPr>
                <w:iCs/>
                <w:sz w:val="20"/>
              </w:rPr>
              <w:t>:</w:t>
            </w:r>
          </w:p>
          <w:p w14:paraId="04D9D957" w14:textId="77777777" w:rsidR="0055548B" w:rsidRDefault="0055548B" w:rsidP="00100685">
            <w:pPr>
              <w:pStyle w:val="BodyText"/>
              <w:ind w:right="145"/>
            </w:pPr>
          </w:p>
          <w:p w14:paraId="3473900F" w14:textId="77777777" w:rsidR="0055548B" w:rsidRPr="0055548B" w:rsidRDefault="0055548B" w:rsidP="00100685">
            <w:pPr>
              <w:pStyle w:val="ListParagraph"/>
              <w:widowControl w:val="0"/>
              <w:numPr>
                <w:ilvl w:val="0"/>
                <w:numId w:val="6"/>
              </w:numPr>
              <w:tabs>
                <w:tab w:val="left" w:pos="1900"/>
                <w:tab w:val="left" w:pos="1901"/>
              </w:tabs>
              <w:autoSpaceDE w:val="0"/>
              <w:autoSpaceDN w:val="0"/>
              <w:spacing w:before="150"/>
              <w:ind w:right="145"/>
              <w:rPr>
                <w:rFonts w:ascii="Arial" w:hAnsi="Arial" w:cs="Arial"/>
                <w:sz w:val="20"/>
              </w:rPr>
            </w:pPr>
            <w:proofErr w:type="spellStart"/>
            <w:r w:rsidRPr="0055548B">
              <w:rPr>
                <w:rFonts w:ascii="Arial" w:hAnsi="Arial" w:cs="Arial"/>
                <w:sz w:val="20"/>
              </w:rPr>
              <w:t>AChE</w:t>
            </w:r>
            <w:proofErr w:type="spellEnd"/>
            <w:r w:rsidRPr="0055548B">
              <w:rPr>
                <w:rFonts w:ascii="Arial" w:hAnsi="Arial" w:cs="Arial"/>
                <w:sz w:val="20"/>
              </w:rPr>
              <w:t xml:space="preserve"> inhibitors or </w:t>
            </w:r>
            <w:proofErr w:type="spellStart"/>
            <w:r w:rsidRPr="0055548B">
              <w:rPr>
                <w:rFonts w:ascii="Arial" w:hAnsi="Arial" w:cs="Arial"/>
                <w:sz w:val="20"/>
              </w:rPr>
              <w:t>memantine</w:t>
            </w:r>
            <w:proofErr w:type="spellEnd"/>
            <w:r w:rsidRPr="0055548B">
              <w:rPr>
                <w:rFonts w:ascii="Arial" w:hAnsi="Arial" w:cs="Arial"/>
                <w:sz w:val="20"/>
              </w:rPr>
              <w:t xml:space="preserve"> should only be considered if the person also has</w:t>
            </w:r>
            <w:r w:rsidRPr="0055548B">
              <w:rPr>
                <w:rFonts w:ascii="Arial" w:hAnsi="Arial" w:cs="Arial"/>
                <w:spacing w:val="1"/>
                <w:sz w:val="20"/>
              </w:rPr>
              <w:t xml:space="preserve"> </w:t>
            </w:r>
            <w:r w:rsidRPr="0055548B">
              <w:rPr>
                <w:rFonts w:ascii="Arial" w:hAnsi="Arial" w:cs="Arial"/>
                <w:sz w:val="20"/>
              </w:rPr>
              <w:t>suspected comorbid Alzheimer’s disease, DLB or Parkinson’s disease dementia.</w:t>
            </w:r>
            <w:r w:rsidRPr="0055548B">
              <w:rPr>
                <w:rFonts w:ascii="Arial" w:hAnsi="Arial" w:cs="Arial"/>
                <w:spacing w:val="-59"/>
                <w:sz w:val="20"/>
              </w:rPr>
              <w:t xml:space="preserve"> </w:t>
            </w:r>
            <w:r w:rsidRPr="0055548B">
              <w:rPr>
                <w:rFonts w:ascii="Arial" w:hAnsi="Arial" w:cs="Arial"/>
                <w:sz w:val="20"/>
              </w:rPr>
              <w:t>(The</w:t>
            </w:r>
            <w:r w:rsidRPr="0055548B">
              <w:rPr>
                <w:rFonts w:ascii="Arial" w:hAnsi="Arial" w:cs="Arial"/>
                <w:spacing w:val="-1"/>
                <w:sz w:val="20"/>
              </w:rPr>
              <w:t xml:space="preserve"> </w:t>
            </w:r>
            <w:r w:rsidRPr="0055548B">
              <w:rPr>
                <w:rFonts w:ascii="Arial" w:hAnsi="Arial" w:cs="Arial"/>
                <w:sz w:val="20"/>
              </w:rPr>
              <w:t>use</w:t>
            </w:r>
            <w:r w:rsidRPr="0055548B">
              <w:rPr>
                <w:rFonts w:ascii="Arial" w:hAnsi="Arial" w:cs="Arial"/>
                <w:spacing w:val="-2"/>
                <w:sz w:val="20"/>
              </w:rPr>
              <w:t xml:space="preserve"> </w:t>
            </w:r>
            <w:r w:rsidRPr="0055548B">
              <w:rPr>
                <w:rFonts w:ascii="Arial" w:hAnsi="Arial" w:cs="Arial"/>
                <w:sz w:val="20"/>
              </w:rPr>
              <w:t>of</w:t>
            </w:r>
            <w:r w:rsidRPr="0055548B">
              <w:rPr>
                <w:rFonts w:ascii="Arial" w:hAnsi="Arial" w:cs="Arial"/>
                <w:spacing w:val="1"/>
                <w:sz w:val="20"/>
              </w:rPr>
              <w:t xml:space="preserve"> </w:t>
            </w:r>
            <w:r w:rsidRPr="0055548B">
              <w:rPr>
                <w:rFonts w:ascii="Arial" w:hAnsi="Arial" w:cs="Arial"/>
                <w:sz w:val="20"/>
              </w:rPr>
              <w:t>these drugs</w:t>
            </w:r>
            <w:r w:rsidRPr="0055548B">
              <w:rPr>
                <w:rFonts w:ascii="Arial" w:hAnsi="Arial" w:cs="Arial"/>
                <w:spacing w:val="-3"/>
                <w:sz w:val="20"/>
              </w:rPr>
              <w:t xml:space="preserve"> </w:t>
            </w:r>
            <w:r w:rsidRPr="0055548B">
              <w:rPr>
                <w:rFonts w:ascii="Arial" w:hAnsi="Arial" w:cs="Arial"/>
                <w:sz w:val="20"/>
              </w:rPr>
              <w:t>for</w:t>
            </w:r>
            <w:r w:rsidRPr="0055548B">
              <w:rPr>
                <w:rFonts w:ascii="Arial" w:hAnsi="Arial" w:cs="Arial"/>
                <w:spacing w:val="-1"/>
                <w:sz w:val="20"/>
              </w:rPr>
              <w:t xml:space="preserve"> </w:t>
            </w:r>
            <w:r w:rsidRPr="0055548B">
              <w:rPr>
                <w:rFonts w:ascii="Arial" w:hAnsi="Arial" w:cs="Arial"/>
                <w:sz w:val="20"/>
              </w:rPr>
              <w:t>this</w:t>
            </w:r>
            <w:r w:rsidRPr="0055548B">
              <w:rPr>
                <w:rFonts w:ascii="Arial" w:hAnsi="Arial" w:cs="Arial"/>
                <w:spacing w:val="1"/>
                <w:sz w:val="20"/>
              </w:rPr>
              <w:t xml:space="preserve"> </w:t>
            </w:r>
            <w:r w:rsidRPr="0055548B">
              <w:rPr>
                <w:rFonts w:ascii="Arial" w:hAnsi="Arial" w:cs="Arial"/>
                <w:sz w:val="20"/>
              </w:rPr>
              <w:t>indication</w:t>
            </w:r>
            <w:r w:rsidRPr="0055548B">
              <w:rPr>
                <w:rFonts w:ascii="Arial" w:hAnsi="Arial" w:cs="Arial"/>
                <w:spacing w:val="2"/>
                <w:sz w:val="20"/>
              </w:rPr>
              <w:t xml:space="preserve"> </w:t>
            </w:r>
            <w:r w:rsidRPr="0055548B">
              <w:rPr>
                <w:rFonts w:ascii="Arial" w:hAnsi="Arial" w:cs="Arial"/>
                <w:sz w:val="20"/>
              </w:rPr>
              <w:t>is</w:t>
            </w:r>
            <w:r w:rsidRPr="0055548B">
              <w:rPr>
                <w:rFonts w:ascii="Arial" w:hAnsi="Arial" w:cs="Arial"/>
                <w:spacing w:val="1"/>
                <w:sz w:val="20"/>
              </w:rPr>
              <w:t xml:space="preserve"> </w:t>
            </w:r>
            <w:r w:rsidRPr="0055548B">
              <w:rPr>
                <w:rFonts w:ascii="Arial" w:hAnsi="Arial" w:cs="Arial"/>
                <w:sz w:val="20"/>
              </w:rPr>
              <w:t>off-label.)</w:t>
            </w:r>
          </w:p>
          <w:p w14:paraId="506A64CB" w14:textId="77777777" w:rsidR="0055548B" w:rsidRPr="0055548B" w:rsidRDefault="0055548B" w:rsidP="00100685">
            <w:pPr>
              <w:pStyle w:val="ListParagraph"/>
              <w:widowControl w:val="0"/>
              <w:numPr>
                <w:ilvl w:val="0"/>
                <w:numId w:val="6"/>
              </w:numPr>
              <w:tabs>
                <w:tab w:val="left" w:pos="1900"/>
                <w:tab w:val="left" w:pos="1901"/>
              </w:tabs>
              <w:autoSpaceDE w:val="0"/>
              <w:autoSpaceDN w:val="0"/>
              <w:spacing w:line="268" w:lineRule="exact"/>
              <w:ind w:right="145"/>
              <w:rPr>
                <w:rFonts w:ascii="Arial" w:hAnsi="Arial" w:cs="Arial"/>
                <w:sz w:val="20"/>
              </w:rPr>
            </w:pPr>
            <w:r w:rsidRPr="0055548B">
              <w:rPr>
                <w:rFonts w:ascii="Arial" w:hAnsi="Arial" w:cs="Arial"/>
                <w:sz w:val="20"/>
              </w:rPr>
              <w:t>Do</w:t>
            </w:r>
            <w:r w:rsidRPr="0055548B">
              <w:rPr>
                <w:rFonts w:ascii="Arial" w:hAnsi="Arial" w:cs="Arial"/>
                <w:spacing w:val="-2"/>
                <w:sz w:val="20"/>
              </w:rPr>
              <w:t xml:space="preserve"> </w:t>
            </w:r>
            <w:r w:rsidRPr="0055548B">
              <w:rPr>
                <w:rFonts w:ascii="Arial" w:hAnsi="Arial" w:cs="Arial"/>
                <w:sz w:val="20"/>
              </w:rPr>
              <w:t>not</w:t>
            </w:r>
            <w:r w:rsidRPr="0055548B">
              <w:rPr>
                <w:rFonts w:ascii="Arial" w:hAnsi="Arial" w:cs="Arial"/>
                <w:spacing w:val="-1"/>
                <w:sz w:val="20"/>
              </w:rPr>
              <w:t xml:space="preserve"> </w:t>
            </w:r>
            <w:r w:rsidRPr="0055548B">
              <w:rPr>
                <w:rFonts w:ascii="Arial" w:hAnsi="Arial" w:cs="Arial"/>
                <w:sz w:val="20"/>
              </w:rPr>
              <w:t>offer</w:t>
            </w:r>
            <w:r w:rsidRPr="0055548B">
              <w:rPr>
                <w:rFonts w:ascii="Arial" w:hAnsi="Arial" w:cs="Arial"/>
                <w:spacing w:val="-2"/>
                <w:sz w:val="20"/>
              </w:rPr>
              <w:t xml:space="preserve"> </w:t>
            </w:r>
            <w:proofErr w:type="spellStart"/>
            <w:r w:rsidRPr="0055548B">
              <w:rPr>
                <w:rFonts w:ascii="Arial" w:hAnsi="Arial" w:cs="Arial"/>
                <w:sz w:val="20"/>
              </w:rPr>
              <w:t>AChE</w:t>
            </w:r>
            <w:proofErr w:type="spellEnd"/>
            <w:r w:rsidRPr="0055548B">
              <w:rPr>
                <w:rFonts w:ascii="Arial" w:hAnsi="Arial" w:cs="Arial"/>
                <w:spacing w:val="-3"/>
                <w:sz w:val="20"/>
              </w:rPr>
              <w:t xml:space="preserve"> </w:t>
            </w:r>
            <w:r w:rsidRPr="0055548B">
              <w:rPr>
                <w:rFonts w:ascii="Arial" w:hAnsi="Arial" w:cs="Arial"/>
                <w:sz w:val="20"/>
              </w:rPr>
              <w:t>inhibitors or</w:t>
            </w:r>
            <w:r w:rsidRPr="0055548B">
              <w:rPr>
                <w:rFonts w:ascii="Arial" w:hAnsi="Arial" w:cs="Arial"/>
                <w:spacing w:val="-3"/>
                <w:sz w:val="20"/>
              </w:rPr>
              <w:t xml:space="preserve"> </w:t>
            </w:r>
            <w:proofErr w:type="spellStart"/>
            <w:r w:rsidRPr="0055548B">
              <w:rPr>
                <w:rFonts w:ascii="Arial" w:hAnsi="Arial" w:cs="Arial"/>
                <w:sz w:val="20"/>
              </w:rPr>
              <w:t>memantine</w:t>
            </w:r>
            <w:proofErr w:type="spellEnd"/>
            <w:r w:rsidRPr="0055548B">
              <w:rPr>
                <w:rFonts w:ascii="Arial" w:hAnsi="Arial" w:cs="Arial"/>
                <w:spacing w:val="-4"/>
                <w:sz w:val="20"/>
              </w:rPr>
              <w:t xml:space="preserve"> </w:t>
            </w:r>
            <w:r w:rsidRPr="0055548B">
              <w:rPr>
                <w:rFonts w:ascii="Arial" w:hAnsi="Arial" w:cs="Arial"/>
                <w:sz w:val="20"/>
              </w:rPr>
              <w:t>to</w:t>
            </w:r>
            <w:r w:rsidRPr="0055548B">
              <w:rPr>
                <w:rFonts w:ascii="Arial" w:hAnsi="Arial" w:cs="Arial"/>
                <w:spacing w:val="-1"/>
                <w:sz w:val="20"/>
              </w:rPr>
              <w:t xml:space="preserve"> </w:t>
            </w:r>
            <w:r w:rsidRPr="0055548B">
              <w:rPr>
                <w:rFonts w:ascii="Arial" w:hAnsi="Arial" w:cs="Arial"/>
                <w:sz w:val="20"/>
              </w:rPr>
              <w:t>people</w:t>
            </w:r>
            <w:r w:rsidRPr="0055548B">
              <w:rPr>
                <w:rFonts w:ascii="Arial" w:hAnsi="Arial" w:cs="Arial"/>
                <w:spacing w:val="-2"/>
                <w:sz w:val="20"/>
              </w:rPr>
              <w:t xml:space="preserve"> </w:t>
            </w:r>
            <w:r w:rsidRPr="0055548B">
              <w:rPr>
                <w:rFonts w:ascii="Arial" w:hAnsi="Arial" w:cs="Arial"/>
                <w:sz w:val="20"/>
              </w:rPr>
              <w:t>with</w:t>
            </w:r>
            <w:r w:rsidRPr="0055548B">
              <w:rPr>
                <w:rFonts w:ascii="Arial" w:hAnsi="Arial" w:cs="Arial"/>
                <w:spacing w:val="-1"/>
                <w:sz w:val="20"/>
              </w:rPr>
              <w:t xml:space="preserve"> </w:t>
            </w:r>
            <w:r w:rsidRPr="0055548B">
              <w:rPr>
                <w:rFonts w:ascii="Arial" w:hAnsi="Arial" w:cs="Arial"/>
                <w:sz w:val="20"/>
              </w:rPr>
              <w:t>frontotemporal</w:t>
            </w:r>
            <w:r w:rsidRPr="0055548B">
              <w:rPr>
                <w:rFonts w:ascii="Arial" w:hAnsi="Arial" w:cs="Arial"/>
                <w:spacing w:val="-3"/>
                <w:sz w:val="20"/>
              </w:rPr>
              <w:t xml:space="preserve"> </w:t>
            </w:r>
            <w:r w:rsidRPr="0055548B">
              <w:rPr>
                <w:rFonts w:ascii="Arial" w:hAnsi="Arial" w:cs="Arial"/>
                <w:sz w:val="20"/>
              </w:rPr>
              <w:t>dementia.</w:t>
            </w:r>
          </w:p>
          <w:p w14:paraId="1CA99551" w14:textId="77777777" w:rsidR="0055548B" w:rsidRPr="0055548B" w:rsidRDefault="0055548B" w:rsidP="00100685">
            <w:pPr>
              <w:pStyle w:val="ListParagraph"/>
              <w:widowControl w:val="0"/>
              <w:numPr>
                <w:ilvl w:val="0"/>
                <w:numId w:val="6"/>
              </w:numPr>
              <w:tabs>
                <w:tab w:val="left" w:pos="1900"/>
                <w:tab w:val="left" w:pos="1901"/>
              </w:tabs>
              <w:autoSpaceDE w:val="0"/>
              <w:autoSpaceDN w:val="0"/>
              <w:ind w:right="145"/>
              <w:rPr>
                <w:rFonts w:ascii="Arial" w:hAnsi="Arial" w:cs="Arial"/>
                <w:sz w:val="20"/>
              </w:rPr>
            </w:pPr>
            <w:r w:rsidRPr="0055548B">
              <w:rPr>
                <w:rFonts w:ascii="Arial" w:hAnsi="Arial" w:cs="Arial"/>
                <w:sz w:val="20"/>
              </w:rPr>
              <w:t xml:space="preserve">Do not offer </w:t>
            </w:r>
            <w:proofErr w:type="spellStart"/>
            <w:r w:rsidRPr="0055548B">
              <w:rPr>
                <w:rFonts w:ascii="Arial" w:hAnsi="Arial" w:cs="Arial"/>
                <w:sz w:val="20"/>
              </w:rPr>
              <w:t>AChE</w:t>
            </w:r>
            <w:proofErr w:type="spellEnd"/>
            <w:r w:rsidRPr="0055548B">
              <w:rPr>
                <w:rFonts w:ascii="Arial" w:hAnsi="Arial" w:cs="Arial"/>
                <w:sz w:val="20"/>
              </w:rPr>
              <w:t xml:space="preserve"> inhibitors or </w:t>
            </w:r>
            <w:proofErr w:type="spellStart"/>
            <w:r w:rsidRPr="0055548B">
              <w:rPr>
                <w:rFonts w:ascii="Arial" w:hAnsi="Arial" w:cs="Arial"/>
                <w:sz w:val="20"/>
              </w:rPr>
              <w:t>memantine</w:t>
            </w:r>
            <w:proofErr w:type="spellEnd"/>
            <w:r w:rsidRPr="0055548B">
              <w:rPr>
                <w:rFonts w:ascii="Arial" w:hAnsi="Arial" w:cs="Arial"/>
                <w:sz w:val="20"/>
              </w:rPr>
              <w:t xml:space="preserve"> to people with cognitive impairment</w:t>
            </w:r>
            <w:r w:rsidRPr="0055548B">
              <w:rPr>
                <w:rFonts w:ascii="Arial" w:hAnsi="Arial" w:cs="Arial"/>
                <w:spacing w:val="-59"/>
                <w:sz w:val="20"/>
              </w:rPr>
              <w:t xml:space="preserve"> </w:t>
            </w:r>
            <w:r w:rsidRPr="0055548B">
              <w:rPr>
                <w:rFonts w:ascii="Arial" w:hAnsi="Arial" w:cs="Arial"/>
                <w:sz w:val="20"/>
              </w:rPr>
              <w:t>caused</w:t>
            </w:r>
            <w:r w:rsidRPr="0055548B">
              <w:rPr>
                <w:rFonts w:ascii="Arial" w:hAnsi="Arial" w:cs="Arial"/>
                <w:spacing w:val="-1"/>
                <w:sz w:val="20"/>
              </w:rPr>
              <w:t xml:space="preserve"> </w:t>
            </w:r>
            <w:r w:rsidRPr="0055548B">
              <w:rPr>
                <w:rFonts w:ascii="Arial" w:hAnsi="Arial" w:cs="Arial"/>
                <w:sz w:val="20"/>
              </w:rPr>
              <w:t>by</w:t>
            </w:r>
            <w:r w:rsidRPr="0055548B">
              <w:rPr>
                <w:rFonts w:ascii="Arial" w:hAnsi="Arial" w:cs="Arial"/>
                <w:spacing w:val="-2"/>
                <w:sz w:val="20"/>
              </w:rPr>
              <w:t xml:space="preserve"> </w:t>
            </w:r>
            <w:r w:rsidRPr="0055548B">
              <w:rPr>
                <w:rFonts w:ascii="Arial" w:hAnsi="Arial" w:cs="Arial"/>
                <w:sz w:val="20"/>
              </w:rPr>
              <w:t>multiple sclerosis.</w:t>
            </w:r>
          </w:p>
          <w:p w14:paraId="4B9DDA02" w14:textId="77777777" w:rsidR="00BD3ED6" w:rsidRDefault="00BD3ED6" w:rsidP="005B530B">
            <w:pPr>
              <w:rPr>
                <w:rFonts w:ascii="Arial" w:hAnsi="Arial" w:cs="Arial"/>
                <w:sz w:val="20"/>
              </w:rPr>
            </w:pPr>
          </w:p>
        </w:tc>
      </w:tr>
    </w:tbl>
    <w:p w14:paraId="747D612B" w14:textId="77777777" w:rsidR="00D14614" w:rsidRDefault="00D14614">
      <w:pPr>
        <w:pStyle w:val="Header"/>
        <w:tabs>
          <w:tab w:val="clear" w:pos="4153"/>
          <w:tab w:val="clear" w:pos="8306"/>
        </w:tabs>
      </w:pPr>
    </w:p>
    <w:p w14:paraId="0905A5FD" w14:textId="77777777" w:rsidR="005250E2" w:rsidRPr="005250E2" w:rsidRDefault="005A4D22" w:rsidP="005250E2">
      <w:pPr>
        <w:pStyle w:val="Heading1"/>
        <w:rPr>
          <w:rFonts w:ascii="Arial" w:hAnsi="Arial" w:cs="Arial"/>
          <w:b/>
          <w:caps/>
        </w:rPr>
      </w:pPr>
      <w:r>
        <w:rPr>
          <w:rFonts w:ascii="Arial" w:hAnsi="Arial" w:cs="Arial"/>
          <w:b/>
          <w:caps/>
        </w:rPr>
        <w:t>Areas of responsibility</w:t>
      </w:r>
    </w:p>
    <w:tbl>
      <w:tblPr>
        <w:tblW w:w="10206" w:type="dxa"/>
        <w:tblInd w:w="-4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206"/>
      </w:tblGrid>
      <w:tr w:rsidR="004D4D0D" w14:paraId="244E6231" w14:textId="77777777" w:rsidTr="402174AF">
        <w:tc>
          <w:tcPr>
            <w:tcW w:w="10206" w:type="dxa"/>
          </w:tcPr>
          <w:p w14:paraId="38BD8C97" w14:textId="0F76F04E" w:rsidR="008377D5" w:rsidRDefault="009407B8" w:rsidP="00230505">
            <w:pPr>
              <w:rPr>
                <w:rFonts w:ascii="Arial" w:hAnsi="Arial" w:cs="Arial"/>
                <w:b/>
                <w:sz w:val="20"/>
              </w:rPr>
            </w:pPr>
            <w:r>
              <w:rPr>
                <w:rFonts w:ascii="Arial" w:hAnsi="Arial" w:cs="Arial"/>
                <w:b/>
                <w:sz w:val="20"/>
              </w:rPr>
              <w:t>S</w:t>
            </w:r>
            <w:r w:rsidR="00230505">
              <w:rPr>
                <w:rFonts w:ascii="Arial" w:hAnsi="Arial" w:cs="Arial"/>
                <w:b/>
                <w:sz w:val="20"/>
              </w:rPr>
              <w:t>ummary of Specialist / Memory Assessment Service (MAS) / Community Mental Health Team (CMHT) Responsibilities</w:t>
            </w:r>
            <w:r w:rsidR="006C0209">
              <w:rPr>
                <w:rFonts w:ascii="Arial" w:hAnsi="Arial" w:cs="Arial"/>
                <w:b/>
                <w:sz w:val="20"/>
              </w:rPr>
              <w:t>:</w:t>
            </w:r>
          </w:p>
          <w:p w14:paraId="6F98DE51" w14:textId="77777777" w:rsidR="006C0209" w:rsidRDefault="006C0209" w:rsidP="00230505">
            <w:pPr>
              <w:rPr>
                <w:rFonts w:ascii="Arial" w:hAnsi="Arial" w:cs="Arial"/>
                <w:b/>
                <w:sz w:val="20"/>
              </w:rPr>
            </w:pPr>
          </w:p>
          <w:p w14:paraId="5AC740BD" w14:textId="690F23F1" w:rsidR="00230505" w:rsidRPr="0005182D" w:rsidRDefault="006C0209" w:rsidP="00EA2C86">
            <w:pPr>
              <w:pStyle w:val="ListParagraph"/>
              <w:numPr>
                <w:ilvl w:val="0"/>
                <w:numId w:val="7"/>
              </w:numPr>
              <w:rPr>
                <w:rFonts w:ascii="Arial" w:hAnsi="Arial" w:cs="Arial"/>
                <w:bCs/>
                <w:sz w:val="20"/>
              </w:rPr>
            </w:pPr>
            <w:r w:rsidRPr="0005182D">
              <w:rPr>
                <w:rFonts w:ascii="Arial" w:hAnsi="Arial" w:cs="Arial"/>
                <w:bCs/>
                <w:sz w:val="20"/>
              </w:rPr>
              <w:t>Obtain patient informed consent for sharing of care between the Specialist, Primary Care prescriber and patient. Consenting parties must have sufficient, accurate, timely information in an understandable form. Consent must be given voluntarily and must be documented in the patient’s notes.</w:t>
            </w:r>
          </w:p>
          <w:p w14:paraId="290B823B" w14:textId="77777777" w:rsidR="00230505" w:rsidRPr="00D63674" w:rsidRDefault="00230505" w:rsidP="00EA2C86">
            <w:pPr>
              <w:pStyle w:val="ListParagraph"/>
              <w:widowControl w:val="0"/>
              <w:numPr>
                <w:ilvl w:val="0"/>
                <w:numId w:val="6"/>
              </w:numPr>
              <w:tabs>
                <w:tab w:val="left" w:pos="1541"/>
              </w:tabs>
              <w:autoSpaceDE w:val="0"/>
              <w:autoSpaceDN w:val="0"/>
              <w:ind w:hanging="357"/>
              <w:rPr>
                <w:rFonts w:ascii="Arial" w:hAnsi="Arial" w:cs="Arial"/>
                <w:color w:val="0D0D0D"/>
                <w:sz w:val="20"/>
              </w:rPr>
            </w:pPr>
            <w:r w:rsidRPr="00D63674">
              <w:rPr>
                <w:rFonts w:ascii="Arial" w:hAnsi="Arial" w:cs="Arial"/>
                <w:color w:val="0D0D0D"/>
                <w:sz w:val="20"/>
              </w:rPr>
              <w:t>Confirm</w:t>
            </w:r>
            <w:r w:rsidRPr="00D63674">
              <w:rPr>
                <w:rFonts w:ascii="Arial" w:hAnsi="Arial" w:cs="Arial"/>
                <w:color w:val="0D0D0D"/>
                <w:spacing w:val="-3"/>
                <w:sz w:val="20"/>
              </w:rPr>
              <w:t xml:space="preserve"> </w:t>
            </w:r>
            <w:r w:rsidRPr="00D63674">
              <w:rPr>
                <w:rFonts w:ascii="Arial" w:hAnsi="Arial" w:cs="Arial"/>
                <w:color w:val="0D0D0D"/>
                <w:sz w:val="20"/>
              </w:rPr>
              <w:t>the</w:t>
            </w:r>
            <w:r w:rsidRPr="00D63674">
              <w:rPr>
                <w:rFonts w:ascii="Arial" w:hAnsi="Arial" w:cs="Arial"/>
                <w:color w:val="0D0D0D"/>
                <w:spacing w:val="-4"/>
                <w:sz w:val="20"/>
              </w:rPr>
              <w:t xml:space="preserve"> </w:t>
            </w:r>
            <w:r w:rsidRPr="00D63674">
              <w:rPr>
                <w:rFonts w:ascii="Arial" w:hAnsi="Arial" w:cs="Arial"/>
                <w:color w:val="0D0D0D"/>
                <w:sz w:val="20"/>
              </w:rPr>
              <w:t>diagnosis</w:t>
            </w:r>
            <w:r w:rsidRPr="00D63674">
              <w:rPr>
                <w:rFonts w:ascii="Arial" w:hAnsi="Arial" w:cs="Arial"/>
                <w:color w:val="0D0D0D"/>
                <w:spacing w:val="-1"/>
                <w:sz w:val="20"/>
              </w:rPr>
              <w:t xml:space="preserve"> </w:t>
            </w:r>
            <w:r w:rsidRPr="00D63674">
              <w:rPr>
                <w:rFonts w:ascii="Arial" w:hAnsi="Arial" w:cs="Arial"/>
                <w:color w:val="0D0D0D"/>
                <w:sz w:val="20"/>
              </w:rPr>
              <w:t>of</w:t>
            </w:r>
            <w:r w:rsidRPr="00D63674">
              <w:rPr>
                <w:rFonts w:ascii="Arial" w:hAnsi="Arial" w:cs="Arial"/>
                <w:color w:val="0D0D0D"/>
                <w:spacing w:val="-1"/>
                <w:sz w:val="20"/>
              </w:rPr>
              <w:t xml:space="preserve"> </w:t>
            </w:r>
            <w:r w:rsidRPr="00D63674">
              <w:rPr>
                <w:rFonts w:ascii="Arial" w:hAnsi="Arial" w:cs="Arial"/>
                <w:sz w:val="20"/>
              </w:rPr>
              <w:t>Dementia,</w:t>
            </w:r>
            <w:r w:rsidRPr="00D63674">
              <w:rPr>
                <w:rFonts w:ascii="Arial" w:hAnsi="Arial" w:cs="Arial"/>
                <w:spacing w:val="-3"/>
                <w:sz w:val="20"/>
              </w:rPr>
              <w:t xml:space="preserve"> </w:t>
            </w:r>
            <w:r w:rsidRPr="00D63674">
              <w:rPr>
                <w:rFonts w:ascii="Arial" w:hAnsi="Arial" w:cs="Arial"/>
                <w:sz w:val="20"/>
              </w:rPr>
              <w:t>including</w:t>
            </w:r>
            <w:r w:rsidRPr="00D63674">
              <w:rPr>
                <w:rFonts w:ascii="Arial" w:hAnsi="Arial" w:cs="Arial"/>
                <w:spacing w:val="-2"/>
                <w:sz w:val="20"/>
              </w:rPr>
              <w:t xml:space="preserve"> </w:t>
            </w:r>
            <w:r w:rsidRPr="00D63674">
              <w:rPr>
                <w:rFonts w:ascii="Arial" w:hAnsi="Arial" w:cs="Arial"/>
                <w:sz w:val="20"/>
              </w:rPr>
              <w:t>subtype where possible</w:t>
            </w:r>
            <w:r w:rsidRPr="00D63674">
              <w:rPr>
                <w:rFonts w:ascii="Arial" w:hAnsi="Arial" w:cs="Arial"/>
                <w:color w:val="0D0D0D"/>
                <w:sz w:val="20"/>
              </w:rPr>
              <w:t xml:space="preserve">. </w:t>
            </w:r>
          </w:p>
          <w:p w14:paraId="398FD6AB" w14:textId="77777777" w:rsidR="00230505" w:rsidRPr="00D63674" w:rsidRDefault="00230505" w:rsidP="00EA2C86">
            <w:pPr>
              <w:pStyle w:val="ListParagraph"/>
              <w:widowControl w:val="0"/>
              <w:numPr>
                <w:ilvl w:val="0"/>
                <w:numId w:val="6"/>
              </w:numPr>
              <w:tabs>
                <w:tab w:val="left" w:pos="1541"/>
              </w:tabs>
              <w:autoSpaceDE w:val="0"/>
              <w:autoSpaceDN w:val="0"/>
              <w:ind w:hanging="357"/>
              <w:rPr>
                <w:rFonts w:ascii="Arial" w:hAnsi="Arial" w:cs="Arial"/>
                <w:color w:val="0D0D0D"/>
                <w:sz w:val="20"/>
              </w:rPr>
            </w:pPr>
            <w:r w:rsidRPr="00D63674">
              <w:rPr>
                <w:rFonts w:ascii="Arial" w:hAnsi="Arial" w:cs="Arial"/>
                <w:color w:val="0D0D0D"/>
                <w:sz w:val="20"/>
              </w:rPr>
              <w:t>Assess</w:t>
            </w:r>
            <w:r w:rsidRPr="00D63674">
              <w:rPr>
                <w:rFonts w:ascii="Arial" w:hAnsi="Arial" w:cs="Arial"/>
                <w:color w:val="0D0D0D"/>
                <w:spacing w:val="-4"/>
                <w:sz w:val="20"/>
              </w:rPr>
              <w:t xml:space="preserve"> </w:t>
            </w:r>
            <w:r w:rsidRPr="00D63674">
              <w:rPr>
                <w:rFonts w:ascii="Arial" w:hAnsi="Arial" w:cs="Arial"/>
                <w:color w:val="0D0D0D"/>
                <w:sz w:val="20"/>
              </w:rPr>
              <w:t>the</w:t>
            </w:r>
            <w:r w:rsidRPr="00D63674">
              <w:rPr>
                <w:rFonts w:ascii="Arial" w:hAnsi="Arial" w:cs="Arial"/>
                <w:color w:val="0D0D0D"/>
                <w:spacing w:val="-2"/>
                <w:sz w:val="20"/>
              </w:rPr>
              <w:t xml:space="preserve"> </w:t>
            </w:r>
            <w:r w:rsidRPr="00D63674">
              <w:rPr>
                <w:rFonts w:ascii="Arial" w:hAnsi="Arial" w:cs="Arial"/>
                <w:color w:val="0D0D0D"/>
                <w:sz w:val="20"/>
              </w:rPr>
              <w:t>likelihood</w:t>
            </w:r>
            <w:r w:rsidRPr="00D63674">
              <w:rPr>
                <w:rFonts w:ascii="Arial" w:hAnsi="Arial" w:cs="Arial"/>
                <w:color w:val="0D0D0D"/>
                <w:spacing w:val="-2"/>
                <w:sz w:val="20"/>
              </w:rPr>
              <w:t xml:space="preserve"> </w:t>
            </w:r>
            <w:r w:rsidRPr="00D63674">
              <w:rPr>
                <w:rFonts w:ascii="Arial" w:hAnsi="Arial" w:cs="Arial"/>
                <w:color w:val="0D0D0D"/>
                <w:sz w:val="20"/>
              </w:rPr>
              <w:t>of</w:t>
            </w:r>
            <w:r w:rsidRPr="00D63674">
              <w:rPr>
                <w:rFonts w:ascii="Arial" w:hAnsi="Arial" w:cs="Arial"/>
                <w:color w:val="0D0D0D"/>
                <w:spacing w:val="-3"/>
                <w:sz w:val="20"/>
              </w:rPr>
              <w:t xml:space="preserve"> </w:t>
            </w:r>
            <w:r w:rsidRPr="00D63674">
              <w:rPr>
                <w:rFonts w:ascii="Arial" w:hAnsi="Arial" w:cs="Arial"/>
                <w:color w:val="0D0D0D"/>
                <w:sz w:val="20"/>
              </w:rPr>
              <w:t>patient/carer</w:t>
            </w:r>
            <w:r w:rsidRPr="00D63674">
              <w:rPr>
                <w:rFonts w:ascii="Arial" w:hAnsi="Arial" w:cs="Arial"/>
                <w:color w:val="0D0D0D"/>
                <w:spacing w:val="-3"/>
                <w:sz w:val="20"/>
              </w:rPr>
              <w:t xml:space="preserve"> </w:t>
            </w:r>
            <w:r w:rsidRPr="00D63674">
              <w:rPr>
                <w:rFonts w:ascii="Arial" w:hAnsi="Arial" w:cs="Arial"/>
                <w:color w:val="0D0D0D"/>
                <w:sz w:val="20"/>
              </w:rPr>
              <w:t>compliance.</w:t>
            </w:r>
          </w:p>
          <w:p w14:paraId="5E2B31AA" w14:textId="157DED32" w:rsidR="00230505" w:rsidRPr="00D63674" w:rsidRDefault="00230505" w:rsidP="00EA2C86">
            <w:pPr>
              <w:pStyle w:val="ListParagraph"/>
              <w:widowControl w:val="0"/>
              <w:numPr>
                <w:ilvl w:val="0"/>
                <w:numId w:val="6"/>
              </w:numPr>
              <w:tabs>
                <w:tab w:val="left" w:pos="1541"/>
              </w:tabs>
              <w:autoSpaceDE w:val="0"/>
              <w:autoSpaceDN w:val="0"/>
              <w:ind w:hanging="357"/>
              <w:rPr>
                <w:rFonts w:ascii="Arial" w:hAnsi="Arial" w:cs="Arial"/>
                <w:color w:val="0D0D0D"/>
                <w:sz w:val="20"/>
              </w:rPr>
            </w:pPr>
            <w:r w:rsidRPr="00D63674">
              <w:rPr>
                <w:rFonts w:ascii="Arial" w:hAnsi="Arial" w:cs="Arial"/>
                <w:color w:val="0D0D0D"/>
                <w:sz w:val="20"/>
              </w:rPr>
              <w:t>Counsel</w:t>
            </w:r>
            <w:r w:rsidRPr="00D63674">
              <w:rPr>
                <w:rFonts w:ascii="Arial" w:hAnsi="Arial" w:cs="Arial"/>
                <w:color w:val="0D0D0D"/>
                <w:spacing w:val="51"/>
                <w:sz w:val="20"/>
              </w:rPr>
              <w:t xml:space="preserve"> </w:t>
            </w:r>
            <w:r w:rsidRPr="00D63674">
              <w:rPr>
                <w:rFonts w:ascii="Arial" w:hAnsi="Arial" w:cs="Arial"/>
                <w:color w:val="0D0D0D"/>
                <w:sz w:val="20"/>
              </w:rPr>
              <w:t>carers</w:t>
            </w:r>
            <w:r w:rsidRPr="00D63674">
              <w:rPr>
                <w:rFonts w:ascii="Arial" w:hAnsi="Arial" w:cs="Arial"/>
                <w:color w:val="0D0D0D"/>
                <w:spacing w:val="50"/>
                <w:sz w:val="20"/>
              </w:rPr>
              <w:t xml:space="preserve"> </w:t>
            </w:r>
            <w:r w:rsidRPr="00D63674">
              <w:rPr>
                <w:rFonts w:ascii="Arial" w:hAnsi="Arial" w:cs="Arial"/>
                <w:color w:val="0D0D0D"/>
                <w:sz w:val="20"/>
              </w:rPr>
              <w:t>as</w:t>
            </w:r>
            <w:r w:rsidRPr="00D63674">
              <w:rPr>
                <w:rFonts w:ascii="Arial" w:hAnsi="Arial" w:cs="Arial"/>
                <w:color w:val="0D0D0D"/>
                <w:spacing w:val="49"/>
                <w:sz w:val="20"/>
              </w:rPr>
              <w:t xml:space="preserve"> </w:t>
            </w:r>
            <w:r w:rsidRPr="00D63674">
              <w:rPr>
                <w:rFonts w:ascii="Arial" w:hAnsi="Arial" w:cs="Arial"/>
                <w:color w:val="0D0D0D"/>
                <w:sz w:val="20"/>
              </w:rPr>
              <w:t>to</w:t>
            </w:r>
            <w:r w:rsidRPr="00D63674">
              <w:rPr>
                <w:rFonts w:ascii="Arial" w:hAnsi="Arial" w:cs="Arial"/>
                <w:color w:val="0D0D0D"/>
                <w:spacing w:val="49"/>
                <w:sz w:val="20"/>
              </w:rPr>
              <w:t xml:space="preserve"> </w:t>
            </w:r>
            <w:r w:rsidRPr="00D63674">
              <w:rPr>
                <w:rFonts w:ascii="Arial" w:hAnsi="Arial" w:cs="Arial"/>
                <w:color w:val="0D0D0D"/>
                <w:sz w:val="20"/>
              </w:rPr>
              <w:t>the</w:t>
            </w:r>
            <w:r w:rsidRPr="00D63674">
              <w:rPr>
                <w:rFonts w:ascii="Arial" w:hAnsi="Arial" w:cs="Arial"/>
                <w:color w:val="0D0D0D"/>
                <w:spacing w:val="51"/>
                <w:sz w:val="20"/>
              </w:rPr>
              <w:t xml:space="preserve"> </w:t>
            </w:r>
            <w:r w:rsidRPr="00D63674">
              <w:rPr>
                <w:rFonts w:ascii="Arial" w:hAnsi="Arial" w:cs="Arial"/>
                <w:color w:val="0D0D0D"/>
                <w:sz w:val="20"/>
              </w:rPr>
              <w:t>likely</w:t>
            </w:r>
            <w:r w:rsidRPr="00D63674">
              <w:rPr>
                <w:rFonts w:ascii="Arial" w:hAnsi="Arial" w:cs="Arial"/>
                <w:color w:val="0D0D0D"/>
                <w:spacing w:val="50"/>
                <w:sz w:val="20"/>
              </w:rPr>
              <w:t xml:space="preserve"> </w:t>
            </w:r>
            <w:r w:rsidRPr="00D63674">
              <w:rPr>
                <w:rFonts w:ascii="Arial" w:hAnsi="Arial" w:cs="Arial"/>
                <w:color w:val="0D0D0D"/>
                <w:sz w:val="20"/>
              </w:rPr>
              <w:t>benefits</w:t>
            </w:r>
            <w:r w:rsidRPr="00D63674">
              <w:rPr>
                <w:rFonts w:ascii="Arial" w:hAnsi="Arial" w:cs="Arial"/>
                <w:color w:val="0D0D0D"/>
                <w:spacing w:val="52"/>
                <w:sz w:val="20"/>
              </w:rPr>
              <w:t xml:space="preserve"> </w:t>
            </w:r>
            <w:r w:rsidRPr="00D63674">
              <w:rPr>
                <w:rFonts w:ascii="Arial" w:hAnsi="Arial" w:cs="Arial"/>
                <w:color w:val="0D0D0D"/>
                <w:sz w:val="20"/>
              </w:rPr>
              <w:t>and</w:t>
            </w:r>
            <w:r w:rsidRPr="00D63674">
              <w:rPr>
                <w:rFonts w:ascii="Arial" w:hAnsi="Arial" w:cs="Arial"/>
                <w:color w:val="0D0D0D"/>
                <w:spacing w:val="51"/>
                <w:sz w:val="20"/>
              </w:rPr>
              <w:t xml:space="preserve"> </w:t>
            </w:r>
            <w:r w:rsidRPr="00D63674">
              <w:rPr>
                <w:rFonts w:ascii="Arial" w:hAnsi="Arial" w:cs="Arial"/>
                <w:color w:val="0D0D0D"/>
                <w:sz w:val="20"/>
              </w:rPr>
              <w:t>risks</w:t>
            </w:r>
            <w:r w:rsidRPr="00D63674">
              <w:rPr>
                <w:rFonts w:ascii="Arial" w:hAnsi="Arial" w:cs="Arial"/>
                <w:color w:val="0D0D0D"/>
                <w:spacing w:val="52"/>
                <w:sz w:val="20"/>
              </w:rPr>
              <w:t xml:space="preserve"> </w:t>
            </w:r>
            <w:r w:rsidRPr="00D63674">
              <w:rPr>
                <w:rFonts w:ascii="Arial" w:hAnsi="Arial" w:cs="Arial"/>
                <w:color w:val="0D0D0D"/>
                <w:sz w:val="20"/>
              </w:rPr>
              <w:t>of</w:t>
            </w:r>
            <w:r w:rsidRPr="00D63674">
              <w:rPr>
                <w:rFonts w:ascii="Arial" w:hAnsi="Arial" w:cs="Arial"/>
                <w:color w:val="0D0D0D"/>
                <w:spacing w:val="51"/>
                <w:sz w:val="20"/>
              </w:rPr>
              <w:t xml:space="preserve"> </w:t>
            </w:r>
            <w:r w:rsidRPr="00D63674">
              <w:rPr>
                <w:rFonts w:ascii="Arial" w:hAnsi="Arial" w:cs="Arial"/>
                <w:color w:val="0D0D0D"/>
                <w:sz w:val="20"/>
              </w:rPr>
              <w:t>treatment,</w:t>
            </w:r>
            <w:r w:rsidRPr="00D63674">
              <w:rPr>
                <w:rFonts w:ascii="Arial" w:hAnsi="Arial" w:cs="Arial"/>
                <w:color w:val="0D0D0D"/>
                <w:spacing w:val="51"/>
                <w:sz w:val="20"/>
              </w:rPr>
              <w:t xml:space="preserve"> </w:t>
            </w:r>
            <w:r w:rsidRPr="00D63674">
              <w:rPr>
                <w:rFonts w:ascii="Arial" w:hAnsi="Arial" w:cs="Arial"/>
                <w:color w:val="0D0D0D"/>
                <w:sz w:val="20"/>
              </w:rPr>
              <w:t>including</w:t>
            </w:r>
            <w:r w:rsidRPr="00D63674">
              <w:rPr>
                <w:rFonts w:ascii="Arial" w:hAnsi="Arial" w:cs="Arial"/>
                <w:color w:val="0D0D0D"/>
                <w:spacing w:val="54"/>
                <w:sz w:val="20"/>
              </w:rPr>
              <w:t xml:space="preserve"> </w:t>
            </w:r>
            <w:r w:rsidRPr="00D63674">
              <w:rPr>
                <w:rFonts w:ascii="Arial" w:hAnsi="Arial" w:cs="Arial"/>
                <w:color w:val="0D0D0D"/>
                <w:sz w:val="20"/>
              </w:rPr>
              <w:t>the</w:t>
            </w:r>
            <w:r w:rsidRPr="00D63674">
              <w:rPr>
                <w:rFonts w:ascii="Arial" w:hAnsi="Arial" w:cs="Arial"/>
                <w:color w:val="0D0D0D"/>
                <w:spacing w:val="-59"/>
                <w:sz w:val="20"/>
              </w:rPr>
              <w:t xml:space="preserve"> </w:t>
            </w:r>
            <w:r w:rsidRPr="00D63674">
              <w:rPr>
                <w:rFonts w:ascii="Arial" w:hAnsi="Arial" w:cs="Arial"/>
                <w:color w:val="0D0D0D"/>
                <w:sz w:val="20"/>
              </w:rPr>
              <w:t>consequence</w:t>
            </w:r>
            <w:r w:rsidRPr="00D63674">
              <w:rPr>
                <w:rFonts w:ascii="Arial" w:hAnsi="Arial" w:cs="Arial"/>
                <w:color w:val="0D0D0D"/>
                <w:spacing w:val="-1"/>
                <w:sz w:val="20"/>
              </w:rPr>
              <w:t xml:space="preserve"> </w:t>
            </w:r>
            <w:r w:rsidRPr="00D63674">
              <w:rPr>
                <w:rFonts w:ascii="Arial" w:hAnsi="Arial" w:cs="Arial"/>
                <w:color w:val="0D0D0D"/>
                <w:sz w:val="20"/>
              </w:rPr>
              <w:t>of</w:t>
            </w:r>
            <w:r w:rsidRPr="00D63674">
              <w:rPr>
                <w:rFonts w:ascii="Arial" w:hAnsi="Arial" w:cs="Arial"/>
                <w:color w:val="0D0D0D"/>
                <w:spacing w:val="2"/>
                <w:sz w:val="20"/>
              </w:rPr>
              <w:t xml:space="preserve"> </w:t>
            </w:r>
            <w:r w:rsidRPr="00D63674">
              <w:rPr>
                <w:rFonts w:ascii="Arial" w:hAnsi="Arial" w:cs="Arial"/>
                <w:color w:val="0D0D0D"/>
                <w:sz w:val="20"/>
              </w:rPr>
              <w:t>poor</w:t>
            </w:r>
            <w:r w:rsidRPr="00D63674">
              <w:rPr>
                <w:rFonts w:ascii="Arial" w:hAnsi="Arial" w:cs="Arial"/>
                <w:color w:val="0D0D0D"/>
                <w:spacing w:val="1"/>
                <w:sz w:val="20"/>
              </w:rPr>
              <w:t xml:space="preserve"> </w:t>
            </w:r>
            <w:r w:rsidRPr="00D63674">
              <w:rPr>
                <w:rFonts w:ascii="Arial" w:hAnsi="Arial" w:cs="Arial"/>
                <w:color w:val="0D0D0D"/>
                <w:sz w:val="20"/>
              </w:rPr>
              <w:t xml:space="preserve">compliance. </w:t>
            </w:r>
          </w:p>
          <w:p w14:paraId="3A1D34E7" w14:textId="77777777" w:rsidR="00230505" w:rsidRPr="00D63674" w:rsidRDefault="00230505" w:rsidP="00EA2C86">
            <w:pPr>
              <w:pStyle w:val="ListParagraph"/>
              <w:widowControl w:val="0"/>
              <w:numPr>
                <w:ilvl w:val="0"/>
                <w:numId w:val="6"/>
              </w:numPr>
              <w:tabs>
                <w:tab w:val="left" w:pos="1541"/>
              </w:tabs>
              <w:autoSpaceDE w:val="0"/>
              <w:autoSpaceDN w:val="0"/>
              <w:ind w:hanging="357"/>
              <w:rPr>
                <w:rFonts w:ascii="Arial" w:hAnsi="Arial" w:cs="Arial"/>
                <w:color w:val="0D0D0D"/>
                <w:sz w:val="20"/>
              </w:rPr>
            </w:pPr>
            <w:r w:rsidRPr="00D63674">
              <w:rPr>
                <w:rFonts w:ascii="Arial" w:hAnsi="Arial" w:cs="Arial"/>
                <w:sz w:val="20"/>
              </w:rPr>
              <w:t>Offer</w:t>
            </w:r>
            <w:r w:rsidRPr="00D63674">
              <w:rPr>
                <w:rFonts w:ascii="Arial" w:hAnsi="Arial" w:cs="Arial"/>
                <w:spacing w:val="14"/>
                <w:sz w:val="20"/>
              </w:rPr>
              <w:t xml:space="preserve"> </w:t>
            </w:r>
            <w:r w:rsidRPr="00D63674">
              <w:rPr>
                <w:rFonts w:ascii="Arial" w:hAnsi="Arial" w:cs="Arial"/>
                <w:sz w:val="20"/>
              </w:rPr>
              <w:t>advice</w:t>
            </w:r>
            <w:r w:rsidRPr="00D63674">
              <w:rPr>
                <w:rFonts w:ascii="Arial" w:hAnsi="Arial" w:cs="Arial"/>
                <w:spacing w:val="13"/>
                <w:sz w:val="20"/>
              </w:rPr>
              <w:t xml:space="preserve"> </w:t>
            </w:r>
            <w:r w:rsidRPr="00D63674">
              <w:rPr>
                <w:rFonts w:ascii="Arial" w:hAnsi="Arial" w:cs="Arial"/>
                <w:sz w:val="20"/>
              </w:rPr>
              <w:t>as</w:t>
            </w:r>
            <w:r w:rsidRPr="00D63674">
              <w:rPr>
                <w:rFonts w:ascii="Arial" w:hAnsi="Arial" w:cs="Arial"/>
                <w:spacing w:val="13"/>
                <w:sz w:val="20"/>
              </w:rPr>
              <w:t xml:space="preserve"> </w:t>
            </w:r>
            <w:r w:rsidRPr="00D63674">
              <w:rPr>
                <w:rFonts w:ascii="Arial" w:hAnsi="Arial" w:cs="Arial"/>
                <w:sz w:val="20"/>
              </w:rPr>
              <w:t>to</w:t>
            </w:r>
            <w:r w:rsidRPr="00D63674">
              <w:rPr>
                <w:rFonts w:ascii="Arial" w:hAnsi="Arial" w:cs="Arial"/>
                <w:spacing w:val="13"/>
                <w:sz w:val="20"/>
              </w:rPr>
              <w:t xml:space="preserve"> </w:t>
            </w:r>
            <w:r w:rsidRPr="00D63674">
              <w:rPr>
                <w:rFonts w:ascii="Arial" w:hAnsi="Arial" w:cs="Arial"/>
                <w:sz w:val="20"/>
              </w:rPr>
              <w:t>the</w:t>
            </w:r>
            <w:r w:rsidRPr="00D63674">
              <w:rPr>
                <w:rFonts w:ascii="Arial" w:hAnsi="Arial" w:cs="Arial"/>
                <w:spacing w:val="13"/>
                <w:sz w:val="20"/>
              </w:rPr>
              <w:t xml:space="preserve"> </w:t>
            </w:r>
            <w:r w:rsidRPr="00D63674">
              <w:rPr>
                <w:rFonts w:ascii="Arial" w:hAnsi="Arial" w:cs="Arial"/>
                <w:sz w:val="20"/>
              </w:rPr>
              <w:t>limited</w:t>
            </w:r>
            <w:r w:rsidRPr="00D63674">
              <w:rPr>
                <w:rFonts w:ascii="Arial" w:hAnsi="Arial" w:cs="Arial"/>
                <w:spacing w:val="13"/>
                <w:sz w:val="20"/>
              </w:rPr>
              <w:t xml:space="preserve"> </w:t>
            </w:r>
            <w:r w:rsidRPr="00D63674">
              <w:rPr>
                <w:rFonts w:ascii="Arial" w:hAnsi="Arial" w:cs="Arial"/>
                <w:sz w:val="20"/>
              </w:rPr>
              <w:t>effectiveness</w:t>
            </w:r>
            <w:r w:rsidRPr="00D63674">
              <w:rPr>
                <w:rFonts w:ascii="Arial" w:hAnsi="Arial" w:cs="Arial"/>
                <w:spacing w:val="13"/>
                <w:sz w:val="20"/>
              </w:rPr>
              <w:t xml:space="preserve"> </w:t>
            </w:r>
            <w:r w:rsidRPr="00D63674">
              <w:rPr>
                <w:rFonts w:ascii="Arial" w:hAnsi="Arial" w:cs="Arial"/>
                <w:sz w:val="20"/>
              </w:rPr>
              <w:t>of</w:t>
            </w:r>
            <w:r w:rsidRPr="00D63674">
              <w:rPr>
                <w:rFonts w:ascii="Arial" w:hAnsi="Arial" w:cs="Arial"/>
                <w:spacing w:val="14"/>
                <w:sz w:val="20"/>
              </w:rPr>
              <w:t xml:space="preserve"> </w:t>
            </w:r>
            <w:r w:rsidRPr="00D63674">
              <w:rPr>
                <w:rFonts w:ascii="Arial" w:hAnsi="Arial" w:cs="Arial"/>
                <w:sz w:val="20"/>
              </w:rPr>
              <w:t>treatment</w:t>
            </w:r>
            <w:r w:rsidRPr="00D63674">
              <w:rPr>
                <w:rFonts w:ascii="Arial" w:hAnsi="Arial" w:cs="Arial"/>
                <w:spacing w:val="15"/>
                <w:sz w:val="20"/>
              </w:rPr>
              <w:t xml:space="preserve"> </w:t>
            </w:r>
            <w:r w:rsidRPr="00D63674">
              <w:rPr>
                <w:rFonts w:ascii="Arial" w:hAnsi="Arial" w:cs="Arial"/>
                <w:sz w:val="20"/>
              </w:rPr>
              <w:t>over</w:t>
            </w:r>
            <w:r w:rsidRPr="00D63674">
              <w:rPr>
                <w:rFonts w:ascii="Arial" w:hAnsi="Arial" w:cs="Arial"/>
                <w:spacing w:val="20"/>
                <w:sz w:val="20"/>
              </w:rPr>
              <w:t xml:space="preserve"> </w:t>
            </w:r>
            <w:r w:rsidRPr="00D63674">
              <w:rPr>
                <w:rFonts w:ascii="Arial" w:hAnsi="Arial" w:cs="Arial"/>
                <w:sz w:val="20"/>
              </w:rPr>
              <w:t>time</w:t>
            </w:r>
            <w:r w:rsidRPr="00D63674">
              <w:rPr>
                <w:rFonts w:ascii="Arial" w:hAnsi="Arial" w:cs="Arial"/>
                <w:spacing w:val="13"/>
                <w:sz w:val="20"/>
              </w:rPr>
              <w:t xml:space="preserve"> </w:t>
            </w:r>
            <w:r w:rsidRPr="00D63674">
              <w:rPr>
                <w:rFonts w:ascii="Arial" w:hAnsi="Arial" w:cs="Arial"/>
                <w:sz w:val="20"/>
              </w:rPr>
              <w:t>as</w:t>
            </w:r>
            <w:r w:rsidRPr="00D63674">
              <w:rPr>
                <w:rFonts w:ascii="Arial" w:hAnsi="Arial" w:cs="Arial"/>
                <w:spacing w:val="13"/>
                <w:sz w:val="20"/>
              </w:rPr>
              <w:t xml:space="preserve"> </w:t>
            </w:r>
            <w:r w:rsidRPr="00D63674">
              <w:rPr>
                <w:rFonts w:ascii="Arial" w:hAnsi="Arial" w:cs="Arial"/>
                <w:sz w:val="20"/>
              </w:rPr>
              <w:t>the</w:t>
            </w:r>
            <w:r w:rsidRPr="00D63674">
              <w:rPr>
                <w:rFonts w:ascii="Arial" w:hAnsi="Arial" w:cs="Arial"/>
                <w:spacing w:val="13"/>
                <w:sz w:val="20"/>
              </w:rPr>
              <w:t xml:space="preserve"> </w:t>
            </w:r>
            <w:r w:rsidRPr="00D63674">
              <w:rPr>
                <w:rFonts w:ascii="Arial" w:hAnsi="Arial" w:cs="Arial"/>
                <w:sz w:val="20"/>
              </w:rPr>
              <w:t>illness</w:t>
            </w:r>
            <w:r w:rsidRPr="00D63674">
              <w:rPr>
                <w:rFonts w:ascii="Arial" w:hAnsi="Arial" w:cs="Arial"/>
                <w:spacing w:val="-59"/>
                <w:sz w:val="20"/>
              </w:rPr>
              <w:t xml:space="preserve"> </w:t>
            </w:r>
            <w:r w:rsidRPr="00D63674">
              <w:rPr>
                <w:rFonts w:ascii="Arial" w:hAnsi="Arial" w:cs="Arial"/>
                <w:sz w:val="20"/>
              </w:rPr>
              <w:t>progresses.</w:t>
            </w:r>
          </w:p>
          <w:p w14:paraId="0D835C36" w14:textId="77777777" w:rsidR="00230505" w:rsidRPr="00D63674" w:rsidRDefault="00230505" w:rsidP="00EA2C86">
            <w:pPr>
              <w:pStyle w:val="ListParagraph"/>
              <w:widowControl w:val="0"/>
              <w:numPr>
                <w:ilvl w:val="0"/>
                <w:numId w:val="6"/>
              </w:numPr>
              <w:tabs>
                <w:tab w:val="left" w:pos="1541"/>
              </w:tabs>
              <w:autoSpaceDE w:val="0"/>
              <w:autoSpaceDN w:val="0"/>
              <w:ind w:hanging="357"/>
              <w:rPr>
                <w:rFonts w:ascii="Arial" w:hAnsi="Arial" w:cs="Arial"/>
                <w:color w:val="0D0D0D"/>
                <w:sz w:val="20"/>
              </w:rPr>
            </w:pPr>
            <w:r w:rsidRPr="00D63674">
              <w:rPr>
                <w:rFonts w:ascii="Arial" w:hAnsi="Arial" w:cs="Arial"/>
                <w:sz w:val="20"/>
              </w:rPr>
              <w:t>Clear</w:t>
            </w:r>
            <w:r w:rsidRPr="00D63674">
              <w:rPr>
                <w:rFonts w:ascii="Arial" w:hAnsi="Arial" w:cs="Arial"/>
                <w:spacing w:val="-1"/>
                <w:sz w:val="20"/>
              </w:rPr>
              <w:t xml:space="preserve"> </w:t>
            </w:r>
            <w:r w:rsidRPr="00D63674">
              <w:rPr>
                <w:rFonts w:ascii="Arial" w:hAnsi="Arial" w:cs="Arial"/>
                <w:sz w:val="20"/>
              </w:rPr>
              <w:t>documentation</w:t>
            </w:r>
            <w:r w:rsidRPr="00D63674">
              <w:rPr>
                <w:rFonts w:ascii="Arial" w:hAnsi="Arial" w:cs="Arial"/>
                <w:spacing w:val="-3"/>
                <w:sz w:val="20"/>
              </w:rPr>
              <w:t xml:space="preserve"> </w:t>
            </w:r>
            <w:r w:rsidRPr="00D63674">
              <w:rPr>
                <w:rFonts w:ascii="Arial" w:hAnsi="Arial" w:cs="Arial"/>
                <w:sz w:val="20"/>
              </w:rPr>
              <w:t>of</w:t>
            </w:r>
            <w:r w:rsidRPr="00D63674">
              <w:rPr>
                <w:rFonts w:ascii="Arial" w:hAnsi="Arial" w:cs="Arial"/>
                <w:spacing w:val="-3"/>
                <w:sz w:val="20"/>
              </w:rPr>
              <w:t xml:space="preserve"> </w:t>
            </w:r>
            <w:r w:rsidRPr="00D63674">
              <w:rPr>
                <w:rFonts w:ascii="Arial" w:hAnsi="Arial" w:cs="Arial"/>
                <w:sz w:val="20"/>
              </w:rPr>
              <w:t>mental</w:t>
            </w:r>
            <w:r w:rsidRPr="00D63674">
              <w:rPr>
                <w:rFonts w:ascii="Arial" w:hAnsi="Arial" w:cs="Arial"/>
                <w:spacing w:val="-4"/>
                <w:sz w:val="20"/>
              </w:rPr>
              <w:t xml:space="preserve"> </w:t>
            </w:r>
            <w:r w:rsidRPr="00D63674">
              <w:rPr>
                <w:rFonts w:ascii="Arial" w:hAnsi="Arial" w:cs="Arial"/>
                <w:sz w:val="20"/>
              </w:rPr>
              <w:t>capacity</w:t>
            </w:r>
            <w:r w:rsidRPr="00D63674">
              <w:rPr>
                <w:rFonts w:ascii="Arial" w:hAnsi="Arial" w:cs="Arial"/>
                <w:spacing w:val="-3"/>
                <w:sz w:val="20"/>
              </w:rPr>
              <w:t xml:space="preserve"> </w:t>
            </w:r>
            <w:r w:rsidRPr="00D63674">
              <w:rPr>
                <w:rFonts w:ascii="Arial" w:hAnsi="Arial" w:cs="Arial"/>
                <w:sz w:val="20"/>
              </w:rPr>
              <w:t>assessments/power of attorney</w:t>
            </w:r>
            <w:r w:rsidRPr="00D63674">
              <w:rPr>
                <w:rFonts w:ascii="Arial" w:hAnsi="Arial" w:cs="Arial"/>
                <w:spacing w:val="-5"/>
                <w:sz w:val="20"/>
              </w:rPr>
              <w:t xml:space="preserve"> </w:t>
            </w:r>
            <w:r w:rsidRPr="00D63674">
              <w:rPr>
                <w:rFonts w:ascii="Arial" w:hAnsi="Arial" w:cs="Arial"/>
                <w:sz w:val="20"/>
              </w:rPr>
              <w:t>in</w:t>
            </w:r>
            <w:r w:rsidRPr="00D63674">
              <w:rPr>
                <w:rFonts w:ascii="Arial" w:hAnsi="Arial" w:cs="Arial"/>
                <w:spacing w:val="-2"/>
                <w:sz w:val="20"/>
              </w:rPr>
              <w:t xml:space="preserve"> </w:t>
            </w:r>
            <w:r w:rsidRPr="00D63674">
              <w:rPr>
                <w:rFonts w:ascii="Arial" w:hAnsi="Arial" w:cs="Arial"/>
                <w:sz w:val="20"/>
              </w:rPr>
              <w:t>patient</w:t>
            </w:r>
            <w:r w:rsidRPr="00D63674">
              <w:rPr>
                <w:rFonts w:ascii="Arial" w:hAnsi="Arial" w:cs="Arial"/>
                <w:spacing w:val="1"/>
                <w:sz w:val="20"/>
              </w:rPr>
              <w:t xml:space="preserve"> </w:t>
            </w:r>
            <w:r w:rsidRPr="00D63674">
              <w:rPr>
                <w:rFonts w:ascii="Arial" w:hAnsi="Arial" w:cs="Arial"/>
                <w:sz w:val="20"/>
              </w:rPr>
              <w:t>notes.</w:t>
            </w:r>
          </w:p>
          <w:p w14:paraId="03753260" w14:textId="1CA8D63F" w:rsidR="00230505" w:rsidRPr="00D63674" w:rsidRDefault="00230505" w:rsidP="00EA2C86">
            <w:pPr>
              <w:pStyle w:val="ListParagraph"/>
              <w:widowControl w:val="0"/>
              <w:numPr>
                <w:ilvl w:val="0"/>
                <w:numId w:val="6"/>
              </w:numPr>
              <w:tabs>
                <w:tab w:val="left" w:pos="1541"/>
              </w:tabs>
              <w:autoSpaceDE w:val="0"/>
              <w:autoSpaceDN w:val="0"/>
              <w:ind w:hanging="357"/>
              <w:rPr>
                <w:rFonts w:ascii="Arial" w:hAnsi="Arial" w:cs="Arial"/>
                <w:color w:val="0D0D0D"/>
                <w:sz w:val="20"/>
              </w:rPr>
            </w:pPr>
            <w:r w:rsidRPr="00D63674">
              <w:rPr>
                <w:rFonts w:ascii="Arial" w:hAnsi="Arial" w:cs="Arial"/>
                <w:sz w:val="20"/>
              </w:rPr>
              <w:t xml:space="preserve">For the majority of patients, </w:t>
            </w:r>
            <w:r w:rsidR="00D5190A">
              <w:rPr>
                <w:rFonts w:ascii="Arial" w:hAnsi="Arial" w:cs="Arial"/>
                <w:sz w:val="20"/>
              </w:rPr>
              <w:t>the Specialist</w:t>
            </w:r>
            <w:r w:rsidR="00D5190A" w:rsidRPr="00D63674">
              <w:rPr>
                <w:rFonts w:ascii="Arial" w:hAnsi="Arial" w:cs="Arial"/>
                <w:sz w:val="20"/>
              </w:rPr>
              <w:t xml:space="preserve"> </w:t>
            </w:r>
            <w:r w:rsidRPr="00D63674">
              <w:rPr>
                <w:rFonts w:ascii="Arial" w:hAnsi="Arial" w:cs="Arial"/>
                <w:sz w:val="20"/>
              </w:rPr>
              <w:t>will accept referral with</w:t>
            </w:r>
            <w:r w:rsidR="00D60177">
              <w:rPr>
                <w:rFonts w:ascii="Arial" w:hAnsi="Arial" w:cs="Arial"/>
                <w:sz w:val="20"/>
              </w:rPr>
              <w:t>out</w:t>
            </w:r>
            <w:r w:rsidRPr="00D63674">
              <w:rPr>
                <w:rFonts w:ascii="Arial" w:hAnsi="Arial" w:cs="Arial"/>
                <w:sz w:val="20"/>
              </w:rPr>
              <w:t xml:space="preserve"> an </w:t>
            </w:r>
            <w:proofErr w:type="gramStart"/>
            <w:r w:rsidRPr="00D63674">
              <w:rPr>
                <w:rFonts w:ascii="Arial" w:hAnsi="Arial" w:cs="Arial"/>
                <w:sz w:val="20"/>
              </w:rPr>
              <w:t>ECG,</w:t>
            </w:r>
            <w:proofErr w:type="gramEnd"/>
            <w:r w:rsidRPr="00D63674">
              <w:rPr>
                <w:rFonts w:ascii="Arial" w:hAnsi="Arial" w:cs="Arial"/>
                <w:sz w:val="20"/>
              </w:rPr>
              <w:t xml:space="preserve"> however in exceptional cases an ECG may be required. In these exceptional cases the </w:t>
            </w:r>
            <w:r w:rsidR="00D5190A">
              <w:rPr>
                <w:rFonts w:ascii="Arial" w:hAnsi="Arial" w:cs="Arial"/>
                <w:sz w:val="20"/>
              </w:rPr>
              <w:t>Specialist</w:t>
            </w:r>
            <w:r w:rsidR="00D5190A" w:rsidRPr="00D63674">
              <w:rPr>
                <w:rFonts w:ascii="Arial" w:hAnsi="Arial" w:cs="Arial"/>
                <w:sz w:val="20"/>
              </w:rPr>
              <w:t xml:space="preserve"> </w:t>
            </w:r>
            <w:r w:rsidRPr="00D63674">
              <w:rPr>
                <w:rFonts w:ascii="Arial" w:hAnsi="Arial" w:cs="Arial"/>
                <w:sz w:val="20"/>
              </w:rPr>
              <w:t>clinician will discuss with the patient’s GP. If the GP is unable to facilitate an ECG, the responsibility for undertaking the ECG remains with the specialist service. NB – responsibility for interpretation of the ECG remains with the Specialist Service.</w:t>
            </w:r>
          </w:p>
          <w:p w14:paraId="421A4D8A" w14:textId="77777777" w:rsidR="00D63674" w:rsidRPr="00D63674" w:rsidRDefault="00D63674" w:rsidP="003D0276">
            <w:pPr>
              <w:pStyle w:val="ListParagraph"/>
              <w:widowControl w:val="0"/>
              <w:numPr>
                <w:ilvl w:val="0"/>
                <w:numId w:val="6"/>
              </w:numPr>
              <w:tabs>
                <w:tab w:val="left" w:pos="1541"/>
              </w:tabs>
              <w:autoSpaceDE w:val="0"/>
              <w:autoSpaceDN w:val="0"/>
              <w:ind w:right="162" w:hanging="357"/>
              <w:rPr>
                <w:rFonts w:ascii="Arial" w:hAnsi="Arial" w:cs="Arial"/>
                <w:color w:val="0D0D0D"/>
                <w:sz w:val="20"/>
              </w:rPr>
            </w:pPr>
            <w:r w:rsidRPr="00D63674">
              <w:rPr>
                <w:rFonts w:ascii="Arial" w:hAnsi="Arial" w:cs="Arial"/>
                <w:color w:val="0D0D0D"/>
                <w:sz w:val="20"/>
              </w:rPr>
              <w:t>Offer an initial trial period of treatment for approximately 3 months of cognitive enhancing</w:t>
            </w:r>
            <w:r w:rsidRPr="00D63674">
              <w:rPr>
                <w:rFonts w:ascii="Arial" w:hAnsi="Arial" w:cs="Arial"/>
                <w:color w:val="0D0D0D"/>
                <w:spacing w:val="-59"/>
                <w:sz w:val="20"/>
              </w:rPr>
              <w:t xml:space="preserve"> </w:t>
            </w:r>
            <w:r w:rsidRPr="00D63674">
              <w:rPr>
                <w:rFonts w:ascii="Arial" w:hAnsi="Arial" w:cs="Arial"/>
                <w:color w:val="0D0D0D"/>
                <w:sz w:val="20"/>
              </w:rPr>
              <w:t>drug (CED), and assess response during, and at the end of the trial period. The dose</w:t>
            </w:r>
            <w:r w:rsidRPr="00D63674">
              <w:rPr>
                <w:rFonts w:ascii="Arial" w:hAnsi="Arial" w:cs="Arial"/>
                <w:color w:val="0D0D0D"/>
                <w:spacing w:val="1"/>
                <w:sz w:val="20"/>
              </w:rPr>
              <w:t xml:space="preserve"> </w:t>
            </w:r>
            <w:r w:rsidRPr="00D63674">
              <w:rPr>
                <w:rFonts w:ascii="Arial" w:hAnsi="Arial" w:cs="Arial"/>
                <w:color w:val="0D0D0D"/>
                <w:sz w:val="20"/>
              </w:rPr>
              <w:t>should</w:t>
            </w:r>
            <w:r w:rsidRPr="00D63674">
              <w:rPr>
                <w:rFonts w:ascii="Arial" w:hAnsi="Arial" w:cs="Arial"/>
                <w:color w:val="0D0D0D"/>
                <w:spacing w:val="-1"/>
                <w:sz w:val="20"/>
              </w:rPr>
              <w:t xml:space="preserve"> </w:t>
            </w:r>
            <w:r w:rsidRPr="00D63674">
              <w:rPr>
                <w:rFonts w:ascii="Arial" w:hAnsi="Arial" w:cs="Arial"/>
                <w:color w:val="0D0D0D"/>
                <w:sz w:val="20"/>
              </w:rPr>
              <w:t>be titrated according to</w:t>
            </w:r>
            <w:r w:rsidRPr="00D63674">
              <w:rPr>
                <w:rFonts w:ascii="Arial" w:hAnsi="Arial" w:cs="Arial"/>
                <w:color w:val="0D0D0D"/>
                <w:spacing w:val="-2"/>
                <w:sz w:val="20"/>
              </w:rPr>
              <w:t xml:space="preserve"> </w:t>
            </w:r>
            <w:r w:rsidRPr="00D63674">
              <w:rPr>
                <w:rFonts w:ascii="Arial" w:hAnsi="Arial" w:cs="Arial"/>
                <w:color w:val="0D0D0D"/>
                <w:sz w:val="20"/>
              </w:rPr>
              <w:t>response</w:t>
            </w:r>
            <w:r w:rsidRPr="00D63674">
              <w:rPr>
                <w:rFonts w:ascii="Arial" w:hAnsi="Arial" w:cs="Arial"/>
                <w:color w:val="0D0D0D"/>
                <w:spacing w:val="-2"/>
                <w:sz w:val="20"/>
              </w:rPr>
              <w:t xml:space="preserve"> </w:t>
            </w:r>
            <w:r w:rsidRPr="00D63674">
              <w:rPr>
                <w:rFonts w:ascii="Arial" w:hAnsi="Arial" w:cs="Arial"/>
                <w:color w:val="0D0D0D"/>
                <w:sz w:val="20"/>
              </w:rPr>
              <w:t>and</w:t>
            </w:r>
            <w:r w:rsidRPr="00D63674">
              <w:rPr>
                <w:rFonts w:ascii="Arial" w:hAnsi="Arial" w:cs="Arial"/>
                <w:color w:val="0D0D0D"/>
                <w:spacing w:val="-2"/>
                <w:sz w:val="20"/>
              </w:rPr>
              <w:t xml:space="preserve"> </w:t>
            </w:r>
            <w:r w:rsidRPr="00D63674">
              <w:rPr>
                <w:rFonts w:ascii="Arial" w:hAnsi="Arial" w:cs="Arial"/>
                <w:color w:val="0D0D0D"/>
                <w:sz w:val="20"/>
              </w:rPr>
              <w:t>tolerance.</w:t>
            </w:r>
          </w:p>
          <w:p w14:paraId="061D779C" w14:textId="7F093542" w:rsidR="00D63674" w:rsidRPr="00D63674" w:rsidRDefault="00D63674" w:rsidP="003D0276">
            <w:pPr>
              <w:pStyle w:val="ListParagraph"/>
              <w:widowControl w:val="0"/>
              <w:numPr>
                <w:ilvl w:val="0"/>
                <w:numId w:val="6"/>
              </w:numPr>
              <w:tabs>
                <w:tab w:val="left" w:pos="1541"/>
              </w:tabs>
              <w:autoSpaceDE w:val="0"/>
              <w:autoSpaceDN w:val="0"/>
              <w:ind w:right="162" w:hanging="357"/>
              <w:rPr>
                <w:rFonts w:ascii="Arial" w:hAnsi="Arial" w:cs="Arial"/>
                <w:color w:val="0D0D0D"/>
                <w:sz w:val="20"/>
              </w:rPr>
            </w:pPr>
            <w:r w:rsidRPr="00D63674">
              <w:rPr>
                <w:rFonts w:ascii="Arial" w:hAnsi="Arial" w:cs="Arial"/>
                <w:color w:val="0D0D0D"/>
                <w:sz w:val="20"/>
              </w:rPr>
              <w:t>On initiation, provide the GP and patient with information about treatment; particularly</w:t>
            </w:r>
            <w:r w:rsidRPr="00D63674">
              <w:rPr>
                <w:rFonts w:ascii="Arial" w:hAnsi="Arial" w:cs="Arial"/>
                <w:color w:val="0D0D0D"/>
                <w:spacing w:val="1"/>
                <w:sz w:val="20"/>
              </w:rPr>
              <w:t xml:space="preserve"> </w:t>
            </w:r>
            <w:r w:rsidRPr="00D63674">
              <w:rPr>
                <w:rFonts w:ascii="Arial" w:hAnsi="Arial" w:cs="Arial"/>
                <w:color w:val="0D0D0D"/>
                <w:sz w:val="20"/>
              </w:rPr>
              <w:t xml:space="preserve">with regard to stopping treatment, the conditions/circumstances when treatment </w:t>
            </w:r>
            <w:proofErr w:type="gramStart"/>
            <w:r w:rsidRPr="00D63674">
              <w:rPr>
                <w:rFonts w:ascii="Arial" w:hAnsi="Arial" w:cs="Arial"/>
                <w:color w:val="0D0D0D"/>
                <w:sz w:val="20"/>
              </w:rPr>
              <w:t>may be</w:t>
            </w:r>
            <w:r w:rsidRPr="00D63674">
              <w:rPr>
                <w:rFonts w:ascii="Arial" w:hAnsi="Arial" w:cs="Arial"/>
                <w:color w:val="0D0D0D"/>
                <w:spacing w:val="1"/>
                <w:sz w:val="20"/>
              </w:rPr>
              <w:t xml:space="preserve"> </w:t>
            </w:r>
            <w:r w:rsidRPr="00D63674">
              <w:rPr>
                <w:rFonts w:ascii="Arial" w:hAnsi="Arial" w:cs="Arial"/>
                <w:color w:val="0D0D0D"/>
                <w:sz w:val="20"/>
              </w:rPr>
              <w:t>stopped</w:t>
            </w:r>
            <w:proofErr w:type="gramEnd"/>
            <w:r w:rsidRPr="00D63674">
              <w:rPr>
                <w:rFonts w:ascii="Arial" w:hAnsi="Arial" w:cs="Arial"/>
                <w:color w:val="0D0D0D"/>
                <w:sz w:val="20"/>
              </w:rPr>
              <w:t>; and the benefits that might be expected from a successful trial period for that</w:t>
            </w:r>
            <w:r w:rsidRPr="00D63674">
              <w:rPr>
                <w:rFonts w:ascii="Arial" w:hAnsi="Arial" w:cs="Arial"/>
                <w:color w:val="0D0D0D"/>
                <w:spacing w:val="1"/>
                <w:sz w:val="20"/>
              </w:rPr>
              <w:t xml:space="preserve"> </w:t>
            </w:r>
            <w:r w:rsidRPr="00D63674">
              <w:rPr>
                <w:rFonts w:ascii="Arial" w:hAnsi="Arial" w:cs="Arial"/>
                <w:color w:val="0D0D0D"/>
                <w:sz w:val="20"/>
              </w:rPr>
              <w:t>patient in accordance with NICE TA 217, NICE Guideline 97 and NICE Guideline 71, as</w:t>
            </w:r>
            <w:r w:rsidRPr="00D63674">
              <w:rPr>
                <w:rFonts w:ascii="Arial" w:hAnsi="Arial" w:cs="Arial"/>
                <w:color w:val="0D0D0D"/>
                <w:spacing w:val="1"/>
                <w:sz w:val="20"/>
              </w:rPr>
              <w:t xml:space="preserve"> </w:t>
            </w:r>
            <w:r w:rsidRPr="00D63674">
              <w:rPr>
                <w:rFonts w:ascii="Arial" w:hAnsi="Arial" w:cs="Arial"/>
                <w:color w:val="0D0D0D"/>
                <w:sz w:val="20"/>
              </w:rPr>
              <w:t>appropriate.</w:t>
            </w:r>
          </w:p>
          <w:p w14:paraId="3382524C" w14:textId="36A99E7F" w:rsidR="00D63674" w:rsidRPr="00D63674" w:rsidRDefault="00D63674" w:rsidP="003D0276">
            <w:pPr>
              <w:pStyle w:val="ListParagraph"/>
              <w:widowControl w:val="0"/>
              <w:numPr>
                <w:ilvl w:val="0"/>
                <w:numId w:val="6"/>
              </w:numPr>
              <w:tabs>
                <w:tab w:val="left" w:pos="1541"/>
              </w:tabs>
              <w:autoSpaceDE w:val="0"/>
              <w:autoSpaceDN w:val="0"/>
              <w:ind w:right="162" w:hanging="357"/>
              <w:rPr>
                <w:rFonts w:ascii="Arial" w:hAnsi="Arial" w:cs="Arial"/>
                <w:color w:val="0D0D0D"/>
                <w:sz w:val="20"/>
              </w:rPr>
            </w:pPr>
            <w:r w:rsidRPr="00D63674">
              <w:rPr>
                <w:rFonts w:ascii="Arial" w:hAnsi="Arial" w:cs="Arial"/>
                <w:sz w:val="20"/>
              </w:rPr>
              <w:t>Provide the GP, in the form of a detailed report, information relating to the initial memory</w:t>
            </w:r>
            <w:r w:rsidRPr="00D63674">
              <w:rPr>
                <w:rFonts w:ascii="Arial" w:hAnsi="Arial" w:cs="Arial"/>
                <w:spacing w:val="1"/>
                <w:sz w:val="20"/>
              </w:rPr>
              <w:t xml:space="preserve"> </w:t>
            </w:r>
            <w:r w:rsidRPr="00D63674">
              <w:rPr>
                <w:rFonts w:ascii="Arial" w:hAnsi="Arial" w:cs="Arial"/>
                <w:sz w:val="20"/>
              </w:rPr>
              <w:t>clinic assessment.</w:t>
            </w:r>
            <w:r w:rsidRPr="00D63674">
              <w:rPr>
                <w:rFonts w:ascii="Arial" w:hAnsi="Arial" w:cs="Arial"/>
                <w:spacing w:val="1"/>
                <w:sz w:val="20"/>
              </w:rPr>
              <w:t xml:space="preserve"> </w:t>
            </w:r>
            <w:r w:rsidRPr="00D63674">
              <w:rPr>
                <w:rFonts w:ascii="Arial" w:hAnsi="Arial" w:cs="Arial"/>
                <w:sz w:val="20"/>
              </w:rPr>
              <w:t>The memory assessment Clinic will inform the GP of progress with</w:t>
            </w:r>
            <w:r w:rsidRPr="00D63674">
              <w:rPr>
                <w:rFonts w:ascii="Arial" w:hAnsi="Arial" w:cs="Arial"/>
                <w:spacing w:val="1"/>
                <w:sz w:val="20"/>
              </w:rPr>
              <w:t xml:space="preserve"> </w:t>
            </w:r>
            <w:r w:rsidRPr="00D63674">
              <w:rPr>
                <w:rFonts w:ascii="Arial" w:hAnsi="Arial" w:cs="Arial"/>
                <w:sz w:val="20"/>
              </w:rPr>
              <w:t>dose titration at weeks 4 or 8, 12 or 16 (depending on the cognitive enhancing drug</w:t>
            </w:r>
            <w:r w:rsidRPr="00D63674">
              <w:rPr>
                <w:rFonts w:ascii="Arial" w:hAnsi="Arial" w:cs="Arial"/>
                <w:spacing w:val="1"/>
                <w:sz w:val="20"/>
              </w:rPr>
              <w:t xml:space="preserve"> </w:t>
            </w:r>
            <w:r w:rsidRPr="00D63674">
              <w:rPr>
                <w:rFonts w:ascii="Arial" w:hAnsi="Arial" w:cs="Arial"/>
                <w:sz w:val="20"/>
              </w:rPr>
              <w:t>prescribed)</w:t>
            </w:r>
            <w:r w:rsidRPr="00D63674">
              <w:rPr>
                <w:rFonts w:ascii="Arial" w:hAnsi="Arial" w:cs="Arial"/>
                <w:spacing w:val="-2"/>
                <w:sz w:val="20"/>
              </w:rPr>
              <w:t xml:space="preserve"> </w:t>
            </w:r>
            <w:r w:rsidRPr="00D63674">
              <w:rPr>
                <w:rFonts w:ascii="Arial" w:hAnsi="Arial" w:cs="Arial"/>
                <w:sz w:val="20"/>
              </w:rPr>
              <w:t>during the</w:t>
            </w:r>
            <w:r w:rsidRPr="00D63674">
              <w:rPr>
                <w:rFonts w:ascii="Arial" w:hAnsi="Arial" w:cs="Arial"/>
                <w:spacing w:val="-2"/>
                <w:sz w:val="20"/>
              </w:rPr>
              <w:t xml:space="preserve"> </w:t>
            </w:r>
            <w:r w:rsidRPr="00D63674">
              <w:rPr>
                <w:rFonts w:ascii="Arial" w:hAnsi="Arial" w:cs="Arial"/>
                <w:sz w:val="20"/>
              </w:rPr>
              <w:t>medication titration phase</w:t>
            </w:r>
            <w:r w:rsidR="006C0209">
              <w:rPr>
                <w:rFonts w:ascii="Arial" w:hAnsi="Arial" w:cs="Arial"/>
                <w:sz w:val="20"/>
              </w:rPr>
              <w:t>.</w:t>
            </w:r>
          </w:p>
          <w:p w14:paraId="303DCF3E" w14:textId="6819E5EB" w:rsidR="005163DD" w:rsidRPr="00F117C8" w:rsidRDefault="00D63674" w:rsidP="003D0276">
            <w:pPr>
              <w:pStyle w:val="ListParagraph"/>
              <w:widowControl w:val="0"/>
              <w:numPr>
                <w:ilvl w:val="0"/>
                <w:numId w:val="6"/>
              </w:numPr>
              <w:tabs>
                <w:tab w:val="left" w:pos="2261"/>
              </w:tabs>
              <w:autoSpaceDE w:val="0"/>
              <w:autoSpaceDN w:val="0"/>
              <w:ind w:right="162" w:hanging="357"/>
              <w:rPr>
                <w:rFonts w:ascii="Arial" w:hAnsi="Arial" w:cs="Arial"/>
                <w:color w:val="0D0D0D"/>
                <w:sz w:val="20"/>
              </w:rPr>
            </w:pPr>
            <w:r w:rsidRPr="00D63674">
              <w:rPr>
                <w:rFonts w:ascii="Arial" w:hAnsi="Arial" w:cs="Arial"/>
                <w:color w:val="0D0D0D"/>
                <w:sz w:val="20"/>
              </w:rPr>
              <w:t xml:space="preserve">On discontinuing /adjusting treatment, consider restarting/switching treatment </w:t>
            </w:r>
            <w:proofErr w:type="gramStart"/>
            <w:r w:rsidRPr="00D63674">
              <w:rPr>
                <w:rFonts w:ascii="Arial" w:hAnsi="Arial" w:cs="Arial"/>
                <w:color w:val="0D0D0D"/>
                <w:sz w:val="20"/>
              </w:rPr>
              <w:t xml:space="preserve">if </w:t>
            </w:r>
            <w:r w:rsidRPr="00D63674">
              <w:rPr>
                <w:rFonts w:ascii="Arial" w:hAnsi="Arial" w:cs="Arial"/>
                <w:color w:val="0D0D0D"/>
                <w:spacing w:val="-60"/>
                <w:sz w:val="20"/>
              </w:rPr>
              <w:t xml:space="preserve"> </w:t>
            </w:r>
            <w:r w:rsidRPr="00D63674">
              <w:rPr>
                <w:rFonts w:ascii="Arial" w:hAnsi="Arial" w:cs="Arial"/>
                <w:color w:val="0D0D0D"/>
                <w:sz w:val="20"/>
              </w:rPr>
              <w:t>the</w:t>
            </w:r>
            <w:proofErr w:type="gramEnd"/>
            <w:r w:rsidRPr="00D63674">
              <w:rPr>
                <w:rFonts w:ascii="Arial" w:hAnsi="Arial" w:cs="Arial"/>
                <w:color w:val="0D0D0D"/>
                <w:spacing w:val="-1"/>
                <w:sz w:val="20"/>
              </w:rPr>
              <w:t xml:space="preserve"> </w:t>
            </w:r>
            <w:r w:rsidRPr="00D63674">
              <w:rPr>
                <w:rFonts w:ascii="Arial" w:hAnsi="Arial" w:cs="Arial"/>
                <w:color w:val="0D0D0D"/>
                <w:sz w:val="20"/>
              </w:rPr>
              <w:t>patient</w:t>
            </w:r>
            <w:r w:rsidRPr="00D63674">
              <w:rPr>
                <w:rFonts w:ascii="Arial" w:hAnsi="Arial" w:cs="Arial"/>
                <w:color w:val="0D0D0D"/>
                <w:spacing w:val="2"/>
                <w:sz w:val="20"/>
              </w:rPr>
              <w:t xml:space="preserve"> </w:t>
            </w:r>
            <w:r w:rsidRPr="00D63674">
              <w:rPr>
                <w:rFonts w:ascii="Arial" w:hAnsi="Arial" w:cs="Arial"/>
                <w:color w:val="0D0D0D"/>
                <w:sz w:val="20"/>
              </w:rPr>
              <w:t>experiences</w:t>
            </w:r>
            <w:r w:rsidRPr="00D63674">
              <w:rPr>
                <w:rFonts w:ascii="Arial" w:hAnsi="Arial" w:cs="Arial"/>
                <w:color w:val="0D0D0D"/>
                <w:spacing w:val="-5"/>
                <w:sz w:val="20"/>
              </w:rPr>
              <w:t xml:space="preserve"> </w:t>
            </w:r>
            <w:r w:rsidRPr="00D63674">
              <w:rPr>
                <w:rFonts w:ascii="Arial" w:hAnsi="Arial" w:cs="Arial"/>
                <w:color w:val="0D0D0D"/>
                <w:sz w:val="20"/>
              </w:rPr>
              <w:t>a dramatic</w:t>
            </w:r>
            <w:r w:rsidRPr="00D63674">
              <w:rPr>
                <w:rFonts w:ascii="Arial" w:hAnsi="Arial" w:cs="Arial"/>
                <w:color w:val="0D0D0D"/>
                <w:spacing w:val="-3"/>
                <w:sz w:val="20"/>
              </w:rPr>
              <w:t xml:space="preserve"> </w:t>
            </w:r>
            <w:r w:rsidRPr="00D63674">
              <w:rPr>
                <w:rFonts w:ascii="Arial" w:hAnsi="Arial" w:cs="Arial"/>
                <w:color w:val="0D0D0D"/>
                <w:sz w:val="20"/>
              </w:rPr>
              <w:t>deterioration</w:t>
            </w:r>
            <w:r w:rsidRPr="00D63674">
              <w:rPr>
                <w:rFonts w:ascii="Arial" w:hAnsi="Arial" w:cs="Arial"/>
                <w:color w:val="0D0D0D"/>
                <w:spacing w:val="-2"/>
                <w:sz w:val="20"/>
              </w:rPr>
              <w:t xml:space="preserve"> </w:t>
            </w:r>
            <w:r w:rsidRPr="00D63674">
              <w:rPr>
                <w:rFonts w:ascii="Arial" w:hAnsi="Arial" w:cs="Arial"/>
                <w:color w:val="0D0D0D"/>
                <w:sz w:val="20"/>
              </w:rPr>
              <w:t>of</w:t>
            </w:r>
            <w:r w:rsidRPr="00D63674">
              <w:rPr>
                <w:rFonts w:ascii="Arial" w:hAnsi="Arial" w:cs="Arial"/>
                <w:color w:val="0D0D0D"/>
                <w:spacing w:val="3"/>
                <w:sz w:val="20"/>
              </w:rPr>
              <w:t xml:space="preserve"> </w:t>
            </w:r>
            <w:r w:rsidRPr="00D63674">
              <w:rPr>
                <w:rFonts w:ascii="Arial" w:hAnsi="Arial" w:cs="Arial"/>
                <w:color w:val="0D0D0D"/>
                <w:sz w:val="20"/>
              </w:rPr>
              <w:t>cognitive function</w:t>
            </w:r>
            <w:r w:rsidRPr="00D63674">
              <w:rPr>
                <w:rFonts w:ascii="Arial" w:hAnsi="Arial" w:cs="Arial"/>
                <w:color w:val="0D0D0D"/>
                <w:spacing w:val="-2"/>
                <w:sz w:val="20"/>
              </w:rPr>
              <w:t xml:space="preserve"> </w:t>
            </w:r>
            <w:r w:rsidRPr="00D63674">
              <w:rPr>
                <w:rFonts w:ascii="Arial" w:hAnsi="Arial" w:cs="Arial"/>
                <w:color w:val="0D0D0D"/>
                <w:sz w:val="20"/>
              </w:rPr>
              <w:t>or</w:t>
            </w:r>
            <w:r w:rsidRPr="00D63674">
              <w:rPr>
                <w:rFonts w:ascii="Arial" w:hAnsi="Arial" w:cs="Arial"/>
                <w:color w:val="0D0D0D"/>
                <w:spacing w:val="-1"/>
                <w:sz w:val="20"/>
              </w:rPr>
              <w:t xml:space="preserve"> </w:t>
            </w:r>
            <w:r w:rsidRPr="00D63674">
              <w:rPr>
                <w:rFonts w:ascii="Arial" w:hAnsi="Arial" w:cs="Arial"/>
                <w:color w:val="0D0D0D"/>
                <w:sz w:val="20"/>
              </w:rPr>
              <w:t>unacceptable</w:t>
            </w:r>
            <w:r w:rsidRPr="00D63674">
              <w:rPr>
                <w:rFonts w:ascii="Arial" w:hAnsi="Arial" w:cs="Arial"/>
                <w:color w:val="0D0D0D"/>
                <w:spacing w:val="-4"/>
                <w:sz w:val="20"/>
              </w:rPr>
              <w:t xml:space="preserve"> </w:t>
            </w:r>
            <w:r w:rsidRPr="00D63674">
              <w:rPr>
                <w:rFonts w:ascii="Arial" w:hAnsi="Arial" w:cs="Arial"/>
                <w:color w:val="0D0D0D"/>
                <w:sz w:val="20"/>
              </w:rPr>
              <w:t>side effects.</w:t>
            </w:r>
            <w:r w:rsidRPr="00D63674">
              <w:rPr>
                <w:rFonts w:ascii="Arial" w:hAnsi="Arial" w:cs="Arial"/>
                <w:color w:val="0D0D0D"/>
                <w:spacing w:val="-2"/>
                <w:sz w:val="20"/>
              </w:rPr>
              <w:t xml:space="preserve"> </w:t>
            </w:r>
            <w:r w:rsidRPr="00D63674">
              <w:rPr>
                <w:rFonts w:ascii="Arial" w:hAnsi="Arial" w:cs="Arial"/>
                <w:color w:val="0D0D0D"/>
                <w:sz w:val="20"/>
              </w:rPr>
              <w:t>Inform</w:t>
            </w:r>
            <w:r w:rsidRPr="00D63674">
              <w:rPr>
                <w:rFonts w:ascii="Arial" w:hAnsi="Arial" w:cs="Arial"/>
                <w:color w:val="0D0D0D"/>
                <w:spacing w:val="-3"/>
                <w:sz w:val="20"/>
              </w:rPr>
              <w:t xml:space="preserve"> </w:t>
            </w:r>
            <w:r w:rsidRPr="00D63674">
              <w:rPr>
                <w:rFonts w:ascii="Arial" w:hAnsi="Arial" w:cs="Arial"/>
                <w:color w:val="0D0D0D"/>
                <w:sz w:val="20"/>
              </w:rPr>
              <w:t>GP</w:t>
            </w:r>
            <w:r w:rsidR="006C0209">
              <w:rPr>
                <w:rFonts w:ascii="Arial" w:hAnsi="Arial" w:cs="Arial"/>
                <w:color w:val="0D0D0D"/>
                <w:sz w:val="20"/>
              </w:rPr>
              <w:t>/</w:t>
            </w:r>
            <w:r w:rsidRPr="00D63674">
              <w:rPr>
                <w:rFonts w:ascii="Arial" w:hAnsi="Arial" w:cs="Arial"/>
                <w:color w:val="0D0D0D"/>
                <w:spacing w:val="-7"/>
                <w:sz w:val="20"/>
              </w:rPr>
              <w:t xml:space="preserve"> </w:t>
            </w:r>
            <w:r w:rsidRPr="00D63674">
              <w:rPr>
                <w:rFonts w:ascii="Arial" w:hAnsi="Arial" w:cs="Arial"/>
                <w:color w:val="0D0D0D"/>
                <w:sz w:val="20"/>
              </w:rPr>
              <w:t>and</w:t>
            </w:r>
            <w:r w:rsidRPr="00D63674">
              <w:rPr>
                <w:rFonts w:ascii="Arial" w:hAnsi="Arial" w:cs="Arial"/>
                <w:color w:val="0D0D0D"/>
                <w:spacing w:val="-2"/>
                <w:sz w:val="20"/>
              </w:rPr>
              <w:t xml:space="preserve"> </w:t>
            </w:r>
            <w:r w:rsidRPr="00D63674">
              <w:rPr>
                <w:rFonts w:ascii="Arial" w:hAnsi="Arial" w:cs="Arial"/>
                <w:color w:val="0D0D0D"/>
                <w:sz w:val="20"/>
              </w:rPr>
              <w:t>patient/carer</w:t>
            </w:r>
            <w:r w:rsidRPr="00D63674">
              <w:rPr>
                <w:rFonts w:ascii="Arial" w:hAnsi="Arial" w:cs="Arial"/>
                <w:color w:val="0D0D0D"/>
                <w:spacing w:val="-2"/>
                <w:sz w:val="20"/>
              </w:rPr>
              <w:t xml:space="preserve"> </w:t>
            </w:r>
            <w:r w:rsidRPr="00D63674">
              <w:rPr>
                <w:rFonts w:ascii="Arial" w:hAnsi="Arial" w:cs="Arial"/>
                <w:color w:val="0D0D0D"/>
                <w:sz w:val="20"/>
              </w:rPr>
              <w:t>of rationale.</w:t>
            </w:r>
          </w:p>
          <w:p w14:paraId="1A617B63" w14:textId="77777777" w:rsidR="005163DD" w:rsidRPr="005163DD" w:rsidRDefault="005163DD" w:rsidP="003D0276">
            <w:pPr>
              <w:pStyle w:val="ListParagraph"/>
              <w:widowControl w:val="0"/>
              <w:numPr>
                <w:ilvl w:val="0"/>
                <w:numId w:val="9"/>
              </w:numPr>
              <w:tabs>
                <w:tab w:val="left" w:pos="2261"/>
              </w:tabs>
              <w:autoSpaceDE w:val="0"/>
              <w:autoSpaceDN w:val="0"/>
              <w:ind w:right="162"/>
              <w:rPr>
                <w:rFonts w:ascii="Arial" w:hAnsi="Arial" w:cs="Arial"/>
                <w:iCs/>
                <w:color w:val="0D0D0D"/>
                <w:sz w:val="20"/>
              </w:rPr>
            </w:pPr>
            <w:r w:rsidRPr="005163DD">
              <w:rPr>
                <w:rFonts w:ascii="Arial" w:hAnsi="Arial" w:cs="Arial"/>
                <w:color w:val="0D0D0D"/>
                <w:sz w:val="20"/>
              </w:rPr>
              <w:t xml:space="preserve">Prior to transfer of prescribing, the Specialist will: </w:t>
            </w:r>
          </w:p>
          <w:p w14:paraId="28C73D64" w14:textId="77777777" w:rsidR="005163DD" w:rsidRPr="005163DD" w:rsidRDefault="005163DD" w:rsidP="003D0276">
            <w:pPr>
              <w:pStyle w:val="ListParagraph"/>
              <w:widowControl w:val="0"/>
              <w:numPr>
                <w:ilvl w:val="2"/>
                <w:numId w:val="9"/>
              </w:numPr>
              <w:autoSpaceDE w:val="0"/>
              <w:autoSpaceDN w:val="0"/>
              <w:ind w:left="1621" w:right="162" w:hanging="425"/>
              <w:rPr>
                <w:rFonts w:ascii="Arial" w:hAnsi="Arial" w:cs="Arial"/>
                <w:iCs/>
                <w:color w:val="0D0D0D"/>
                <w:sz w:val="20"/>
              </w:rPr>
            </w:pPr>
            <w:r w:rsidRPr="005163DD">
              <w:rPr>
                <w:rFonts w:ascii="Arial" w:hAnsi="Arial" w:cs="Arial"/>
                <w:color w:val="0D0D0D"/>
                <w:sz w:val="20"/>
              </w:rPr>
              <w:t>Ensure that patients (and their caregivers, where appropriate) are aware of and understand their responsibilities to attend appointments and the need for continued monitoring arrangements.</w:t>
            </w:r>
          </w:p>
          <w:p w14:paraId="5E7B1F1E" w14:textId="77777777" w:rsidR="00BD3ED6" w:rsidRPr="00D63674" w:rsidRDefault="00BD3ED6" w:rsidP="00BD3ED6">
            <w:pPr>
              <w:pStyle w:val="ListParagraph"/>
              <w:widowControl w:val="0"/>
              <w:tabs>
                <w:tab w:val="left" w:pos="2261"/>
              </w:tabs>
              <w:autoSpaceDE w:val="0"/>
              <w:autoSpaceDN w:val="0"/>
              <w:ind w:right="1288"/>
              <w:jc w:val="both"/>
              <w:rPr>
                <w:rFonts w:ascii="Arial" w:hAnsi="Arial" w:cs="Arial"/>
                <w:color w:val="0D0D0D"/>
                <w:sz w:val="20"/>
              </w:rPr>
            </w:pPr>
          </w:p>
          <w:p w14:paraId="34659FDC" w14:textId="77777777" w:rsidR="00BD3ED6" w:rsidRPr="00BD3ED6" w:rsidRDefault="00230505" w:rsidP="00BD3ED6">
            <w:pPr>
              <w:widowControl w:val="0"/>
              <w:tabs>
                <w:tab w:val="left" w:pos="1541"/>
              </w:tabs>
              <w:autoSpaceDE w:val="0"/>
              <w:autoSpaceDN w:val="0"/>
              <w:rPr>
                <w:rFonts w:ascii="Arial" w:hAnsi="Arial" w:cs="Arial"/>
                <w:sz w:val="20"/>
                <w:u w:val="single"/>
              </w:rPr>
            </w:pPr>
            <w:r w:rsidRPr="00BD3ED6">
              <w:rPr>
                <w:rFonts w:ascii="Arial" w:hAnsi="Arial" w:cs="Arial"/>
                <w:sz w:val="20"/>
                <w:u w:val="single"/>
              </w:rPr>
              <w:t xml:space="preserve">Shared Care </w:t>
            </w:r>
          </w:p>
          <w:p w14:paraId="39B28C38" w14:textId="77777777" w:rsidR="00BD3ED6" w:rsidRDefault="00BD3ED6" w:rsidP="00BD3ED6">
            <w:pPr>
              <w:widowControl w:val="0"/>
              <w:tabs>
                <w:tab w:val="left" w:pos="1541"/>
              </w:tabs>
              <w:autoSpaceDE w:val="0"/>
              <w:autoSpaceDN w:val="0"/>
              <w:rPr>
                <w:rFonts w:ascii="Arial" w:hAnsi="Arial" w:cs="Arial"/>
                <w:sz w:val="20"/>
              </w:rPr>
            </w:pPr>
          </w:p>
          <w:p w14:paraId="423D3722" w14:textId="77777777" w:rsidR="00F117C8" w:rsidRDefault="00230505" w:rsidP="00F117C8">
            <w:pPr>
              <w:widowControl w:val="0"/>
              <w:numPr>
                <w:ilvl w:val="0"/>
                <w:numId w:val="10"/>
              </w:numPr>
              <w:tabs>
                <w:tab w:val="left" w:pos="1541"/>
              </w:tabs>
              <w:autoSpaceDE w:val="0"/>
              <w:autoSpaceDN w:val="0"/>
              <w:ind w:left="771" w:hanging="426"/>
              <w:rPr>
                <w:rFonts w:ascii="Arial" w:hAnsi="Arial" w:cs="Arial"/>
                <w:iCs/>
                <w:sz w:val="20"/>
              </w:rPr>
            </w:pPr>
            <w:r w:rsidRPr="00BD3ED6">
              <w:rPr>
                <w:rFonts w:ascii="Arial" w:hAnsi="Arial" w:cs="Arial"/>
                <w:sz w:val="20"/>
              </w:rPr>
              <w:t>Contact the G</w:t>
            </w:r>
            <w:r w:rsidR="00BD3ED6">
              <w:rPr>
                <w:rFonts w:ascii="Arial" w:hAnsi="Arial" w:cs="Arial"/>
                <w:sz w:val="20"/>
              </w:rPr>
              <w:t>P to request shared care</w:t>
            </w:r>
            <w:r w:rsidR="005163DD">
              <w:rPr>
                <w:rFonts w:ascii="Arial" w:hAnsi="Arial" w:cs="Arial"/>
                <w:sz w:val="20"/>
              </w:rPr>
              <w:t xml:space="preserve">.  </w:t>
            </w:r>
            <w:r w:rsidR="005163DD" w:rsidRPr="005163DD">
              <w:rPr>
                <w:rFonts w:ascii="Arial" w:hAnsi="Arial" w:cs="Arial"/>
                <w:sz w:val="20"/>
              </w:rPr>
              <w:t>The Specialist will document the decision to transfer prescribing of the treatment to the Primary Care prescriber via the shared care guideline in the patient’s hospital medical notes. If the Primary Care prescriber declines the request for shared care and the Specialist is therefore responsible for the prescribing of the medication for the patient, the Specialist will document this also in the patient’s hospital medical notes.</w:t>
            </w:r>
          </w:p>
          <w:p w14:paraId="2C012972" w14:textId="026044D4" w:rsidR="00230505" w:rsidRPr="00F117C8" w:rsidRDefault="00BD3ED6" w:rsidP="00F117C8">
            <w:pPr>
              <w:widowControl w:val="0"/>
              <w:numPr>
                <w:ilvl w:val="0"/>
                <w:numId w:val="10"/>
              </w:numPr>
              <w:tabs>
                <w:tab w:val="left" w:pos="1541"/>
              </w:tabs>
              <w:autoSpaceDE w:val="0"/>
              <w:autoSpaceDN w:val="0"/>
              <w:ind w:left="771" w:hanging="426"/>
              <w:rPr>
                <w:rFonts w:ascii="Arial" w:hAnsi="Arial" w:cs="Arial"/>
                <w:iCs/>
                <w:sz w:val="20"/>
              </w:rPr>
            </w:pPr>
            <w:r w:rsidRPr="00F117C8">
              <w:rPr>
                <w:rFonts w:ascii="Arial" w:hAnsi="Arial" w:cs="Arial"/>
                <w:sz w:val="20"/>
              </w:rPr>
              <w:t>S</w:t>
            </w:r>
            <w:r w:rsidR="00230505" w:rsidRPr="00F117C8">
              <w:rPr>
                <w:rFonts w:ascii="Arial" w:hAnsi="Arial" w:cs="Arial"/>
                <w:sz w:val="20"/>
              </w:rPr>
              <w:t xml:space="preserve">hared care to be started </w:t>
            </w:r>
            <w:r w:rsidR="00D63674" w:rsidRPr="00F117C8">
              <w:rPr>
                <w:rFonts w:ascii="Arial" w:hAnsi="Arial" w:cs="Arial"/>
                <w:sz w:val="20"/>
              </w:rPr>
              <w:t xml:space="preserve">once </w:t>
            </w:r>
            <w:r w:rsidR="00D63674" w:rsidRPr="00F117C8">
              <w:rPr>
                <w:rFonts w:ascii="Arial" w:hAnsi="Arial" w:cs="Arial"/>
                <w:spacing w:val="-59"/>
                <w:sz w:val="20"/>
              </w:rPr>
              <w:t xml:space="preserve">    </w:t>
            </w:r>
            <w:r w:rsidR="00230505" w:rsidRPr="00F117C8">
              <w:rPr>
                <w:rFonts w:ascii="Arial" w:hAnsi="Arial" w:cs="Arial"/>
                <w:sz w:val="20"/>
              </w:rPr>
              <w:t>patient</w:t>
            </w:r>
            <w:r w:rsidR="00230505" w:rsidRPr="00F117C8">
              <w:rPr>
                <w:rFonts w:ascii="Arial" w:hAnsi="Arial" w:cs="Arial"/>
                <w:spacing w:val="1"/>
                <w:sz w:val="20"/>
              </w:rPr>
              <w:t xml:space="preserve"> </w:t>
            </w:r>
            <w:r w:rsidR="00230505" w:rsidRPr="00F117C8">
              <w:rPr>
                <w:rFonts w:ascii="Arial" w:hAnsi="Arial" w:cs="Arial"/>
                <w:sz w:val="20"/>
              </w:rPr>
              <w:t>has</w:t>
            </w:r>
            <w:r w:rsidR="00230505" w:rsidRPr="00F117C8">
              <w:rPr>
                <w:rFonts w:ascii="Arial" w:hAnsi="Arial" w:cs="Arial"/>
                <w:spacing w:val="-2"/>
                <w:sz w:val="20"/>
              </w:rPr>
              <w:t xml:space="preserve"> </w:t>
            </w:r>
            <w:r w:rsidR="00230505" w:rsidRPr="00F117C8">
              <w:rPr>
                <w:rFonts w:ascii="Arial" w:hAnsi="Arial" w:cs="Arial"/>
                <w:sz w:val="20"/>
              </w:rPr>
              <w:t>been</w:t>
            </w:r>
            <w:r w:rsidR="00230505" w:rsidRPr="00F117C8">
              <w:rPr>
                <w:rFonts w:ascii="Arial" w:hAnsi="Arial" w:cs="Arial"/>
                <w:spacing w:val="-2"/>
                <w:sz w:val="20"/>
              </w:rPr>
              <w:t xml:space="preserve"> </w:t>
            </w:r>
            <w:r w:rsidR="00230505" w:rsidRPr="00F117C8">
              <w:rPr>
                <w:rFonts w:ascii="Arial" w:hAnsi="Arial" w:cs="Arial"/>
                <w:sz w:val="20"/>
              </w:rPr>
              <w:t>stabilised</w:t>
            </w:r>
            <w:r w:rsidR="00230505" w:rsidRPr="00F117C8">
              <w:rPr>
                <w:rFonts w:ascii="Arial" w:hAnsi="Arial" w:cs="Arial"/>
                <w:spacing w:val="-1"/>
                <w:sz w:val="20"/>
              </w:rPr>
              <w:t xml:space="preserve"> </w:t>
            </w:r>
            <w:r w:rsidR="00230505" w:rsidRPr="00F117C8">
              <w:rPr>
                <w:rFonts w:ascii="Arial" w:hAnsi="Arial" w:cs="Arial"/>
                <w:sz w:val="20"/>
              </w:rPr>
              <w:t>on CED</w:t>
            </w:r>
            <w:r w:rsidR="00230505" w:rsidRPr="00F117C8">
              <w:rPr>
                <w:rFonts w:ascii="Arial" w:hAnsi="Arial" w:cs="Arial"/>
                <w:spacing w:val="-3"/>
                <w:sz w:val="20"/>
              </w:rPr>
              <w:t xml:space="preserve"> </w:t>
            </w:r>
            <w:r w:rsidR="00230505" w:rsidRPr="00F117C8">
              <w:rPr>
                <w:rFonts w:ascii="Arial" w:hAnsi="Arial" w:cs="Arial"/>
                <w:sz w:val="20"/>
              </w:rPr>
              <w:t>medication</w:t>
            </w:r>
            <w:r w:rsidR="00230505" w:rsidRPr="00F117C8">
              <w:rPr>
                <w:rFonts w:ascii="Arial" w:hAnsi="Arial" w:cs="Arial"/>
                <w:spacing w:val="-1"/>
                <w:sz w:val="20"/>
              </w:rPr>
              <w:t xml:space="preserve"> </w:t>
            </w:r>
            <w:r w:rsidR="00230505" w:rsidRPr="00F117C8">
              <w:rPr>
                <w:rFonts w:ascii="Arial" w:hAnsi="Arial" w:cs="Arial"/>
                <w:sz w:val="20"/>
              </w:rPr>
              <w:t>-</w:t>
            </w:r>
            <w:r w:rsidR="00230505" w:rsidRPr="00F117C8">
              <w:rPr>
                <w:rFonts w:ascii="Arial" w:hAnsi="Arial" w:cs="Arial"/>
                <w:spacing w:val="-1"/>
                <w:sz w:val="20"/>
              </w:rPr>
              <w:t xml:space="preserve"> </w:t>
            </w:r>
            <w:r w:rsidR="00230505" w:rsidRPr="00F117C8">
              <w:rPr>
                <w:rFonts w:ascii="Arial" w:hAnsi="Arial" w:cs="Arial"/>
                <w:sz w:val="20"/>
              </w:rPr>
              <w:t>typically</w:t>
            </w:r>
            <w:r w:rsidR="00230505" w:rsidRPr="00F117C8">
              <w:rPr>
                <w:rFonts w:ascii="Arial" w:hAnsi="Arial" w:cs="Arial"/>
                <w:spacing w:val="-2"/>
                <w:sz w:val="20"/>
              </w:rPr>
              <w:t xml:space="preserve"> </w:t>
            </w:r>
            <w:r w:rsidR="00230505" w:rsidRPr="00F117C8">
              <w:rPr>
                <w:rFonts w:ascii="Arial" w:hAnsi="Arial" w:cs="Arial"/>
                <w:sz w:val="20"/>
              </w:rPr>
              <w:t>at around</w:t>
            </w:r>
            <w:r w:rsidR="00230505" w:rsidRPr="00F117C8">
              <w:rPr>
                <w:rFonts w:ascii="Arial" w:hAnsi="Arial" w:cs="Arial"/>
                <w:spacing w:val="-3"/>
                <w:sz w:val="20"/>
              </w:rPr>
              <w:t xml:space="preserve"> </w:t>
            </w:r>
            <w:r w:rsidR="00230505" w:rsidRPr="00F117C8">
              <w:rPr>
                <w:rFonts w:ascii="Arial" w:hAnsi="Arial" w:cs="Arial"/>
                <w:sz w:val="20"/>
              </w:rPr>
              <w:t>3</w:t>
            </w:r>
            <w:r w:rsidR="00230505" w:rsidRPr="00F117C8">
              <w:rPr>
                <w:rFonts w:ascii="Arial" w:hAnsi="Arial" w:cs="Arial"/>
                <w:spacing w:val="-2"/>
                <w:sz w:val="20"/>
              </w:rPr>
              <w:t xml:space="preserve"> </w:t>
            </w:r>
            <w:r w:rsidR="00D63674" w:rsidRPr="00F117C8">
              <w:rPr>
                <w:rFonts w:ascii="Arial" w:hAnsi="Arial" w:cs="Arial"/>
                <w:sz w:val="20"/>
              </w:rPr>
              <w:t>months.</w:t>
            </w:r>
          </w:p>
          <w:p w14:paraId="0F4EA403" w14:textId="4178DD15" w:rsidR="006C0209" w:rsidRPr="0005182D" w:rsidRDefault="006C0209" w:rsidP="00F117C8">
            <w:pPr>
              <w:pStyle w:val="ListParagraph"/>
              <w:widowControl w:val="0"/>
              <w:numPr>
                <w:ilvl w:val="0"/>
                <w:numId w:val="8"/>
              </w:numPr>
              <w:tabs>
                <w:tab w:val="left" w:pos="1541"/>
              </w:tabs>
              <w:autoSpaceDE w:val="0"/>
              <w:autoSpaceDN w:val="0"/>
              <w:ind w:left="771" w:hanging="426"/>
              <w:rPr>
                <w:rFonts w:ascii="Arial" w:hAnsi="Arial" w:cs="Arial"/>
                <w:color w:val="0D0D0D"/>
                <w:sz w:val="20"/>
              </w:rPr>
            </w:pPr>
            <w:r w:rsidRPr="0005182D">
              <w:rPr>
                <w:rFonts w:ascii="Arial" w:hAnsi="Arial" w:cs="Arial"/>
                <w:sz w:val="20"/>
              </w:rPr>
              <w:t>Following the request to the patient’s Primary Care prescriber to initiate shared care; to ensure that the patient has an adequate supply of medication until shared care arrangements are in place. Further prescriptions will be issued if, for unforeseen reasons, arrangements for shared care are not in place by the anticipated start date of the shared care</w:t>
            </w:r>
            <w:r w:rsidR="00F117C8">
              <w:rPr>
                <w:rFonts w:ascii="Arial" w:hAnsi="Arial" w:cs="Arial"/>
                <w:sz w:val="20"/>
              </w:rPr>
              <w:t>.</w:t>
            </w:r>
          </w:p>
          <w:p w14:paraId="434D93C1" w14:textId="00ADBE7F" w:rsidR="005163DD" w:rsidRPr="0005182D" w:rsidRDefault="005163DD" w:rsidP="00F117C8">
            <w:pPr>
              <w:pStyle w:val="ListParagraph"/>
              <w:widowControl w:val="0"/>
              <w:numPr>
                <w:ilvl w:val="0"/>
                <w:numId w:val="8"/>
              </w:numPr>
              <w:tabs>
                <w:tab w:val="left" w:pos="1541"/>
              </w:tabs>
              <w:autoSpaceDE w:val="0"/>
              <w:autoSpaceDN w:val="0"/>
              <w:ind w:left="771" w:hanging="426"/>
              <w:rPr>
                <w:rFonts w:ascii="Arial" w:hAnsi="Arial" w:cs="Arial"/>
                <w:color w:val="0D0D0D"/>
                <w:sz w:val="20"/>
              </w:rPr>
            </w:pPr>
            <w:r w:rsidRPr="005163DD">
              <w:rPr>
                <w:rFonts w:ascii="Arial" w:hAnsi="Arial" w:cs="Arial"/>
                <w:b/>
                <w:bCs/>
                <w:i/>
                <w:iCs/>
                <w:sz w:val="20"/>
              </w:rPr>
              <w:t xml:space="preserve">Any serious adverse reactions should be reported to the MHRA via the </w:t>
            </w:r>
            <w:hyperlink r:id="rId16" w:history="1">
              <w:r w:rsidRPr="00636C5F">
                <w:rPr>
                  <w:rStyle w:val="Hyperlink"/>
                  <w:rFonts w:ascii="Arial" w:hAnsi="Arial" w:cs="Arial"/>
                  <w:b/>
                  <w:bCs/>
                  <w:i/>
                  <w:iCs/>
                  <w:sz w:val="20"/>
                </w:rPr>
                <w:t>Yellow Card scheme.</w:t>
              </w:r>
            </w:hyperlink>
          </w:p>
          <w:p w14:paraId="439FC44B" w14:textId="77777777" w:rsidR="00BD3ED6" w:rsidRPr="00BD3ED6" w:rsidRDefault="00BD3ED6" w:rsidP="00BD3ED6">
            <w:pPr>
              <w:pStyle w:val="ListParagraph"/>
              <w:widowControl w:val="0"/>
              <w:tabs>
                <w:tab w:val="left" w:pos="1541"/>
              </w:tabs>
              <w:autoSpaceDE w:val="0"/>
              <w:autoSpaceDN w:val="0"/>
              <w:ind w:right="1255"/>
              <w:jc w:val="both"/>
              <w:rPr>
                <w:rFonts w:ascii="Arial" w:hAnsi="Arial" w:cs="Arial"/>
                <w:color w:val="0D0D0D"/>
                <w:sz w:val="20"/>
              </w:rPr>
            </w:pPr>
          </w:p>
          <w:p w14:paraId="633A4ED4" w14:textId="77777777" w:rsidR="00BD3ED6" w:rsidRDefault="00230505" w:rsidP="00BD3ED6">
            <w:pPr>
              <w:widowControl w:val="0"/>
              <w:tabs>
                <w:tab w:val="left" w:pos="1541"/>
              </w:tabs>
              <w:autoSpaceDE w:val="0"/>
              <w:autoSpaceDN w:val="0"/>
              <w:ind w:right="1255"/>
              <w:jc w:val="both"/>
              <w:rPr>
                <w:rFonts w:ascii="Arial" w:hAnsi="Arial" w:cs="Arial"/>
                <w:spacing w:val="1"/>
                <w:sz w:val="20"/>
              </w:rPr>
            </w:pPr>
            <w:r w:rsidRPr="00BD3ED6">
              <w:rPr>
                <w:rFonts w:ascii="Arial" w:hAnsi="Arial" w:cs="Arial"/>
                <w:sz w:val="20"/>
                <w:u w:val="single"/>
              </w:rPr>
              <w:t>Transfer</w:t>
            </w:r>
            <w:r w:rsidRPr="00BD3ED6">
              <w:rPr>
                <w:rFonts w:ascii="Arial" w:hAnsi="Arial" w:cs="Arial"/>
                <w:spacing w:val="1"/>
                <w:sz w:val="20"/>
                <w:u w:val="single"/>
              </w:rPr>
              <w:t xml:space="preserve"> </w:t>
            </w:r>
            <w:r w:rsidRPr="00BD3ED6">
              <w:rPr>
                <w:rFonts w:ascii="Arial" w:hAnsi="Arial" w:cs="Arial"/>
                <w:sz w:val="20"/>
                <w:u w:val="single"/>
              </w:rPr>
              <w:t>of</w:t>
            </w:r>
            <w:r w:rsidRPr="00BD3ED6">
              <w:rPr>
                <w:rFonts w:ascii="Arial" w:hAnsi="Arial" w:cs="Arial"/>
                <w:spacing w:val="1"/>
                <w:sz w:val="20"/>
                <w:u w:val="single"/>
              </w:rPr>
              <w:t xml:space="preserve"> </w:t>
            </w:r>
            <w:r w:rsidRPr="00BD3ED6">
              <w:rPr>
                <w:rFonts w:ascii="Arial" w:hAnsi="Arial" w:cs="Arial"/>
                <w:sz w:val="20"/>
                <w:u w:val="single"/>
              </w:rPr>
              <w:t>Care</w:t>
            </w:r>
            <w:r w:rsidRPr="00BD3ED6">
              <w:rPr>
                <w:rFonts w:ascii="Arial" w:hAnsi="Arial" w:cs="Arial"/>
                <w:spacing w:val="1"/>
                <w:sz w:val="20"/>
              </w:rPr>
              <w:t xml:space="preserve"> </w:t>
            </w:r>
          </w:p>
          <w:p w14:paraId="4EEF1632" w14:textId="77777777" w:rsidR="00BD3ED6" w:rsidRDefault="00BD3ED6" w:rsidP="00BD3ED6">
            <w:pPr>
              <w:widowControl w:val="0"/>
              <w:tabs>
                <w:tab w:val="left" w:pos="1541"/>
              </w:tabs>
              <w:autoSpaceDE w:val="0"/>
              <w:autoSpaceDN w:val="0"/>
              <w:ind w:right="1255"/>
              <w:jc w:val="both"/>
              <w:rPr>
                <w:rFonts w:ascii="Arial" w:hAnsi="Arial" w:cs="Arial"/>
                <w:spacing w:val="1"/>
                <w:sz w:val="20"/>
              </w:rPr>
            </w:pPr>
          </w:p>
          <w:p w14:paraId="45336DAE" w14:textId="3051D353" w:rsidR="00A271B3" w:rsidRPr="00BD3ED6" w:rsidRDefault="00230505" w:rsidP="00F117C8">
            <w:pPr>
              <w:pStyle w:val="ListParagraph"/>
              <w:widowControl w:val="0"/>
              <w:numPr>
                <w:ilvl w:val="0"/>
                <w:numId w:val="6"/>
              </w:numPr>
              <w:tabs>
                <w:tab w:val="left" w:pos="1541"/>
              </w:tabs>
              <w:autoSpaceDE w:val="0"/>
              <w:autoSpaceDN w:val="0"/>
              <w:ind w:right="162"/>
              <w:jc w:val="both"/>
              <w:rPr>
                <w:rFonts w:ascii="Arial" w:hAnsi="Arial" w:cs="Arial"/>
                <w:color w:val="0D0D0D"/>
                <w:sz w:val="20"/>
              </w:rPr>
            </w:pPr>
            <w:r w:rsidRPr="00BD3ED6">
              <w:rPr>
                <w:rFonts w:ascii="Arial" w:hAnsi="Arial" w:cs="Arial"/>
                <w:color w:val="0D0D0D"/>
                <w:sz w:val="20"/>
              </w:rPr>
              <w:t>When</w:t>
            </w:r>
            <w:r w:rsidRPr="00BD3ED6">
              <w:rPr>
                <w:rFonts w:ascii="Arial" w:hAnsi="Arial" w:cs="Arial"/>
                <w:color w:val="0D0D0D"/>
                <w:spacing w:val="1"/>
                <w:sz w:val="20"/>
              </w:rPr>
              <w:t xml:space="preserve"> </w:t>
            </w:r>
            <w:r w:rsidRPr="00BD3ED6">
              <w:rPr>
                <w:rFonts w:ascii="Arial" w:hAnsi="Arial" w:cs="Arial"/>
                <w:color w:val="0D0D0D"/>
                <w:sz w:val="20"/>
              </w:rPr>
              <w:t>a</w:t>
            </w:r>
            <w:r w:rsidRPr="00BD3ED6">
              <w:rPr>
                <w:rFonts w:ascii="Arial" w:hAnsi="Arial" w:cs="Arial"/>
                <w:color w:val="0D0D0D"/>
                <w:spacing w:val="1"/>
                <w:sz w:val="20"/>
              </w:rPr>
              <w:t xml:space="preserve"> </w:t>
            </w:r>
            <w:r w:rsidRPr="00BD3ED6">
              <w:rPr>
                <w:rFonts w:ascii="Arial" w:hAnsi="Arial" w:cs="Arial"/>
                <w:color w:val="0D0D0D"/>
                <w:sz w:val="20"/>
              </w:rPr>
              <w:t>requisite</w:t>
            </w:r>
            <w:r w:rsidRPr="00BD3ED6">
              <w:rPr>
                <w:rFonts w:ascii="Arial" w:hAnsi="Arial" w:cs="Arial"/>
                <w:color w:val="0D0D0D"/>
                <w:spacing w:val="1"/>
                <w:sz w:val="20"/>
              </w:rPr>
              <w:t xml:space="preserve"> </w:t>
            </w:r>
            <w:r w:rsidRPr="00BD3ED6">
              <w:rPr>
                <w:rFonts w:ascii="Arial" w:hAnsi="Arial" w:cs="Arial"/>
                <w:color w:val="0D0D0D"/>
                <w:sz w:val="20"/>
              </w:rPr>
              <w:t>response</w:t>
            </w:r>
            <w:r w:rsidRPr="00BD3ED6">
              <w:rPr>
                <w:rFonts w:ascii="Arial" w:hAnsi="Arial" w:cs="Arial"/>
                <w:color w:val="0D0D0D"/>
                <w:spacing w:val="1"/>
                <w:sz w:val="20"/>
              </w:rPr>
              <w:t xml:space="preserve"> </w:t>
            </w:r>
            <w:r w:rsidRPr="00BD3ED6">
              <w:rPr>
                <w:rFonts w:ascii="Arial" w:hAnsi="Arial" w:cs="Arial"/>
                <w:color w:val="0D0D0D"/>
                <w:sz w:val="20"/>
              </w:rPr>
              <w:t>has</w:t>
            </w:r>
            <w:r w:rsidRPr="00BD3ED6">
              <w:rPr>
                <w:rFonts w:ascii="Arial" w:hAnsi="Arial" w:cs="Arial"/>
                <w:color w:val="0D0D0D"/>
                <w:spacing w:val="1"/>
                <w:sz w:val="20"/>
              </w:rPr>
              <w:t xml:space="preserve"> </w:t>
            </w:r>
            <w:r w:rsidRPr="00BD3ED6">
              <w:rPr>
                <w:rFonts w:ascii="Arial" w:hAnsi="Arial" w:cs="Arial"/>
                <w:color w:val="0D0D0D"/>
                <w:sz w:val="20"/>
              </w:rPr>
              <w:t>been</w:t>
            </w:r>
            <w:r w:rsidRPr="00BD3ED6">
              <w:rPr>
                <w:rFonts w:ascii="Arial" w:hAnsi="Arial" w:cs="Arial"/>
                <w:color w:val="0D0D0D"/>
                <w:spacing w:val="1"/>
                <w:sz w:val="20"/>
              </w:rPr>
              <w:t xml:space="preserve"> </w:t>
            </w:r>
            <w:r w:rsidRPr="00BD3ED6">
              <w:rPr>
                <w:rFonts w:ascii="Arial" w:hAnsi="Arial" w:cs="Arial"/>
                <w:color w:val="0D0D0D"/>
                <w:sz w:val="20"/>
              </w:rPr>
              <w:t>achieved</w:t>
            </w:r>
            <w:r w:rsidRPr="00BD3ED6">
              <w:rPr>
                <w:rFonts w:ascii="Arial" w:hAnsi="Arial" w:cs="Arial"/>
                <w:color w:val="0D0D0D"/>
                <w:spacing w:val="1"/>
                <w:sz w:val="20"/>
              </w:rPr>
              <w:t xml:space="preserve"> </w:t>
            </w:r>
            <w:r w:rsidRPr="00BD3ED6">
              <w:rPr>
                <w:rFonts w:ascii="Arial" w:hAnsi="Arial" w:cs="Arial"/>
                <w:color w:val="0D0D0D"/>
                <w:sz w:val="20"/>
              </w:rPr>
              <w:t>at</w:t>
            </w:r>
            <w:r w:rsidRPr="00BD3ED6">
              <w:rPr>
                <w:rFonts w:ascii="Arial" w:hAnsi="Arial" w:cs="Arial"/>
                <w:color w:val="0D0D0D"/>
                <w:spacing w:val="1"/>
                <w:sz w:val="20"/>
              </w:rPr>
              <w:t xml:space="preserve"> </w:t>
            </w:r>
            <w:r w:rsidRPr="00BD3ED6">
              <w:rPr>
                <w:rFonts w:ascii="Arial" w:hAnsi="Arial" w:cs="Arial"/>
                <w:color w:val="0D0D0D"/>
                <w:sz w:val="20"/>
              </w:rPr>
              <w:t>a</w:t>
            </w:r>
            <w:r w:rsidRPr="00BD3ED6">
              <w:rPr>
                <w:rFonts w:ascii="Arial" w:hAnsi="Arial" w:cs="Arial"/>
                <w:color w:val="0D0D0D"/>
                <w:spacing w:val="1"/>
                <w:sz w:val="20"/>
              </w:rPr>
              <w:t xml:space="preserve"> </w:t>
            </w:r>
            <w:r w:rsidRPr="00BD3ED6">
              <w:rPr>
                <w:rFonts w:ascii="Arial" w:hAnsi="Arial" w:cs="Arial"/>
                <w:color w:val="0D0D0D"/>
                <w:sz w:val="20"/>
              </w:rPr>
              <w:t>dose</w:t>
            </w:r>
            <w:r w:rsidRPr="00BD3ED6">
              <w:rPr>
                <w:rFonts w:ascii="Arial" w:hAnsi="Arial" w:cs="Arial"/>
                <w:color w:val="0D0D0D"/>
                <w:spacing w:val="1"/>
                <w:sz w:val="20"/>
              </w:rPr>
              <w:t xml:space="preserve"> </w:t>
            </w:r>
            <w:r w:rsidRPr="00BD3ED6">
              <w:rPr>
                <w:rFonts w:ascii="Arial" w:hAnsi="Arial" w:cs="Arial"/>
                <w:color w:val="0D0D0D"/>
                <w:sz w:val="20"/>
              </w:rPr>
              <w:t>commensurate with patient tolerability (usually up to 6 months) consideration can be</w:t>
            </w:r>
            <w:r w:rsidRPr="00BD3ED6">
              <w:rPr>
                <w:rFonts w:ascii="Arial" w:hAnsi="Arial" w:cs="Arial"/>
                <w:color w:val="0D0D0D"/>
                <w:spacing w:val="1"/>
                <w:sz w:val="20"/>
              </w:rPr>
              <w:t xml:space="preserve"> </w:t>
            </w:r>
            <w:r w:rsidRPr="00BD3ED6">
              <w:rPr>
                <w:rFonts w:ascii="Arial" w:hAnsi="Arial" w:cs="Arial"/>
                <w:color w:val="0D0D0D"/>
                <w:sz w:val="20"/>
              </w:rPr>
              <w:t>given</w:t>
            </w:r>
            <w:r w:rsidRPr="00BD3ED6">
              <w:rPr>
                <w:rFonts w:ascii="Arial" w:hAnsi="Arial" w:cs="Arial"/>
                <w:color w:val="0D0D0D"/>
                <w:spacing w:val="-1"/>
                <w:sz w:val="20"/>
              </w:rPr>
              <w:t xml:space="preserve"> </w:t>
            </w:r>
            <w:r w:rsidRPr="00BD3ED6">
              <w:rPr>
                <w:rFonts w:ascii="Arial" w:hAnsi="Arial" w:cs="Arial"/>
                <w:color w:val="0D0D0D"/>
                <w:sz w:val="20"/>
              </w:rPr>
              <w:t>to</w:t>
            </w:r>
            <w:r w:rsidRPr="00BD3ED6">
              <w:rPr>
                <w:rFonts w:ascii="Arial" w:hAnsi="Arial" w:cs="Arial"/>
                <w:color w:val="0D0D0D"/>
                <w:spacing w:val="-1"/>
                <w:sz w:val="20"/>
              </w:rPr>
              <w:t xml:space="preserve"> </w:t>
            </w:r>
            <w:r w:rsidRPr="00BD3ED6">
              <w:rPr>
                <w:rFonts w:ascii="Arial" w:hAnsi="Arial" w:cs="Arial"/>
                <w:color w:val="0D0D0D"/>
                <w:sz w:val="20"/>
                <w:u w:color="0D0D0D"/>
              </w:rPr>
              <w:t>transferring</w:t>
            </w:r>
            <w:r w:rsidRPr="00BD3ED6">
              <w:rPr>
                <w:rFonts w:ascii="Arial" w:hAnsi="Arial" w:cs="Arial"/>
                <w:color w:val="0D0D0D"/>
                <w:spacing w:val="1"/>
                <w:sz w:val="20"/>
              </w:rPr>
              <w:t xml:space="preserve"> </w:t>
            </w:r>
            <w:r w:rsidRPr="00BD3ED6">
              <w:rPr>
                <w:rFonts w:ascii="Arial" w:hAnsi="Arial" w:cs="Arial"/>
                <w:color w:val="0D0D0D"/>
                <w:sz w:val="20"/>
              </w:rPr>
              <w:t>the</w:t>
            </w:r>
            <w:r w:rsidRPr="00BD3ED6">
              <w:rPr>
                <w:rFonts w:ascii="Arial" w:hAnsi="Arial" w:cs="Arial"/>
                <w:color w:val="0D0D0D"/>
                <w:spacing w:val="-2"/>
                <w:sz w:val="20"/>
              </w:rPr>
              <w:t xml:space="preserve"> </w:t>
            </w:r>
            <w:r w:rsidRPr="00BD3ED6">
              <w:rPr>
                <w:rFonts w:ascii="Arial" w:hAnsi="Arial" w:cs="Arial"/>
                <w:color w:val="0D0D0D"/>
                <w:sz w:val="20"/>
              </w:rPr>
              <w:t>ongoing</w:t>
            </w:r>
            <w:r w:rsidRPr="00BD3ED6">
              <w:rPr>
                <w:rFonts w:ascii="Arial" w:hAnsi="Arial" w:cs="Arial"/>
                <w:color w:val="0D0D0D"/>
                <w:spacing w:val="-1"/>
                <w:sz w:val="20"/>
              </w:rPr>
              <w:t xml:space="preserve"> </w:t>
            </w:r>
            <w:r w:rsidRPr="00BD3ED6">
              <w:rPr>
                <w:rFonts w:ascii="Arial" w:hAnsi="Arial" w:cs="Arial"/>
                <w:color w:val="0D0D0D"/>
                <w:sz w:val="20"/>
              </w:rPr>
              <w:t>monitoring</w:t>
            </w:r>
            <w:r w:rsidRPr="00BD3ED6">
              <w:rPr>
                <w:rFonts w:ascii="Arial" w:hAnsi="Arial" w:cs="Arial"/>
                <w:color w:val="0D0D0D"/>
                <w:spacing w:val="2"/>
                <w:sz w:val="20"/>
              </w:rPr>
              <w:t xml:space="preserve"> </w:t>
            </w:r>
            <w:r w:rsidRPr="00BD3ED6">
              <w:rPr>
                <w:rFonts w:ascii="Arial" w:hAnsi="Arial" w:cs="Arial"/>
                <w:color w:val="0D0D0D"/>
                <w:sz w:val="20"/>
              </w:rPr>
              <w:t>of</w:t>
            </w:r>
            <w:r w:rsidRPr="00BD3ED6">
              <w:rPr>
                <w:rFonts w:ascii="Arial" w:hAnsi="Arial" w:cs="Arial"/>
                <w:color w:val="0D0D0D"/>
                <w:spacing w:val="-2"/>
                <w:sz w:val="20"/>
              </w:rPr>
              <w:t xml:space="preserve"> </w:t>
            </w:r>
            <w:r w:rsidRPr="00BD3ED6">
              <w:rPr>
                <w:rFonts w:ascii="Arial" w:hAnsi="Arial" w:cs="Arial"/>
                <w:color w:val="0D0D0D"/>
                <w:sz w:val="20"/>
              </w:rPr>
              <w:t>the CED</w:t>
            </w:r>
            <w:r w:rsidRPr="00BD3ED6">
              <w:rPr>
                <w:rFonts w:ascii="Arial" w:hAnsi="Arial" w:cs="Arial"/>
                <w:color w:val="0D0D0D"/>
                <w:spacing w:val="-1"/>
                <w:sz w:val="20"/>
              </w:rPr>
              <w:t xml:space="preserve"> </w:t>
            </w:r>
            <w:r w:rsidRPr="00BD3ED6">
              <w:rPr>
                <w:rFonts w:ascii="Arial" w:hAnsi="Arial" w:cs="Arial"/>
                <w:color w:val="0D0D0D"/>
                <w:sz w:val="20"/>
              </w:rPr>
              <w:t>to</w:t>
            </w:r>
            <w:r w:rsidRPr="00BD3ED6">
              <w:rPr>
                <w:rFonts w:ascii="Arial" w:hAnsi="Arial" w:cs="Arial"/>
                <w:color w:val="0D0D0D"/>
                <w:spacing w:val="-2"/>
                <w:sz w:val="20"/>
              </w:rPr>
              <w:t xml:space="preserve"> </w:t>
            </w:r>
            <w:r w:rsidRPr="00BD3ED6">
              <w:rPr>
                <w:rFonts w:ascii="Arial" w:hAnsi="Arial" w:cs="Arial"/>
                <w:color w:val="0D0D0D"/>
                <w:sz w:val="20"/>
              </w:rPr>
              <w:t>the</w:t>
            </w:r>
            <w:r w:rsidRPr="00BD3ED6">
              <w:rPr>
                <w:rFonts w:ascii="Arial" w:hAnsi="Arial" w:cs="Arial"/>
                <w:color w:val="0D0D0D"/>
                <w:spacing w:val="-3"/>
                <w:sz w:val="20"/>
              </w:rPr>
              <w:t xml:space="preserve"> </w:t>
            </w:r>
            <w:r w:rsidRPr="00BD3ED6">
              <w:rPr>
                <w:rFonts w:ascii="Arial" w:hAnsi="Arial" w:cs="Arial"/>
                <w:color w:val="0D0D0D"/>
                <w:sz w:val="20"/>
              </w:rPr>
              <w:t>GP.</w:t>
            </w:r>
            <w:r w:rsidR="00A271B3" w:rsidRPr="00BD3ED6">
              <w:rPr>
                <w:rFonts w:ascii="Arial" w:hAnsi="Arial" w:cs="Arial"/>
                <w:color w:val="0D0D0D"/>
                <w:sz w:val="20"/>
              </w:rPr>
              <w:t xml:space="preserve"> Thus, t</w:t>
            </w:r>
            <w:r w:rsidR="00A271B3" w:rsidRPr="00BD3ED6">
              <w:rPr>
                <w:rFonts w:ascii="Arial" w:hAnsi="Arial" w:cs="Arial"/>
                <w:sz w:val="20"/>
              </w:rPr>
              <w:t>he</w:t>
            </w:r>
            <w:r w:rsidR="00A271B3" w:rsidRPr="00BD3ED6">
              <w:rPr>
                <w:rFonts w:ascii="Arial" w:hAnsi="Arial" w:cs="Arial"/>
                <w:spacing w:val="35"/>
                <w:sz w:val="20"/>
              </w:rPr>
              <w:t xml:space="preserve"> </w:t>
            </w:r>
            <w:r w:rsidR="00A271B3" w:rsidRPr="00BD3ED6">
              <w:rPr>
                <w:rFonts w:ascii="Arial" w:hAnsi="Arial" w:cs="Arial"/>
                <w:sz w:val="20"/>
              </w:rPr>
              <w:t>request</w:t>
            </w:r>
            <w:r w:rsidR="00A271B3" w:rsidRPr="00BD3ED6">
              <w:rPr>
                <w:rFonts w:ascii="Arial" w:hAnsi="Arial" w:cs="Arial"/>
                <w:spacing w:val="34"/>
                <w:sz w:val="20"/>
              </w:rPr>
              <w:t xml:space="preserve"> </w:t>
            </w:r>
            <w:r w:rsidR="00A271B3" w:rsidRPr="00BD3ED6">
              <w:rPr>
                <w:rFonts w:ascii="Arial" w:hAnsi="Arial" w:cs="Arial"/>
                <w:sz w:val="20"/>
              </w:rPr>
              <w:t>for</w:t>
            </w:r>
            <w:r w:rsidR="00A271B3" w:rsidRPr="00BD3ED6">
              <w:rPr>
                <w:rFonts w:ascii="Arial" w:hAnsi="Arial" w:cs="Arial"/>
                <w:spacing w:val="39"/>
                <w:sz w:val="20"/>
              </w:rPr>
              <w:t xml:space="preserve"> </w:t>
            </w:r>
            <w:r w:rsidR="00A271B3" w:rsidRPr="00BD3ED6">
              <w:rPr>
                <w:rFonts w:ascii="Arial" w:hAnsi="Arial" w:cs="Arial"/>
                <w:sz w:val="20"/>
              </w:rPr>
              <w:t>the</w:t>
            </w:r>
            <w:r w:rsidR="00A271B3" w:rsidRPr="00BD3ED6">
              <w:rPr>
                <w:rFonts w:ascii="Arial" w:hAnsi="Arial" w:cs="Arial"/>
                <w:spacing w:val="35"/>
                <w:sz w:val="20"/>
              </w:rPr>
              <w:t xml:space="preserve"> </w:t>
            </w:r>
            <w:r w:rsidR="00A271B3" w:rsidRPr="00BD3ED6">
              <w:rPr>
                <w:rFonts w:ascii="Arial" w:hAnsi="Arial" w:cs="Arial"/>
                <w:sz w:val="20"/>
              </w:rPr>
              <w:t>transfer</w:t>
            </w:r>
            <w:r w:rsidR="00A271B3" w:rsidRPr="00BD3ED6">
              <w:rPr>
                <w:rFonts w:ascii="Arial" w:hAnsi="Arial" w:cs="Arial"/>
                <w:spacing w:val="38"/>
                <w:sz w:val="20"/>
              </w:rPr>
              <w:t xml:space="preserve"> </w:t>
            </w:r>
            <w:r w:rsidR="00A271B3" w:rsidRPr="00BD3ED6">
              <w:rPr>
                <w:rFonts w:ascii="Arial" w:hAnsi="Arial" w:cs="Arial"/>
                <w:sz w:val="20"/>
              </w:rPr>
              <w:t>of</w:t>
            </w:r>
            <w:r w:rsidR="00A271B3" w:rsidRPr="00BD3ED6">
              <w:rPr>
                <w:rFonts w:ascii="Arial" w:hAnsi="Arial" w:cs="Arial"/>
                <w:spacing w:val="39"/>
                <w:sz w:val="20"/>
              </w:rPr>
              <w:t xml:space="preserve"> </w:t>
            </w:r>
            <w:r w:rsidR="00A271B3" w:rsidRPr="00BD3ED6">
              <w:rPr>
                <w:rFonts w:ascii="Arial" w:hAnsi="Arial" w:cs="Arial"/>
                <w:sz w:val="20"/>
              </w:rPr>
              <w:t>care</w:t>
            </w:r>
            <w:r w:rsidR="00A271B3" w:rsidRPr="00BD3ED6">
              <w:rPr>
                <w:rFonts w:ascii="Arial" w:hAnsi="Arial" w:cs="Arial"/>
                <w:spacing w:val="38"/>
                <w:sz w:val="20"/>
              </w:rPr>
              <w:t xml:space="preserve"> </w:t>
            </w:r>
            <w:r w:rsidR="00A271B3" w:rsidRPr="00BD3ED6">
              <w:rPr>
                <w:rFonts w:ascii="Arial" w:hAnsi="Arial" w:cs="Arial"/>
                <w:sz w:val="20"/>
              </w:rPr>
              <w:t>will</w:t>
            </w:r>
            <w:r w:rsidR="00A271B3" w:rsidRPr="00BD3ED6">
              <w:rPr>
                <w:rFonts w:ascii="Arial" w:hAnsi="Arial" w:cs="Arial"/>
                <w:spacing w:val="37"/>
                <w:sz w:val="20"/>
              </w:rPr>
              <w:t xml:space="preserve"> </w:t>
            </w:r>
            <w:r w:rsidR="00A271B3" w:rsidRPr="00BD3ED6">
              <w:rPr>
                <w:rFonts w:ascii="Arial" w:hAnsi="Arial" w:cs="Arial"/>
                <w:sz w:val="20"/>
              </w:rPr>
              <w:t>usually</w:t>
            </w:r>
            <w:r w:rsidR="00A271B3" w:rsidRPr="00BD3ED6">
              <w:rPr>
                <w:rFonts w:ascii="Arial" w:hAnsi="Arial" w:cs="Arial"/>
                <w:spacing w:val="38"/>
                <w:sz w:val="20"/>
              </w:rPr>
              <w:t xml:space="preserve"> </w:t>
            </w:r>
            <w:r w:rsidR="00A271B3" w:rsidRPr="00BD3ED6">
              <w:rPr>
                <w:rFonts w:ascii="Arial" w:hAnsi="Arial" w:cs="Arial"/>
                <w:sz w:val="20"/>
              </w:rPr>
              <w:t>be</w:t>
            </w:r>
            <w:r w:rsidR="00A271B3" w:rsidRPr="00BD3ED6">
              <w:rPr>
                <w:rFonts w:ascii="Arial" w:hAnsi="Arial" w:cs="Arial"/>
                <w:spacing w:val="37"/>
                <w:sz w:val="20"/>
              </w:rPr>
              <w:t xml:space="preserve"> </w:t>
            </w:r>
            <w:r w:rsidR="00A271B3" w:rsidRPr="00BD3ED6">
              <w:rPr>
                <w:rFonts w:ascii="Arial" w:hAnsi="Arial" w:cs="Arial"/>
                <w:sz w:val="20"/>
              </w:rPr>
              <w:t>made</w:t>
            </w:r>
            <w:r w:rsidR="00A271B3" w:rsidRPr="00BD3ED6">
              <w:rPr>
                <w:rFonts w:ascii="Arial" w:hAnsi="Arial" w:cs="Arial"/>
                <w:spacing w:val="38"/>
                <w:sz w:val="20"/>
              </w:rPr>
              <w:t xml:space="preserve"> </w:t>
            </w:r>
            <w:r w:rsidR="00A271B3" w:rsidRPr="00BD3ED6">
              <w:rPr>
                <w:rFonts w:ascii="Arial" w:hAnsi="Arial" w:cs="Arial"/>
                <w:sz w:val="20"/>
              </w:rPr>
              <w:t>when</w:t>
            </w:r>
            <w:r w:rsidR="00A271B3" w:rsidRPr="00BD3ED6">
              <w:rPr>
                <w:rFonts w:ascii="Arial" w:hAnsi="Arial" w:cs="Arial"/>
                <w:spacing w:val="38"/>
                <w:sz w:val="20"/>
              </w:rPr>
              <w:t xml:space="preserve"> </w:t>
            </w:r>
            <w:r w:rsidR="00A271B3" w:rsidRPr="00BD3ED6">
              <w:rPr>
                <w:rFonts w:ascii="Arial" w:hAnsi="Arial" w:cs="Arial"/>
                <w:sz w:val="20"/>
              </w:rPr>
              <w:t>the</w:t>
            </w:r>
            <w:r w:rsidR="00A271B3" w:rsidRPr="00BD3ED6">
              <w:rPr>
                <w:rFonts w:ascii="Arial" w:hAnsi="Arial" w:cs="Arial"/>
                <w:spacing w:val="37"/>
                <w:sz w:val="20"/>
              </w:rPr>
              <w:t xml:space="preserve"> </w:t>
            </w:r>
            <w:r w:rsidR="00A271B3" w:rsidRPr="00BD3ED6">
              <w:rPr>
                <w:rFonts w:ascii="Arial" w:hAnsi="Arial" w:cs="Arial"/>
                <w:sz w:val="20"/>
              </w:rPr>
              <w:t>patient</w:t>
            </w:r>
            <w:r w:rsidR="00A271B3" w:rsidRPr="00BD3ED6">
              <w:rPr>
                <w:rFonts w:ascii="Arial" w:hAnsi="Arial" w:cs="Arial"/>
                <w:spacing w:val="38"/>
                <w:sz w:val="20"/>
              </w:rPr>
              <w:t xml:space="preserve"> </w:t>
            </w:r>
            <w:r w:rsidR="00A271B3" w:rsidRPr="00BD3ED6">
              <w:rPr>
                <w:rFonts w:ascii="Arial" w:hAnsi="Arial" w:cs="Arial"/>
                <w:sz w:val="20"/>
              </w:rPr>
              <w:t>has</w:t>
            </w:r>
            <w:r w:rsidR="00A271B3" w:rsidRPr="00BD3ED6">
              <w:rPr>
                <w:rFonts w:ascii="Arial" w:hAnsi="Arial" w:cs="Arial"/>
                <w:spacing w:val="38"/>
                <w:sz w:val="20"/>
              </w:rPr>
              <w:t xml:space="preserve"> </w:t>
            </w:r>
            <w:proofErr w:type="gramStart"/>
            <w:r w:rsidR="00A271B3" w:rsidRPr="00BD3ED6">
              <w:rPr>
                <w:rFonts w:ascii="Arial" w:hAnsi="Arial" w:cs="Arial"/>
                <w:sz w:val="20"/>
              </w:rPr>
              <w:t>been</w:t>
            </w:r>
            <w:r w:rsidR="005163DD">
              <w:rPr>
                <w:rFonts w:ascii="Arial" w:hAnsi="Arial" w:cs="Arial"/>
                <w:sz w:val="20"/>
              </w:rPr>
              <w:t xml:space="preserve"> </w:t>
            </w:r>
            <w:r w:rsidR="00A271B3" w:rsidRPr="00BD3ED6">
              <w:rPr>
                <w:rFonts w:ascii="Arial" w:hAnsi="Arial" w:cs="Arial"/>
                <w:spacing w:val="-58"/>
                <w:sz w:val="20"/>
              </w:rPr>
              <w:t xml:space="preserve"> </w:t>
            </w:r>
            <w:r w:rsidR="00A271B3" w:rsidRPr="00BD3ED6">
              <w:rPr>
                <w:rFonts w:ascii="Arial" w:hAnsi="Arial" w:cs="Arial"/>
                <w:sz w:val="20"/>
              </w:rPr>
              <w:t>stable</w:t>
            </w:r>
            <w:proofErr w:type="gramEnd"/>
            <w:r w:rsidR="00A271B3" w:rsidRPr="00BD3ED6">
              <w:rPr>
                <w:rFonts w:ascii="Arial" w:hAnsi="Arial" w:cs="Arial"/>
                <w:spacing w:val="-1"/>
                <w:sz w:val="20"/>
              </w:rPr>
              <w:t xml:space="preserve"> </w:t>
            </w:r>
            <w:r w:rsidR="00A271B3" w:rsidRPr="00BD3ED6">
              <w:rPr>
                <w:rFonts w:ascii="Arial" w:hAnsi="Arial" w:cs="Arial"/>
                <w:sz w:val="20"/>
              </w:rPr>
              <w:t>up to 6 months</w:t>
            </w:r>
            <w:r w:rsidR="00A271B3" w:rsidRPr="00BD3ED6">
              <w:rPr>
                <w:rFonts w:ascii="Arial" w:hAnsi="Arial" w:cs="Arial"/>
                <w:spacing w:val="-2"/>
                <w:sz w:val="20"/>
              </w:rPr>
              <w:t xml:space="preserve"> </w:t>
            </w:r>
            <w:r w:rsidR="00A271B3" w:rsidRPr="00BD3ED6">
              <w:rPr>
                <w:rFonts w:ascii="Arial" w:hAnsi="Arial" w:cs="Arial"/>
                <w:sz w:val="20"/>
              </w:rPr>
              <w:t>of</w:t>
            </w:r>
            <w:r w:rsidR="00A271B3" w:rsidRPr="00BD3ED6">
              <w:rPr>
                <w:rFonts w:ascii="Arial" w:hAnsi="Arial" w:cs="Arial"/>
                <w:spacing w:val="-1"/>
                <w:sz w:val="20"/>
              </w:rPr>
              <w:t xml:space="preserve"> </w:t>
            </w:r>
            <w:r w:rsidR="00A271B3" w:rsidRPr="00BD3ED6">
              <w:rPr>
                <w:rFonts w:ascii="Arial" w:hAnsi="Arial" w:cs="Arial"/>
                <w:sz w:val="20"/>
              </w:rPr>
              <w:t>treatment.</w:t>
            </w:r>
          </w:p>
          <w:p w14:paraId="61038D2B" w14:textId="302827E6" w:rsidR="00A271B3" w:rsidRDefault="00A271B3" w:rsidP="00F117C8">
            <w:pPr>
              <w:pStyle w:val="ListParagraph"/>
              <w:widowControl w:val="0"/>
              <w:numPr>
                <w:ilvl w:val="0"/>
                <w:numId w:val="6"/>
              </w:numPr>
              <w:tabs>
                <w:tab w:val="left" w:pos="1541"/>
              </w:tabs>
              <w:autoSpaceDE w:val="0"/>
              <w:autoSpaceDN w:val="0"/>
              <w:ind w:right="162" w:hanging="357"/>
              <w:rPr>
                <w:rFonts w:ascii="Arial" w:hAnsi="Arial" w:cs="Arial"/>
                <w:sz w:val="20"/>
              </w:rPr>
            </w:pPr>
            <w:r w:rsidRPr="00D63674">
              <w:rPr>
                <w:rFonts w:ascii="Arial" w:hAnsi="Arial" w:cs="Arial"/>
                <w:sz w:val="20"/>
              </w:rPr>
              <w:t>The</w:t>
            </w:r>
            <w:r w:rsidRPr="00D63674">
              <w:rPr>
                <w:rFonts w:ascii="Arial" w:hAnsi="Arial" w:cs="Arial"/>
                <w:spacing w:val="-1"/>
                <w:sz w:val="20"/>
              </w:rPr>
              <w:t xml:space="preserve"> </w:t>
            </w:r>
            <w:r w:rsidRPr="00D63674">
              <w:rPr>
                <w:rFonts w:ascii="Arial" w:hAnsi="Arial" w:cs="Arial"/>
                <w:sz w:val="20"/>
              </w:rPr>
              <w:t>GP practice</w:t>
            </w:r>
            <w:r w:rsidRPr="00D63674">
              <w:rPr>
                <w:rFonts w:ascii="Arial" w:hAnsi="Arial" w:cs="Arial"/>
                <w:spacing w:val="-2"/>
                <w:sz w:val="20"/>
              </w:rPr>
              <w:t xml:space="preserve"> </w:t>
            </w:r>
            <w:r w:rsidRPr="00D63674">
              <w:rPr>
                <w:rFonts w:ascii="Arial" w:hAnsi="Arial" w:cs="Arial"/>
                <w:sz w:val="20"/>
              </w:rPr>
              <w:t>need</w:t>
            </w:r>
            <w:r w:rsidRPr="00D63674">
              <w:rPr>
                <w:rFonts w:ascii="Arial" w:hAnsi="Arial" w:cs="Arial"/>
                <w:spacing w:val="-2"/>
                <w:sz w:val="20"/>
              </w:rPr>
              <w:t xml:space="preserve"> </w:t>
            </w:r>
            <w:r w:rsidRPr="00D63674">
              <w:rPr>
                <w:rFonts w:ascii="Arial" w:hAnsi="Arial" w:cs="Arial"/>
                <w:sz w:val="20"/>
              </w:rPr>
              <w:t>to confirm</w:t>
            </w:r>
            <w:r w:rsidRPr="00D63674">
              <w:rPr>
                <w:rFonts w:ascii="Arial" w:hAnsi="Arial" w:cs="Arial"/>
                <w:spacing w:val="-1"/>
                <w:sz w:val="20"/>
              </w:rPr>
              <w:t xml:space="preserve"> </w:t>
            </w:r>
            <w:r w:rsidRPr="00D63674">
              <w:rPr>
                <w:rFonts w:ascii="Arial" w:hAnsi="Arial" w:cs="Arial"/>
                <w:sz w:val="20"/>
              </w:rPr>
              <w:t>the</w:t>
            </w:r>
            <w:r w:rsidRPr="00D63674">
              <w:rPr>
                <w:rFonts w:ascii="Arial" w:hAnsi="Arial" w:cs="Arial"/>
                <w:spacing w:val="-3"/>
                <w:sz w:val="20"/>
              </w:rPr>
              <w:t xml:space="preserve"> </w:t>
            </w:r>
            <w:r w:rsidRPr="00D63674">
              <w:rPr>
                <w:rFonts w:ascii="Arial" w:hAnsi="Arial" w:cs="Arial"/>
                <w:sz w:val="20"/>
              </w:rPr>
              <w:t>acceptance of</w:t>
            </w:r>
            <w:r w:rsidRPr="00D63674">
              <w:rPr>
                <w:rFonts w:ascii="Arial" w:hAnsi="Arial" w:cs="Arial"/>
                <w:spacing w:val="-1"/>
                <w:sz w:val="20"/>
              </w:rPr>
              <w:t xml:space="preserve"> </w:t>
            </w:r>
            <w:r w:rsidRPr="00D63674">
              <w:rPr>
                <w:rFonts w:ascii="Arial" w:hAnsi="Arial" w:cs="Arial"/>
                <w:sz w:val="20"/>
              </w:rPr>
              <w:t>the</w:t>
            </w:r>
            <w:r w:rsidRPr="00D63674">
              <w:rPr>
                <w:rFonts w:ascii="Arial" w:hAnsi="Arial" w:cs="Arial"/>
                <w:spacing w:val="-3"/>
                <w:sz w:val="20"/>
              </w:rPr>
              <w:t xml:space="preserve"> </w:t>
            </w:r>
            <w:r w:rsidRPr="00D63674">
              <w:rPr>
                <w:rFonts w:ascii="Arial" w:hAnsi="Arial" w:cs="Arial"/>
                <w:sz w:val="20"/>
              </w:rPr>
              <w:t>transfer</w:t>
            </w:r>
            <w:r w:rsidRPr="00D63674">
              <w:rPr>
                <w:rFonts w:ascii="Arial" w:hAnsi="Arial" w:cs="Arial"/>
                <w:spacing w:val="-2"/>
                <w:sz w:val="20"/>
              </w:rPr>
              <w:t xml:space="preserve"> </w:t>
            </w:r>
            <w:r w:rsidRPr="00D63674">
              <w:rPr>
                <w:rFonts w:ascii="Arial" w:hAnsi="Arial" w:cs="Arial"/>
                <w:sz w:val="20"/>
              </w:rPr>
              <w:t>of</w:t>
            </w:r>
            <w:r w:rsidRPr="00D63674">
              <w:rPr>
                <w:rFonts w:ascii="Arial" w:hAnsi="Arial" w:cs="Arial"/>
                <w:spacing w:val="-1"/>
                <w:sz w:val="20"/>
              </w:rPr>
              <w:t xml:space="preserve"> </w:t>
            </w:r>
            <w:r w:rsidRPr="00D63674">
              <w:rPr>
                <w:rFonts w:ascii="Arial" w:hAnsi="Arial" w:cs="Arial"/>
                <w:sz w:val="20"/>
              </w:rPr>
              <w:t>care and if</w:t>
            </w:r>
            <w:r w:rsidRPr="00D63674">
              <w:rPr>
                <w:rFonts w:ascii="Arial" w:hAnsi="Arial" w:cs="Arial"/>
                <w:spacing w:val="1"/>
                <w:sz w:val="20"/>
              </w:rPr>
              <w:t xml:space="preserve"> </w:t>
            </w:r>
            <w:r w:rsidRPr="00D63674">
              <w:rPr>
                <w:rFonts w:ascii="Arial" w:hAnsi="Arial" w:cs="Arial"/>
                <w:sz w:val="20"/>
              </w:rPr>
              <w:t>the</w:t>
            </w:r>
            <w:r w:rsidRPr="00D63674">
              <w:rPr>
                <w:rFonts w:ascii="Arial" w:hAnsi="Arial" w:cs="Arial"/>
                <w:spacing w:val="-3"/>
                <w:sz w:val="20"/>
              </w:rPr>
              <w:t xml:space="preserve"> </w:t>
            </w:r>
            <w:r w:rsidRPr="00D63674">
              <w:rPr>
                <w:rFonts w:ascii="Arial" w:hAnsi="Arial" w:cs="Arial"/>
                <w:sz w:val="20"/>
              </w:rPr>
              <w:t>GP</w:t>
            </w:r>
            <w:r w:rsidRPr="00D63674">
              <w:rPr>
                <w:rFonts w:ascii="Arial" w:hAnsi="Arial" w:cs="Arial"/>
                <w:spacing w:val="-3"/>
                <w:sz w:val="20"/>
              </w:rPr>
              <w:t xml:space="preserve"> </w:t>
            </w:r>
            <w:r w:rsidRPr="00D63674">
              <w:rPr>
                <w:rFonts w:ascii="Arial" w:hAnsi="Arial" w:cs="Arial"/>
                <w:sz w:val="20"/>
              </w:rPr>
              <w:t>practice</w:t>
            </w:r>
            <w:r w:rsidRPr="00D63674">
              <w:rPr>
                <w:rFonts w:ascii="Arial" w:hAnsi="Arial" w:cs="Arial"/>
                <w:spacing w:val="-1"/>
                <w:sz w:val="20"/>
              </w:rPr>
              <w:t xml:space="preserve"> </w:t>
            </w:r>
            <w:r w:rsidRPr="00D63674">
              <w:rPr>
                <w:rFonts w:ascii="Arial" w:hAnsi="Arial" w:cs="Arial"/>
                <w:sz w:val="20"/>
              </w:rPr>
              <w:t>is</w:t>
            </w:r>
            <w:r w:rsidRPr="00D63674">
              <w:rPr>
                <w:rFonts w:ascii="Arial" w:hAnsi="Arial" w:cs="Arial"/>
                <w:spacing w:val="-2"/>
                <w:sz w:val="20"/>
              </w:rPr>
              <w:t xml:space="preserve"> </w:t>
            </w:r>
            <w:r w:rsidRPr="00D63674">
              <w:rPr>
                <w:rFonts w:ascii="Arial" w:hAnsi="Arial" w:cs="Arial"/>
                <w:sz w:val="20"/>
              </w:rPr>
              <w:t>happy</w:t>
            </w:r>
            <w:r w:rsidRPr="00D63674">
              <w:rPr>
                <w:rFonts w:ascii="Arial" w:hAnsi="Arial" w:cs="Arial"/>
                <w:spacing w:val="-3"/>
                <w:sz w:val="20"/>
              </w:rPr>
              <w:t xml:space="preserve"> </w:t>
            </w:r>
            <w:r w:rsidRPr="00D63674">
              <w:rPr>
                <w:rFonts w:ascii="Arial" w:hAnsi="Arial" w:cs="Arial"/>
                <w:sz w:val="20"/>
              </w:rPr>
              <w:t>to accept,</w:t>
            </w:r>
            <w:r w:rsidRPr="00D63674">
              <w:rPr>
                <w:rFonts w:ascii="Arial" w:hAnsi="Arial" w:cs="Arial"/>
                <w:spacing w:val="-2"/>
                <w:sz w:val="20"/>
              </w:rPr>
              <w:t xml:space="preserve"> </w:t>
            </w:r>
            <w:r w:rsidRPr="00D63674">
              <w:rPr>
                <w:rFonts w:ascii="Arial" w:hAnsi="Arial" w:cs="Arial"/>
                <w:sz w:val="20"/>
              </w:rPr>
              <w:t>the</w:t>
            </w:r>
            <w:r w:rsidRPr="00D63674">
              <w:rPr>
                <w:rFonts w:ascii="Arial" w:hAnsi="Arial" w:cs="Arial"/>
                <w:spacing w:val="-5"/>
                <w:sz w:val="20"/>
              </w:rPr>
              <w:t xml:space="preserve"> </w:t>
            </w:r>
            <w:r w:rsidRPr="00D63674">
              <w:rPr>
                <w:rFonts w:ascii="Arial" w:hAnsi="Arial" w:cs="Arial"/>
                <w:sz w:val="20"/>
              </w:rPr>
              <w:t>following</w:t>
            </w:r>
            <w:r w:rsidRPr="00D63674">
              <w:rPr>
                <w:rFonts w:ascii="Arial" w:hAnsi="Arial" w:cs="Arial"/>
                <w:spacing w:val="-1"/>
                <w:sz w:val="20"/>
              </w:rPr>
              <w:t xml:space="preserve"> </w:t>
            </w:r>
            <w:r w:rsidRPr="00D63674">
              <w:rPr>
                <w:rFonts w:ascii="Arial" w:hAnsi="Arial" w:cs="Arial"/>
                <w:sz w:val="20"/>
              </w:rPr>
              <w:t>information</w:t>
            </w:r>
            <w:r w:rsidRPr="00D63674">
              <w:rPr>
                <w:rFonts w:ascii="Arial" w:hAnsi="Arial" w:cs="Arial"/>
                <w:spacing w:val="-2"/>
                <w:sz w:val="20"/>
              </w:rPr>
              <w:t xml:space="preserve"> </w:t>
            </w:r>
            <w:r w:rsidRPr="00D63674">
              <w:rPr>
                <w:rFonts w:ascii="Arial" w:hAnsi="Arial" w:cs="Arial"/>
                <w:sz w:val="20"/>
              </w:rPr>
              <w:t>(as</w:t>
            </w:r>
            <w:r w:rsidRPr="00D63674">
              <w:rPr>
                <w:rFonts w:ascii="Arial" w:hAnsi="Arial" w:cs="Arial"/>
                <w:spacing w:val="-3"/>
                <w:sz w:val="20"/>
              </w:rPr>
              <w:t xml:space="preserve"> </w:t>
            </w:r>
            <w:r w:rsidRPr="00D63674">
              <w:rPr>
                <w:rFonts w:ascii="Arial" w:hAnsi="Arial" w:cs="Arial"/>
                <w:sz w:val="20"/>
              </w:rPr>
              <w:t>a</w:t>
            </w:r>
            <w:r w:rsidRPr="00D63674">
              <w:rPr>
                <w:rFonts w:ascii="Arial" w:hAnsi="Arial" w:cs="Arial"/>
                <w:spacing w:val="-2"/>
                <w:sz w:val="20"/>
              </w:rPr>
              <w:t xml:space="preserve"> </w:t>
            </w:r>
            <w:r w:rsidRPr="00D63674">
              <w:rPr>
                <w:rFonts w:ascii="Arial" w:hAnsi="Arial" w:cs="Arial"/>
                <w:sz w:val="20"/>
              </w:rPr>
              <w:t>minimum) ha</w:t>
            </w:r>
            <w:r w:rsidR="003D0276">
              <w:rPr>
                <w:rFonts w:ascii="Arial" w:hAnsi="Arial" w:cs="Arial"/>
                <w:sz w:val="20"/>
              </w:rPr>
              <w:t>s</w:t>
            </w:r>
            <w:r w:rsidRPr="00D63674">
              <w:rPr>
                <w:rFonts w:ascii="Arial" w:hAnsi="Arial" w:cs="Arial"/>
                <w:spacing w:val="-2"/>
                <w:sz w:val="20"/>
              </w:rPr>
              <w:t xml:space="preserve"> </w:t>
            </w:r>
            <w:r w:rsidRPr="00D63674">
              <w:rPr>
                <w:rFonts w:ascii="Arial" w:hAnsi="Arial" w:cs="Arial"/>
                <w:sz w:val="20"/>
              </w:rPr>
              <w:t>to</w:t>
            </w:r>
            <w:r w:rsidR="005163DD">
              <w:rPr>
                <w:rFonts w:ascii="Arial" w:hAnsi="Arial" w:cs="Arial"/>
                <w:sz w:val="20"/>
              </w:rPr>
              <w:t xml:space="preserve"> </w:t>
            </w:r>
            <w:r w:rsidRPr="00D63674">
              <w:rPr>
                <w:rFonts w:ascii="Arial" w:hAnsi="Arial" w:cs="Arial"/>
                <w:spacing w:val="-58"/>
                <w:sz w:val="20"/>
              </w:rPr>
              <w:t xml:space="preserve"> </w:t>
            </w:r>
            <w:r w:rsidRPr="00D63674">
              <w:rPr>
                <w:rFonts w:ascii="Arial" w:hAnsi="Arial" w:cs="Arial"/>
                <w:sz w:val="20"/>
              </w:rPr>
              <w:t>be provided by the memory assessment service to the GP in order that the ongoing</w:t>
            </w:r>
            <w:r w:rsidRPr="00D63674">
              <w:rPr>
                <w:rFonts w:ascii="Arial" w:hAnsi="Arial" w:cs="Arial"/>
                <w:spacing w:val="1"/>
                <w:sz w:val="20"/>
              </w:rPr>
              <w:t xml:space="preserve"> </w:t>
            </w:r>
            <w:r w:rsidRPr="00D63674">
              <w:rPr>
                <w:rFonts w:ascii="Arial" w:hAnsi="Arial" w:cs="Arial"/>
                <w:sz w:val="20"/>
              </w:rPr>
              <w:t>prescribing</w:t>
            </w:r>
            <w:r w:rsidRPr="00D63674">
              <w:rPr>
                <w:rFonts w:ascii="Arial" w:hAnsi="Arial" w:cs="Arial"/>
                <w:spacing w:val="1"/>
                <w:sz w:val="20"/>
              </w:rPr>
              <w:t xml:space="preserve"> </w:t>
            </w:r>
            <w:r w:rsidRPr="00D63674">
              <w:rPr>
                <w:rFonts w:ascii="Arial" w:hAnsi="Arial" w:cs="Arial"/>
                <w:sz w:val="20"/>
              </w:rPr>
              <w:t>and</w:t>
            </w:r>
            <w:r w:rsidRPr="00D63674">
              <w:rPr>
                <w:rFonts w:ascii="Arial" w:hAnsi="Arial" w:cs="Arial"/>
                <w:spacing w:val="-2"/>
                <w:sz w:val="20"/>
              </w:rPr>
              <w:t xml:space="preserve"> </w:t>
            </w:r>
            <w:r w:rsidRPr="00D63674">
              <w:rPr>
                <w:rFonts w:ascii="Arial" w:hAnsi="Arial" w:cs="Arial"/>
                <w:sz w:val="20"/>
              </w:rPr>
              <w:t>monitoring can be</w:t>
            </w:r>
            <w:r w:rsidRPr="00D63674">
              <w:rPr>
                <w:rFonts w:ascii="Arial" w:hAnsi="Arial" w:cs="Arial"/>
                <w:spacing w:val="-3"/>
                <w:sz w:val="20"/>
              </w:rPr>
              <w:t xml:space="preserve"> </w:t>
            </w:r>
            <w:r w:rsidRPr="00D63674">
              <w:rPr>
                <w:rFonts w:ascii="Arial" w:hAnsi="Arial" w:cs="Arial"/>
                <w:sz w:val="20"/>
              </w:rPr>
              <w:t>taken on</w:t>
            </w:r>
            <w:r w:rsidRPr="00D63674">
              <w:rPr>
                <w:rFonts w:ascii="Arial" w:hAnsi="Arial" w:cs="Arial"/>
                <w:spacing w:val="-2"/>
                <w:sz w:val="20"/>
              </w:rPr>
              <w:t xml:space="preserve"> </w:t>
            </w:r>
            <w:r w:rsidRPr="00D63674">
              <w:rPr>
                <w:rFonts w:ascii="Arial" w:hAnsi="Arial" w:cs="Arial"/>
                <w:sz w:val="20"/>
              </w:rPr>
              <w:t>by</w:t>
            </w:r>
            <w:r w:rsidRPr="00D63674">
              <w:rPr>
                <w:rFonts w:ascii="Arial" w:hAnsi="Arial" w:cs="Arial"/>
                <w:spacing w:val="-2"/>
                <w:sz w:val="20"/>
              </w:rPr>
              <w:t xml:space="preserve"> </w:t>
            </w:r>
            <w:r w:rsidRPr="00D63674">
              <w:rPr>
                <w:rFonts w:ascii="Arial" w:hAnsi="Arial" w:cs="Arial"/>
                <w:sz w:val="20"/>
              </w:rPr>
              <w:t>the</w:t>
            </w:r>
            <w:r w:rsidRPr="00D63674">
              <w:rPr>
                <w:rFonts w:ascii="Arial" w:hAnsi="Arial" w:cs="Arial"/>
                <w:spacing w:val="-1"/>
                <w:sz w:val="20"/>
              </w:rPr>
              <w:t xml:space="preserve"> </w:t>
            </w:r>
            <w:r w:rsidRPr="00D63674">
              <w:rPr>
                <w:rFonts w:ascii="Arial" w:hAnsi="Arial" w:cs="Arial"/>
                <w:sz w:val="20"/>
              </w:rPr>
              <w:t>primary</w:t>
            </w:r>
            <w:r w:rsidRPr="00D63674">
              <w:rPr>
                <w:rFonts w:ascii="Arial" w:hAnsi="Arial" w:cs="Arial"/>
                <w:spacing w:val="-2"/>
                <w:sz w:val="20"/>
              </w:rPr>
              <w:t xml:space="preserve"> </w:t>
            </w:r>
            <w:r w:rsidRPr="00D63674">
              <w:rPr>
                <w:rFonts w:ascii="Arial" w:hAnsi="Arial" w:cs="Arial"/>
                <w:sz w:val="20"/>
              </w:rPr>
              <w:t>care:</w:t>
            </w:r>
          </w:p>
          <w:p w14:paraId="3FA70EED" w14:textId="5BC2F13D" w:rsidR="005163DD" w:rsidRPr="00D63674" w:rsidRDefault="005163DD" w:rsidP="00F117C8">
            <w:pPr>
              <w:pStyle w:val="ListParagraph"/>
              <w:widowControl w:val="0"/>
              <w:numPr>
                <w:ilvl w:val="1"/>
                <w:numId w:val="6"/>
              </w:numPr>
              <w:tabs>
                <w:tab w:val="left" w:pos="1541"/>
              </w:tabs>
              <w:autoSpaceDE w:val="0"/>
              <w:autoSpaceDN w:val="0"/>
              <w:ind w:right="162"/>
              <w:rPr>
                <w:rFonts w:ascii="Arial" w:hAnsi="Arial" w:cs="Arial"/>
                <w:sz w:val="20"/>
              </w:rPr>
            </w:pPr>
            <w:r>
              <w:rPr>
                <w:rFonts w:ascii="Arial" w:hAnsi="Arial" w:cs="Arial"/>
                <w:sz w:val="20"/>
              </w:rPr>
              <w:t>Transfer of care guidelines.</w:t>
            </w:r>
            <w:r w:rsidR="00B16F63">
              <w:rPr>
                <w:rFonts w:ascii="Arial" w:hAnsi="Arial" w:cs="Arial"/>
                <w:sz w:val="20"/>
              </w:rPr>
              <w:t xml:space="preserve"> (A</w:t>
            </w:r>
            <w:r w:rsidR="009E3959">
              <w:rPr>
                <w:rFonts w:ascii="Arial" w:hAnsi="Arial" w:cs="Arial"/>
                <w:sz w:val="20"/>
              </w:rPr>
              <w:t>nnex 6 and 7</w:t>
            </w:r>
            <w:r w:rsidR="00B16F63">
              <w:rPr>
                <w:rFonts w:ascii="Arial" w:hAnsi="Arial" w:cs="Arial"/>
                <w:sz w:val="20"/>
              </w:rPr>
              <w:t>)</w:t>
            </w:r>
          </w:p>
          <w:p w14:paraId="604B861B" w14:textId="77777777" w:rsidR="00A271B3" w:rsidRPr="00D63674" w:rsidRDefault="00A271B3" w:rsidP="00F117C8">
            <w:pPr>
              <w:pStyle w:val="ListParagraph"/>
              <w:widowControl w:val="0"/>
              <w:numPr>
                <w:ilvl w:val="1"/>
                <w:numId w:val="6"/>
              </w:numPr>
              <w:tabs>
                <w:tab w:val="left" w:pos="1541"/>
              </w:tabs>
              <w:autoSpaceDE w:val="0"/>
              <w:autoSpaceDN w:val="0"/>
              <w:ind w:right="162" w:hanging="357"/>
              <w:rPr>
                <w:rFonts w:ascii="Arial" w:hAnsi="Arial" w:cs="Arial"/>
                <w:sz w:val="20"/>
              </w:rPr>
            </w:pPr>
            <w:r w:rsidRPr="00D63674">
              <w:rPr>
                <w:rFonts w:ascii="Arial" w:hAnsi="Arial" w:cs="Arial"/>
                <w:sz w:val="20"/>
              </w:rPr>
              <w:t>Clear diagnosis and care plan</w:t>
            </w:r>
          </w:p>
          <w:p w14:paraId="4C64B1B2" w14:textId="220BFEFA" w:rsidR="00A271B3" w:rsidRPr="00D63674" w:rsidRDefault="00A271B3" w:rsidP="00F117C8">
            <w:pPr>
              <w:pStyle w:val="ListParagraph"/>
              <w:widowControl w:val="0"/>
              <w:numPr>
                <w:ilvl w:val="1"/>
                <w:numId w:val="6"/>
              </w:numPr>
              <w:tabs>
                <w:tab w:val="left" w:pos="1541"/>
              </w:tabs>
              <w:autoSpaceDE w:val="0"/>
              <w:autoSpaceDN w:val="0"/>
              <w:ind w:right="162" w:hanging="357"/>
              <w:rPr>
                <w:rFonts w:ascii="Arial" w:hAnsi="Arial" w:cs="Arial"/>
                <w:sz w:val="20"/>
              </w:rPr>
            </w:pPr>
            <w:r w:rsidRPr="402174AF">
              <w:rPr>
                <w:rFonts w:ascii="Arial" w:hAnsi="Arial" w:cs="Arial"/>
                <w:sz w:val="20"/>
              </w:rPr>
              <w:t xml:space="preserve">Confirmation that the patient has undergone the appropriate assessments and shown a </w:t>
            </w:r>
            <w:r w:rsidR="32086BF8" w:rsidRPr="402174AF">
              <w:rPr>
                <w:rFonts w:ascii="Arial" w:hAnsi="Arial" w:cs="Arial"/>
                <w:sz w:val="20"/>
              </w:rPr>
              <w:t>beneficial response</w:t>
            </w:r>
            <w:r w:rsidRPr="402174AF">
              <w:rPr>
                <w:rFonts w:ascii="Arial" w:hAnsi="Arial" w:cs="Arial"/>
                <w:sz w:val="20"/>
              </w:rPr>
              <w:t xml:space="preserve"> to treatment and is now stable on a maintenance dose of</w:t>
            </w:r>
            <w:r w:rsidRPr="402174AF">
              <w:rPr>
                <w:rFonts w:ascii="Arial" w:hAnsi="Arial" w:cs="Arial"/>
                <w:spacing w:val="1"/>
                <w:sz w:val="20"/>
              </w:rPr>
              <w:t xml:space="preserve"> </w:t>
            </w:r>
            <w:r w:rsidRPr="402174AF">
              <w:rPr>
                <w:rFonts w:ascii="Arial" w:hAnsi="Arial" w:cs="Arial"/>
                <w:sz w:val="20"/>
              </w:rPr>
              <w:t>dementia</w:t>
            </w:r>
            <w:r w:rsidRPr="402174AF">
              <w:rPr>
                <w:rFonts w:ascii="Arial" w:hAnsi="Arial" w:cs="Arial"/>
                <w:spacing w:val="-1"/>
                <w:sz w:val="20"/>
              </w:rPr>
              <w:t xml:space="preserve"> </w:t>
            </w:r>
            <w:r w:rsidRPr="402174AF">
              <w:rPr>
                <w:rFonts w:ascii="Arial" w:hAnsi="Arial" w:cs="Arial"/>
                <w:sz w:val="20"/>
              </w:rPr>
              <w:t>drug.</w:t>
            </w:r>
          </w:p>
          <w:p w14:paraId="4E01C51E" w14:textId="09CCEC5F" w:rsidR="00A271B3" w:rsidRPr="00D63674" w:rsidRDefault="00A271B3" w:rsidP="00F117C8">
            <w:pPr>
              <w:pStyle w:val="ListParagraph"/>
              <w:widowControl w:val="0"/>
              <w:numPr>
                <w:ilvl w:val="1"/>
                <w:numId w:val="6"/>
              </w:numPr>
              <w:tabs>
                <w:tab w:val="left" w:pos="1541"/>
              </w:tabs>
              <w:autoSpaceDE w:val="0"/>
              <w:autoSpaceDN w:val="0"/>
              <w:ind w:right="162" w:hanging="357"/>
              <w:rPr>
                <w:rFonts w:ascii="Arial" w:hAnsi="Arial" w:cs="Arial"/>
                <w:color w:val="0D0D0D" w:themeColor="text1" w:themeTint="F2"/>
                <w:sz w:val="20"/>
              </w:rPr>
            </w:pPr>
            <w:r w:rsidRPr="402174AF">
              <w:rPr>
                <w:rFonts w:ascii="Arial" w:hAnsi="Arial" w:cs="Arial"/>
                <w:sz w:val="20"/>
              </w:rPr>
              <w:t>Specialist team contact details must be provided so that GPs can obtain advice and support</w:t>
            </w:r>
            <w:r w:rsidR="00D63674" w:rsidRPr="402174AF">
              <w:rPr>
                <w:rFonts w:ascii="Arial" w:hAnsi="Arial" w:cs="Arial"/>
                <w:sz w:val="20"/>
              </w:rPr>
              <w:t xml:space="preserve">, especially in the case of </w:t>
            </w:r>
            <w:r w:rsidR="00D63674" w:rsidRPr="402174AF">
              <w:rPr>
                <w:rFonts w:ascii="Arial" w:hAnsi="Arial" w:cs="Arial"/>
                <w:color w:val="0D0D0D"/>
                <w:sz w:val="20"/>
              </w:rPr>
              <w:t>adverse</w:t>
            </w:r>
            <w:r w:rsidR="00D63674" w:rsidRPr="402174AF">
              <w:rPr>
                <w:rFonts w:ascii="Arial" w:hAnsi="Arial" w:cs="Arial"/>
                <w:color w:val="0D0D0D"/>
                <w:spacing w:val="1"/>
                <w:sz w:val="20"/>
              </w:rPr>
              <w:t xml:space="preserve"> </w:t>
            </w:r>
            <w:r w:rsidR="00D63674" w:rsidRPr="402174AF">
              <w:rPr>
                <w:rFonts w:ascii="Arial" w:hAnsi="Arial" w:cs="Arial"/>
                <w:color w:val="0D0D0D"/>
                <w:sz w:val="20"/>
              </w:rPr>
              <w:t>events</w:t>
            </w:r>
            <w:r w:rsidR="00D63674" w:rsidRPr="402174AF">
              <w:rPr>
                <w:rFonts w:ascii="Arial" w:hAnsi="Arial" w:cs="Arial"/>
                <w:color w:val="0D0D0D"/>
                <w:spacing w:val="1"/>
                <w:sz w:val="20"/>
              </w:rPr>
              <w:t xml:space="preserve"> </w:t>
            </w:r>
            <w:r w:rsidR="00D63674" w:rsidRPr="402174AF">
              <w:rPr>
                <w:rFonts w:ascii="Arial" w:hAnsi="Arial" w:cs="Arial"/>
                <w:color w:val="0D0D0D"/>
                <w:sz w:val="20"/>
              </w:rPr>
              <w:t>noted</w:t>
            </w:r>
            <w:r w:rsidR="00D63674" w:rsidRPr="402174AF">
              <w:rPr>
                <w:rFonts w:ascii="Arial" w:hAnsi="Arial" w:cs="Arial"/>
                <w:color w:val="0D0D0D"/>
                <w:spacing w:val="1"/>
                <w:sz w:val="20"/>
              </w:rPr>
              <w:t xml:space="preserve"> </w:t>
            </w:r>
            <w:r w:rsidR="00D63674" w:rsidRPr="402174AF">
              <w:rPr>
                <w:rFonts w:ascii="Arial" w:hAnsi="Arial" w:cs="Arial"/>
                <w:color w:val="0D0D0D"/>
                <w:sz w:val="20"/>
              </w:rPr>
              <w:t>by</w:t>
            </w:r>
            <w:r w:rsidR="00D63674" w:rsidRPr="402174AF">
              <w:rPr>
                <w:rFonts w:ascii="Arial" w:hAnsi="Arial" w:cs="Arial"/>
                <w:color w:val="0D0D0D"/>
                <w:spacing w:val="1"/>
                <w:sz w:val="20"/>
              </w:rPr>
              <w:t xml:space="preserve"> </w:t>
            </w:r>
            <w:r w:rsidR="00D63674" w:rsidRPr="402174AF">
              <w:rPr>
                <w:rFonts w:ascii="Arial" w:hAnsi="Arial" w:cs="Arial"/>
                <w:color w:val="0D0D0D"/>
                <w:sz w:val="20"/>
              </w:rPr>
              <w:t>the</w:t>
            </w:r>
            <w:r w:rsidR="00D63674" w:rsidRPr="402174AF">
              <w:rPr>
                <w:rFonts w:ascii="Arial" w:hAnsi="Arial" w:cs="Arial"/>
                <w:color w:val="0D0D0D"/>
                <w:spacing w:val="1"/>
                <w:sz w:val="20"/>
              </w:rPr>
              <w:t xml:space="preserve"> </w:t>
            </w:r>
            <w:r w:rsidR="00D63674" w:rsidRPr="402174AF">
              <w:rPr>
                <w:rFonts w:ascii="Arial" w:hAnsi="Arial" w:cs="Arial"/>
                <w:color w:val="0D0D0D"/>
                <w:sz w:val="20"/>
              </w:rPr>
              <w:t>GP</w:t>
            </w:r>
            <w:r w:rsidR="00D63674" w:rsidRPr="402174AF">
              <w:rPr>
                <w:rFonts w:ascii="Arial" w:hAnsi="Arial" w:cs="Arial"/>
                <w:color w:val="0D0D0D"/>
                <w:spacing w:val="1"/>
                <w:sz w:val="20"/>
              </w:rPr>
              <w:t xml:space="preserve"> </w:t>
            </w:r>
            <w:r w:rsidR="00D63674" w:rsidRPr="402174AF">
              <w:rPr>
                <w:rFonts w:ascii="Arial" w:hAnsi="Arial" w:cs="Arial"/>
                <w:color w:val="0D0D0D"/>
                <w:sz w:val="20"/>
              </w:rPr>
              <w:t>or</w:t>
            </w:r>
            <w:r w:rsidR="00D63674" w:rsidRPr="402174AF">
              <w:rPr>
                <w:rFonts w:ascii="Arial" w:hAnsi="Arial" w:cs="Arial"/>
                <w:color w:val="0D0D0D"/>
                <w:spacing w:val="1"/>
                <w:sz w:val="20"/>
              </w:rPr>
              <w:t xml:space="preserve"> </w:t>
            </w:r>
            <w:r w:rsidR="00D63674" w:rsidRPr="402174AF">
              <w:rPr>
                <w:rFonts w:ascii="Arial" w:hAnsi="Arial" w:cs="Arial"/>
                <w:color w:val="0D0D0D"/>
                <w:sz w:val="20"/>
              </w:rPr>
              <w:t>the</w:t>
            </w:r>
            <w:r w:rsidR="00D63674" w:rsidRPr="402174AF">
              <w:rPr>
                <w:rFonts w:ascii="Arial" w:hAnsi="Arial" w:cs="Arial"/>
                <w:color w:val="0D0D0D"/>
                <w:spacing w:val="1"/>
                <w:sz w:val="20"/>
              </w:rPr>
              <w:t xml:space="preserve"> </w:t>
            </w:r>
            <w:r w:rsidR="00D63674" w:rsidRPr="402174AF">
              <w:rPr>
                <w:rFonts w:ascii="Arial" w:hAnsi="Arial" w:cs="Arial"/>
                <w:color w:val="0D0D0D"/>
                <w:sz w:val="20"/>
              </w:rPr>
              <w:t>patient</w:t>
            </w:r>
            <w:r w:rsidR="00D63674" w:rsidRPr="402174AF">
              <w:rPr>
                <w:rFonts w:ascii="Arial" w:hAnsi="Arial" w:cs="Arial"/>
                <w:color w:val="0D0D0D"/>
                <w:spacing w:val="1"/>
                <w:sz w:val="20"/>
              </w:rPr>
              <w:t xml:space="preserve"> </w:t>
            </w:r>
            <w:r w:rsidR="00D63674" w:rsidRPr="402174AF">
              <w:rPr>
                <w:rFonts w:ascii="Arial" w:hAnsi="Arial" w:cs="Arial"/>
                <w:color w:val="0D0D0D"/>
                <w:sz w:val="20"/>
              </w:rPr>
              <w:t>which</w:t>
            </w:r>
            <w:r w:rsidR="00D63674" w:rsidRPr="402174AF">
              <w:rPr>
                <w:rFonts w:ascii="Arial" w:hAnsi="Arial" w:cs="Arial"/>
                <w:color w:val="0D0D0D"/>
                <w:spacing w:val="1"/>
                <w:sz w:val="20"/>
              </w:rPr>
              <w:t xml:space="preserve"> </w:t>
            </w:r>
            <w:r w:rsidR="00D63674" w:rsidRPr="402174AF">
              <w:rPr>
                <w:rFonts w:ascii="Arial" w:hAnsi="Arial" w:cs="Arial"/>
                <w:color w:val="0D0D0D"/>
                <w:sz w:val="20"/>
              </w:rPr>
              <w:t>require</w:t>
            </w:r>
            <w:r w:rsidR="00D63674" w:rsidRPr="402174AF">
              <w:rPr>
                <w:rFonts w:ascii="Arial" w:hAnsi="Arial" w:cs="Arial"/>
                <w:color w:val="0D0D0D"/>
                <w:spacing w:val="1"/>
                <w:sz w:val="20"/>
              </w:rPr>
              <w:t xml:space="preserve"> </w:t>
            </w:r>
            <w:r w:rsidR="00D63674" w:rsidRPr="402174AF">
              <w:rPr>
                <w:rFonts w:ascii="Arial" w:hAnsi="Arial" w:cs="Arial"/>
                <w:color w:val="0D0D0D"/>
                <w:sz w:val="20"/>
              </w:rPr>
              <w:t>specialist</w:t>
            </w:r>
            <w:r w:rsidR="00D63674" w:rsidRPr="402174AF">
              <w:rPr>
                <w:rFonts w:ascii="Arial" w:hAnsi="Arial" w:cs="Arial"/>
                <w:color w:val="0D0D0D"/>
                <w:spacing w:val="1"/>
                <w:sz w:val="20"/>
              </w:rPr>
              <w:t xml:space="preserve"> </w:t>
            </w:r>
            <w:r w:rsidR="00D63674" w:rsidRPr="402174AF">
              <w:rPr>
                <w:rFonts w:ascii="Arial" w:hAnsi="Arial" w:cs="Arial"/>
                <w:color w:val="0D0D0D"/>
                <w:sz w:val="20"/>
              </w:rPr>
              <w:t>intervention.</w:t>
            </w:r>
            <w:r w:rsidR="084C4BAA" w:rsidRPr="402174AF">
              <w:rPr>
                <w:rFonts w:ascii="Arial" w:hAnsi="Arial" w:cs="Arial"/>
                <w:color w:val="0D0D0D"/>
                <w:sz w:val="20"/>
              </w:rPr>
              <w:t xml:space="preserve"> </w:t>
            </w:r>
            <w:r w:rsidR="084C4BAA" w:rsidRPr="008954CB">
              <w:rPr>
                <w:rFonts w:ascii="Arial" w:hAnsi="Arial" w:cs="Arial"/>
                <w:b/>
                <w:color w:val="0D0D0D"/>
                <w:sz w:val="20"/>
              </w:rPr>
              <w:t>An initial response should be received within 24 – 48 hours.</w:t>
            </w:r>
            <w:r w:rsidR="084C4BAA" w:rsidRPr="402174AF">
              <w:rPr>
                <w:rFonts w:ascii="Arial" w:hAnsi="Arial" w:cs="Arial"/>
                <w:color w:val="0D0D0D"/>
                <w:sz w:val="20"/>
              </w:rPr>
              <w:t xml:space="preserve"> </w:t>
            </w:r>
          </w:p>
          <w:p w14:paraId="34F3E65E" w14:textId="77777777" w:rsidR="00D63674" w:rsidRPr="00D63674" w:rsidRDefault="00A271B3" w:rsidP="00F117C8">
            <w:pPr>
              <w:pStyle w:val="ListParagraph"/>
              <w:widowControl w:val="0"/>
              <w:numPr>
                <w:ilvl w:val="1"/>
                <w:numId w:val="6"/>
              </w:numPr>
              <w:tabs>
                <w:tab w:val="left" w:pos="1541"/>
              </w:tabs>
              <w:autoSpaceDE w:val="0"/>
              <w:autoSpaceDN w:val="0"/>
              <w:ind w:right="162" w:hanging="357"/>
              <w:rPr>
                <w:rFonts w:ascii="Arial" w:hAnsi="Arial" w:cs="Arial"/>
                <w:sz w:val="20"/>
              </w:rPr>
            </w:pPr>
            <w:r w:rsidRPr="00D63674">
              <w:rPr>
                <w:rFonts w:ascii="Arial" w:hAnsi="Arial" w:cs="Arial"/>
                <w:sz w:val="20"/>
              </w:rPr>
              <w:t>That patient has been fully informed with regards to their treatment and consent</w:t>
            </w:r>
            <w:r w:rsidRPr="00D63674">
              <w:rPr>
                <w:rFonts w:ascii="Arial" w:hAnsi="Arial" w:cs="Arial"/>
                <w:spacing w:val="-59"/>
                <w:sz w:val="20"/>
              </w:rPr>
              <w:t xml:space="preserve"> </w:t>
            </w:r>
            <w:r w:rsidRPr="00D63674">
              <w:rPr>
                <w:rFonts w:ascii="Arial" w:hAnsi="Arial" w:cs="Arial"/>
                <w:sz w:val="20"/>
              </w:rPr>
              <w:t>has been discussed and documented including the change in where their future</w:t>
            </w:r>
            <w:r w:rsidRPr="00D63674">
              <w:rPr>
                <w:rFonts w:ascii="Arial" w:hAnsi="Arial" w:cs="Arial"/>
                <w:spacing w:val="-59"/>
                <w:sz w:val="20"/>
              </w:rPr>
              <w:t xml:space="preserve"> </w:t>
            </w:r>
            <w:r w:rsidRPr="00D63674">
              <w:rPr>
                <w:rFonts w:ascii="Arial" w:hAnsi="Arial" w:cs="Arial"/>
                <w:sz w:val="20"/>
              </w:rPr>
              <w:t>prescriptions</w:t>
            </w:r>
            <w:r w:rsidRPr="00D63674">
              <w:rPr>
                <w:rFonts w:ascii="Arial" w:hAnsi="Arial" w:cs="Arial"/>
                <w:spacing w:val="-3"/>
                <w:sz w:val="20"/>
              </w:rPr>
              <w:t xml:space="preserve"> </w:t>
            </w:r>
            <w:r w:rsidRPr="00D63674">
              <w:rPr>
                <w:rFonts w:ascii="Arial" w:hAnsi="Arial" w:cs="Arial"/>
                <w:sz w:val="20"/>
              </w:rPr>
              <w:t>will be issued</w:t>
            </w:r>
            <w:r w:rsidRPr="00D63674">
              <w:rPr>
                <w:rFonts w:ascii="Arial" w:hAnsi="Arial" w:cs="Arial"/>
                <w:spacing w:val="-2"/>
                <w:sz w:val="20"/>
              </w:rPr>
              <w:t xml:space="preserve"> </w:t>
            </w:r>
            <w:r w:rsidR="00D63674" w:rsidRPr="00D63674">
              <w:rPr>
                <w:rFonts w:ascii="Arial" w:hAnsi="Arial" w:cs="Arial"/>
                <w:sz w:val="20"/>
              </w:rPr>
              <w:t>from</w:t>
            </w:r>
          </w:p>
          <w:p w14:paraId="0BD96F28" w14:textId="750B63BC" w:rsidR="00A271B3" w:rsidRPr="00D63674" w:rsidRDefault="00A271B3" w:rsidP="00F117C8">
            <w:pPr>
              <w:pStyle w:val="ListParagraph"/>
              <w:widowControl w:val="0"/>
              <w:numPr>
                <w:ilvl w:val="0"/>
                <w:numId w:val="6"/>
              </w:numPr>
              <w:tabs>
                <w:tab w:val="left" w:pos="1541"/>
              </w:tabs>
              <w:autoSpaceDE w:val="0"/>
              <w:autoSpaceDN w:val="0"/>
              <w:ind w:right="162" w:hanging="357"/>
              <w:rPr>
                <w:rFonts w:ascii="Arial" w:hAnsi="Arial" w:cs="Arial"/>
                <w:sz w:val="20"/>
              </w:rPr>
            </w:pPr>
            <w:r w:rsidRPr="00D63674">
              <w:rPr>
                <w:rFonts w:ascii="Arial" w:hAnsi="Arial" w:cs="Arial"/>
                <w:sz w:val="20"/>
              </w:rPr>
              <w:t>Patients with a diagnosis of mild cognitive impairment along with chronic disease (</w:t>
            </w:r>
            <w:r w:rsidR="003D0276" w:rsidRPr="00D63674">
              <w:rPr>
                <w:rFonts w:ascii="Arial" w:hAnsi="Arial" w:cs="Arial"/>
                <w:sz w:val="20"/>
              </w:rPr>
              <w:t>e.g.</w:t>
            </w:r>
            <w:r w:rsidRPr="00D63674">
              <w:rPr>
                <w:rFonts w:ascii="Arial" w:hAnsi="Arial" w:cs="Arial"/>
                <w:sz w:val="20"/>
              </w:rPr>
              <w:t xml:space="preserve"> </w:t>
            </w:r>
            <w:r w:rsidR="003D0276">
              <w:rPr>
                <w:rFonts w:ascii="Arial" w:hAnsi="Arial" w:cs="Arial"/>
                <w:sz w:val="20"/>
              </w:rPr>
              <w:t>d</w:t>
            </w:r>
            <w:r w:rsidRPr="00D63674">
              <w:rPr>
                <w:rFonts w:ascii="Arial" w:hAnsi="Arial" w:cs="Arial"/>
                <w:sz w:val="20"/>
              </w:rPr>
              <w:t xml:space="preserve">iabetes mellitus, hypertension, previous cerebrovascular accident) need to have a follow-up appointment at the memory clinic after 12 months. </w:t>
            </w:r>
          </w:p>
          <w:p w14:paraId="707020B1" w14:textId="713C8F81" w:rsidR="00F117C8" w:rsidRPr="00813DA7" w:rsidRDefault="00A271B3" w:rsidP="00813DA7">
            <w:pPr>
              <w:pStyle w:val="ListParagraph"/>
              <w:widowControl w:val="0"/>
              <w:numPr>
                <w:ilvl w:val="0"/>
                <w:numId w:val="6"/>
              </w:numPr>
              <w:tabs>
                <w:tab w:val="left" w:pos="1541"/>
                <w:tab w:val="left" w:pos="2261"/>
              </w:tabs>
              <w:autoSpaceDE w:val="0"/>
              <w:autoSpaceDN w:val="0"/>
              <w:spacing w:before="2" w:line="237" w:lineRule="auto"/>
              <w:ind w:right="1288" w:hanging="357"/>
              <w:jc w:val="both"/>
              <w:rPr>
                <w:rFonts w:ascii="Arial" w:hAnsi="Arial" w:cs="Arial"/>
                <w:iCs/>
                <w:sz w:val="20"/>
              </w:rPr>
            </w:pPr>
            <w:r w:rsidRPr="005B530B">
              <w:rPr>
                <w:rFonts w:ascii="Arial" w:hAnsi="Arial" w:cs="Arial"/>
                <w:sz w:val="20"/>
              </w:rPr>
              <w:t>Prescriptions</w:t>
            </w:r>
            <w:r w:rsidRPr="005B530B">
              <w:rPr>
                <w:rFonts w:ascii="Arial" w:hAnsi="Arial" w:cs="Arial"/>
                <w:spacing w:val="-4"/>
                <w:sz w:val="20"/>
              </w:rPr>
              <w:t xml:space="preserve"> </w:t>
            </w:r>
            <w:r w:rsidRPr="005B530B">
              <w:rPr>
                <w:rFonts w:ascii="Arial" w:hAnsi="Arial" w:cs="Arial"/>
                <w:sz w:val="20"/>
              </w:rPr>
              <w:t>should</w:t>
            </w:r>
            <w:r w:rsidRPr="005B530B">
              <w:rPr>
                <w:rFonts w:ascii="Arial" w:hAnsi="Arial" w:cs="Arial"/>
                <w:spacing w:val="-1"/>
                <w:sz w:val="20"/>
              </w:rPr>
              <w:t xml:space="preserve"> </w:t>
            </w:r>
            <w:r w:rsidRPr="005B530B">
              <w:rPr>
                <w:rFonts w:ascii="Arial" w:hAnsi="Arial" w:cs="Arial"/>
                <w:sz w:val="20"/>
              </w:rPr>
              <w:t>always be</w:t>
            </w:r>
            <w:r w:rsidRPr="005B530B">
              <w:rPr>
                <w:rFonts w:ascii="Arial" w:hAnsi="Arial" w:cs="Arial"/>
                <w:spacing w:val="-2"/>
                <w:sz w:val="20"/>
              </w:rPr>
              <w:t xml:space="preserve"> </w:t>
            </w:r>
            <w:r w:rsidRPr="005B530B">
              <w:rPr>
                <w:rFonts w:ascii="Arial" w:hAnsi="Arial" w:cs="Arial"/>
                <w:sz w:val="20"/>
              </w:rPr>
              <w:t>generated</w:t>
            </w:r>
            <w:r w:rsidRPr="005B530B">
              <w:rPr>
                <w:rFonts w:ascii="Arial" w:hAnsi="Arial" w:cs="Arial"/>
                <w:spacing w:val="-1"/>
                <w:sz w:val="20"/>
              </w:rPr>
              <w:t xml:space="preserve"> </w:t>
            </w:r>
            <w:r w:rsidRPr="005B530B">
              <w:rPr>
                <w:rFonts w:ascii="Arial" w:hAnsi="Arial" w:cs="Arial"/>
                <w:sz w:val="20"/>
              </w:rPr>
              <w:t>in</w:t>
            </w:r>
            <w:r w:rsidRPr="005B530B">
              <w:rPr>
                <w:rFonts w:ascii="Arial" w:hAnsi="Arial" w:cs="Arial"/>
                <w:spacing w:val="-3"/>
                <w:sz w:val="20"/>
              </w:rPr>
              <w:t xml:space="preserve"> </w:t>
            </w:r>
            <w:r w:rsidRPr="005B530B">
              <w:rPr>
                <w:rFonts w:ascii="Arial" w:hAnsi="Arial" w:cs="Arial"/>
                <w:sz w:val="20"/>
              </w:rPr>
              <w:t>the</w:t>
            </w:r>
            <w:r w:rsidRPr="005B530B">
              <w:rPr>
                <w:rFonts w:ascii="Arial" w:hAnsi="Arial" w:cs="Arial"/>
                <w:spacing w:val="-4"/>
                <w:sz w:val="20"/>
              </w:rPr>
              <w:t xml:space="preserve"> </w:t>
            </w:r>
            <w:r w:rsidRPr="005B530B">
              <w:rPr>
                <w:rFonts w:ascii="Arial" w:hAnsi="Arial" w:cs="Arial"/>
                <w:sz w:val="20"/>
              </w:rPr>
              <w:t>generic</w:t>
            </w:r>
            <w:r w:rsidRPr="005B530B">
              <w:rPr>
                <w:rFonts w:ascii="Arial" w:hAnsi="Arial" w:cs="Arial"/>
                <w:spacing w:val="-3"/>
                <w:sz w:val="20"/>
              </w:rPr>
              <w:t xml:space="preserve"> </w:t>
            </w:r>
            <w:r w:rsidRPr="005B530B">
              <w:rPr>
                <w:rFonts w:ascii="Arial" w:hAnsi="Arial" w:cs="Arial"/>
                <w:sz w:val="20"/>
              </w:rPr>
              <w:t>form.</w:t>
            </w:r>
          </w:p>
          <w:p w14:paraId="225B5165" w14:textId="77757756" w:rsidR="00F117C8" w:rsidRPr="00B32728" w:rsidRDefault="00F117C8" w:rsidP="00F117C8">
            <w:pPr>
              <w:pStyle w:val="ListParagraph"/>
              <w:widowControl w:val="0"/>
              <w:tabs>
                <w:tab w:val="left" w:pos="1541"/>
                <w:tab w:val="left" w:pos="2261"/>
              </w:tabs>
              <w:autoSpaceDE w:val="0"/>
              <w:autoSpaceDN w:val="0"/>
              <w:spacing w:before="2" w:line="237" w:lineRule="auto"/>
              <w:ind w:right="1288"/>
              <w:jc w:val="both"/>
              <w:rPr>
                <w:rFonts w:ascii="Arial" w:hAnsi="Arial" w:cs="Arial"/>
                <w:iCs/>
                <w:sz w:val="20"/>
              </w:rPr>
            </w:pPr>
          </w:p>
        </w:tc>
      </w:tr>
      <w:tr w:rsidR="004D4D0D" w14:paraId="67DB4FAB" w14:textId="77777777" w:rsidTr="402174AF">
        <w:tc>
          <w:tcPr>
            <w:tcW w:w="10206" w:type="dxa"/>
          </w:tcPr>
          <w:p w14:paraId="6E19A4C0" w14:textId="77777777" w:rsidR="008377D5" w:rsidRDefault="00D63674" w:rsidP="004D4D0D">
            <w:pPr>
              <w:rPr>
                <w:rFonts w:ascii="Arial" w:hAnsi="Arial" w:cs="Arial"/>
                <w:i/>
                <w:color w:val="FF0000"/>
                <w:sz w:val="20"/>
              </w:rPr>
            </w:pPr>
            <w:r>
              <w:rPr>
                <w:rFonts w:ascii="Arial" w:hAnsi="Arial" w:cs="Arial"/>
                <w:b/>
                <w:sz w:val="20"/>
              </w:rPr>
              <w:t>Summary of GP responsibilities:</w:t>
            </w:r>
          </w:p>
          <w:p w14:paraId="68D2475E" w14:textId="77777777" w:rsidR="00D63674" w:rsidRPr="00D63674" w:rsidRDefault="00D63674" w:rsidP="00D63674">
            <w:pPr>
              <w:pStyle w:val="BodyText"/>
              <w:spacing w:before="94" w:line="252" w:lineRule="exact"/>
              <w:jc w:val="both"/>
              <w:rPr>
                <w:i w:val="0"/>
                <w:sz w:val="20"/>
                <w:u w:val="single"/>
              </w:rPr>
            </w:pPr>
            <w:r w:rsidRPr="00D63674">
              <w:rPr>
                <w:i w:val="0"/>
                <w:sz w:val="20"/>
                <w:u w:val="single"/>
              </w:rPr>
              <w:t>Pre-Assessment</w:t>
            </w:r>
            <w:r w:rsidRPr="00D63674">
              <w:rPr>
                <w:i w:val="0"/>
                <w:spacing w:val="-1"/>
                <w:sz w:val="20"/>
                <w:u w:val="single"/>
              </w:rPr>
              <w:t xml:space="preserve"> </w:t>
            </w:r>
            <w:r w:rsidRPr="00D63674">
              <w:rPr>
                <w:i w:val="0"/>
                <w:sz w:val="20"/>
                <w:u w:val="single"/>
              </w:rPr>
              <w:t>and</w:t>
            </w:r>
            <w:r w:rsidRPr="00D63674">
              <w:rPr>
                <w:i w:val="0"/>
                <w:spacing w:val="-4"/>
                <w:sz w:val="20"/>
                <w:u w:val="single"/>
              </w:rPr>
              <w:t xml:space="preserve"> </w:t>
            </w:r>
            <w:r w:rsidRPr="00D63674">
              <w:rPr>
                <w:i w:val="0"/>
                <w:sz w:val="20"/>
                <w:u w:val="single"/>
              </w:rPr>
              <w:t>Diagnosis</w:t>
            </w:r>
          </w:p>
          <w:p w14:paraId="104322CB" w14:textId="51476AD5" w:rsidR="00F117C8" w:rsidRDefault="00D63674" w:rsidP="00100685">
            <w:pPr>
              <w:pStyle w:val="BodyText"/>
              <w:numPr>
                <w:ilvl w:val="0"/>
                <w:numId w:val="40"/>
              </w:numPr>
              <w:ind w:left="771" w:right="162" w:hanging="426"/>
              <w:rPr>
                <w:i w:val="0"/>
                <w:sz w:val="20"/>
              </w:rPr>
            </w:pPr>
            <w:r w:rsidRPr="00F117C8">
              <w:rPr>
                <w:i w:val="0"/>
                <w:sz w:val="20"/>
              </w:rPr>
              <w:t>Provide a full drug/medical history (preferably as recorded on the GP computerised</w:t>
            </w:r>
            <w:r w:rsidRPr="00F117C8">
              <w:rPr>
                <w:i w:val="0"/>
                <w:spacing w:val="1"/>
                <w:sz w:val="20"/>
              </w:rPr>
              <w:t xml:space="preserve"> </w:t>
            </w:r>
            <w:r w:rsidRPr="00F117C8">
              <w:rPr>
                <w:i w:val="0"/>
                <w:sz w:val="20"/>
              </w:rPr>
              <w:t xml:space="preserve">records) using the </w:t>
            </w:r>
            <w:r w:rsidR="00F117C8">
              <w:rPr>
                <w:i w:val="0"/>
                <w:sz w:val="20"/>
              </w:rPr>
              <w:t>relevant Specialist</w:t>
            </w:r>
            <w:r w:rsidR="00F117C8" w:rsidRPr="00F117C8">
              <w:rPr>
                <w:i w:val="0"/>
                <w:sz w:val="20"/>
              </w:rPr>
              <w:t xml:space="preserve"> </w:t>
            </w:r>
            <w:r w:rsidRPr="00F117C8">
              <w:rPr>
                <w:i w:val="0"/>
                <w:sz w:val="20"/>
              </w:rPr>
              <w:t>dementia referral template to the Memory Assessment Service</w:t>
            </w:r>
            <w:r w:rsidRPr="00F117C8">
              <w:rPr>
                <w:i w:val="0"/>
                <w:spacing w:val="1"/>
                <w:sz w:val="20"/>
              </w:rPr>
              <w:t xml:space="preserve"> </w:t>
            </w:r>
            <w:r w:rsidRPr="00F117C8">
              <w:rPr>
                <w:i w:val="0"/>
                <w:sz w:val="20"/>
              </w:rPr>
              <w:t>as</w:t>
            </w:r>
            <w:r w:rsidRPr="00F117C8">
              <w:rPr>
                <w:i w:val="0"/>
                <w:spacing w:val="-1"/>
                <w:sz w:val="20"/>
              </w:rPr>
              <w:t xml:space="preserve"> </w:t>
            </w:r>
            <w:r w:rsidRPr="00F117C8">
              <w:rPr>
                <w:i w:val="0"/>
                <w:sz w:val="20"/>
              </w:rPr>
              <w:t>per</w:t>
            </w:r>
            <w:r w:rsidRPr="00F117C8">
              <w:rPr>
                <w:i w:val="0"/>
                <w:spacing w:val="-1"/>
                <w:sz w:val="20"/>
              </w:rPr>
              <w:t xml:space="preserve"> </w:t>
            </w:r>
            <w:r w:rsidRPr="00F117C8">
              <w:rPr>
                <w:i w:val="0"/>
                <w:sz w:val="20"/>
              </w:rPr>
              <w:t>referral</w:t>
            </w:r>
            <w:r w:rsidRPr="00F117C8">
              <w:rPr>
                <w:i w:val="0"/>
                <w:spacing w:val="-1"/>
                <w:sz w:val="20"/>
              </w:rPr>
              <w:t xml:space="preserve"> </w:t>
            </w:r>
            <w:r w:rsidRPr="00F117C8">
              <w:rPr>
                <w:i w:val="0"/>
                <w:sz w:val="20"/>
              </w:rPr>
              <w:t>pathway</w:t>
            </w:r>
            <w:r w:rsidR="008954CB" w:rsidRPr="00F117C8">
              <w:rPr>
                <w:i w:val="0"/>
                <w:sz w:val="20"/>
              </w:rPr>
              <w:t>.</w:t>
            </w:r>
            <w:r w:rsidR="00F117C8" w:rsidRPr="00F117C8">
              <w:rPr>
                <w:i w:val="0"/>
                <w:sz w:val="20"/>
              </w:rPr>
              <w:t xml:space="preserve"> </w:t>
            </w:r>
          </w:p>
          <w:p w14:paraId="1AAD4CEC" w14:textId="77777777" w:rsidR="00F117C8" w:rsidRDefault="00D63674" w:rsidP="00100685">
            <w:pPr>
              <w:pStyle w:val="BodyText"/>
              <w:numPr>
                <w:ilvl w:val="0"/>
                <w:numId w:val="40"/>
              </w:numPr>
              <w:ind w:left="771" w:right="162" w:hanging="426"/>
              <w:rPr>
                <w:i w:val="0"/>
                <w:sz w:val="20"/>
              </w:rPr>
            </w:pPr>
            <w:r w:rsidRPr="00F117C8">
              <w:rPr>
                <w:i w:val="0"/>
                <w:sz w:val="20"/>
              </w:rPr>
              <w:t>Prior to referral to the Memory Assessment Service, perform an initial blood screen to</w:t>
            </w:r>
            <w:r w:rsidRPr="00F117C8">
              <w:rPr>
                <w:i w:val="0"/>
                <w:spacing w:val="1"/>
                <w:sz w:val="20"/>
              </w:rPr>
              <w:t xml:space="preserve"> </w:t>
            </w:r>
            <w:r w:rsidRPr="00F117C8">
              <w:rPr>
                <w:i w:val="0"/>
                <w:sz w:val="20"/>
              </w:rPr>
              <w:t>rule</w:t>
            </w:r>
            <w:r w:rsidRPr="00F117C8">
              <w:rPr>
                <w:i w:val="0"/>
                <w:spacing w:val="1"/>
                <w:sz w:val="20"/>
              </w:rPr>
              <w:t xml:space="preserve"> </w:t>
            </w:r>
            <w:r w:rsidRPr="00F117C8">
              <w:rPr>
                <w:i w:val="0"/>
                <w:sz w:val="20"/>
              </w:rPr>
              <w:t>out</w:t>
            </w:r>
            <w:r w:rsidRPr="00F117C8">
              <w:rPr>
                <w:i w:val="0"/>
                <w:spacing w:val="1"/>
                <w:sz w:val="20"/>
              </w:rPr>
              <w:t xml:space="preserve"> </w:t>
            </w:r>
            <w:r w:rsidRPr="00F117C8">
              <w:rPr>
                <w:i w:val="0"/>
                <w:sz w:val="20"/>
              </w:rPr>
              <w:t>possible</w:t>
            </w:r>
            <w:r w:rsidRPr="00F117C8">
              <w:rPr>
                <w:i w:val="0"/>
                <w:spacing w:val="1"/>
                <w:sz w:val="20"/>
              </w:rPr>
              <w:t xml:space="preserve"> </w:t>
            </w:r>
            <w:r w:rsidRPr="00F117C8">
              <w:rPr>
                <w:i w:val="0"/>
                <w:sz w:val="20"/>
              </w:rPr>
              <w:t>causes</w:t>
            </w:r>
            <w:r w:rsidRPr="00F117C8">
              <w:rPr>
                <w:i w:val="0"/>
                <w:spacing w:val="1"/>
                <w:sz w:val="20"/>
              </w:rPr>
              <w:t xml:space="preserve"> </w:t>
            </w:r>
            <w:r w:rsidRPr="00F117C8">
              <w:rPr>
                <w:i w:val="0"/>
                <w:sz w:val="20"/>
              </w:rPr>
              <w:t>for</w:t>
            </w:r>
            <w:r w:rsidRPr="00F117C8">
              <w:rPr>
                <w:i w:val="0"/>
                <w:spacing w:val="1"/>
                <w:sz w:val="20"/>
              </w:rPr>
              <w:t xml:space="preserve"> </w:t>
            </w:r>
            <w:r w:rsidRPr="00F117C8">
              <w:rPr>
                <w:i w:val="0"/>
                <w:sz w:val="20"/>
              </w:rPr>
              <w:t>cognitive</w:t>
            </w:r>
            <w:r w:rsidRPr="00F117C8">
              <w:rPr>
                <w:i w:val="0"/>
                <w:spacing w:val="1"/>
                <w:sz w:val="20"/>
              </w:rPr>
              <w:t xml:space="preserve"> </w:t>
            </w:r>
            <w:r w:rsidRPr="00F117C8">
              <w:rPr>
                <w:i w:val="0"/>
                <w:sz w:val="20"/>
              </w:rPr>
              <w:t>impairment</w:t>
            </w:r>
            <w:r w:rsidRPr="00F117C8">
              <w:rPr>
                <w:i w:val="0"/>
                <w:spacing w:val="1"/>
                <w:sz w:val="20"/>
              </w:rPr>
              <w:t xml:space="preserve"> </w:t>
            </w:r>
            <w:r w:rsidRPr="00F117C8">
              <w:rPr>
                <w:i w:val="0"/>
                <w:sz w:val="20"/>
              </w:rPr>
              <w:t>(FBC,</w:t>
            </w:r>
            <w:r w:rsidRPr="00F117C8">
              <w:rPr>
                <w:i w:val="0"/>
                <w:spacing w:val="1"/>
                <w:sz w:val="20"/>
              </w:rPr>
              <w:t xml:space="preserve"> </w:t>
            </w:r>
            <w:r w:rsidRPr="00F117C8">
              <w:rPr>
                <w:i w:val="0"/>
                <w:sz w:val="20"/>
              </w:rPr>
              <w:t>ESR,</w:t>
            </w:r>
            <w:r w:rsidRPr="00F117C8">
              <w:rPr>
                <w:i w:val="0"/>
                <w:spacing w:val="1"/>
                <w:sz w:val="20"/>
              </w:rPr>
              <w:t xml:space="preserve"> </w:t>
            </w:r>
            <w:r w:rsidRPr="00F117C8">
              <w:rPr>
                <w:i w:val="0"/>
                <w:sz w:val="20"/>
              </w:rPr>
              <w:t>U&amp;E,</w:t>
            </w:r>
            <w:r w:rsidRPr="00F117C8">
              <w:rPr>
                <w:i w:val="0"/>
                <w:spacing w:val="1"/>
                <w:sz w:val="20"/>
              </w:rPr>
              <w:t xml:space="preserve"> </w:t>
            </w:r>
            <w:r w:rsidRPr="00F117C8">
              <w:rPr>
                <w:i w:val="0"/>
                <w:sz w:val="20"/>
              </w:rPr>
              <w:t>LFT,</w:t>
            </w:r>
            <w:r w:rsidRPr="00F117C8">
              <w:rPr>
                <w:i w:val="0"/>
                <w:spacing w:val="1"/>
                <w:sz w:val="20"/>
              </w:rPr>
              <w:t xml:space="preserve"> </w:t>
            </w:r>
            <w:r w:rsidRPr="00F117C8">
              <w:rPr>
                <w:i w:val="0"/>
                <w:sz w:val="20"/>
              </w:rPr>
              <w:t>eGFR</w:t>
            </w:r>
            <w:r w:rsidRPr="00F117C8">
              <w:rPr>
                <w:i w:val="0"/>
                <w:spacing w:val="1"/>
                <w:sz w:val="20"/>
              </w:rPr>
              <w:t xml:space="preserve"> </w:t>
            </w:r>
            <w:r w:rsidRPr="00F117C8">
              <w:rPr>
                <w:i w:val="0"/>
                <w:sz w:val="20"/>
              </w:rPr>
              <w:t>measurement,</w:t>
            </w:r>
            <w:r w:rsidRPr="00F117C8">
              <w:rPr>
                <w:i w:val="0"/>
                <w:spacing w:val="-2"/>
                <w:sz w:val="20"/>
              </w:rPr>
              <w:t xml:space="preserve"> </w:t>
            </w:r>
            <w:r w:rsidRPr="00F117C8">
              <w:rPr>
                <w:i w:val="0"/>
                <w:sz w:val="20"/>
              </w:rPr>
              <w:t>calcium</w:t>
            </w:r>
            <w:r w:rsidRPr="00F117C8">
              <w:rPr>
                <w:i w:val="0"/>
                <w:spacing w:val="1"/>
                <w:sz w:val="20"/>
              </w:rPr>
              <w:t xml:space="preserve"> </w:t>
            </w:r>
            <w:r w:rsidRPr="00F117C8">
              <w:rPr>
                <w:i w:val="0"/>
                <w:sz w:val="20"/>
              </w:rPr>
              <w:t>profile, blood</w:t>
            </w:r>
            <w:r w:rsidRPr="00F117C8">
              <w:rPr>
                <w:i w:val="0"/>
                <w:spacing w:val="-4"/>
                <w:sz w:val="20"/>
              </w:rPr>
              <w:t xml:space="preserve"> </w:t>
            </w:r>
            <w:r w:rsidRPr="00F117C8">
              <w:rPr>
                <w:i w:val="0"/>
                <w:sz w:val="20"/>
              </w:rPr>
              <w:t>glucose,</w:t>
            </w:r>
            <w:r w:rsidRPr="00F117C8">
              <w:rPr>
                <w:i w:val="0"/>
                <w:spacing w:val="-4"/>
                <w:sz w:val="20"/>
              </w:rPr>
              <w:t xml:space="preserve"> </w:t>
            </w:r>
            <w:r w:rsidRPr="00F117C8">
              <w:rPr>
                <w:i w:val="0"/>
                <w:sz w:val="20"/>
              </w:rPr>
              <w:t>TFT,</w:t>
            </w:r>
            <w:r w:rsidRPr="00F117C8">
              <w:rPr>
                <w:i w:val="0"/>
                <w:spacing w:val="1"/>
                <w:sz w:val="20"/>
              </w:rPr>
              <w:t xml:space="preserve"> </w:t>
            </w:r>
            <w:r w:rsidRPr="00F117C8">
              <w:rPr>
                <w:i w:val="0"/>
                <w:sz w:val="20"/>
              </w:rPr>
              <w:t>B12 and</w:t>
            </w:r>
            <w:r w:rsidRPr="00F117C8">
              <w:rPr>
                <w:i w:val="0"/>
                <w:spacing w:val="-3"/>
                <w:sz w:val="20"/>
              </w:rPr>
              <w:t xml:space="preserve"> </w:t>
            </w:r>
            <w:r w:rsidRPr="00F117C8">
              <w:rPr>
                <w:i w:val="0"/>
                <w:sz w:val="20"/>
              </w:rPr>
              <w:t>red cell</w:t>
            </w:r>
            <w:r w:rsidRPr="00F117C8">
              <w:rPr>
                <w:i w:val="0"/>
                <w:spacing w:val="-4"/>
                <w:sz w:val="20"/>
              </w:rPr>
              <w:t xml:space="preserve"> </w:t>
            </w:r>
            <w:r w:rsidRPr="00F117C8">
              <w:rPr>
                <w:i w:val="0"/>
                <w:sz w:val="20"/>
              </w:rPr>
              <w:t>folate).</w:t>
            </w:r>
          </w:p>
          <w:p w14:paraId="46CE6326" w14:textId="556CB35D" w:rsidR="00F117C8" w:rsidRPr="00F117C8" w:rsidRDefault="0095246E" w:rsidP="00100685">
            <w:pPr>
              <w:pStyle w:val="BodyText"/>
              <w:widowControl w:val="0"/>
              <w:numPr>
                <w:ilvl w:val="0"/>
                <w:numId w:val="40"/>
              </w:numPr>
              <w:tabs>
                <w:tab w:val="left" w:pos="1541"/>
              </w:tabs>
              <w:autoSpaceDE w:val="0"/>
              <w:autoSpaceDN w:val="0"/>
              <w:ind w:left="771" w:right="162" w:hanging="426"/>
              <w:rPr>
                <w:i w:val="0"/>
                <w:sz w:val="20"/>
              </w:rPr>
            </w:pPr>
            <w:r w:rsidRPr="00F117C8">
              <w:rPr>
                <w:i w:val="0"/>
                <w:sz w:val="20"/>
              </w:rPr>
              <w:t xml:space="preserve">For the majority of patients, </w:t>
            </w:r>
            <w:r w:rsidR="00F117C8">
              <w:rPr>
                <w:i w:val="0"/>
                <w:sz w:val="20"/>
              </w:rPr>
              <w:t>the Specialist</w:t>
            </w:r>
            <w:r w:rsidR="00F117C8" w:rsidRPr="00F117C8">
              <w:rPr>
                <w:i w:val="0"/>
                <w:sz w:val="20"/>
              </w:rPr>
              <w:t xml:space="preserve"> </w:t>
            </w:r>
            <w:r w:rsidRPr="00F117C8">
              <w:rPr>
                <w:i w:val="0"/>
                <w:sz w:val="20"/>
              </w:rPr>
              <w:t xml:space="preserve">will accept referral without an </w:t>
            </w:r>
            <w:proofErr w:type="gramStart"/>
            <w:r w:rsidRPr="00F117C8">
              <w:rPr>
                <w:i w:val="0"/>
                <w:sz w:val="20"/>
              </w:rPr>
              <w:t>ECG,</w:t>
            </w:r>
            <w:proofErr w:type="gramEnd"/>
            <w:r w:rsidRPr="00F117C8">
              <w:rPr>
                <w:i w:val="0"/>
                <w:sz w:val="20"/>
              </w:rPr>
              <w:t xml:space="preserve"> however in exceptional cases an ECG may be required. In these exceptional cases the </w:t>
            </w:r>
            <w:r w:rsidR="00F117C8">
              <w:rPr>
                <w:i w:val="0"/>
                <w:sz w:val="20"/>
              </w:rPr>
              <w:t>Specialist</w:t>
            </w:r>
            <w:r w:rsidR="00F117C8" w:rsidRPr="00F117C8">
              <w:rPr>
                <w:i w:val="0"/>
                <w:sz w:val="20"/>
              </w:rPr>
              <w:t xml:space="preserve"> </w:t>
            </w:r>
            <w:r w:rsidRPr="00F117C8">
              <w:rPr>
                <w:i w:val="0"/>
                <w:sz w:val="20"/>
              </w:rPr>
              <w:t>clinician will discuss with the patient’s GP. If the GP is unable to facilitate an ECG, the responsibility for undertaking the ECG remains with the Specialist Service.</w:t>
            </w:r>
            <w:r w:rsidR="00F117C8" w:rsidRPr="00F117C8">
              <w:rPr>
                <w:i w:val="0"/>
                <w:sz w:val="20"/>
              </w:rPr>
              <w:t xml:space="preserve">  </w:t>
            </w:r>
          </w:p>
          <w:p w14:paraId="5D935256" w14:textId="287FB84E" w:rsidR="00D63674" w:rsidRPr="00F117C8" w:rsidRDefault="00D63674" w:rsidP="00100685">
            <w:pPr>
              <w:pStyle w:val="BodyText"/>
              <w:widowControl w:val="0"/>
              <w:numPr>
                <w:ilvl w:val="0"/>
                <w:numId w:val="40"/>
              </w:numPr>
              <w:tabs>
                <w:tab w:val="left" w:pos="1541"/>
              </w:tabs>
              <w:autoSpaceDE w:val="0"/>
              <w:autoSpaceDN w:val="0"/>
              <w:ind w:left="771" w:right="162" w:hanging="426"/>
              <w:rPr>
                <w:i w:val="0"/>
                <w:sz w:val="20"/>
              </w:rPr>
            </w:pPr>
            <w:r w:rsidRPr="00F117C8">
              <w:rPr>
                <w:i w:val="0"/>
                <w:sz w:val="20"/>
              </w:rPr>
              <w:t>At the time of referral, inform the specialist clinician regarding the availability of a carer or</w:t>
            </w:r>
            <w:r w:rsidRPr="00F117C8">
              <w:rPr>
                <w:i w:val="0"/>
                <w:spacing w:val="-59"/>
                <w:sz w:val="20"/>
              </w:rPr>
              <w:t xml:space="preserve"> </w:t>
            </w:r>
            <w:r w:rsidRPr="00F117C8">
              <w:rPr>
                <w:i w:val="0"/>
                <w:sz w:val="20"/>
              </w:rPr>
              <w:t>care-worker</w:t>
            </w:r>
            <w:r w:rsidRPr="00F117C8">
              <w:rPr>
                <w:i w:val="0"/>
                <w:spacing w:val="-2"/>
                <w:sz w:val="20"/>
              </w:rPr>
              <w:t xml:space="preserve"> </w:t>
            </w:r>
            <w:r w:rsidRPr="00F117C8">
              <w:rPr>
                <w:i w:val="0"/>
                <w:sz w:val="20"/>
              </w:rPr>
              <w:t>in order</w:t>
            </w:r>
            <w:r w:rsidRPr="00F117C8">
              <w:rPr>
                <w:i w:val="0"/>
                <w:spacing w:val="-1"/>
                <w:sz w:val="20"/>
              </w:rPr>
              <w:t xml:space="preserve"> </w:t>
            </w:r>
            <w:r w:rsidRPr="00F117C8">
              <w:rPr>
                <w:i w:val="0"/>
                <w:sz w:val="20"/>
              </w:rPr>
              <w:t>to</w:t>
            </w:r>
            <w:r w:rsidRPr="00F117C8">
              <w:rPr>
                <w:i w:val="0"/>
                <w:spacing w:val="-1"/>
                <w:sz w:val="20"/>
              </w:rPr>
              <w:t xml:space="preserve"> </w:t>
            </w:r>
            <w:r w:rsidRPr="00F117C8">
              <w:rPr>
                <w:i w:val="0"/>
                <w:sz w:val="20"/>
              </w:rPr>
              <w:t>ensure compliance with</w:t>
            </w:r>
            <w:r w:rsidRPr="00F117C8">
              <w:rPr>
                <w:i w:val="0"/>
                <w:spacing w:val="-1"/>
                <w:sz w:val="20"/>
              </w:rPr>
              <w:t xml:space="preserve"> </w:t>
            </w:r>
            <w:r w:rsidRPr="00F117C8">
              <w:rPr>
                <w:i w:val="0"/>
                <w:sz w:val="20"/>
              </w:rPr>
              <w:t>treatment. Ensure that carer contact details are included within the referral.</w:t>
            </w:r>
          </w:p>
          <w:p w14:paraId="77CA9790" w14:textId="77777777" w:rsidR="00D63674" w:rsidRDefault="00D63674" w:rsidP="00100685">
            <w:pPr>
              <w:widowControl w:val="0"/>
              <w:tabs>
                <w:tab w:val="left" w:pos="1541"/>
              </w:tabs>
              <w:autoSpaceDE w:val="0"/>
              <w:autoSpaceDN w:val="0"/>
              <w:ind w:right="1260"/>
              <w:rPr>
                <w:rFonts w:ascii="Arial" w:hAnsi="Arial" w:cs="Arial"/>
                <w:sz w:val="20"/>
              </w:rPr>
            </w:pPr>
          </w:p>
          <w:p w14:paraId="322565DA" w14:textId="77777777" w:rsidR="00D63674" w:rsidRPr="00BD3ED6" w:rsidRDefault="00D63674" w:rsidP="00100685">
            <w:pPr>
              <w:pStyle w:val="BodyText"/>
              <w:rPr>
                <w:i w:val="0"/>
                <w:sz w:val="20"/>
              </w:rPr>
            </w:pPr>
            <w:r w:rsidRPr="00BD3ED6">
              <w:rPr>
                <w:i w:val="0"/>
                <w:sz w:val="20"/>
                <w:u w:val="single"/>
              </w:rPr>
              <w:t>Post-Assessment,</w:t>
            </w:r>
            <w:r w:rsidRPr="00BD3ED6">
              <w:rPr>
                <w:i w:val="0"/>
                <w:spacing w:val="-4"/>
                <w:sz w:val="20"/>
                <w:u w:val="single"/>
              </w:rPr>
              <w:t xml:space="preserve"> </w:t>
            </w:r>
            <w:r w:rsidRPr="00BD3ED6">
              <w:rPr>
                <w:i w:val="0"/>
                <w:sz w:val="20"/>
                <w:u w:val="single"/>
              </w:rPr>
              <w:t>Diagnosis, Agreement</w:t>
            </w:r>
            <w:r w:rsidRPr="00BD3ED6">
              <w:rPr>
                <w:i w:val="0"/>
                <w:spacing w:val="-4"/>
                <w:sz w:val="20"/>
                <w:u w:val="single"/>
              </w:rPr>
              <w:t xml:space="preserve"> </w:t>
            </w:r>
            <w:r w:rsidRPr="00BD3ED6">
              <w:rPr>
                <w:i w:val="0"/>
                <w:sz w:val="20"/>
                <w:u w:val="single"/>
              </w:rPr>
              <w:t>to</w:t>
            </w:r>
            <w:r w:rsidRPr="00BD3ED6">
              <w:rPr>
                <w:i w:val="0"/>
                <w:spacing w:val="-2"/>
                <w:sz w:val="20"/>
                <w:u w:val="single"/>
              </w:rPr>
              <w:t xml:space="preserve"> </w:t>
            </w:r>
            <w:r w:rsidRPr="00BD3ED6">
              <w:rPr>
                <w:i w:val="0"/>
                <w:sz w:val="20"/>
                <w:u w:val="single"/>
              </w:rPr>
              <w:t>Accept Shared</w:t>
            </w:r>
            <w:r w:rsidRPr="00BD3ED6">
              <w:rPr>
                <w:i w:val="0"/>
                <w:spacing w:val="-3"/>
                <w:sz w:val="20"/>
                <w:u w:val="single"/>
              </w:rPr>
              <w:t xml:space="preserve"> </w:t>
            </w:r>
            <w:r w:rsidRPr="00BD3ED6">
              <w:rPr>
                <w:i w:val="0"/>
                <w:sz w:val="20"/>
                <w:u w:val="single"/>
              </w:rPr>
              <w:t xml:space="preserve">Care and ultimately, Transfer of Care </w:t>
            </w:r>
          </w:p>
          <w:p w14:paraId="0E93F35D" w14:textId="7A75AFF1" w:rsidR="00D63674" w:rsidRPr="008954CB" w:rsidRDefault="00D63674" w:rsidP="00100685">
            <w:pPr>
              <w:pStyle w:val="ListParagraph"/>
              <w:widowControl w:val="0"/>
              <w:numPr>
                <w:ilvl w:val="0"/>
                <w:numId w:val="6"/>
              </w:numPr>
              <w:tabs>
                <w:tab w:val="left" w:pos="1541"/>
              </w:tabs>
              <w:autoSpaceDE w:val="0"/>
              <w:autoSpaceDN w:val="0"/>
              <w:spacing w:before="94"/>
              <w:ind w:right="162"/>
              <w:rPr>
                <w:rFonts w:ascii="Arial" w:hAnsi="Arial" w:cs="Arial"/>
                <w:sz w:val="20"/>
              </w:rPr>
            </w:pPr>
            <w:r w:rsidRPr="008954CB">
              <w:rPr>
                <w:rFonts w:ascii="Arial" w:hAnsi="Arial" w:cs="Arial"/>
                <w:sz w:val="20"/>
              </w:rPr>
              <w:t>Once the patient has been adequately stabilised and benefit from cognitive enhancing</w:t>
            </w:r>
            <w:r w:rsidRPr="008954CB">
              <w:rPr>
                <w:rFonts w:ascii="Arial" w:hAnsi="Arial" w:cs="Arial"/>
                <w:spacing w:val="1"/>
                <w:sz w:val="20"/>
              </w:rPr>
              <w:t xml:space="preserve"> </w:t>
            </w:r>
            <w:r w:rsidRPr="008954CB">
              <w:rPr>
                <w:rFonts w:ascii="Arial" w:hAnsi="Arial" w:cs="Arial"/>
                <w:sz w:val="20"/>
              </w:rPr>
              <w:t xml:space="preserve">drug therapy has been demonstrated, the GP will accept prescribing responsibility for </w:t>
            </w:r>
            <w:proofErr w:type="gramStart"/>
            <w:r w:rsidRPr="008954CB">
              <w:rPr>
                <w:rFonts w:ascii="Arial" w:hAnsi="Arial" w:cs="Arial"/>
                <w:sz w:val="20"/>
              </w:rPr>
              <w:t>the</w:t>
            </w:r>
            <w:r w:rsidR="00B16F63" w:rsidRPr="008954CB">
              <w:rPr>
                <w:rFonts w:ascii="Arial" w:hAnsi="Arial" w:cs="Arial"/>
                <w:sz w:val="20"/>
              </w:rPr>
              <w:t xml:space="preserve"> </w:t>
            </w:r>
            <w:r w:rsidRPr="008954CB">
              <w:rPr>
                <w:rFonts w:ascii="Arial" w:hAnsi="Arial" w:cs="Arial"/>
                <w:spacing w:val="-59"/>
                <w:sz w:val="20"/>
              </w:rPr>
              <w:t xml:space="preserve"> </w:t>
            </w:r>
            <w:r w:rsidRPr="008954CB">
              <w:rPr>
                <w:rFonts w:ascii="Arial" w:hAnsi="Arial" w:cs="Arial"/>
                <w:sz w:val="20"/>
              </w:rPr>
              <w:t>relevant</w:t>
            </w:r>
            <w:proofErr w:type="gramEnd"/>
            <w:r w:rsidRPr="008954CB">
              <w:rPr>
                <w:rFonts w:ascii="Arial" w:hAnsi="Arial" w:cs="Arial"/>
                <w:spacing w:val="1"/>
                <w:sz w:val="20"/>
              </w:rPr>
              <w:t xml:space="preserve"> </w:t>
            </w:r>
            <w:r w:rsidRPr="008954CB">
              <w:rPr>
                <w:rFonts w:ascii="Arial" w:hAnsi="Arial" w:cs="Arial"/>
                <w:sz w:val="20"/>
              </w:rPr>
              <w:t>CED drug,</w:t>
            </w:r>
            <w:r w:rsidRPr="008954CB">
              <w:rPr>
                <w:rFonts w:ascii="Arial" w:hAnsi="Arial" w:cs="Arial"/>
                <w:spacing w:val="-1"/>
                <w:sz w:val="20"/>
              </w:rPr>
              <w:t xml:space="preserve"> </w:t>
            </w:r>
            <w:r w:rsidRPr="008954CB">
              <w:rPr>
                <w:rFonts w:ascii="Arial" w:hAnsi="Arial" w:cs="Arial"/>
                <w:sz w:val="20"/>
              </w:rPr>
              <w:t>usually</w:t>
            </w:r>
            <w:r w:rsidRPr="008954CB">
              <w:rPr>
                <w:rFonts w:ascii="Arial" w:hAnsi="Arial" w:cs="Arial"/>
                <w:spacing w:val="-3"/>
                <w:sz w:val="20"/>
              </w:rPr>
              <w:t xml:space="preserve"> </w:t>
            </w:r>
            <w:r w:rsidRPr="008954CB">
              <w:rPr>
                <w:rFonts w:ascii="Arial" w:hAnsi="Arial" w:cs="Arial"/>
                <w:sz w:val="20"/>
              </w:rPr>
              <w:t>after</w:t>
            </w:r>
            <w:r w:rsidRPr="008954CB">
              <w:rPr>
                <w:rFonts w:ascii="Arial" w:hAnsi="Arial" w:cs="Arial"/>
                <w:spacing w:val="1"/>
                <w:sz w:val="20"/>
              </w:rPr>
              <w:t xml:space="preserve"> </w:t>
            </w:r>
            <w:r w:rsidRPr="008954CB">
              <w:rPr>
                <w:rFonts w:ascii="Arial" w:hAnsi="Arial" w:cs="Arial"/>
                <w:sz w:val="20"/>
              </w:rPr>
              <w:t>3</w:t>
            </w:r>
            <w:r w:rsidRPr="008954CB">
              <w:rPr>
                <w:rFonts w:ascii="Arial" w:hAnsi="Arial" w:cs="Arial"/>
                <w:spacing w:val="-2"/>
                <w:sz w:val="20"/>
              </w:rPr>
              <w:t xml:space="preserve"> </w:t>
            </w:r>
            <w:r w:rsidRPr="008954CB">
              <w:rPr>
                <w:rFonts w:ascii="Arial" w:hAnsi="Arial" w:cs="Arial"/>
                <w:sz w:val="20"/>
              </w:rPr>
              <w:t>months</w:t>
            </w:r>
            <w:r w:rsidRPr="008954CB">
              <w:rPr>
                <w:rFonts w:ascii="Arial" w:hAnsi="Arial" w:cs="Arial"/>
                <w:spacing w:val="4"/>
                <w:sz w:val="20"/>
              </w:rPr>
              <w:t xml:space="preserve"> </w:t>
            </w:r>
            <w:r w:rsidRPr="008954CB">
              <w:rPr>
                <w:rFonts w:ascii="Arial" w:hAnsi="Arial" w:cs="Arial"/>
                <w:sz w:val="20"/>
              </w:rPr>
              <w:t>(</w:t>
            </w:r>
            <w:r w:rsidR="003D0276">
              <w:rPr>
                <w:rFonts w:ascii="Arial" w:hAnsi="Arial" w:cs="Arial"/>
                <w:sz w:val="20"/>
              </w:rPr>
              <w:t>s</w:t>
            </w:r>
            <w:r w:rsidRPr="008954CB">
              <w:rPr>
                <w:rFonts w:ascii="Arial" w:hAnsi="Arial" w:cs="Arial"/>
                <w:sz w:val="20"/>
              </w:rPr>
              <w:t>hared</w:t>
            </w:r>
            <w:r w:rsidRPr="008954CB">
              <w:rPr>
                <w:rFonts w:ascii="Arial" w:hAnsi="Arial" w:cs="Arial"/>
                <w:spacing w:val="-1"/>
                <w:sz w:val="20"/>
              </w:rPr>
              <w:t xml:space="preserve"> </w:t>
            </w:r>
            <w:r w:rsidRPr="008954CB">
              <w:rPr>
                <w:rFonts w:ascii="Arial" w:hAnsi="Arial" w:cs="Arial"/>
                <w:sz w:val="20"/>
              </w:rPr>
              <w:t>care)</w:t>
            </w:r>
            <w:r w:rsidR="003D0276">
              <w:rPr>
                <w:rFonts w:ascii="Arial" w:hAnsi="Arial" w:cs="Arial"/>
                <w:sz w:val="20"/>
              </w:rPr>
              <w:t>.</w:t>
            </w:r>
          </w:p>
          <w:p w14:paraId="5CEBF2CD" w14:textId="0FEB9F00" w:rsidR="00D63674" w:rsidRPr="008954CB" w:rsidRDefault="00D63674" w:rsidP="00100685">
            <w:pPr>
              <w:pStyle w:val="ListParagraph"/>
              <w:widowControl w:val="0"/>
              <w:numPr>
                <w:ilvl w:val="0"/>
                <w:numId w:val="6"/>
              </w:numPr>
              <w:tabs>
                <w:tab w:val="left" w:pos="1541"/>
              </w:tabs>
              <w:autoSpaceDE w:val="0"/>
              <w:autoSpaceDN w:val="0"/>
              <w:ind w:right="162"/>
              <w:rPr>
                <w:rFonts w:ascii="Arial" w:hAnsi="Arial" w:cs="Arial"/>
                <w:sz w:val="20"/>
              </w:rPr>
            </w:pPr>
            <w:r w:rsidRPr="008954CB">
              <w:rPr>
                <w:rFonts w:ascii="Arial" w:hAnsi="Arial" w:cs="Arial"/>
                <w:sz w:val="20"/>
              </w:rPr>
              <w:t xml:space="preserve">Review the request from the specialist to take on the </w:t>
            </w:r>
            <w:r w:rsidRPr="007B2BEF">
              <w:rPr>
                <w:rFonts w:ascii="Arial" w:hAnsi="Arial" w:cs="Arial"/>
                <w:sz w:val="20"/>
              </w:rPr>
              <w:t>transfer</w:t>
            </w:r>
            <w:r w:rsidRPr="008954CB">
              <w:rPr>
                <w:rFonts w:ascii="Arial" w:hAnsi="Arial" w:cs="Arial"/>
                <w:sz w:val="20"/>
              </w:rPr>
              <w:t xml:space="preserve"> of prescribing and</w:t>
            </w:r>
            <w:r w:rsidRPr="008954CB">
              <w:rPr>
                <w:rFonts w:ascii="Arial" w:hAnsi="Arial" w:cs="Arial"/>
                <w:spacing w:val="-59"/>
                <w:sz w:val="20"/>
              </w:rPr>
              <w:t xml:space="preserve"> </w:t>
            </w:r>
            <w:r w:rsidRPr="008954CB">
              <w:rPr>
                <w:rFonts w:ascii="Arial" w:hAnsi="Arial" w:cs="Arial"/>
                <w:sz w:val="20"/>
              </w:rPr>
              <w:t>monitoring</w:t>
            </w:r>
            <w:r w:rsidRPr="008954CB">
              <w:rPr>
                <w:rFonts w:ascii="Arial" w:hAnsi="Arial" w:cs="Arial"/>
                <w:spacing w:val="-1"/>
                <w:sz w:val="20"/>
              </w:rPr>
              <w:t xml:space="preserve"> </w:t>
            </w:r>
            <w:r w:rsidRPr="008954CB">
              <w:rPr>
                <w:rFonts w:ascii="Arial" w:hAnsi="Arial" w:cs="Arial"/>
                <w:sz w:val="20"/>
              </w:rPr>
              <w:t>of</w:t>
            </w:r>
            <w:r w:rsidRPr="008954CB">
              <w:rPr>
                <w:rFonts w:ascii="Arial" w:hAnsi="Arial" w:cs="Arial"/>
                <w:spacing w:val="2"/>
                <w:sz w:val="20"/>
              </w:rPr>
              <w:t xml:space="preserve"> </w:t>
            </w:r>
            <w:r w:rsidRPr="008954CB">
              <w:rPr>
                <w:rFonts w:ascii="Arial" w:hAnsi="Arial" w:cs="Arial"/>
                <w:sz w:val="20"/>
              </w:rPr>
              <w:t>the</w:t>
            </w:r>
            <w:r w:rsidRPr="008954CB">
              <w:rPr>
                <w:rFonts w:ascii="Arial" w:hAnsi="Arial" w:cs="Arial"/>
                <w:spacing w:val="-2"/>
                <w:sz w:val="20"/>
              </w:rPr>
              <w:t xml:space="preserve"> </w:t>
            </w:r>
            <w:r w:rsidRPr="008954CB">
              <w:rPr>
                <w:rFonts w:ascii="Arial" w:hAnsi="Arial" w:cs="Arial"/>
                <w:sz w:val="20"/>
              </w:rPr>
              <w:t>patient.</w:t>
            </w:r>
            <w:r w:rsidRPr="008954CB">
              <w:rPr>
                <w:rFonts w:ascii="Arial" w:hAnsi="Arial" w:cs="Arial"/>
                <w:spacing w:val="-1"/>
                <w:sz w:val="20"/>
              </w:rPr>
              <w:t xml:space="preserve"> </w:t>
            </w:r>
            <w:r w:rsidRPr="008954CB">
              <w:rPr>
                <w:rFonts w:ascii="Arial" w:hAnsi="Arial" w:cs="Arial"/>
                <w:sz w:val="20"/>
              </w:rPr>
              <w:t>(</w:t>
            </w:r>
            <w:proofErr w:type="gramStart"/>
            <w:r w:rsidRPr="008954CB">
              <w:rPr>
                <w:rFonts w:ascii="Arial" w:hAnsi="Arial" w:cs="Arial"/>
                <w:sz w:val="20"/>
              </w:rPr>
              <w:t>up</w:t>
            </w:r>
            <w:proofErr w:type="gramEnd"/>
            <w:r w:rsidRPr="008954CB">
              <w:rPr>
                <w:rFonts w:ascii="Arial" w:hAnsi="Arial" w:cs="Arial"/>
                <w:sz w:val="20"/>
              </w:rPr>
              <w:t xml:space="preserve"> to 6 months)</w:t>
            </w:r>
            <w:r w:rsidR="003D0276">
              <w:rPr>
                <w:rFonts w:ascii="Arial" w:hAnsi="Arial" w:cs="Arial"/>
                <w:sz w:val="20"/>
              </w:rPr>
              <w:t>.</w:t>
            </w:r>
          </w:p>
          <w:p w14:paraId="62CE8F44" w14:textId="03597538" w:rsidR="00D63674" w:rsidRPr="008954CB" w:rsidRDefault="00D63674" w:rsidP="00100685">
            <w:pPr>
              <w:pStyle w:val="ListParagraph"/>
              <w:widowControl w:val="0"/>
              <w:numPr>
                <w:ilvl w:val="0"/>
                <w:numId w:val="6"/>
              </w:numPr>
              <w:tabs>
                <w:tab w:val="left" w:pos="1541"/>
              </w:tabs>
              <w:autoSpaceDE w:val="0"/>
              <w:autoSpaceDN w:val="0"/>
              <w:ind w:right="162"/>
              <w:rPr>
                <w:rFonts w:ascii="Arial" w:hAnsi="Arial" w:cs="Arial"/>
                <w:sz w:val="20"/>
              </w:rPr>
            </w:pPr>
            <w:r w:rsidRPr="008954CB">
              <w:rPr>
                <w:rFonts w:ascii="Arial" w:hAnsi="Arial" w:cs="Arial"/>
                <w:sz w:val="20"/>
              </w:rPr>
              <w:t>Once</w:t>
            </w:r>
            <w:r w:rsidRPr="008954CB">
              <w:rPr>
                <w:rFonts w:ascii="Arial" w:hAnsi="Arial" w:cs="Arial"/>
                <w:spacing w:val="1"/>
                <w:sz w:val="20"/>
              </w:rPr>
              <w:t xml:space="preserve"> </w:t>
            </w:r>
            <w:r w:rsidRPr="008954CB">
              <w:rPr>
                <w:rFonts w:ascii="Arial" w:hAnsi="Arial" w:cs="Arial"/>
                <w:sz w:val="20"/>
              </w:rPr>
              <w:t>the</w:t>
            </w:r>
            <w:r w:rsidRPr="008954CB">
              <w:rPr>
                <w:rFonts w:ascii="Arial" w:hAnsi="Arial" w:cs="Arial"/>
                <w:spacing w:val="1"/>
                <w:sz w:val="20"/>
              </w:rPr>
              <w:t xml:space="preserve"> </w:t>
            </w:r>
            <w:r w:rsidRPr="008954CB">
              <w:rPr>
                <w:rFonts w:ascii="Arial" w:hAnsi="Arial" w:cs="Arial"/>
                <w:sz w:val="20"/>
              </w:rPr>
              <w:t>patient</w:t>
            </w:r>
            <w:r w:rsidRPr="008954CB">
              <w:rPr>
                <w:rFonts w:ascii="Arial" w:hAnsi="Arial" w:cs="Arial"/>
                <w:spacing w:val="1"/>
                <w:sz w:val="20"/>
              </w:rPr>
              <w:t xml:space="preserve"> </w:t>
            </w:r>
            <w:r w:rsidRPr="008954CB">
              <w:rPr>
                <w:rFonts w:ascii="Arial" w:hAnsi="Arial" w:cs="Arial"/>
                <w:sz w:val="20"/>
              </w:rPr>
              <w:t>has</w:t>
            </w:r>
            <w:r w:rsidRPr="008954CB">
              <w:rPr>
                <w:rFonts w:ascii="Arial" w:hAnsi="Arial" w:cs="Arial"/>
                <w:spacing w:val="1"/>
                <w:sz w:val="20"/>
              </w:rPr>
              <w:t xml:space="preserve"> </w:t>
            </w:r>
            <w:r w:rsidRPr="008954CB">
              <w:rPr>
                <w:rFonts w:ascii="Arial" w:hAnsi="Arial" w:cs="Arial"/>
                <w:sz w:val="20"/>
              </w:rPr>
              <w:t>been</w:t>
            </w:r>
            <w:r w:rsidRPr="008954CB">
              <w:rPr>
                <w:rFonts w:ascii="Arial" w:hAnsi="Arial" w:cs="Arial"/>
                <w:spacing w:val="1"/>
                <w:sz w:val="20"/>
              </w:rPr>
              <w:t xml:space="preserve"> </w:t>
            </w:r>
            <w:r w:rsidRPr="008954CB">
              <w:rPr>
                <w:rFonts w:ascii="Arial" w:hAnsi="Arial" w:cs="Arial"/>
                <w:sz w:val="20"/>
              </w:rPr>
              <w:t>adequately</w:t>
            </w:r>
            <w:r w:rsidRPr="008954CB">
              <w:rPr>
                <w:rFonts w:ascii="Arial" w:hAnsi="Arial" w:cs="Arial"/>
                <w:spacing w:val="1"/>
                <w:sz w:val="20"/>
              </w:rPr>
              <w:t xml:space="preserve"> </w:t>
            </w:r>
            <w:r w:rsidRPr="008954CB">
              <w:rPr>
                <w:rFonts w:ascii="Arial" w:hAnsi="Arial" w:cs="Arial"/>
                <w:sz w:val="20"/>
              </w:rPr>
              <w:t>stabili</w:t>
            </w:r>
            <w:r w:rsidR="00B16F63" w:rsidRPr="008954CB">
              <w:rPr>
                <w:rFonts w:ascii="Arial" w:hAnsi="Arial" w:cs="Arial"/>
                <w:sz w:val="20"/>
              </w:rPr>
              <w:t>s</w:t>
            </w:r>
            <w:r w:rsidRPr="008954CB">
              <w:rPr>
                <w:rFonts w:ascii="Arial" w:hAnsi="Arial" w:cs="Arial"/>
                <w:sz w:val="20"/>
              </w:rPr>
              <w:t>ed (psychologically,</w:t>
            </w:r>
            <w:r w:rsidRPr="008954CB">
              <w:rPr>
                <w:rFonts w:ascii="Arial" w:hAnsi="Arial" w:cs="Arial"/>
                <w:spacing w:val="1"/>
                <w:sz w:val="20"/>
              </w:rPr>
              <w:t xml:space="preserve"> </w:t>
            </w:r>
            <w:r w:rsidRPr="008954CB">
              <w:rPr>
                <w:rFonts w:ascii="Arial" w:hAnsi="Arial" w:cs="Arial"/>
                <w:sz w:val="20"/>
              </w:rPr>
              <w:t>behaviourally</w:t>
            </w:r>
            <w:r w:rsidRPr="008954CB">
              <w:rPr>
                <w:rFonts w:ascii="Arial" w:hAnsi="Arial" w:cs="Arial"/>
                <w:spacing w:val="1"/>
                <w:sz w:val="20"/>
              </w:rPr>
              <w:t xml:space="preserve"> </w:t>
            </w:r>
            <w:r w:rsidRPr="008954CB">
              <w:rPr>
                <w:rFonts w:ascii="Arial" w:hAnsi="Arial" w:cs="Arial"/>
                <w:sz w:val="20"/>
              </w:rPr>
              <w:t>and</w:t>
            </w:r>
            <w:r w:rsidRPr="008954CB">
              <w:rPr>
                <w:rFonts w:ascii="Arial" w:hAnsi="Arial" w:cs="Arial"/>
                <w:spacing w:val="1"/>
                <w:sz w:val="20"/>
              </w:rPr>
              <w:t xml:space="preserve"> </w:t>
            </w:r>
            <w:r w:rsidRPr="008954CB">
              <w:rPr>
                <w:rFonts w:ascii="Arial" w:hAnsi="Arial" w:cs="Arial"/>
                <w:sz w:val="20"/>
              </w:rPr>
              <w:t>medication</w:t>
            </w:r>
            <w:r w:rsidRPr="008954CB">
              <w:rPr>
                <w:rFonts w:ascii="Arial" w:hAnsi="Arial" w:cs="Arial"/>
                <w:spacing w:val="1"/>
                <w:sz w:val="20"/>
              </w:rPr>
              <w:t xml:space="preserve"> </w:t>
            </w:r>
            <w:r w:rsidRPr="008954CB">
              <w:rPr>
                <w:rFonts w:ascii="Arial" w:hAnsi="Arial" w:cs="Arial"/>
                <w:sz w:val="20"/>
              </w:rPr>
              <w:t>optimised)</w:t>
            </w:r>
            <w:r w:rsidRPr="008954CB">
              <w:rPr>
                <w:rFonts w:ascii="Arial" w:hAnsi="Arial" w:cs="Arial"/>
                <w:spacing w:val="1"/>
                <w:sz w:val="20"/>
              </w:rPr>
              <w:t xml:space="preserve"> </w:t>
            </w:r>
            <w:r w:rsidRPr="008954CB">
              <w:rPr>
                <w:rFonts w:ascii="Arial" w:hAnsi="Arial" w:cs="Arial"/>
                <w:sz w:val="20"/>
              </w:rPr>
              <w:t>and</w:t>
            </w:r>
            <w:r w:rsidRPr="008954CB">
              <w:rPr>
                <w:rFonts w:ascii="Arial" w:hAnsi="Arial" w:cs="Arial"/>
                <w:spacing w:val="1"/>
                <w:sz w:val="20"/>
              </w:rPr>
              <w:t xml:space="preserve"> </w:t>
            </w:r>
            <w:r w:rsidRPr="008954CB">
              <w:rPr>
                <w:rFonts w:ascii="Arial" w:hAnsi="Arial" w:cs="Arial"/>
                <w:sz w:val="20"/>
              </w:rPr>
              <w:t>benefit from cognitive</w:t>
            </w:r>
            <w:r w:rsidRPr="008954CB">
              <w:rPr>
                <w:rFonts w:ascii="Arial" w:hAnsi="Arial" w:cs="Arial"/>
                <w:spacing w:val="1"/>
                <w:sz w:val="20"/>
              </w:rPr>
              <w:t xml:space="preserve"> </w:t>
            </w:r>
            <w:r w:rsidRPr="008954CB">
              <w:rPr>
                <w:rFonts w:ascii="Arial" w:hAnsi="Arial" w:cs="Arial"/>
                <w:sz w:val="20"/>
              </w:rPr>
              <w:t>enhancing</w:t>
            </w:r>
            <w:r w:rsidRPr="008954CB">
              <w:rPr>
                <w:rFonts w:ascii="Arial" w:hAnsi="Arial" w:cs="Arial"/>
                <w:spacing w:val="1"/>
                <w:sz w:val="20"/>
              </w:rPr>
              <w:t xml:space="preserve"> </w:t>
            </w:r>
            <w:r w:rsidRPr="008954CB">
              <w:rPr>
                <w:rFonts w:ascii="Arial" w:hAnsi="Arial" w:cs="Arial"/>
                <w:sz w:val="20"/>
              </w:rPr>
              <w:t>drug</w:t>
            </w:r>
            <w:r w:rsidRPr="008954CB">
              <w:rPr>
                <w:rFonts w:ascii="Arial" w:hAnsi="Arial" w:cs="Arial"/>
                <w:spacing w:val="1"/>
                <w:sz w:val="20"/>
              </w:rPr>
              <w:t xml:space="preserve"> </w:t>
            </w:r>
            <w:r w:rsidRPr="008954CB">
              <w:rPr>
                <w:rFonts w:ascii="Arial" w:hAnsi="Arial" w:cs="Arial"/>
                <w:sz w:val="20"/>
              </w:rPr>
              <w:t>therapy has</w:t>
            </w:r>
            <w:r w:rsidRPr="008954CB">
              <w:rPr>
                <w:rFonts w:ascii="Arial" w:hAnsi="Arial" w:cs="Arial"/>
                <w:spacing w:val="1"/>
                <w:sz w:val="20"/>
              </w:rPr>
              <w:t xml:space="preserve"> </w:t>
            </w:r>
            <w:r w:rsidRPr="008954CB">
              <w:rPr>
                <w:rFonts w:ascii="Arial" w:hAnsi="Arial" w:cs="Arial"/>
                <w:sz w:val="20"/>
              </w:rPr>
              <w:t>been</w:t>
            </w:r>
            <w:r w:rsidRPr="008954CB">
              <w:rPr>
                <w:rFonts w:ascii="Arial" w:hAnsi="Arial" w:cs="Arial"/>
                <w:spacing w:val="1"/>
                <w:sz w:val="20"/>
              </w:rPr>
              <w:t xml:space="preserve"> </w:t>
            </w:r>
            <w:r w:rsidRPr="008954CB">
              <w:rPr>
                <w:rFonts w:ascii="Arial" w:hAnsi="Arial" w:cs="Arial"/>
                <w:sz w:val="20"/>
              </w:rPr>
              <w:t>demonstrated,</w:t>
            </w:r>
            <w:r w:rsidRPr="008954CB">
              <w:rPr>
                <w:rFonts w:ascii="Arial" w:hAnsi="Arial" w:cs="Arial"/>
                <w:spacing w:val="1"/>
                <w:sz w:val="20"/>
              </w:rPr>
              <w:t xml:space="preserve"> </w:t>
            </w:r>
            <w:r w:rsidRPr="008954CB">
              <w:rPr>
                <w:rFonts w:ascii="Arial" w:hAnsi="Arial" w:cs="Arial"/>
                <w:sz w:val="20"/>
              </w:rPr>
              <w:t>the</w:t>
            </w:r>
            <w:r w:rsidRPr="008954CB">
              <w:rPr>
                <w:rFonts w:ascii="Arial" w:hAnsi="Arial" w:cs="Arial"/>
                <w:spacing w:val="1"/>
                <w:sz w:val="20"/>
              </w:rPr>
              <w:t xml:space="preserve"> </w:t>
            </w:r>
            <w:r w:rsidRPr="008954CB">
              <w:rPr>
                <w:rFonts w:ascii="Arial" w:hAnsi="Arial" w:cs="Arial"/>
                <w:sz w:val="20"/>
              </w:rPr>
              <w:t>GP</w:t>
            </w:r>
            <w:r w:rsidRPr="008954CB">
              <w:rPr>
                <w:rFonts w:ascii="Arial" w:hAnsi="Arial" w:cs="Arial"/>
                <w:spacing w:val="1"/>
                <w:sz w:val="20"/>
              </w:rPr>
              <w:t xml:space="preserve"> </w:t>
            </w:r>
            <w:r w:rsidRPr="008954CB">
              <w:rPr>
                <w:rFonts w:ascii="Arial" w:hAnsi="Arial" w:cs="Arial"/>
                <w:sz w:val="20"/>
              </w:rPr>
              <w:t>will</w:t>
            </w:r>
            <w:r w:rsidRPr="008954CB">
              <w:rPr>
                <w:rFonts w:ascii="Arial" w:hAnsi="Arial" w:cs="Arial"/>
                <w:spacing w:val="1"/>
                <w:sz w:val="20"/>
              </w:rPr>
              <w:t xml:space="preserve"> </w:t>
            </w:r>
            <w:r w:rsidRPr="008954CB">
              <w:rPr>
                <w:rFonts w:ascii="Arial" w:hAnsi="Arial" w:cs="Arial"/>
                <w:sz w:val="20"/>
              </w:rPr>
              <w:t>accept</w:t>
            </w:r>
            <w:r w:rsidRPr="008954CB">
              <w:rPr>
                <w:rFonts w:ascii="Arial" w:hAnsi="Arial" w:cs="Arial"/>
                <w:spacing w:val="1"/>
                <w:sz w:val="20"/>
              </w:rPr>
              <w:t xml:space="preserve"> </w:t>
            </w:r>
            <w:r w:rsidRPr="008954CB">
              <w:rPr>
                <w:rFonts w:ascii="Arial" w:hAnsi="Arial" w:cs="Arial"/>
                <w:sz w:val="20"/>
              </w:rPr>
              <w:t>prescribing</w:t>
            </w:r>
            <w:r w:rsidRPr="008954CB">
              <w:rPr>
                <w:rFonts w:ascii="Arial" w:hAnsi="Arial" w:cs="Arial"/>
                <w:spacing w:val="1"/>
                <w:sz w:val="20"/>
              </w:rPr>
              <w:t xml:space="preserve"> </w:t>
            </w:r>
            <w:r w:rsidRPr="008954CB">
              <w:rPr>
                <w:rFonts w:ascii="Arial" w:hAnsi="Arial" w:cs="Arial"/>
                <w:sz w:val="20"/>
              </w:rPr>
              <w:t>and</w:t>
            </w:r>
            <w:r w:rsidRPr="008954CB">
              <w:rPr>
                <w:rFonts w:ascii="Arial" w:hAnsi="Arial" w:cs="Arial"/>
                <w:spacing w:val="1"/>
                <w:sz w:val="20"/>
              </w:rPr>
              <w:t xml:space="preserve"> </w:t>
            </w:r>
            <w:r w:rsidRPr="008954CB">
              <w:rPr>
                <w:rFonts w:ascii="Arial" w:hAnsi="Arial" w:cs="Arial"/>
                <w:sz w:val="20"/>
              </w:rPr>
              <w:t>monitoring</w:t>
            </w:r>
            <w:r w:rsidRPr="008954CB">
              <w:rPr>
                <w:rFonts w:ascii="Arial" w:hAnsi="Arial" w:cs="Arial"/>
                <w:spacing w:val="1"/>
                <w:sz w:val="20"/>
              </w:rPr>
              <w:t xml:space="preserve"> </w:t>
            </w:r>
            <w:r w:rsidRPr="008954CB">
              <w:rPr>
                <w:rFonts w:ascii="Arial" w:hAnsi="Arial" w:cs="Arial"/>
                <w:sz w:val="20"/>
              </w:rPr>
              <w:t>responsibility</w:t>
            </w:r>
            <w:r w:rsidRPr="008954CB">
              <w:rPr>
                <w:rFonts w:ascii="Arial" w:hAnsi="Arial" w:cs="Arial"/>
                <w:spacing w:val="1"/>
                <w:sz w:val="20"/>
              </w:rPr>
              <w:t xml:space="preserve"> </w:t>
            </w:r>
            <w:r w:rsidRPr="008954CB">
              <w:rPr>
                <w:rFonts w:ascii="Arial" w:hAnsi="Arial" w:cs="Arial"/>
                <w:sz w:val="20"/>
              </w:rPr>
              <w:t>for</w:t>
            </w:r>
            <w:r w:rsidRPr="008954CB">
              <w:rPr>
                <w:rFonts w:ascii="Arial" w:hAnsi="Arial" w:cs="Arial"/>
                <w:spacing w:val="1"/>
                <w:sz w:val="20"/>
              </w:rPr>
              <w:t xml:space="preserve"> </w:t>
            </w:r>
            <w:r w:rsidRPr="008954CB">
              <w:rPr>
                <w:rFonts w:ascii="Arial" w:hAnsi="Arial" w:cs="Arial"/>
                <w:sz w:val="20"/>
              </w:rPr>
              <w:t>the</w:t>
            </w:r>
            <w:r w:rsidRPr="008954CB">
              <w:rPr>
                <w:rFonts w:ascii="Arial" w:hAnsi="Arial" w:cs="Arial"/>
                <w:spacing w:val="1"/>
                <w:sz w:val="20"/>
              </w:rPr>
              <w:t xml:space="preserve"> </w:t>
            </w:r>
            <w:r w:rsidRPr="008954CB">
              <w:rPr>
                <w:rFonts w:ascii="Arial" w:hAnsi="Arial" w:cs="Arial"/>
                <w:sz w:val="20"/>
              </w:rPr>
              <w:t>relevant</w:t>
            </w:r>
            <w:r w:rsidRPr="008954CB">
              <w:rPr>
                <w:rFonts w:ascii="Arial" w:hAnsi="Arial" w:cs="Arial"/>
                <w:spacing w:val="1"/>
                <w:sz w:val="20"/>
              </w:rPr>
              <w:t xml:space="preserve"> </w:t>
            </w:r>
            <w:r w:rsidRPr="008954CB">
              <w:rPr>
                <w:rFonts w:ascii="Arial" w:hAnsi="Arial" w:cs="Arial"/>
                <w:sz w:val="20"/>
              </w:rPr>
              <w:t>drug,</w:t>
            </w:r>
            <w:r w:rsidRPr="008954CB">
              <w:rPr>
                <w:rFonts w:ascii="Arial" w:hAnsi="Arial" w:cs="Arial"/>
                <w:spacing w:val="-1"/>
                <w:sz w:val="20"/>
              </w:rPr>
              <w:t xml:space="preserve"> </w:t>
            </w:r>
            <w:r w:rsidRPr="008954CB">
              <w:rPr>
                <w:rFonts w:ascii="Arial" w:hAnsi="Arial" w:cs="Arial"/>
                <w:sz w:val="20"/>
              </w:rPr>
              <w:t>usually</w:t>
            </w:r>
            <w:r w:rsidRPr="008954CB">
              <w:rPr>
                <w:rFonts w:ascii="Arial" w:hAnsi="Arial" w:cs="Arial"/>
                <w:spacing w:val="-2"/>
                <w:sz w:val="20"/>
              </w:rPr>
              <w:t xml:space="preserve"> </w:t>
            </w:r>
            <w:r w:rsidRPr="008954CB">
              <w:rPr>
                <w:rFonts w:ascii="Arial" w:hAnsi="Arial" w:cs="Arial"/>
                <w:sz w:val="20"/>
              </w:rPr>
              <w:t>after</w:t>
            </w:r>
            <w:r w:rsidRPr="008954CB">
              <w:rPr>
                <w:rFonts w:ascii="Arial" w:hAnsi="Arial" w:cs="Arial"/>
                <w:spacing w:val="1"/>
                <w:sz w:val="20"/>
              </w:rPr>
              <w:t xml:space="preserve"> </w:t>
            </w:r>
            <w:r w:rsidRPr="008954CB">
              <w:rPr>
                <w:rFonts w:ascii="Arial" w:hAnsi="Arial" w:cs="Arial"/>
                <w:sz w:val="20"/>
              </w:rPr>
              <w:t>6</w:t>
            </w:r>
            <w:r w:rsidRPr="008954CB">
              <w:rPr>
                <w:rFonts w:ascii="Arial" w:hAnsi="Arial" w:cs="Arial"/>
                <w:spacing w:val="-1"/>
                <w:sz w:val="20"/>
              </w:rPr>
              <w:t xml:space="preserve"> </w:t>
            </w:r>
            <w:r w:rsidRPr="008954CB">
              <w:rPr>
                <w:rFonts w:ascii="Arial" w:hAnsi="Arial" w:cs="Arial"/>
                <w:sz w:val="20"/>
              </w:rPr>
              <w:t>-</w:t>
            </w:r>
            <w:r w:rsidRPr="008954CB">
              <w:rPr>
                <w:rFonts w:ascii="Arial" w:hAnsi="Arial" w:cs="Arial"/>
                <w:spacing w:val="-1"/>
                <w:sz w:val="20"/>
              </w:rPr>
              <w:t xml:space="preserve"> </w:t>
            </w:r>
            <w:r w:rsidRPr="008954CB">
              <w:rPr>
                <w:rFonts w:ascii="Arial" w:hAnsi="Arial" w:cs="Arial"/>
                <w:sz w:val="20"/>
              </w:rPr>
              <w:t>8</w:t>
            </w:r>
            <w:r w:rsidRPr="008954CB">
              <w:rPr>
                <w:rFonts w:ascii="Arial" w:hAnsi="Arial" w:cs="Arial"/>
                <w:spacing w:val="-2"/>
                <w:sz w:val="20"/>
              </w:rPr>
              <w:t xml:space="preserve"> </w:t>
            </w:r>
            <w:r w:rsidRPr="008954CB">
              <w:rPr>
                <w:rFonts w:ascii="Arial" w:hAnsi="Arial" w:cs="Arial"/>
                <w:sz w:val="20"/>
              </w:rPr>
              <w:t>months (</w:t>
            </w:r>
            <w:r w:rsidR="007B2BEF">
              <w:rPr>
                <w:rFonts w:ascii="Arial" w:hAnsi="Arial" w:cs="Arial"/>
                <w:sz w:val="20"/>
              </w:rPr>
              <w:t>t</w:t>
            </w:r>
            <w:r w:rsidRPr="008954CB">
              <w:rPr>
                <w:rFonts w:ascii="Arial" w:hAnsi="Arial" w:cs="Arial"/>
                <w:sz w:val="20"/>
              </w:rPr>
              <w:t>ransfer of</w:t>
            </w:r>
            <w:r w:rsidRPr="008954CB">
              <w:rPr>
                <w:rFonts w:ascii="Arial" w:hAnsi="Arial" w:cs="Arial"/>
                <w:spacing w:val="2"/>
                <w:sz w:val="20"/>
              </w:rPr>
              <w:t xml:space="preserve"> </w:t>
            </w:r>
            <w:r w:rsidRPr="008954CB">
              <w:rPr>
                <w:rFonts w:ascii="Arial" w:hAnsi="Arial" w:cs="Arial"/>
                <w:sz w:val="20"/>
              </w:rPr>
              <w:t>care)</w:t>
            </w:r>
            <w:r w:rsidR="007B2BEF">
              <w:rPr>
                <w:rFonts w:ascii="Arial" w:hAnsi="Arial" w:cs="Arial"/>
                <w:sz w:val="20"/>
              </w:rPr>
              <w:t>.</w:t>
            </w:r>
          </w:p>
          <w:p w14:paraId="295B1A04" w14:textId="2FE418F2" w:rsidR="00D63674" w:rsidRPr="008954CB" w:rsidRDefault="00D63674" w:rsidP="00100685">
            <w:pPr>
              <w:pStyle w:val="ListParagraph"/>
              <w:widowControl w:val="0"/>
              <w:numPr>
                <w:ilvl w:val="0"/>
                <w:numId w:val="6"/>
              </w:numPr>
              <w:tabs>
                <w:tab w:val="left" w:pos="1541"/>
              </w:tabs>
              <w:autoSpaceDE w:val="0"/>
              <w:autoSpaceDN w:val="0"/>
              <w:ind w:right="162"/>
              <w:rPr>
                <w:rFonts w:ascii="Arial" w:hAnsi="Arial" w:cs="Arial"/>
                <w:sz w:val="20"/>
              </w:rPr>
            </w:pPr>
            <w:r w:rsidRPr="008954CB">
              <w:rPr>
                <w:rFonts w:ascii="Arial" w:hAnsi="Arial" w:cs="Arial"/>
                <w:sz w:val="20"/>
              </w:rPr>
              <w:t>If prescribing</w:t>
            </w:r>
            <w:r w:rsidRPr="008954CB">
              <w:rPr>
                <w:rFonts w:ascii="Arial" w:hAnsi="Arial" w:cs="Arial"/>
                <w:spacing w:val="-2"/>
                <w:sz w:val="20"/>
              </w:rPr>
              <w:t xml:space="preserve"> </w:t>
            </w:r>
            <w:r w:rsidRPr="008954CB">
              <w:rPr>
                <w:rFonts w:ascii="Arial" w:hAnsi="Arial" w:cs="Arial"/>
                <w:sz w:val="20"/>
              </w:rPr>
              <w:t>responsibility</w:t>
            </w:r>
            <w:r w:rsidRPr="008954CB">
              <w:rPr>
                <w:rFonts w:ascii="Arial" w:hAnsi="Arial" w:cs="Arial"/>
                <w:spacing w:val="-4"/>
                <w:sz w:val="20"/>
              </w:rPr>
              <w:t xml:space="preserve"> </w:t>
            </w:r>
            <w:r w:rsidRPr="008954CB">
              <w:rPr>
                <w:rFonts w:ascii="Arial" w:hAnsi="Arial" w:cs="Arial"/>
                <w:sz w:val="20"/>
              </w:rPr>
              <w:t>is</w:t>
            </w:r>
            <w:r w:rsidRPr="008954CB">
              <w:rPr>
                <w:rFonts w:ascii="Arial" w:hAnsi="Arial" w:cs="Arial"/>
                <w:spacing w:val="-1"/>
                <w:sz w:val="20"/>
              </w:rPr>
              <w:t xml:space="preserve"> </w:t>
            </w:r>
            <w:r w:rsidRPr="008954CB">
              <w:rPr>
                <w:rFonts w:ascii="Arial" w:hAnsi="Arial" w:cs="Arial"/>
                <w:sz w:val="20"/>
              </w:rPr>
              <w:t>not</w:t>
            </w:r>
            <w:r w:rsidRPr="008954CB">
              <w:rPr>
                <w:rFonts w:ascii="Arial" w:hAnsi="Arial" w:cs="Arial"/>
                <w:spacing w:val="-3"/>
                <w:sz w:val="20"/>
              </w:rPr>
              <w:t xml:space="preserve"> </w:t>
            </w:r>
            <w:r w:rsidRPr="008954CB">
              <w:rPr>
                <w:rFonts w:ascii="Arial" w:hAnsi="Arial" w:cs="Arial"/>
                <w:sz w:val="20"/>
              </w:rPr>
              <w:t>accepted,</w:t>
            </w:r>
            <w:r w:rsidRPr="008954CB">
              <w:rPr>
                <w:rFonts w:ascii="Arial" w:hAnsi="Arial" w:cs="Arial"/>
                <w:spacing w:val="-3"/>
                <w:sz w:val="20"/>
              </w:rPr>
              <w:t xml:space="preserve"> </w:t>
            </w:r>
            <w:r w:rsidRPr="008954CB">
              <w:rPr>
                <w:rFonts w:ascii="Arial" w:hAnsi="Arial" w:cs="Arial"/>
                <w:sz w:val="20"/>
              </w:rPr>
              <w:t>GP</w:t>
            </w:r>
            <w:r w:rsidRPr="008954CB">
              <w:rPr>
                <w:rFonts w:ascii="Arial" w:hAnsi="Arial" w:cs="Arial"/>
                <w:spacing w:val="-5"/>
                <w:sz w:val="20"/>
              </w:rPr>
              <w:t xml:space="preserve"> </w:t>
            </w:r>
            <w:r w:rsidRPr="008954CB">
              <w:rPr>
                <w:rFonts w:ascii="Arial" w:hAnsi="Arial" w:cs="Arial"/>
                <w:sz w:val="20"/>
              </w:rPr>
              <w:t>should</w:t>
            </w:r>
            <w:r w:rsidRPr="008954CB">
              <w:rPr>
                <w:rFonts w:ascii="Arial" w:hAnsi="Arial" w:cs="Arial"/>
                <w:spacing w:val="-2"/>
                <w:sz w:val="20"/>
              </w:rPr>
              <w:t xml:space="preserve"> </w:t>
            </w:r>
            <w:r w:rsidRPr="008954CB">
              <w:rPr>
                <w:rFonts w:ascii="Arial" w:hAnsi="Arial" w:cs="Arial"/>
                <w:sz w:val="20"/>
              </w:rPr>
              <w:t>inform</w:t>
            </w:r>
            <w:r w:rsidRPr="008954CB">
              <w:rPr>
                <w:rFonts w:ascii="Arial" w:hAnsi="Arial" w:cs="Arial"/>
                <w:spacing w:val="-3"/>
                <w:sz w:val="20"/>
              </w:rPr>
              <w:t xml:space="preserve"> </w:t>
            </w:r>
            <w:r w:rsidRPr="008954CB">
              <w:rPr>
                <w:rFonts w:ascii="Arial" w:hAnsi="Arial" w:cs="Arial"/>
                <w:sz w:val="20"/>
              </w:rPr>
              <w:t>the</w:t>
            </w:r>
            <w:r w:rsidRPr="008954CB">
              <w:rPr>
                <w:rFonts w:ascii="Arial" w:hAnsi="Arial" w:cs="Arial"/>
                <w:spacing w:val="-4"/>
                <w:sz w:val="20"/>
              </w:rPr>
              <w:t xml:space="preserve"> </w:t>
            </w:r>
            <w:r w:rsidRPr="008954CB">
              <w:rPr>
                <w:rFonts w:ascii="Arial" w:hAnsi="Arial" w:cs="Arial"/>
                <w:sz w:val="20"/>
              </w:rPr>
              <w:t>memory</w:t>
            </w:r>
            <w:r w:rsidRPr="008954CB">
              <w:rPr>
                <w:rFonts w:ascii="Arial" w:hAnsi="Arial" w:cs="Arial"/>
                <w:spacing w:val="-5"/>
                <w:sz w:val="20"/>
              </w:rPr>
              <w:t xml:space="preserve"> </w:t>
            </w:r>
            <w:r w:rsidRPr="008954CB">
              <w:rPr>
                <w:rFonts w:ascii="Arial" w:hAnsi="Arial" w:cs="Arial"/>
                <w:sz w:val="20"/>
              </w:rPr>
              <w:t>clinic</w:t>
            </w:r>
            <w:r w:rsidRPr="008954CB">
              <w:rPr>
                <w:rFonts w:ascii="Arial" w:hAnsi="Arial" w:cs="Arial"/>
                <w:spacing w:val="-1"/>
                <w:sz w:val="20"/>
              </w:rPr>
              <w:t xml:space="preserve"> </w:t>
            </w:r>
            <w:r w:rsidRPr="008954CB">
              <w:rPr>
                <w:rFonts w:ascii="Arial" w:hAnsi="Arial" w:cs="Arial"/>
                <w:sz w:val="20"/>
              </w:rPr>
              <w:t>(within</w:t>
            </w:r>
            <w:r w:rsidRPr="008954CB">
              <w:rPr>
                <w:rFonts w:ascii="Arial" w:hAnsi="Arial" w:cs="Arial"/>
                <w:spacing w:val="-2"/>
                <w:sz w:val="20"/>
              </w:rPr>
              <w:t xml:space="preserve"> </w:t>
            </w:r>
            <w:proofErr w:type="gramStart"/>
            <w:r w:rsidRPr="008954CB">
              <w:rPr>
                <w:rFonts w:ascii="Arial" w:hAnsi="Arial" w:cs="Arial"/>
                <w:sz w:val="20"/>
              </w:rPr>
              <w:t>2</w:t>
            </w:r>
            <w:r w:rsidR="00F117C8">
              <w:rPr>
                <w:rFonts w:ascii="Arial" w:hAnsi="Arial" w:cs="Arial"/>
                <w:sz w:val="20"/>
              </w:rPr>
              <w:t xml:space="preserve"> </w:t>
            </w:r>
            <w:r w:rsidRPr="008954CB">
              <w:rPr>
                <w:rFonts w:ascii="Arial" w:hAnsi="Arial" w:cs="Arial"/>
                <w:spacing w:val="-58"/>
                <w:sz w:val="20"/>
              </w:rPr>
              <w:t xml:space="preserve"> </w:t>
            </w:r>
            <w:r w:rsidRPr="008954CB">
              <w:rPr>
                <w:rFonts w:ascii="Arial" w:hAnsi="Arial" w:cs="Arial"/>
                <w:sz w:val="20"/>
              </w:rPr>
              <w:t>weeks</w:t>
            </w:r>
            <w:proofErr w:type="gramEnd"/>
            <w:r w:rsidRPr="008954CB">
              <w:rPr>
                <w:rFonts w:ascii="Arial" w:hAnsi="Arial" w:cs="Arial"/>
                <w:sz w:val="20"/>
              </w:rPr>
              <w:t>), using the transfer of care template letter, providing a clinical reason for not</w:t>
            </w:r>
            <w:r w:rsidRPr="008954CB">
              <w:rPr>
                <w:rFonts w:ascii="Arial" w:hAnsi="Arial" w:cs="Arial"/>
                <w:spacing w:val="1"/>
                <w:sz w:val="20"/>
              </w:rPr>
              <w:t xml:space="preserve"> </w:t>
            </w:r>
            <w:r w:rsidRPr="008954CB">
              <w:rPr>
                <w:rFonts w:ascii="Arial" w:hAnsi="Arial" w:cs="Arial"/>
                <w:sz w:val="20"/>
              </w:rPr>
              <w:t>accepting</w:t>
            </w:r>
            <w:r w:rsidRPr="008954CB">
              <w:rPr>
                <w:rFonts w:ascii="Arial" w:hAnsi="Arial" w:cs="Arial"/>
                <w:spacing w:val="-1"/>
                <w:sz w:val="20"/>
              </w:rPr>
              <w:t xml:space="preserve"> </w:t>
            </w:r>
            <w:r w:rsidRPr="008954CB">
              <w:rPr>
                <w:rFonts w:ascii="Arial" w:hAnsi="Arial" w:cs="Arial"/>
                <w:sz w:val="20"/>
              </w:rPr>
              <w:t>the</w:t>
            </w:r>
            <w:r w:rsidRPr="008954CB">
              <w:rPr>
                <w:rFonts w:ascii="Arial" w:hAnsi="Arial" w:cs="Arial"/>
                <w:spacing w:val="-2"/>
                <w:sz w:val="20"/>
              </w:rPr>
              <w:t xml:space="preserve"> </w:t>
            </w:r>
            <w:r w:rsidRPr="008954CB">
              <w:rPr>
                <w:rFonts w:ascii="Arial" w:hAnsi="Arial" w:cs="Arial"/>
                <w:sz w:val="20"/>
              </w:rPr>
              <w:t>transfer</w:t>
            </w:r>
            <w:r w:rsidRPr="008954CB">
              <w:rPr>
                <w:rFonts w:ascii="Arial" w:hAnsi="Arial" w:cs="Arial"/>
                <w:spacing w:val="-1"/>
                <w:sz w:val="20"/>
              </w:rPr>
              <w:t xml:space="preserve"> </w:t>
            </w:r>
            <w:r w:rsidRPr="008954CB">
              <w:rPr>
                <w:rFonts w:ascii="Arial" w:hAnsi="Arial" w:cs="Arial"/>
                <w:sz w:val="20"/>
              </w:rPr>
              <w:t>of</w:t>
            </w:r>
            <w:r w:rsidRPr="008954CB">
              <w:rPr>
                <w:rFonts w:ascii="Arial" w:hAnsi="Arial" w:cs="Arial"/>
                <w:spacing w:val="-1"/>
                <w:sz w:val="20"/>
              </w:rPr>
              <w:t xml:space="preserve"> </w:t>
            </w:r>
            <w:r w:rsidRPr="008954CB">
              <w:rPr>
                <w:rFonts w:ascii="Arial" w:hAnsi="Arial" w:cs="Arial"/>
                <w:sz w:val="20"/>
              </w:rPr>
              <w:t>care.</w:t>
            </w:r>
            <w:r w:rsidR="00B16F63" w:rsidRPr="008954CB">
              <w:rPr>
                <w:rFonts w:ascii="Arial" w:hAnsi="Arial" w:cs="Arial"/>
                <w:sz w:val="20"/>
              </w:rPr>
              <w:t xml:space="preserve"> (A</w:t>
            </w:r>
            <w:r w:rsidR="009E3959">
              <w:rPr>
                <w:rFonts w:ascii="Arial" w:hAnsi="Arial" w:cs="Arial"/>
                <w:sz w:val="20"/>
              </w:rPr>
              <w:t>nnex 6 and 7</w:t>
            </w:r>
            <w:r w:rsidR="00B16F63" w:rsidRPr="008954CB">
              <w:rPr>
                <w:rFonts w:ascii="Arial" w:hAnsi="Arial" w:cs="Arial"/>
                <w:sz w:val="20"/>
              </w:rPr>
              <w:t>)</w:t>
            </w:r>
          </w:p>
          <w:p w14:paraId="2701DE07" w14:textId="7B898D18" w:rsidR="00D63674" w:rsidRPr="008954CB" w:rsidRDefault="00D63674" w:rsidP="00100685">
            <w:pPr>
              <w:pStyle w:val="ListParagraph"/>
              <w:widowControl w:val="0"/>
              <w:numPr>
                <w:ilvl w:val="0"/>
                <w:numId w:val="6"/>
              </w:numPr>
              <w:tabs>
                <w:tab w:val="left" w:pos="1541"/>
              </w:tabs>
              <w:autoSpaceDE w:val="0"/>
              <w:autoSpaceDN w:val="0"/>
              <w:ind w:right="162"/>
              <w:rPr>
                <w:rFonts w:ascii="Arial" w:hAnsi="Arial" w:cs="Arial"/>
                <w:sz w:val="18"/>
              </w:rPr>
            </w:pPr>
            <w:r w:rsidRPr="008954CB">
              <w:rPr>
                <w:rFonts w:ascii="Arial" w:hAnsi="Arial" w:cs="Arial"/>
                <w:sz w:val="20"/>
              </w:rPr>
              <w:t>Transfer</w:t>
            </w:r>
            <w:r w:rsidRPr="008954CB">
              <w:rPr>
                <w:rFonts w:ascii="Arial" w:hAnsi="Arial" w:cs="Arial"/>
                <w:spacing w:val="1"/>
                <w:sz w:val="20"/>
              </w:rPr>
              <w:t xml:space="preserve"> </w:t>
            </w:r>
            <w:r w:rsidRPr="008954CB">
              <w:rPr>
                <w:rFonts w:ascii="Arial" w:hAnsi="Arial" w:cs="Arial"/>
                <w:sz w:val="20"/>
              </w:rPr>
              <w:t>of</w:t>
            </w:r>
            <w:r w:rsidRPr="008954CB">
              <w:rPr>
                <w:rFonts w:ascii="Arial" w:hAnsi="Arial" w:cs="Arial"/>
                <w:spacing w:val="1"/>
                <w:sz w:val="20"/>
              </w:rPr>
              <w:t xml:space="preserve"> </w:t>
            </w:r>
            <w:r w:rsidRPr="008954CB">
              <w:rPr>
                <w:rFonts w:ascii="Arial" w:hAnsi="Arial" w:cs="Arial"/>
                <w:sz w:val="20"/>
              </w:rPr>
              <w:t>care</w:t>
            </w:r>
            <w:r w:rsidRPr="008954CB">
              <w:rPr>
                <w:rFonts w:ascii="Arial" w:hAnsi="Arial" w:cs="Arial"/>
                <w:spacing w:val="1"/>
                <w:sz w:val="20"/>
              </w:rPr>
              <w:t xml:space="preserve"> </w:t>
            </w:r>
            <w:r w:rsidRPr="008954CB">
              <w:rPr>
                <w:rFonts w:ascii="Arial" w:hAnsi="Arial" w:cs="Arial"/>
                <w:sz w:val="20"/>
              </w:rPr>
              <w:t>can</w:t>
            </w:r>
            <w:r w:rsidRPr="008954CB">
              <w:rPr>
                <w:rFonts w:ascii="Arial" w:hAnsi="Arial" w:cs="Arial"/>
                <w:spacing w:val="1"/>
                <w:sz w:val="20"/>
              </w:rPr>
              <w:t xml:space="preserve"> </w:t>
            </w:r>
            <w:r w:rsidRPr="008954CB">
              <w:rPr>
                <w:rFonts w:ascii="Arial" w:hAnsi="Arial" w:cs="Arial"/>
                <w:sz w:val="20"/>
              </w:rPr>
              <w:t>be</w:t>
            </w:r>
            <w:r w:rsidRPr="008954CB">
              <w:rPr>
                <w:rFonts w:ascii="Arial" w:hAnsi="Arial" w:cs="Arial"/>
                <w:spacing w:val="1"/>
                <w:sz w:val="20"/>
              </w:rPr>
              <w:t xml:space="preserve"> </w:t>
            </w:r>
            <w:r w:rsidRPr="008954CB">
              <w:rPr>
                <w:rFonts w:ascii="Arial" w:hAnsi="Arial" w:cs="Arial"/>
                <w:sz w:val="20"/>
              </w:rPr>
              <w:t>refused</w:t>
            </w:r>
            <w:r w:rsidRPr="008954CB">
              <w:rPr>
                <w:rFonts w:ascii="Arial" w:hAnsi="Arial" w:cs="Arial"/>
                <w:spacing w:val="1"/>
                <w:sz w:val="20"/>
              </w:rPr>
              <w:t xml:space="preserve"> </w:t>
            </w:r>
            <w:r w:rsidRPr="008954CB">
              <w:rPr>
                <w:rFonts w:ascii="Arial" w:hAnsi="Arial" w:cs="Arial"/>
                <w:sz w:val="20"/>
              </w:rPr>
              <w:t>by</w:t>
            </w:r>
            <w:r w:rsidRPr="008954CB">
              <w:rPr>
                <w:rFonts w:ascii="Arial" w:hAnsi="Arial" w:cs="Arial"/>
                <w:spacing w:val="1"/>
                <w:sz w:val="20"/>
              </w:rPr>
              <w:t xml:space="preserve"> </w:t>
            </w:r>
            <w:r w:rsidRPr="008954CB">
              <w:rPr>
                <w:rFonts w:ascii="Arial" w:hAnsi="Arial" w:cs="Arial"/>
                <w:sz w:val="20"/>
              </w:rPr>
              <w:t>GP</w:t>
            </w:r>
            <w:r w:rsidRPr="008954CB">
              <w:rPr>
                <w:rFonts w:ascii="Arial" w:hAnsi="Arial" w:cs="Arial"/>
                <w:spacing w:val="1"/>
                <w:sz w:val="20"/>
              </w:rPr>
              <w:t xml:space="preserve"> </w:t>
            </w:r>
            <w:r w:rsidRPr="008954CB">
              <w:rPr>
                <w:rFonts w:ascii="Arial" w:hAnsi="Arial" w:cs="Arial"/>
                <w:sz w:val="20"/>
              </w:rPr>
              <w:t>if</w:t>
            </w:r>
            <w:r w:rsidRPr="008954CB">
              <w:rPr>
                <w:rFonts w:ascii="Arial" w:hAnsi="Arial" w:cs="Arial"/>
                <w:spacing w:val="1"/>
                <w:sz w:val="20"/>
              </w:rPr>
              <w:t xml:space="preserve"> </w:t>
            </w:r>
            <w:r w:rsidRPr="008954CB">
              <w:rPr>
                <w:rFonts w:ascii="Arial" w:hAnsi="Arial" w:cs="Arial"/>
                <w:sz w:val="20"/>
              </w:rPr>
              <w:t>information</w:t>
            </w:r>
            <w:r w:rsidRPr="008954CB">
              <w:rPr>
                <w:rFonts w:ascii="Arial" w:hAnsi="Arial" w:cs="Arial"/>
                <w:spacing w:val="1"/>
                <w:sz w:val="20"/>
              </w:rPr>
              <w:t xml:space="preserve"> </w:t>
            </w:r>
            <w:r w:rsidRPr="008954CB">
              <w:rPr>
                <w:rFonts w:ascii="Arial" w:hAnsi="Arial" w:cs="Arial"/>
                <w:sz w:val="20"/>
              </w:rPr>
              <w:t>provided</w:t>
            </w:r>
            <w:r w:rsidRPr="008954CB">
              <w:rPr>
                <w:rFonts w:ascii="Arial" w:hAnsi="Arial" w:cs="Arial"/>
                <w:spacing w:val="1"/>
                <w:sz w:val="20"/>
              </w:rPr>
              <w:t xml:space="preserve"> </w:t>
            </w:r>
            <w:r w:rsidRPr="008954CB">
              <w:rPr>
                <w:rFonts w:ascii="Arial" w:hAnsi="Arial" w:cs="Arial"/>
                <w:sz w:val="20"/>
              </w:rPr>
              <w:t>from</w:t>
            </w:r>
            <w:r w:rsidRPr="008954CB">
              <w:rPr>
                <w:rFonts w:ascii="Arial" w:hAnsi="Arial" w:cs="Arial"/>
                <w:spacing w:val="1"/>
                <w:sz w:val="20"/>
              </w:rPr>
              <w:t xml:space="preserve"> </w:t>
            </w:r>
            <w:r w:rsidRPr="008954CB">
              <w:rPr>
                <w:rFonts w:ascii="Arial" w:hAnsi="Arial" w:cs="Arial"/>
                <w:sz w:val="20"/>
              </w:rPr>
              <w:t>the</w:t>
            </w:r>
            <w:r w:rsidRPr="008954CB">
              <w:rPr>
                <w:rFonts w:ascii="Arial" w:hAnsi="Arial" w:cs="Arial"/>
                <w:spacing w:val="1"/>
                <w:sz w:val="20"/>
              </w:rPr>
              <w:t xml:space="preserve"> </w:t>
            </w:r>
            <w:r w:rsidRPr="008954CB">
              <w:rPr>
                <w:rFonts w:ascii="Arial" w:hAnsi="Arial" w:cs="Arial"/>
                <w:sz w:val="20"/>
              </w:rPr>
              <w:t>memory</w:t>
            </w:r>
            <w:r w:rsidRPr="008954CB">
              <w:rPr>
                <w:rFonts w:ascii="Arial" w:hAnsi="Arial" w:cs="Arial"/>
                <w:spacing w:val="1"/>
                <w:sz w:val="20"/>
              </w:rPr>
              <w:t xml:space="preserve"> </w:t>
            </w:r>
            <w:r w:rsidRPr="008954CB">
              <w:rPr>
                <w:rFonts w:ascii="Arial" w:hAnsi="Arial" w:cs="Arial"/>
                <w:sz w:val="20"/>
              </w:rPr>
              <w:t>assessment</w:t>
            </w:r>
            <w:r w:rsidRPr="008954CB">
              <w:rPr>
                <w:rFonts w:ascii="Arial" w:hAnsi="Arial" w:cs="Arial"/>
                <w:spacing w:val="-2"/>
                <w:sz w:val="20"/>
              </w:rPr>
              <w:t xml:space="preserve"> </w:t>
            </w:r>
            <w:r w:rsidRPr="008954CB">
              <w:rPr>
                <w:rFonts w:ascii="Arial" w:hAnsi="Arial" w:cs="Arial"/>
                <w:sz w:val="20"/>
              </w:rPr>
              <w:t>service is insufficient.</w:t>
            </w:r>
          </w:p>
          <w:p w14:paraId="0DAF6C77" w14:textId="6BB9D1E5" w:rsidR="00D63674" w:rsidRPr="008954CB" w:rsidRDefault="00D63674" w:rsidP="00100685">
            <w:pPr>
              <w:pStyle w:val="ListParagraph"/>
              <w:widowControl w:val="0"/>
              <w:numPr>
                <w:ilvl w:val="0"/>
                <w:numId w:val="6"/>
              </w:numPr>
              <w:tabs>
                <w:tab w:val="left" w:pos="1541"/>
              </w:tabs>
              <w:autoSpaceDE w:val="0"/>
              <w:autoSpaceDN w:val="0"/>
              <w:spacing w:before="1"/>
              <w:ind w:right="162"/>
              <w:rPr>
                <w:rFonts w:ascii="Arial" w:hAnsi="Arial" w:cs="Arial"/>
                <w:sz w:val="20"/>
              </w:rPr>
            </w:pPr>
            <w:r w:rsidRPr="008954CB">
              <w:rPr>
                <w:rFonts w:ascii="Arial" w:hAnsi="Arial" w:cs="Arial"/>
                <w:sz w:val="20"/>
              </w:rPr>
              <w:t>Monitor the patient</w:t>
            </w:r>
            <w:r w:rsidR="00F117C8">
              <w:rPr>
                <w:rFonts w:ascii="Arial" w:hAnsi="Arial" w:cs="Arial"/>
                <w:sz w:val="20"/>
              </w:rPr>
              <w:t>’</w:t>
            </w:r>
            <w:r w:rsidRPr="008954CB">
              <w:rPr>
                <w:rFonts w:ascii="Arial" w:hAnsi="Arial" w:cs="Arial"/>
                <w:sz w:val="20"/>
              </w:rPr>
              <w:t>s overall health and wellbeing during the normal consultation process</w:t>
            </w:r>
            <w:r w:rsidRPr="008954CB">
              <w:rPr>
                <w:rFonts w:ascii="Arial" w:hAnsi="Arial" w:cs="Arial"/>
                <w:spacing w:val="1"/>
                <w:sz w:val="20"/>
              </w:rPr>
              <w:t xml:space="preserve"> </w:t>
            </w:r>
            <w:r w:rsidRPr="008954CB">
              <w:rPr>
                <w:rFonts w:ascii="Arial" w:hAnsi="Arial" w:cs="Arial"/>
                <w:sz w:val="20"/>
              </w:rPr>
              <w:t>and</w:t>
            </w:r>
            <w:r w:rsidRPr="008954CB">
              <w:rPr>
                <w:rFonts w:ascii="Arial" w:hAnsi="Arial" w:cs="Arial"/>
                <w:spacing w:val="1"/>
                <w:sz w:val="20"/>
              </w:rPr>
              <w:t xml:space="preserve"> </w:t>
            </w:r>
            <w:r w:rsidRPr="008954CB">
              <w:rPr>
                <w:rFonts w:ascii="Arial" w:hAnsi="Arial" w:cs="Arial"/>
                <w:sz w:val="20"/>
              </w:rPr>
              <w:t>monitor</w:t>
            </w:r>
            <w:r w:rsidRPr="008954CB">
              <w:rPr>
                <w:rFonts w:ascii="Arial" w:hAnsi="Arial" w:cs="Arial"/>
                <w:spacing w:val="1"/>
                <w:sz w:val="20"/>
              </w:rPr>
              <w:t xml:space="preserve"> </w:t>
            </w:r>
            <w:r w:rsidRPr="008954CB">
              <w:rPr>
                <w:rFonts w:ascii="Arial" w:hAnsi="Arial" w:cs="Arial"/>
                <w:sz w:val="20"/>
              </w:rPr>
              <w:t>progression</w:t>
            </w:r>
            <w:r w:rsidRPr="008954CB">
              <w:rPr>
                <w:rFonts w:ascii="Arial" w:hAnsi="Arial" w:cs="Arial"/>
                <w:spacing w:val="1"/>
                <w:sz w:val="20"/>
              </w:rPr>
              <w:t xml:space="preserve"> </w:t>
            </w:r>
            <w:r w:rsidRPr="008954CB">
              <w:rPr>
                <w:rFonts w:ascii="Arial" w:hAnsi="Arial" w:cs="Arial"/>
                <w:sz w:val="20"/>
              </w:rPr>
              <w:t>annually.</w:t>
            </w:r>
            <w:r w:rsidRPr="008954CB">
              <w:rPr>
                <w:rFonts w:ascii="Arial" w:hAnsi="Arial" w:cs="Arial"/>
                <w:spacing w:val="1"/>
                <w:sz w:val="20"/>
              </w:rPr>
              <w:t xml:space="preserve"> </w:t>
            </w:r>
            <w:r w:rsidRPr="008954CB">
              <w:rPr>
                <w:rFonts w:ascii="Arial" w:hAnsi="Arial" w:cs="Arial"/>
                <w:sz w:val="20"/>
              </w:rPr>
              <w:t>Refer</w:t>
            </w:r>
            <w:r w:rsidRPr="008954CB">
              <w:rPr>
                <w:rFonts w:ascii="Arial" w:hAnsi="Arial" w:cs="Arial"/>
                <w:spacing w:val="1"/>
                <w:sz w:val="20"/>
              </w:rPr>
              <w:t xml:space="preserve"> </w:t>
            </w:r>
            <w:r w:rsidRPr="008954CB">
              <w:rPr>
                <w:rFonts w:ascii="Arial" w:hAnsi="Arial" w:cs="Arial"/>
                <w:sz w:val="20"/>
              </w:rPr>
              <w:t>back</w:t>
            </w:r>
            <w:r w:rsidRPr="008954CB">
              <w:rPr>
                <w:rFonts w:ascii="Arial" w:hAnsi="Arial" w:cs="Arial"/>
                <w:spacing w:val="1"/>
                <w:sz w:val="20"/>
              </w:rPr>
              <w:t xml:space="preserve"> </w:t>
            </w:r>
            <w:r w:rsidRPr="008954CB">
              <w:rPr>
                <w:rFonts w:ascii="Arial" w:hAnsi="Arial" w:cs="Arial"/>
                <w:sz w:val="20"/>
              </w:rPr>
              <w:t>to</w:t>
            </w:r>
            <w:r w:rsidRPr="008954CB">
              <w:rPr>
                <w:rFonts w:ascii="Arial" w:hAnsi="Arial" w:cs="Arial"/>
                <w:spacing w:val="1"/>
                <w:sz w:val="20"/>
              </w:rPr>
              <w:t xml:space="preserve"> </w:t>
            </w:r>
            <w:r w:rsidRPr="008954CB">
              <w:rPr>
                <w:rFonts w:ascii="Arial" w:hAnsi="Arial" w:cs="Arial"/>
                <w:sz w:val="20"/>
              </w:rPr>
              <w:t>Older</w:t>
            </w:r>
            <w:r w:rsidRPr="008954CB">
              <w:rPr>
                <w:rFonts w:ascii="Arial" w:hAnsi="Arial" w:cs="Arial"/>
                <w:spacing w:val="1"/>
                <w:sz w:val="20"/>
              </w:rPr>
              <w:t xml:space="preserve"> </w:t>
            </w:r>
            <w:r w:rsidRPr="008954CB">
              <w:rPr>
                <w:rFonts w:ascii="Arial" w:hAnsi="Arial" w:cs="Arial"/>
                <w:sz w:val="20"/>
              </w:rPr>
              <w:t>Peoples</w:t>
            </w:r>
            <w:r w:rsidRPr="008954CB">
              <w:rPr>
                <w:rFonts w:ascii="Arial" w:hAnsi="Arial" w:cs="Arial"/>
                <w:spacing w:val="1"/>
                <w:sz w:val="20"/>
              </w:rPr>
              <w:t xml:space="preserve"> </w:t>
            </w:r>
            <w:r w:rsidRPr="008954CB">
              <w:rPr>
                <w:rFonts w:ascii="Arial" w:hAnsi="Arial" w:cs="Arial"/>
                <w:sz w:val="20"/>
              </w:rPr>
              <w:t>CMHT</w:t>
            </w:r>
            <w:r w:rsidRPr="008954CB">
              <w:rPr>
                <w:rFonts w:ascii="Arial" w:hAnsi="Arial" w:cs="Arial"/>
                <w:spacing w:val="1"/>
                <w:sz w:val="20"/>
              </w:rPr>
              <w:t xml:space="preserve"> </w:t>
            </w:r>
            <w:r w:rsidRPr="008954CB">
              <w:rPr>
                <w:rFonts w:ascii="Arial" w:hAnsi="Arial" w:cs="Arial"/>
                <w:sz w:val="20"/>
              </w:rPr>
              <w:t>if</w:t>
            </w:r>
            <w:r w:rsidRPr="008954CB">
              <w:rPr>
                <w:rFonts w:ascii="Arial" w:hAnsi="Arial" w:cs="Arial"/>
                <w:spacing w:val="1"/>
                <w:sz w:val="20"/>
              </w:rPr>
              <w:t xml:space="preserve"> </w:t>
            </w:r>
            <w:r w:rsidRPr="008954CB">
              <w:rPr>
                <w:rFonts w:ascii="Arial" w:hAnsi="Arial" w:cs="Arial"/>
                <w:sz w:val="20"/>
              </w:rPr>
              <w:t>there</w:t>
            </w:r>
            <w:r w:rsidRPr="008954CB">
              <w:rPr>
                <w:rFonts w:ascii="Arial" w:hAnsi="Arial" w:cs="Arial"/>
                <w:spacing w:val="1"/>
                <w:sz w:val="20"/>
              </w:rPr>
              <w:t xml:space="preserve"> </w:t>
            </w:r>
            <w:r w:rsidRPr="008954CB">
              <w:rPr>
                <w:rFonts w:ascii="Arial" w:hAnsi="Arial" w:cs="Arial"/>
                <w:sz w:val="20"/>
              </w:rPr>
              <w:t>is</w:t>
            </w:r>
            <w:r w:rsidRPr="008954CB">
              <w:rPr>
                <w:rFonts w:ascii="Arial" w:hAnsi="Arial" w:cs="Arial"/>
                <w:spacing w:val="1"/>
                <w:sz w:val="20"/>
              </w:rPr>
              <w:t xml:space="preserve"> </w:t>
            </w:r>
            <w:r w:rsidRPr="008954CB">
              <w:rPr>
                <w:rFonts w:ascii="Arial" w:hAnsi="Arial" w:cs="Arial"/>
                <w:sz w:val="20"/>
              </w:rPr>
              <w:t xml:space="preserve">deterioration in cognitive </w:t>
            </w:r>
            <w:proofErr w:type="gramStart"/>
            <w:r w:rsidRPr="008954CB">
              <w:rPr>
                <w:rFonts w:ascii="Arial" w:hAnsi="Arial" w:cs="Arial"/>
                <w:sz w:val="20"/>
              </w:rPr>
              <w:t>function which</w:t>
            </w:r>
            <w:proofErr w:type="gramEnd"/>
            <w:r w:rsidRPr="008954CB">
              <w:rPr>
                <w:rFonts w:ascii="Arial" w:hAnsi="Arial" w:cs="Arial"/>
                <w:sz w:val="20"/>
              </w:rPr>
              <w:t xml:space="preserve"> requires further investigation or emergence of</w:t>
            </w:r>
            <w:r w:rsidRPr="008954CB">
              <w:rPr>
                <w:rFonts w:ascii="Arial" w:hAnsi="Arial" w:cs="Arial"/>
                <w:spacing w:val="1"/>
                <w:sz w:val="20"/>
              </w:rPr>
              <w:t xml:space="preserve"> </w:t>
            </w:r>
            <w:r w:rsidRPr="008954CB">
              <w:rPr>
                <w:rFonts w:ascii="Arial" w:hAnsi="Arial" w:cs="Arial"/>
                <w:sz w:val="20"/>
              </w:rPr>
              <w:t>Behavioural</w:t>
            </w:r>
            <w:r w:rsidRPr="008954CB">
              <w:rPr>
                <w:rFonts w:ascii="Arial" w:hAnsi="Arial" w:cs="Arial"/>
                <w:spacing w:val="-1"/>
                <w:sz w:val="20"/>
              </w:rPr>
              <w:t xml:space="preserve"> </w:t>
            </w:r>
            <w:r w:rsidRPr="008954CB">
              <w:rPr>
                <w:rFonts w:ascii="Arial" w:hAnsi="Arial" w:cs="Arial"/>
                <w:sz w:val="20"/>
              </w:rPr>
              <w:t>and Psychological</w:t>
            </w:r>
            <w:r w:rsidRPr="008954CB">
              <w:rPr>
                <w:rFonts w:ascii="Arial" w:hAnsi="Arial" w:cs="Arial"/>
                <w:spacing w:val="-1"/>
                <w:sz w:val="20"/>
              </w:rPr>
              <w:t xml:space="preserve"> </w:t>
            </w:r>
            <w:r w:rsidRPr="008954CB">
              <w:rPr>
                <w:rFonts w:ascii="Arial" w:hAnsi="Arial" w:cs="Arial"/>
                <w:sz w:val="20"/>
              </w:rPr>
              <w:t>Symptoms</w:t>
            </w:r>
            <w:r w:rsidRPr="008954CB">
              <w:rPr>
                <w:rFonts w:ascii="Arial" w:hAnsi="Arial" w:cs="Arial"/>
                <w:spacing w:val="-2"/>
                <w:sz w:val="20"/>
              </w:rPr>
              <w:t xml:space="preserve"> </w:t>
            </w:r>
            <w:r w:rsidRPr="008954CB">
              <w:rPr>
                <w:rFonts w:ascii="Arial" w:hAnsi="Arial" w:cs="Arial"/>
                <w:sz w:val="20"/>
              </w:rPr>
              <w:t>of</w:t>
            </w:r>
            <w:r w:rsidRPr="008954CB">
              <w:rPr>
                <w:rFonts w:ascii="Arial" w:hAnsi="Arial" w:cs="Arial"/>
                <w:spacing w:val="1"/>
                <w:sz w:val="20"/>
              </w:rPr>
              <w:t xml:space="preserve"> </w:t>
            </w:r>
            <w:r w:rsidRPr="008954CB">
              <w:rPr>
                <w:rFonts w:ascii="Arial" w:hAnsi="Arial" w:cs="Arial"/>
                <w:sz w:val="20"/>
              </w:rPr>
              <w:t>Dementia.</w:t>
            </w:r>
          </w:p>
          <w:p w14:paraId="1DE0D45E" w14:textId="690D8FFB" w:rsidR="00D63674" w:rsidRPr="008954CB" w:rsidRDefault="00D63674" w:rsidP="00F117C8">
            <w:pPr>
              <w:pStyle w:val="ListParagraph"/>
              <w:widowControl w:val="0"/>
              <w:numPr>
                <w:ilvl w:val="0"/>
                <w:numId w:val="6"/>
              </w:numPr>
              <w:tabs>
                <w:tab w:val="left" w:pos="1541"/>
              </w:tabs>
              <w:autoSpaceDE w:val="0"/>
              <w:autoSpaceDN w:val="0"/>
              <w:spacing w:before="1" w:line="252" w:lineRule="exact"/>
              <w:ind w:right="162"/>
              <w:jc w:val="both"/>
              <w:rPr>
                <w:rFonts w:ascii="Arial" w:hAnsi="Arial" w:cs="Arial"/>
                <w:sz w:val="20"/>
              </w:rPr>
            </w:pPr>
            <w:r w:rsidRPr="008954CB">
              <w:rPr>
                <w:rFonts w:ascii="Arial" w:hAnsi="Arial" w:cs="Arial"/>
                <w:sz w:val="20"/>
              </w:rPr>
              <w:t>Undertake</w:t>
            </w:r>
            <w:r w:rsidRPr="008954CB">
              <w:rPr>
                <w:rFonts w:ascii="Arial" w:hAnsi="Arial" w:cs="Arial"/>
                <w:spacing w:val="-5"/>
                <w:sz w:val="20"/>
              </w:rPr>
              <w:t xml:space="preserve"> </w:t>
            </w:r>
            <w:r w:rsidRPr="008954CB">
              <w:rPr>
                <w:rFonts w:ascii="Arial" w:hAnsi="Arial" w:cs="Arial"/>
                <w:sz w:val="20"/>
              </w:rPr>
              <w:t>minor</w:t>
            </w:r>
            <w:r w:rsidRPr="008954CB">
              <w:rPr>
                <w:rFonts w:ascii="Arial" w:hAnsi="Arial" w:cs="Arial"/>
                <w:spacing w:val="-3"/>
                <w:sz w:val="20"/>
              </w:rPr>
              <w:t xml:space="preserve"> </w:t>
            </w:r>
            <w:r w:rsidRPr="008954CB">
              <w:rPr>
                <w:rFonts w:ascii="Arial" w:hAnsi="Arial" w:cs="Arial"/>
                <w:sz w:val="20"/>
              </w:rPr>
              <w:t>dosage</w:t>
            </w:r>
            <w:r w:rsidRPr="008954CB">
              <w:rPr>
                <w:rFonts w:ascii="Arial" w:hAnsi="Arial" w:cs="Arial"/>
                <w:spacing w:val="-4"/>
                <w:sz w:val="20"/>
              </w:rPr>
              <w:t xml:space="preserve"> </w:t>
            </w:r>
            <w:r w:rsidRPr="008954CB">
              <w:rPr>
                <w:rFonts w:ascii="Arial" w:hAnsi="Arial" w:cs="Arial"/>
                <w:sz w:val="20"/>
              </w:rPr>
              <w:t>adjustments</w:t>
            </w:r>
            <w:r w:rsidRPr="008954CB">
              <w:rPr>
                <w:rFonts w:ascii="Arial" w:hAnsi="Arial" w:cs="Arial"/>
                <w:spacing w:val="-4"/>
                <w:sz w:val="20"/>
              </w:rPr>
              <w:t xml:space="preserve"> </w:t>
            </w:r>
            <w:r w:rsidRPr="008954CB">
              <w:rPr>
                <w:rFonts w:ascii="Arial" w:hAnsi="Arial" w:cs="Arial"/>
                <w:sz w:val="20"/>
              </w:rPr>
              <w:t>if</w:t>
            </w:r>
            <w:r w:rsidRPr="008954CB">
              <w:rPr>
                <w:rFonts w:ascii="Arial" w:hAnsi="Arial" w:cs="Arial"/>
                <w:spacing w:val="2"/>
                <w:sz w:val="20"/>
              </w:rPr>
              <w:t xml:space="preserve"> </w:t>
            </w:r>
            <w:r w:rsidR="00F117C8" w:rsidRPr="008954CB">
              <w:rPr>
                <w:rFonts w:ascii="Arial" w:hAnsi="Arial" w:cs="Arial"/>
                <w:sz w:val="20"/>
              </w:rPr>
              <w:t>necessary,</w:t>
            </w:r>
            <w:r w:rsidRPr="008954CB">
              <w:rPr>
                <w:rFonts w:ascii="Arial" w:hAnsi="Arial" w:cs="Arial"/>
                <w:spacing w:val="-5"/>
                <w:sz w:val="20"/>
              </w:rPr>
              <w:t xml:space="preserve"> </w:t>
            </w:r>
            <w:r w:rsidRPr="008954CB">
              <w:rPr>
                <w:rFonts w:ascii="Arial" w:hAnsi="Arial" w:cs="Arial"/>
                <w:sz w:val="20"/>
              </w:rPr>
              <w:t>in</w:t>
            </w:r>
            <w:r w:rsidRPr="008954CB">
              <w:rPr>
                <w:rFonts w:ascii="Arial" w:hAnsi="Arial" w:cs="Arial"/>
                <w:spacing w:val="-2"/>
                <w:sz w:val="20"/>
              </w:rPr>
              <w:t xml:space="preserve"> </w:t>
            </w:r>
            <w:r w:rsidRPr="008954CB">
              <w:rPr>
                <w:rFonts w:ascii="Arial" w:hAnsi="Arial" w:cs="Arial"/>
                <w:sz w:val="20"/>
              </w:rPr>
              <w:t>accordance</w:t>
            </w:r>
            <w:r w:rsidRPr="008954CB">
              <w:rPr>
                <w:rFonts w:ascii="Arial" w:hAnsi="Arial" w:cs="Arial"/>
                <w:spacing w:val="-2"/>
                <w:sz w:val="20"/>
              </w:rPr>
              <w:t xml:space="preserve"> </w:t>
            </w:r>
            <w:r w:rsidRPr="008954CB">
              <w:rPr>
                <w:rFonts w:ascii="Arial" w:hAnsi="Arial" w:cs="Arial"/>
                <w:sz w:val="20"/>
              </w:rPr>
              <w:t>with</w:t>
            </w:r>
            <w:r w:rsidRPr="008954CB">
              <w:rPr>
                <w:rFonts w:ascii="Arial" w:hAnsi="Arial" w:cs="Arial"/>
                <w:spacing w:val="-2"/>
                <w:sz w:val="20"/>
              </w:rPr>
              <w:t xml:space="preserve"> </w:t>
            </w:r>
            <w:r w:rsidRPr="008954CB">
              <w:rPr>
                <w:rFonts w:ascii="Arial" w:hAnsi="Arial" w:cs="Arial"/>
                <w:sz w:val="20"/>
              </w:rPr>
              <w:t>specialist</w:t>
            </w:r>
            <w:r w:rsidRPr="008954CB">
              <w:rPr>
                <w:rFonts w:ascii="Arial" w:hAnsi="Arial" w:cs="Arial"/>
                <w:spacing w:val="-1"/>
                <w:sz w:val="20"/>
              </w:rPr>
              <w:t xml:space="preserve"> </w:t>
            </w:r>
            <w:r w:rsidRPr="008954CB">
              <w:rPr>
                <w:rFonts w:ascii="Arial" w:hAnsi="Arial" w:cs="Arial"/>
                <w:sz w:val="20"/>
              </w:rPr>
              <w:t>advice.</w:t>
            </w:r>
          </w:p>
          <w:p w14:paraId="553FEA65" w14:textId="454FB541" w:rsidR="00D63674" w:rsidRPr="008954CB" w:rsidRDefault="00D63674" w:rsidP="00F117C8">
            <w:pPr>
              <w:pStyle w:val="ListParagraph"/>
              <w:widowControl w:val="0"/>
              <w:numPr>
                <w:ilvl w:val="0"/>
                <w:numId w:val="6"/>
              </w:numPr>
              <w:tabs>
                <w:tab w:val="left" w:pos="1541"/>
              </w:tabs>
              <w:autoSpaceDE w:val="0"/>
              <w:autoSpaceDN w:val="0"/>
              <w:ind w:right="162"/>
              <w:jc w:val="both"/>
              <w:rPr>
                <w:rFonts w:ascii="Arial" w:hAnsi="Arial" w:cs="Arial"/>
                <w:sz w:val="20"/>
              </w:rPr>
            </w:pPr>
            <w:r w:rsidRPr="008954CB">
              <w:rPr>
                <w:rFonts w:ascii="Arial" w:hAnsi="Arial" w:cs="Arial"/>
                <w:sz w:val="20"/>
              </w:rPr>
              <w:t>Check for possible drug interactions when newly prescribing or stopping concurrent</w:t>
            </w:r>
            <w:r w:rsidRPr="008954CB">
              <w:rPr>
                <w:rFonts w:ascii="Arial" w:hAnsi="Arial" w:cs="Arial"/>
                <w:spacing w:val="1"/>
                <w:sz w:val="20"/>
              </w:rPr>
              <w:t xml:space="preserve"> </w:t>
            </w:r>
            <w:r w:rsidRPr="008954CB">
              <w:rPr>
                <w:rFonts w:ascii="Arial" w:hAnsi="Arial" w:cs="Arial"/>
                <w:sz w:val="20"/>
              </w:rPr>
              <w:t>medication.</w:t>
            </w:r>
          </w:p>
          <w:p w14:paraId="10101324" w14:textId="0650D290" w:rsidR="00D63674" w:rsidRPr="008954CB" w:rsidRDefault="00D63674" w:rsidP="00F117C8">
            <w:pPr>
              <w:pStyle w:val="ListParagraph"/>
              <w:widowControl w:val="0"/>
              <w:numPr>
                <w:ilvl w:val="0"/>
                <w:numId w:val="6"/>
              </w:numPr>
              <w:tabs>
                <w:tab w:val="left" w:pos="1541"/>
              </w:tabs>
              <w:autoSpaceDE w:val="0"/>
              <w:autoSpaceDN w:val="0"/>
              <w:ind w:right="162"/>
              <w:jc w:val="both"/>
              <w:rPr>
                <w:rFonts w:ascii="Arial" w:hAnsi="Arial" w:cs="Arial"/>
                <w:sz w:val="20"/>
              </w:rPr>
            </w:pPr>
            <w:r w:rsidRPr="008954CB">
              <w:rPr>
                <w:rFonts w:ascii="Arial" w:hAnsi="Arial" w:cs="Arial"/>
                <w:sz w:val="20"/>
              </w:rPr>
              <w:t>Report any suspected adverse event to the specialist clinician and, if appropriate, to the</w:t>
            </w:r>
            <w:r w:rsidRPr="008954CB">
              <w:rPr>
                <w:rFonts w:ascii="Arial" w:hAnsi="Arial" w:cs="Arial"/>
                <w:spacing w:val="1"/>
                <w:sz w:val="20"/>
              </w:rPr>
              <w:t xml:space="preserve"> </w:t>
            </w:r>
            <w:r w:rsidRPr="008954CB">
              <w:rPr>
                <w:rFonts w:ascii="Arial" w:hAnsi="Arial" w:cs="Arial"/>
                <w:sz w:val="20"/>
              </w:rPr>
              <w:t>MHRA.</w:t>
            </w:r>
          </w:p>
          <w:p w14:paraId="53BAF583" w14:textId="51B01E79" w:rsidR="00D63674" w:rsidRPr="008954CB" w:rsidRDefault="00D63674" w:rsidP="00F117C8">
            <w:pPr>
              <w:pStyle w:val="ListParagraph"/>
              <w:widowControl w:val="0"/>
              <w:numPr>
                <w:ilvl w:val="0"/>
                <w:numId w:val="6"/>
              </w:numPr>
              <w:tabs>
                <w:tab w:val="left" w:pos="1541"/>
              </w:tabs>
              <w:autoSpaceDE w:val="0"/>
              <w:autoSpaceDN w:val="0"/>
              <w:spacing w:before="1" w:line="252" w:lineRule="exact"/>
              <w:ind w:right="162"/>
              <w:rPr>
                <w:rFonts w:ascii="Arial" w:hAnsi="Arial" w:cs="Arial"/>
                <w:sz w:val="20"/>
              </w:rPr>
            </w:pPr>
            <w:r w:rsidRPr="008954CB">
              <w:rPr>
                <w:rFonts w:ascii="Arial" w:hAnsi="Arial" w:cs="Arial"/>
                <w:sz w:val="20"/>
              </w:rPr>
              <w:t>Deal</w:t>
            </w:r>
            <w:r w:rsidRPr="008954CB">
              <w:rPr>
                <w:rFonts w:ascii="Arial" w:hAnsi="Arial" w:cs="Arial"/>
                <w:spacing w:val="-3"/>
                <w:sz w:val="20"/>
              </w:rPr>
              <w:t xml:space="preserve"> </w:t>
            </w:r>
            <w:r w:rsidRPr="008954CB">
              <w:rPr>
                <w:rFonts w:ascii="Arial" w:hAnsi="Arial" w:cs="Arial"/>
                <w:sz w:val="20"/>
              </w:rPr>
              <w:t>with</w:t>
            </w:r>
            <w:r w:rsidRPr="008954CB">
              <w:rPr>
                <w:rFonts w:ascii="Arial" w:hAnsi="Arial" w:cs="Arial"/>
                <w:spacing w:val="-3"/>
                <w:sz w:val="20"/>
              </w:rPr>
              <w:t xml:space="preserve"> </w:t>
            </w:r>
            <w:r w:rsidRPr="008954CB">
              <w:rPr>
                <w:rFonts w:ascii="Arial" w:hAnsi="Arial" w:cs="Arial"/>
                <w:sz w:val="20"/>
              </w:rPr>
              <w:t>any</w:t>
            </w:r>
            <w:r w:rsidRPr="008954CB">
              <w:rPr>
                <w:rFonts w:ascii="Arial" w:hAnsi="Arial" w:cs="Arial"/>
                <w:spacing w:val="-4"/>
                <w:sz w:val="20"/>
              </w:rPr>
              <w:t xml:space="preserve"> </w:t>
            </w:r>
            <w:r w:rsidRPr="008954CB">
              <w:rPr>
                <w:rFonts w:ascii="Arial" w:hAnsi="Arial" w:cs="Arial"/>
                <w:sz w:val="20"/>
              </w:rPr>
              <w:t>concomitant</w:t>
            </w:r>
            <w:r w:rsidRPr="008954CB">
              <w:rPr>
                <w:rFonts w:ascii="Arial" w:hAnsi="Arial" w:cs="Arial"/>
                <w:spacing w:val="-2"/>
                <w:sz w:val="20"/>
              </w:rPr>
              <w:t xml:space="preserve"> </w:t>
            </w:r>
            <w:r w:rsidRPr="008954CB">
              <w:rPr>
                <w:rFonts w:ascii="Arial" w:hAnsi="Arial" w:cs="Arial"/>
                <w:sz w:val="20"/>
              </w:rPr>
              <w:t>illness, with</w:t>
            </w:r>
            <w:r w:rsidRPr="008954CB">
              <w:rPr>
                <w:rFonts w:ascii="Arial" w:hAnsi="Arial" w:cs="Arial"/>
                <w:spacing w:val="-3"/>
                <w:sz w:val="20"/>
              </w:rPr>
              <w:t xml:space="preserve"> </w:t>
            </w:r>
            <w:r w:rsidRPr="008954CB">
              <w:rPr>
                <w:rFonts w:ascii="Arial" w:hAnsi="Arial" w:cs="Arial"/>
                <w:sz w:val="20"/>
              </w:rPr>
              <w:t>specialist</w:t>
            </w:r>
            <w:r w:rsidRPr="008954CB">
              <w:rPr>
                <w:rFonts w:ascii="Arial" w:hAnsi="Arial" w:cs="Arial"/>
                <w:spacing w:val="-3"/>
                <w:sz w:val="20"/>
              </w:rPr>
              <w:t xml:space="preserve"> </w:t>
            </w:r>
            <w:r w:rsidRPr="008954CB">
              <w:rPr>
                <w:rFonts w:ascii="Arial" w:hAnsi="Arial" w:cs="Arial"/>
                <w:sz w:val="20"/>
              </w:rPr>
              <w:t>clinic</w:t>
            </w:r>
            <w:r w:rsidRPr="008954CB">
              <w:rPr>
                <w:rFonts w:ascii="Arial" w:hAnsi="Arial" w:cs="Arial"/>
                <w:spacing w:val="-2"/>
                <w:sz w:val="20"/>
              </w:rPr>
              <w:t xml:space="preserve"> </w:t>
            </w:r>
            <w:r w:rsidRPr="008954CB">
              <w:rPr>
                <w:rFonts w:ascii="Arial" w:hAnsi="Arial" w:cs="Arial"/>
                <w:sz w:val="20"/>
              </w:rPr>
              <w:t>support</w:t>
            </w:r>
            <w:r w:rsidRPr="008954CB">
              <w:rPr>
                <w:rFonts w:ascii="Arial" w:hAnsi="Arial" w:cs="Arial"/>
                <w:spacing w:val="-3"/>
                <w:sz w:val="20"/>
              </w:rPr>
              <w:t xml:space="preserve"> </w:t>
            </w:r>
            <w:r w:rsidRPr="008954CB">
              <w:rPr>
                <w:rFonts w:ascii="Arial" w:hAnsi="Arial" w:cs="Arial"/>
                <w:sz w:val="20"/>
              </w:rPr>
              <w:t>if</w:t>
            </w:r>
            <w:r w:rsidRPr="008954CB">
              <w:rPr>
                <w:rFonts w:ascii="Arial" w:hAnsi="Arial" w:cs="Arial"/>
                <w:spacing w:val="1"/>
                <w:sz w:val="20"/>
              </w:rPr>
              <w:t xml:space="preserve"> </w:t>
            </w:r>
            <w:r w:rsidRPr="008954CB">
              <w:rPr>
                <w:rFonts w:ascii="Arial" w:hAnsi="Arial" w:cs="Arial"/>
                <w:sz w:val="20"/>
              </w:rPr>
              <w:t>appropriate.</w:t>
            </w:r>
          </w:p>
          <w:p w14:paraId="46698D96" w14:textId="0DB0FB8E" w:rsidR="00D63674" w:rsidRPr="008954CB" w:rsidRDefault="00D63674" w:rsidP="00F117C8">
            <w:pPr>
              <w:pStyle w:val="ListParagraph"/>
              <w:widowControl w:val="0"/>
              <w:numPr>
                <w:ilvl w:val="0"/>
                <w:numId w:val="6"/>
              </w:numPr>
              <w:tabs>
                <w:tab w:val="left" w:pos="1541"/>
              </w:tabs>
              <w:autoSpaceDE w:val="0"/>
              <w:autoSpaceDN w:val="0"/>
              <w:ind w:right="162"/>
              <w:rPr>
                <w:rFonts w:ascii="Arial" w:hAnsi="Arial" w:cs="Arial"/>
                <w:sz w:val="20"/>
              </w:rPr>
            </w:pPr>
            <w:r w:rsidRPr="008954CB">
              <w:rPr>
                <w:rFonts w:ascii="Arial" w:hAnsi="Arial" w:cs="Arial"/>
                <w:sz w:val="20"/>
              </w:rPr>
              <w:t>Inform</w:t>
            </w:r>
            <w:r w:rsidRPr="008954CB">
              <w:rPr>
                <w:rFonts w:ascii="Arial" w:hAnsi="Arial" w:cs="Arial"/>
                <w:spacing w:val="12"/>
                <w:sz w:val="20"/>
              </w:rPr>
              <w:t xml:space="preserve"> </w:t>
            </w:r>
            <w:r w:rsidRPr="008954CB">
              <w:rPr>
                <w:rFonts w:ascii="Arial" w:hAnsi="Arial" w:cs="Arial"/>
                <w:sz w:val="20"/>
              </w:rPr>
              <w:t>the</w:t>
            </w:r>
            <w:r w:rsidRPr="008954CB">
              <w:rPr>
                <w:rFonts w:ascii="Arial" w:hAnsi="Arial" w:cs="Arial"/>
                <w:spacing w:val="13"/>
                <w:sz w:val="20"/>
              </w:rPr>
              <w:t xml:space="preserve"> </w:t>
            </w:r>
            <w:r w:rsidRPr="008954CB">
              <w:rPr>
                <w:rFonts w:ascii="Arial" w:hAnsi="Arial" w:cs="Arial"/>
                <w:sz w:val="20"/>
              </w:rPr>
              <w:t>specialist</w:t>
            </w:r>
            <w:r w:rsidRPr="008954CB">
              <w:rPr>
                <w:rFonts w:ascii="Arial" w:hAnsi="Arial" w:cs="Arial"/>
                <w:spacing w:val="15"/>
                <w:sz w:val="20"/>
              </w:rPr>
              <w:t xml:space="preserve"> </w:t>
            </w:r>
            <w:r w:rsidRPr="008954CB">
              <w:rPr>
                <w:rFonts w:ascii="Arial" w:hAnsi="Arial" w:cs="Arial"/>
                <w:sz w:val="20"/>
              </w:rPr>
              <w:t>clinic</w:t>
            </w:r>
            <w:r w:rsidRPr="008954CB">
              <w:rPr>
                <w:rFonts w:ascii="Arial" w:hAnsi="Arial" w:cs="Arial"/>
                <w:spacing w:val="14"/>
                <w:sz w:val="20"/>
              </w:rPr>
              <w:t xml:space="preserve"> </w:t>
            </w:r>
            <w:r w:rsidRPr="008954CB">
              <w:rPr>
                <w:rFonts w:ascii="Arial" w:hAnsi="Arial" w:cs="Arial"/>
                <w:sz w:val="20"/>
              </w:rPr>
              <w:t>of</w:t>
            </w:r>
            <w:r w:rsidRPr="008954CB">
              <w:rPr>
                <w:rFonts w:ascii="Arial" w:hAnsi="Arial" w:cs="Arial"/>
                <w:spacing w:val="16"/>
                <w:sz w:val="20"/>
              </w:rPr>
              <w:t xml:space="preserve"> </w:t>
            </w:r>
            <w:r w:rsidRPr="008954CB">
              <w:rPr>
                <w:rFonts w:ascii="Arial" w:hAnsi="Arial" w:cs="Arial"/>
                <w:sz w:val="20"/>
              </w:rPr>
              <w:t>life</w:t>
            </w:r>
            <w:r w:rsidRPr="008954CB">
              <w:rPr>
                <w:rFonts w:ascii="Arial" w:hAnsi="Arial" w:cs="Arial"/>
                <w:spacing w:val="14"/>
                <w:sz w:val="20"/>
              </w:rPr>
              <w:t xml:space="preserve"> </w:t>
            </w:r>
            <w:r w:rsidRPr="008954CB">
              <w:rPr>
                <w:rFonts w:ascii="Arial" w:hAnsi="Arial" w:cs="Arial"/>
                <w:sz w:val="20"/>
              </w:rPr>
              <w:t>situation</w:t>
            </w:r>
            <w:r w:rsidRPr="008954CB">
              <w:rPr>
                <w:rFonts w:ascii="Arial" w:hAnsi="Arial" w:cs="Arial"/>
                <w:spacing w:val="13"/>
                <w:sz w:val="20"/>
              </w:rPr>
              <w:t xml:space="preserve"> </w:t>
            </w:r>
            <w:r w:rsidRPr="008954CB">
              <w:rPr>
                <w:rFonts w:ascii="Arial" w:hAnsi="Arial" w:cs="Arial"/>
                <w:sz w:val="20"/>
              </w:rPr>
              <w:t>changes</w:t>
            </w:r>
            <w:r w:rsidRPr="008954CB">
              <w:rPr>
                <w:rFonts w:ascii="Arial" w:hAnsi="Arial" w:cs="Arial"/>
                <w:spacing w:val="14"/>
                <w:sz w:val="20"/>
              </w:rPr>
              <w:t xml:space="preserve"> </w:t>
            </w:r>
            <w:r w:rsidRPr="008954CB">
              <w:rPr>
                <w:rFonts w:ascii="Arial" w:hAnsi="Arial" w:cs="Arial"/>
                <w:sz w:val="20"/>
              </w:rPr>
              <w:t>which</w:t>
            </w:r>
            <w:r w:rsidRPr="008954CB">
              <w:rPr>
                <w:rFonts w:ascii="Arial" w:hAnsi="Arial" w:cs="Arial"/>
                <w:spacing w:val="14"/>
                <w:sz w:val="20"/>
              </w:rPr>
              <w:t xml:space="preserve"> </w:t>
            </w:r>
            <w:r w:rsidRPr="008954CB">
              <w:rPr>
                <w:rFonts w:ascii="Arial" w:hAnsi="Arial" w:cs="Arial"/>
                <w:sz w:val="20"/>
              </w:rPr>
              <w:t>may</w:t>
            </w:r>
            <w:r w:rsidRPr="008954CB">
              <w:rPr>
                <w:rFonts w:ascii="Arial" w:hAnsi="Arial" w:cs="Arial"/>
                <w:spacing w:val="11"/>
                <w:sz w:val="20"/>
              </w:rPr>
              <w:t xml:space="preserve"> </w:t>
            </w:r>
            <w:r w:rsidRPr="008954CB">
              <w:rPr>
                <w:rFonts w:ascii="Arial" w:hAnsi="Arial" w:cs="Arial"/>
                <w:sz w:val="20"/>
              </w:rPr>
              <w:t>require</w:t>
            </w:r>
            <w:r w:rsidRPr="008954CB">
              <w:rPr>
                <w:rFonts w:ascii="Arial" w:hAnsi="Arial" w:cs="Arial"/>
                <w:spacing w:val="14"/>
                <w:sz w:val="20"/>
              </w:rPr>
              <w:t xml:space="preserve"> </w:t>
            </w:r>
            <w:r w:rsidRPr="008954CB">
              <w:rPr>
                <w:rFonts w:ascii="Arial" w:hAnsi="Arial" w:cs="Arial"/>
                <w:sz w:val="20"/>
              </w:rPr>
              <w:t>revaluation</w:t>
            </w:r>
            <w:r w:rsidRPr="008954CB">
              <w:rPr>
                <w:rFonts w:ascii="Arial" w:hAnsi="Arial" w:cs="Arial"/>
                <w:spacing w:val="13"/>
                <w:sz w:val="20"/>
              </w:rPr>
              <w:t xml:space="preserve"> </w:t>
            </w:r>
            <w:r w:rsidRPr="008954CB">
              <w:rPr>
                <w:rFonts w:ascii="Arial" w:hAnsi="Arial" w:cs="Arial"/>
                <w:sz w:val="20"/>
              </w:rPr>
              <w:t>in</w:t>
            </w:r>
            <w:r w:rsidRPr="008954CB">
              <w:rPr>
                <w:rFonts w:ascii="Arial" w:hAnsi="Arial" w:cs="Arial"/>
                <w:spacing w:val="14"/>
                <w:sz w:val="20"/>
              </w:rPr>
              <w:t xml:space="preserve"> </w:t>
            </w:r>
            <w:r w:rsidRPr="008954CB">
              <w:rPr>
                <w:rFonts w:ascii="Arial" w:hAnsi="Arial" w:cs="Arial"/>
                <w:sz w:val="20"/>
              </w:rPr>
              <w:t>the</w:t>
            </w:r>
            <w:r w:rsidRPr="008954CB">
              <w:rPr>
                <w:rFonts w:ascii="Arial" w:hAnsi="Arial" w:cs="Arial"/>
                <w:spacing w:val="-58"/>
                <w:sz w:val="20"/>
              </w:rPr>
              <w:t xml:space="preserve"> </w:t>
            </w:r>
            <w:r w:rsidRPr="008954CB">
              <w:rPr>
                <w:rFonts w:ascii="Arial" w:hAnsi="Arial" w:cs="Arial"/>
                <w:sz w:val="20"/>
              </w:rPr>
              <w:t>suitability</w:t>
            </w:r>
            <w:r w:rsidRPr="008954CB">
              <w:rPr>
                <w:rFonts w:ascii="Arial" w:hAnsi="Arial" w:cs="Arial"/>
                <w:spacing w:val="-3"/>
                <w:sz w:val="20"/>
              </w:rPr>
              <w:t xml:space="preserve"> </w:t>
            </w:r>
            <w:r w:rsidRPr="008954CB">
              <w:rPr>
                <w:rFonts w:ascii="Arial" w:hAnsi="Arial" w:cs="Arial"/>
                <w:sz w:val="20"/>
              </w:rPr>
              <w:t>of</w:t>
            </w:r>
            <w:r w:rsidRPr="008954CB">
              <w:rPr>
                <w:rFonts w:ascii="Arial" w:hAnsi="Arial" w:cs="Arial"/>
                <w:spacing w:val="1"/>
                <w:sz w:val="20"/>
              </w:rPr>
              <w:t xml:space="preserve"> </w:t>
            </w:r>
            <w:r w:rsidRPr="008954CB">
              <w:rPr>
                <w:rFonts w:ascii="Arial" w:hAnsi="Arial" w:cs="Arial"/>
                <w:sz w:val="20"/>
              </w:rPr>
              <w:t>cognitive enhancing</w:t>
            </w:r>
            <w:r w:rsidRPr="008954CB">
              <w:rPr>
                <w:rFonts w:ascii="Arial" w:hAnsi="Arial" w:cs="Arial"/>
                <w:spacing w:val="1"/>
                <w:sz w:val="20"/>
              </w:rPr>
              <w:t xml:space="preserve"> </w:t>
            </w:r>
            <w:r w:rsidRPr="008954CB">
              <w:rPr>
                <w:rFonts w:ascii="Arial" w:hAnsi="Arial" w:cs="Arial"/>
                <w:sz w:val="20"/>
              </w:rPr>
              <w:t>drugs</w:t>
            </w:r>
            <w:r w:rsidRPr="008954CB">
              <w:rPr>
                <w:rFonts w:ascii="Arial" w:hAnsi="Arial" w:cs="Arial"/>
                <w:spacing w:val="-4"/>
                <w:sz w:val="20"/>
              </w:rPr>
              <w:t xml:space="preserve"> </w:t>
            </w:r>
            <w:r w:rsidRPr="008954CB">
              <w:rPr>
                <w:rFonts w:ascii="Arial" w:hAnsi="Arial" w:cs="Arial"/>
                <w:sz w:val="20"/>
              </w:rPr>
              <w:t>for</w:t>
            </w:r>
            <w:r w:rsidRPr="008954CB">
              <w:rPr>
                <w:rFonts w:ascii="Arial" w:hAnsi="Arial" w:cs="Arial"/>
                <w:spacing w:val="-1"/>
                <w:sz w:val="20"/>
              </w:rPr>
              <w:t xml:space="preserve"> </w:t>
            </w:r>
            <w:r w:rsidRPr="008954CB">
              <w:rPr>
                <w:rFonts w:ascii="Arial" w:hAnsi="Arial" w:cs="Arial"/>
                <w:sz w:val="20"/>
              </w:rPr>
              <w:t>the patient.</w:t>
            </w:r>
          </w:p>
          <w:p w14:paraId="5A699C04" w14:textId="48230821" w:rsidR="00D63674" w:rsidRPr="008954CB" w:rsidRDefault="00D63674" w:rsidP="00F117C8">
            <w:pPr>
              <w:pStyle w:val="ListParagraph"/>
              <w:widowControl w:val="0"/>
              <w:numPr>
                <w:ilvl w:val="0"/>
                <w:numId w:val="6"/>
              </w:numPr>
              <w:tabs>
                <w:tab w:val="left" w:pos="1541"/>
              </w:tabs>
              <w:autoSpaceDE w:val="0"/>
              <w:autoSpaceDN w:val="0"/>
              <w:ind w:right="162"/>
              <w:rPr>
                <w:rFonts w:ascii="Arial" w:hAnsi="Arial" w:cs="Arial"/>
                <w:sz w:val="20"/>
              </w:rPr>
            </w:pPr>
            <w:r w:rsidRPr="008954CB">
              <w:rPr>
                <w:rFonts w:ascii="Arial" w:hAnsi="Arial" w:cs="Arial"/>
                <w:sz w:val="20"/>
              </w:rPr>
              <w:t>For people with an established diagnosis of moderate Alzheimer's disease who are</w:t>
            </w:r>
            <w:r w:rsidRPr="008954CB">
              <w:rPr>
                <w:rFonts w:ascii="Arial" w:hAnsi="Arial" w:cs="Arial"/>
                <w:spacing w:val="1"/>
                <w:sz w:val="20"/>
              </w:rPr>
              <w:t xml:space="preserve"> </w:t>
            </w:r>
            <w:r w:rsidRPr="008954CB">
              <w:rPr>
                <w:rFonts w:ascii="Arial" w:hAnsi="Arial" w:cs="Arial"/>
                <w:sz w:val="20"/>
              </w:rPr>
              <w:t xml:space="preserve">already taking an </w:t>
            </w:r>
            <w:proofErr w:type="spellStart"/>
            <w:r w:rsidRPr="008954CB">
              <w:rPr>
                <w:rFonts w:ascii="Arial" w:hAnsi="Arial" w:cs="Arial"/>
                <w:sz w:val="20"/>
              </w:rPr>
              <w:t>AChE</w:t>
            </w:r>
            <w:proofErr w:type="spellEnd"/>
            <w:r w:rsidRPr="008954CB">
              <w:rPr>
                <w:rFonts w:ascii="Arial" w:hAnsi="Arial" w:cs="Arial"/>
                <w:sz w:val="20"/>
              </w:rPr>
              <w:t xml:space="preserve"> inhibitor, GPs can consider the </w:t>
            </w:r>
            <w:r w:rsidRPr="008954CB">
              <w:rPr>
                <w:rFonts w:ascii="Arial" w:hAnsi="Arial" w:cs="Arial"/>
                <w:sz w:val="20"/>
                <w:u w:val="single"/>
              </w:rPr>
              <w:t>addition</w:t>
            </w:r>
            <w:r w:rsidRPr="008954CB">
              <w:rPr>
                <w:rFonts w:ascii="Arial" w:hAnsi="Arial" w:cs="Arial"/>
                <w:sz w:val="20"/>
              </w:rPr>
              <w:t xml:space="preserve"> of memantine therapy to</w:t>
            </w:r>
            <w:r w:rsidRPr="008954CB">
              <w:rPr>
                <w:rFonts w:ascii="Arial" w:hAnsi="Arial" w:cs="Arial"/>
                <w:spacing w:val="-59"/>
                <w:sz w:val="20"/>
              </w:rPr>
              <w:t xml:space="preserve"> </w:t>
            </w:r>
            <w:r w:rsidRPr="008954CB">
              <w:rPr>
                <w:rFonts w:ascii="Arial" w:hAnsi="Arial" w:cs="Arial"/>
                <w:sz w:val="20"/>
              </w:rPr>
              <w:t>the</w:t>
            </w:r>
            <w:r w:rsidRPr="008954CB">
              <w:rPr>
                <w:rFonts w:ascii="Arial" w:hAnsi="Arial" w:cs="Arial"/>
                <w:spacing w:val="-1"/>
                <w:sz w:val="20"/>
              </w:rPr>
              <w:t xml:space="preserve"> </w:t>
            </w:r>
            <w:proofErr w:type="spellStart"/>
            <w:r w:rsidRPr="008954CB">
              <w:rPr>
                <w:rFonts w:ascii="Arial" w:hAnsi="Arial" w:cs="Arial"/>
                <w:sz w:val="20"/>
              </w:rPr>
              <w:t>AChE</w:t>
            </w:r>
            <w:proofErr w:type="spellEnd"/>
            <w:r w:rsidRPr="008954CB">
              <w:rPr>
                <w:rFonts w:ascii="Arial" w:hAnsi="Arial" w:cs="Arial"/>
                <w:spacing w:val="-1"/>
                <w:sz w:val="20"/>
              </w:rPr>
              <w:t xml:space="preserve"> </w:t>
            </w:r>
            <w:r w:rsidRPr="008954CB">
              <w:rPr>
                <w:rFonts w:ascii="Arial" w:hAnsi="Arial" w:cs="Arial"/>
                <w:sz w:val="20"/>
              </w:rPr>
              <w:t>inhibitor.</w:t>
            </w:r>
          </w:p>
          <w:p w14:paraId="20932E35" w14:textId="48598B24" w:rsidR="00D63674" w:rsidRPr="008954CB" w:rsidRDefault="00D63674" w:rsidP="00F117C8">
            <w:pPr>
              <w:pStyle w:val="ListParagraph"/>
              <w:widowControl w:val="0"/>
              <w:numPr>
                <w:ilvl w:val="0"/>
                <w:numId w:val="6"/>
              </w:numPr>
              <w:tabs>
                <w:tab w:val="left" w:pos="1541"/>
              </w:tabs>
              <w:autoSpaceDE w:val="0"/>
              <w:autoSpaceDN w:val="0"/>
              <w:ind w:right="162"/>
              <w:rPr>
                <w:rFonts w:ascii="Arial" w:hAnsi="Arial" w:cs="Arial"/>
                <w:sz w:val="20"/>
              </w:rPr>
            </w:pPr>
            <w:r w:rsidRPr="008954CB">
              <w:rPr>
                <w:rFonts w:ascii="Arial" w:hAnsi="Arial" w:cs="Arial"/>
                <w:sz w:val="20"/>
              </w:rPr>
              <w:t>For people with an established diagnosis of severe Alzheimer’s disease who are already</w:t>
            </w:r>
            <w:r w:rsidRPr="008954CB">
              <w:rPr>
                <w:rFonts w:ascii="Arial" w:hAnsi="Arial" w:cs="Arial"/>
                <w:spacing w:val="-59"/>
                <w:sz w:val="20"/>
              </w:rPr>
              <w:t xml:space="preserve"> </w:t>
            </w:r>
            <w:r w:rsidRPr="008954CB">
              <w:rPr>
                <w:rFonts w:ascii="Arial" w:hAnsi="Arial" w:cs="Arial"/>
                <w:sz w:val="20"/>
              </w:rPr>
              <w:t xml:space="preserve">taking an </w:t>
            </w:r>
            <w:proofErr w:type="spellStart"/>
            <w:r w:rsidRPr="008954CB">
              <w:rPr>
                <w:rFonts w:ascii="Arial" w:hAnsi="Arial" w:cs="Arial"/>
                <w:sz w:val="20"/>
              </w:rPr>
              <w:t>AChE</w:t>
            </w:r>
            <w:proofErr w:type="spellEnd"/>
            <w:r w:rsidRPr="008954CB">
              <w:rPr>
                <w:rFonts w:ascii="Arial" w:hAnsi="Arial" w:cs="Arial"/>
                <w:sz w:val="20"/>
              </w:rPr>
              <w:t xml:space="preserve"> inhibitor, GPs should offer the </w:t>
            </w:r>
            <w:r w:rsidRPr="008954CB">
              <w:rPr>
                <w:rFonts w:ascii="Arial" w:hAnsi="Arial" w:cs="Arial"/>
                <w:sz w:val="20"/>
                <w:u w:val="single"/>
              </w:rPr>
              <w:t>addition</w:t>
            </w:r>
            <w:r w:rsidRPr="008954CB">
              <w:rPr>
                <w:rFonts w:ascii="Arial" w:hAnsi="Arial" w:cs="Arial"/>
                <w:sz w:val="20"/>
              </w:rPr>
              <w:t xml:space="preserve"> of</w:t>
            </w:r>
            <w:r w:rsidRPr="008954CB">
              <w:rPr>
                <w:rFonts w:ascii="Arial" w:hAnsi="Arial" w:cs="Arial"/>
                <w:spacing w:val="1"/>
                <w:sz w:val="20"/>
              </w:rPr>
              <w:t xml:space="preserve"> </w:t>
            </w:r>
            <w:r w:rsidRPr="008954CB">
              <w:rPr>
                <w:rFonts w:ascii="Arial" w:hAnsi="Arial" w:cs="Arial"/>
                <w:sz w:val="20"/>
              </w:rPr>
              <w:t>memantine therapy to the</w:t>
            </w:r>
            <w:r w:rsidRPr="008954CB">
              <w:rPr>
                <w:rFonts w:ascii="Arial" w:hAnsi="Arial" w:cs="Arial"/>
                <w:spacing w:val="1"/>
                <w:sz w:val="20"/>
              </w:rPr>
              <w:t xml:space="preserve"> </w:t>
            </w:r>
            <w:proofErr w:type="spellStart"/>
            <w:r w:rsidRPr="008954CB">
              <w:rPr>
                <w:rFonts w:ascii="Arial" w:hAnsi="Arial" w:cs="Arial"/>
                <w:sz w:val="20"/>
              </w:rPr>
              <w:t>AChE</w:t>
            </w:r>
            <w:proofErr w:type="spellEnd"/>
            <w:r w:rsidRPr="008954CB">
              <w:rPr>
                <w:rFonts w:ascii="Arial" w:hAnsi="Arial" w:cs="Arial"/>
                <w:spacing w:val="-2"/>
                <w:sz w:val="20"/>
              </w:rPr>
              <w:t xml:space="preserve"> </w:t>
            </w:r>
            <w:r w:rsidRPr="008954CB">
              <w:rPr>
                <w:rFonts w:ascii="Arial" w:hAnsi="Arial" w:cs="Arial"/>
                <w:sz w:val="20"/>
              </w:rPr>
              <w:t>inhibitor</w:t>
            </w:r>
            <w:r w:rsidR="00F117C8">
              <w:rPr>
                <w:rFonts w:ascii="Arial" w:hAnsi="Arial" w:cs="Arial"/>
                <w:sz w:val="20"/>
              </w:rPr>
              <w:t>.</w:t>
            </w:r>
          </w:p>
          <w:p w14:paraId="3F2A4CEB" w14:textId="77777777" w:rsidR="008954CB" w:rsidRDefault="008954CB" w:rsidP="008954CB">
            <w:pPr>
              <w:widowControl w:val="0"/>
              <w:tabs>
                <w:tab w:val="left" w:pos="1541"/>
              </w:tabs>
              <w:autoSpaceDE w:val="0"/>
              <w:autoSpaceDN w:val="0"/>
              <w:ind w:right="1330"/>
            </w:pPr>
          </w:p>
          <w:p w14:paraId="4960582F" w14:textId="1FCE1004" w:rsidR="00D63674" w:rsidRPr="008954CB" w:rsidRDefault="00D63674" w:rsidP="007B2BEF">
            <w:pPr>
              <w:widowControl w:val="0"/>
              <w:tabs>
                <w:tab w:val="left" w:pos="1541"/>
              </w:tabs>
              <w:autoSpaceDE w:val="0"/>
              <w:autoSpaceDN w:val="0"/>
              <w:ind w:right="162"/>
              <w:rPr>
                <w:rFonts w:ascii="Arial" w:hAnsi="Arial" w:cs="Arial"/>
                <w:sz w:val="18"/>
              </w:rPr>
            </w:pPr>
            <w:r w:rsidRPr="008954CB">
              <w:rPr>
                <w:rFonts w:ascii="Arial" w:hAnsi="Arial" w:cs="Arial"/>
                <w:sz w:val="20"/>
              </w:rPr>
              <w:t>Patients should</w:t>
            </w:r>
            <w:r w:rsidRPr="008954CB">
              <w:rPr>
                <w:rFonts w:ascii="Arial" w:hAnsi="Arial" w:cs="Arial"/>
                <w:spacing w:val="-3"/>
                <w:sz w:val="20"/>
              </w:rPr>
              <w:t xml:space="preserve"> </w:t>
            </w:r>
            <w:r w:rsidRPr="008954CB">
              <w:rPr>
                <w:rFonts w:ascii="Arial" w:hAnsi="Arial" w:cs="Arial"/>
                <w:sz w:val="20"/>
              </w:rPr>
              <w:t>be</w:t>
            </w:r>
            <w:r w:rsidRPr="008954CB">
              <w:rPr>
                <w:rFonts w:ascii="Arial" w:hAnsi="Arial" w:cs="Arial"/>
                <w:spacing w:val="-3"/>
                <w:sz w:val="20"/>
              </w:rPr>
              <w:t xml:space="preserve"> </w:t>
            </w:r>
            <w:r w:rsidRPr="008954CB">
              <w:rPr>
                <w:rFonts w:ascii="Arial" w:hAnsi="Arial" w:cs="Arial"/>
                <w:sz w:val="20"/>
              </w:rPr>
              <w:t>referred</w:t>
            </w:r>
            <w:r w:rsidRPr="008954CB">
              <w:rPr>
                <w:rFonts w:ascii="Arial" w:hAnsi="Arial" w:cs="Arial"/>
                <w:spacing w:val="-1"/>
                <w:sz w:val="20"/>
              </w:rPr>
              <w:t xml:space="preserve"> </w:t>
            </w:r>
            <w:r w:rsidRPr="008954CB">
              <w:rPr>
                <w:rFonts w:ascii="Arial" w:hAnsi="Arial" w:cs="Arial"/>
                <w:sz w:val="20"/>
              </w:rPr>
              <w:t>back to</w:t>
            </w:r>
            <w:r w:rsidRPr="008954CB">
              <w:rPr>
                <w:rFonts w:ascii="Arial" w:hAnsi="Arial" w:cs="Arial"/>
                <w:spacing w:val="-3"/>
                <w:sz w:val="20"/>
              </w:rPr>
              <w:t xml:space="preserve"> </w:t>
            </w:r>
            <w:r w:rsidRPr="008954CB">
              <w:rPr>
                <w:rFonts w:ascii="Arial" w:hAnsi="Arial" w:cs="Arial"/>
                <w:sz w:val="20"/>
              </w:rPr>
              <w:t>the</w:t>
            </w:r>
            <w:r w:rsidRPr="008954CB">
              <w:rPr>
                <w:rFonts w:ascii="Arial" w:hAnsi="Arial" w:cs="Arial"/>
                <w:spacing w:val="-2"/>
                <w:sz w:val="20"/>
              </w:rPr>
              <w:t xml:space="preserve"> </w:t>
            </w:r>
            <w:r w:rsidRPr="008954CB">
              <w:rPr>
                <w:rFonts w:ascii="Arial" w:hAnsi="Arial" w:cs="Arial"/>
                <w:sz w:val="20"/>
              </w:rPr>
              <w:t>Specialist</w:t>
            </w:r>
            <w:r w:rsidRPr="008954CB">
              <w:rPr>
                <w:rFonts w:ascii="Arial" w:hAnsi="Arial" w:cs="Arial"/>
                <w:spacing w:val="-2"/>
                <w:sz w:val="20"/>
              </w:rPr>
              <w:t xml:space="preserve"> </w:t>
            </w:r>
            <w:r w:rsidRPr="008954CB">
              <w:rPr>
                <w:rFonts w:ascii="Arial" w:hAnsi="Arial" w:cs="Arial"/>
                <w:sz w:val="20"/>
              </w:rPr>
              <w:t>Service</w:t>
            </w:r>
            <w:r w:rsidRPr="008954CB">
              <w:rPr>
                <w:rFonts w:ascii="Arial" w:hAnsi="Arial" w:cs="Arial"/>
                <w:spacing w:val="2"/>
                <w:sz w:val="20"/>
              </w:rPr>
              <w:t xml:space="preserve"> </w:t>
            </w:r>
            <w:r w:rsidRPr="008954CB">
              <w:rPr>
                <w:rFonts w:ascii="Arial" w:hAnsi="Arial" w:cs="Arial"/>
                <w:sz w:val="20"/>
              </w:rPr>
              <w:t>in</w:t>
            </w:r>
            <w:r w:rsidRPr="008954CB">
              <w:rPr>
                <w:rFonts w:ascii="Arial" w:hAnsi="Arial" w:cs="Arial"/>
                <w:spacing w:val="-1"/>
                <w:sz w:val="20"/>
              </w:rPr>
              <w:t xml:space="preserve"> </w:t>
            </w:r>
            <w:r w:rsidRPr="008954CB">
              <w:rPr>
                <w:rFonts w:ascii="Arial" w:hAnsi="Arial" w:cs="Arial"/>
                <w:sz w:val="20"/>
              </w:rPr>
              <w:t>the</w:t>
            </w:r>
            <w:r w:rsidRPr="008954CB">
              <w:rPr>
                <w:rFonts w:ascii="Arial" w:hAnsi="Arial" w:cs="Arial"/>
                <w:spacing w:val="-3"/>
                <w:sz w:val="20"/>
              </w:rPr>
              <w:t xml:space="preserve"> </w:t>
            </w:r>
            <w:r w:rsidRPr="008954CB">
              <w:rPr>
                <w:rFonts w:ascii="Arial" w:hAnsi="Arial" w:cs="Arial"/>
                <w:sz w:val="20"/>
              </w:rPr>
              <w:t>following</w:t>
            </w:r>
            <w:r w:rsidR="007B2BEF">
              <w:rPr>
                <w:rFonts w:ascii="Arial" w:hAnsi="Arial" w:cs="Arial"/>
                <w:sz w:val="20"/>
              </w:rPr>
              <w:t xml:space="preserve"> circumstances</w:t>
            </w:r>
            <w:r w:rsidRPr="008954CB">
              <w:rPr>
                <w:rFonts w:ascii="Arial" w:hAnsi="Arial" w:cs="Arial"/>
                <w:sz w:val="20"/>
              </w:rPr>
              <w:t>:</w:t>
            </w:r>
          </w:p>
          <w:p w14:paraId="1023CE01" w14:textId="77777777" w:rsidR="00D63674" w:rsidRPr="008954CB" w:rsidRDefault="00D63674" w:rsidP="007B2BEF">
            <w:pPr>
              <w:pStyle w:val="ListParagraph"/>
              <w:widowControl w:val="0"/>
              <w:numPr>
                <w:ilvl w:val="1"/>
                <w:numId w:val="11"/>
              </w:numPr>
              <w:tabs>
                <w:tab w:val="left" w:pos="2260"/>
                <w:tab w:val="left" w:pos="2261"/>
              </w:tabs>
              <w:autoSpaceDE w:val="0"/>
              <w:autoSpaceDN w:val="0"/>
              <w:spacing w:line="268" w:lineRule="exact"/>
              <w:ind w:left="766" w:right="162" w:hanging="426"/>
              <w:rPr>
                <w:rFonts w:ascii="Arial" w:hAnsi="Arial" w:cs="Arial"/>
                <w:sz w:val="20"/>
              </w:rPr>
            </w:pPr>
            <w:r w:rsidRPr="008954CB">
              <w:rPr>
                <w:rFonts w:ascii="Arial" w:hAnsi="Arial" w:cs="Arial"/>
                <w:sz w:val="20"/>
              </w:rPr>
              <w:t>When</w:t>
            </w:r>
            <w:r w:rsidRPr="008954CB">
              <w:rPr>
                <w:rFonts w:ascii="Arial" w:hAnsi="Arial" w:cs="Arial"/>
                <w:spacing w:val="-3"/>
                <w:sz w:val="20"/>
              </w:rPr>
              <w:t xml:space="preserve"> </w:t>
            </w:r>
            <w:r w:rsidRPr="008954CB">
              <w:rPr>
                <w:rFonts w:ascii="Arial" w:hAnsi="Arial" w:cs="Arial"/>
                <w:sz w:val="20"/>
              </w:rPr>
              <w:t>discontinuation</w:t>
            </w:r>
            <w:r w:rsidRPr="008954CB">
              <w:rPr>
                <w:rFonts w:ascii="Arial" w:hAnsi="Arial" w:cs="Arial"/>
                <w:spacing w:val="-2"/>
                <w:sz w:val="20"/>
              </w:rPr>
              <w:t xml:space="preserve"> </w:t>
            </w:r>
            <w:r w:rsidRPr="008954CB">
              <w:rPr>
                <w:rFonts w:ascii="Arial" w:hAnsi="Arial" w:cs="Arial"/>
                <w:sz w:val="20"/>
              </w:rPr>
              <w:t>of</w:t>
            </w:r>
            <w:r w:rsidRPr="008954CB">
              <w:rPr>
                <w:rFonts w:ascii="Arial" w:hAnsi="Arial" w:cs="Arial"/>
                <w:spacing w:val="-3"/>
                <w:sz w:val="20"/>
              </w:rPr>
              <w:t xml:space="preserve"> </w:t>
            </w:r>
            <w:r w:rsidRPr="008954CB">
              <w:rPr>
                <w:rFonts w:ascii="Arial" w:hAnsi="Arial" w:cs="Arial"/>
                <w:sz w:val="20"/>
              </w:rPr>
              <w:t>treatment is</w:t>
            </w:r>
            <w:r w:rsidRPr="008954CB">
              <w:rPr>
                <w:rFonts w:ascii="Arial" w:hAnsi="Arial" w:cs="Arial"/>
                <w:spacing w:val="-4"/>
                <w:sz w:val="20"/>
              </w:rPr>
              <w:t xml:space="preserve"> </w:t>
            </w:r>
            <w:r w:rsidRPr="008954CB">
              <w:rPr>
                <w:rFonts w:ascii="Arial" w:hAnsi="Arial" w:cs="Arial"/>
                <w:sz w:val="20"/>
              </w:rPr>
              <w:t>being</w:t>
            </w:r>
            <w:r w:rsidRPr="008954CB">
              <w:rPr>
                <w:rFonts w:ascii="Arial" w:hAnsi="Arial" w:cs="Arial"/>
                <w:spacing w:val="-3"/>
                <w:sz w:val="20"/>
              </w:rPr>
              <w:t xml:space="preserve"> </w:t>
            </w:r>
            <w:r w:rsidRPr="008954CB">
              <w:rPr>
                <w:rFonts w:ascii="Arial" w:hAnsi="Arial" w:cs="Arial"/>
                <w:sz w:val="20"/>
              </w:rPr>
              <w:t>considered.</w:t>
            </w:r>
          </w:p>
          <w:p w14:paraId="48A2C86A" w14:textId="77777777" w:rsidR="00D63674" w:rsidRPr="008954CB" w:rsidRDefault="00D63674" w:rsidP="007B2BEF">
            <w:pPr>
              <w:pStyle w:val="ListParagraph"/>
              <w:widowControl w:val="0"/>
              <w:numPr>
                <w:ilvl w:val="1"/>
                <w:numId w:val="11"/>
              </w:numPr>
              <w:tabs>
                <w:tab w:val="left" w:pos="2260"/>
                <w:tab w:val="left" w:pos="2261"/>
              </w:tabs>
              <w:autoSpaceDE w:val="0"/>
              <w:autoSpaceDN w:val="0"/>
              <w:ind w:left="766" w:right="162" w:hanging="426"/>
              <w:rPr>
                <w:rFonts w:ascii="Arial" w:hAnsi="Arial" w:cs="Arial"/>
                <w:sz w:val="20"/>
              </w:rPr>
            </w:pPr>
            <w:r w:rsidRPr="008954CB">
              <w:rPr>
                <w:rFonts w:ascii="Arial" w:hAnsi="Arial" w:cs="Arial"/>
                <w:sz w:val="20"/>
              </w:rPr>
              <w:t>Difference</w:t>
            </w:r>
            <w:r w:rsidRPr="008954CB">
              <w:rPr>
                <w:rFonts w:ascii="Arial" w:hAnsi="Arial" w:cs="Arial"/>
                <w:spacing w:val="5"/>
                <w:sz w:val="20"/>
              </w:rPr>
              <w:t xml:space="preserve"> </w:t>
            </w:r>
            <w:r w:rsidRPr="008954CB">
              <w:rPr>
                <w:rFonts w:ascii="Arial" w:hAnsi="Arial" w:cs="Arial"/>
                <w:sz w:val="20"/>
              </w:rPr>
              <w:t>of</w:t>
            </w:r>
            <w:r w:rsidRPr="008954CB">
              <w:rPr>
                <w:rFonts w:ascii="Arial" w:hAnsi="Arial" w:cs="Arial"/>
                <w:spacing w:val="9"/>
                <w:sz w:val="20"/>
              </w:rPr>
              <w:t xml:space="preserve"> </w:t>
            </w:r>
            <w:r w:rsidRPr="008954CB">
              <w:rPr>
                <w:rFonts w:ascii="Arial" w:hAnsi="Arial" w:cs="Arial"/>
                <w:sz w:val="20"/>
              </w:rPr>
              <w:t>opinion</w:t>
            </w:r>
            <w:r w:rsidRPr="008954CB">
              <w:rPr>
                <w:rFonts w:ascii="Arial" w:hAnsi="Arial" w:cs="Arial"/>
                <w:spacing w:val="7"/>
                <w:sz w:val="20"/>
              </w:rPr>
              <w:t xml:space="preserve"> </w:t>
            </w:r>
            <w:r w:rsidRPr="008954CB">
              <w:rPr>
                <w:rFonts w:ascii="Arial" w:hAnsi="Arial" w:cs="Arial"/>
                <w:sz w:val="20"/>
              </w:rPr>
              <w:t>between</w:t>
            </w:r>
            <w:r w:rsidRPr="008954CB">
              <w:rPr>
                <w:rFonts w:ascii="Arial" w:hAnsi="Arial" w:cs="Arial"/>
                <w:spacing w:val="8"/>
                <w:sz w:val="20"/>
              </w:rPr>
              <w:t xml:space="preserve"> </w:t>
            </w:r>
            <w:r w:rsidRPr="008954CB">
              <w:rPr>
                <w:rFonts w:ascii="Arial" w:hAnsi="Arial" w:cs="Arial"/>
                <w:sz w:val="20"/>
              </w:rPr>
              <w:t>primary</w:t>
            </w:r>
            <w:r w:rsidRPr="008954CB">
              <w:rPr>
                <w:rFonts w:ascii="Arial" w:hAnsi="Arial" w:cs="Arial"/>
                <w:spacing w:val="6"/>
                <w:sz w:val="20"/>
              </w:rPr>
              <w:t xml:space="preserve"> </w:t>
            </w:r>
            <w:r w:rsidRPr="008954CB">
              <w:rPr>
                <w:rFonts w:ascii="Arial" w:hAnsi="Arial" w:cs="Arial"/>
                <w:sz w:val="20"/>
              </w:rPr>
              <w:t>care</w:t>
            </w:r>
            <w:r w:rsidRPr="008954CB">
              <w:rPr>
                <w:rFonts w:ascii="Arial" w:hAnsi="Arial" w:cs="Arial"/>
                <w:spacing w:val="6"/>
                <w:sz w:val="20"/>
              </w:rPr>
              <w:t xml:space="preserve"> </w:t>
            </w:r>
            <w:r w:rsidRPr="008954CB">
              <w:rPr>
                <w:rFonts w:ascii="Arial" w:hAnsi="Arial" w:cs="Arial"/>
                <w:sz w:val="20"/>
              </w:rPr>
              <w:t>team</w:t>
            </w:r>
            <w:r w:rsidRPr="008954CB">
              <w:rPr>
                <w:rFonts w:ascii="Arial" w:hAnsi="Arial" w:cs="Arial"/>
                <w:spacing w:val="9"/>
                <w:sz w:val="20"/>
              </w:rPr>
              <w:t xml:space="preserve"> </w:t>
            </w:r>
            <w:r w:rsidRPr="008954CB">
              <w:rPr>
                <w:rFonts w:ascii="Arial" w:hAnsi="Arial" w:cs="Arial"/>
                <w:sz w:val="20"/>
              </w:rPr>
              <w:t>and</w:t>
            </w:r>
            <w:r w:rsidRPr="008954CB">
              <w:rPr>
                <w:rFonts w:ascii="Arial" w:hAnsi="Arial" w:cs="Arial"/>
                <w:spacing w:val="5"/>
                <w:sz w:val="20"/>
              </w:rPr>
              <w:t xml:space="preserve"> </w:t>
            </w:r>
            <w:r w:rsidRPr="008954CB">
              <w:rPr>
                <w:rFonts w:ascii="Arial" w:hAnsi="Arial" w:cs="Arial"/>
                <w:sz w:val="20"/>
              </w:rPr>
              <w:t>carer</w:t>
            </w:r>
            <w:r w:rsidRPr="008954CB">
              <w:rPr>
                <w:rFonts w:ascii="Arial" w:hAnsi="Arial" w:cs="Arial"/>
                <w:spacing w:val="9"/>
                <w:sz w:val="20"/>
              </w:rPr>
              <w:t xml:space="preserve"> </w:t>
            </w:r>
            <w:r w:rsidRPr="008954CB">
              <w:rPr>
                <w:rFonts w:ascii="Arial" w:hAnsi="Arial" w:cs="Arial"/>
                <w:sz w:val="20"/>
              </w:rPr>
              <w:t>about</w:t>
            </w:r>
            <w:r w:rsidRPr="008954CB">
              <w:rPr>
                <w:rFonts w:ascii="Arial" w:hAnsi="Arial" w:cs="Arial"/>
                <w:spacing w:val="9"/>
                <w:sz w:val="20"/>
              </w:rPr>
              <w:t xml:space="preserve"> </w:t>
            </w:r>
            <w:r w:rsidRPr="008954CB">
              <w:rPr>
                <w:rFonts w:ascii="Arial" w:hAnsi="Arial" w:cs="Arial"/>
                <w:sz w:val="20"/>
              </w:rPr>
              <w:t>stopping</w:t>
            </w:r>
            <w:r w:rsidRPr="008954CB">
              <w:rPr>
                <w:rFonts w:ascii="Arial" w:hAnsi="Arial" w:cs="Arial"/>
                <w:spacing w:val="-59"/>
                <w:sz w:val="20"/>
              </w:rPr>
              <w:t xml:space="preserve"> </w:t>
            </w:r>
            <w:r w:rsidRPr="008954CB">
              <w:rPr>
                <w:rFonts w:ascii="Arial" w:hAnsi="Arial" w:cs="Arial"/>
                <w:sz w:val="20"/>
              </w:rPr>
              <w:t>medication.</w:t>
            </w:r>
          </w:p>
          <w:p w14:paraId="27EF725C" w14:textId="77777777" w:rsidR="00D63674" w:rsidRPr="008954CB" w:rsidRDefault="00D63674" w:rsidP="007B2BEF">
            <w:pPr>
              <w:pStyle w:val="ListParagraph"/>
              <w:widowControl w:val="0"/>
              <w:numPr>
                <w:ilvl w:val="1"/>
                <w:numId w:val="11"/>
              </w:numPr>
              <w:tabs>
                <w:tab w:val="left" w:pos="2260"/>
                <w:tab w:val="left" w:pos="2261"/>
              </w:tabs>
              <w:autoSpaceDE w:val="0"/>
              <w:autoSpaceDN w:val="0"/>
              <w:spacing w:line="267" w:lineRule="exact"/>
              <w:ind w:left="766" w:right="162" w:hanging="426"/>
              <w:rPr>
                <w:rFonts w:ascii="Arial" w:hAnsi="Arial" w:cs="Arial"/>
                <w:sz w:val="20"/>
              </w:rPr>
            </w:pPr>
            <w:r w:rsidRPr="008954CB">
              <w:rPr>
                <w:rFonts w:ascii="Arial" w:hAnsi="Arial" w:cs="Arial"/>
                <w:sz w:val="20"/>
              </w:rPr>
              <w:t>Uncertainty</w:t>
            </w:r>
            <w:r w:rsidRPr="008954CB">
              <w:rPr>
                <w:rFonts w:ascii="Arial" w:hAnsi="Arial" w:cs="Arial"/>
                <w:spacing w:val="-2"/>
                <w:sz w:val="20"/>
              </w:rPr>
              <w:t xml:space="preserve"> </w:t>
            </w:r>
            <w:r w:rsidRPr="008954CB">
              <w:rPr>
                <w:rFonts w:ascii="Arial" w:hAnsi="Arial" w:cs="Arial"/>
                <w:sz w:val="20"/>
              </w:rPr>
              <w:t>about</w:t>
            </w:r>
            <w:r w:rsidRPr="008954CB">
              <w:rPr>
                <w:rFonts w:ascii="Arial" w:hAnsi="Arial" w:cs="Arial"/>
                <w:spacing w:val="-2"/>
                <w:sz w:val="20"/>
              </w:rPr>
              <w:t xml:space="preserve"> </w:t>
            </w:r>
            <w:r w:rsidRPr="008954CB">
              <w:rPr>
                <w:rFonts w:ascii="Arial" w:hAnsi="Arial" w:cs="Arial"/>
                <w:sz w:val="20"/>
              </w:rPr>
              <w:t>side</w:t>
            </w:r>
            <w:r w:rsidRPr="008954CB">
              <w:rPr>
                <w:rFonts w:ascii="Arial" w:hAnsi="Arial" w:cs="Arial"/>
                <w:spacing w:val="-1"/>
                <w:sz w:val="20"/>
              </w:rPr>
              <w:t xml:space="preserve"> </w:t>
            </w:r>
            <w:r w:rsidRPr="008954CB">
              <w:rPr>
                <w:rFonts w:ascii="Arial" w:hAnsi="Arial" w:cs="Arial"/>
                <w:sz w:val="20"/>
              </w:rPr>
              <w:t>effects</w:t>
            </w:r>
            <w:r w:rsidRPr="008954CB">
              <w:rPr>
                <w:rFonts w:ascii="Arial" w:hAnsi="Arial" w:cs="Arial"/>
                <w:spacing w:val="-2"/>
                <w:sz w:val="20"/>
              </w:rPr>
              <w:t xml:space="preserve"> </w:t>
            </w:r>
            <w:r w:rsidRPr="008954CB">
              <w:rPr>
                <w:rFonts w:ascii="Arial" w:hAnsi="Arial" w:cs="Arial"/>
                <w:sz w:val="20"/>
              </w:rPr>
              <w:t>or</w:t>
            </w:r>
            <w:r w:rsidRPr="008954CB">
              <w:rPr>
                <w:rFonts w:ascii="Arial" w:hAnsi="Arial" w:cs="Arial"/>
                <w:spacing w:val="-1"/>
                <w:sz w:val="20"/>
              </w:rPr>
              <w:t xml:space="preserve"> </w:t>
            </w:r>
            <w:r w:rsidRPr="008954CB">
              <w:rPr>
                <w:rFonts w:ascii="Arial" w:hAnsi="Arial" w:cs="Arial"/>
                <w:sz w:val="20"/>
              </w:rPr>
              <w:t>benefits.</w:t>
            </w:r>
          </w:p>
          <w:p w14:paraId="0CD10D35" w14:textId="77777777" w:rsidR="007B2BEF" w:rsidRDefault="00D63674" w:rsidP="007B2BEF">
            <w:pPr>
              <w:pStyle w:val="ListParagraph"/>
              <w:widowControl w:val="0"/>
              <w:numPr>
                <w:ilvl w:val="1"/>
                <w:numId w:val="11"/>
              </w:numPr>
              <w:tabs>
                <w:tab w:val="left" w:pos="2261"/>
              </w:tabs>
              <w:autoSpaceDE w:val="0"/>
              <w:autoSpaceDN w:val="0"/>
              <w:ind w:left="766" w:right="162" w:hanging="426"/>
              <w:rPr>
                <w:rFonts w:ascii="Arial" w:hAnsi="Arial" w:cs="Arial"/>
                <w:sz w:val="20"/>
              </w:rPr>
            </w:pPr>
            <w:r w:rsidRPr="007B2BEF">
              <w:rPr>
                <w:rFonts w:ascii="Arial" w:hAnsi="Arial" w:cs="Arial"/>
                <w:sz w:val="20"/>
              </w:rPr>
              <w:t>Behavioural problems that would require the community team whether or not the</w:t>
            </w:r>
            <w:r w:rsidRPr="007B2BEF">
              <w:rPr>
                <w:rFonts w:ascii="Arial" w:hAnsi="Arial" w:cs="Arial"/>
                <w:spacing w:val="1"/>
                <w:sz w:val="20"/>
              </w:rPr>
              <w:t xml:space="preserve"> </w:t>
            </w:r>
            <w:r w:rsidRPr="007B2BEF">
              <w:rPr>
                <w:rFonts w:ascii="Arial" w:hAnsi="Arial" w:cs="Arial"/>
                <w:sz w:val="20"/>
              </w:rPr>
              <w:t>patient</w:t>
            </w:r>
            <w:r w:rsidRPr="007B2BEF">
              <w:rPr>
                <w:rFonts w:ascii="Arial" w:hAnsi="Arial" w:cs="Arial"/>
                <w:spacing w:val="1"/>
                <w:sz w:val="20"/>
              </w:rPr>
              <w:t xml:space="preserve"> </w:t>
            </w:r>
            <w:r w:rsidRPr="007B2BEF">
              <w:rPr>
                <w:rFonts w:ascii="Arial" w:hAnsi="Arial" w:cs="Arial"/>
                <w:sz w:val="20"/>
              </w:rPr>
              <w:t>is</w:t>
            </w:r>
            <w:r w:rsidRPr="007B2BEF">
              <w:rPr>
                <w:rFonts w:ascii="Arial" w:hAnsi="Arial" w:cs="Arial"/>
                <w:spacing w:val="-2"/>
                <w:sz w:val="20"/>
              </w:rPr>
              <w:t xml:space="preserve"> </w:t>
            </w:r>
            <w:r w:rsidRPr="007B2BEF">
              <w:rPr>
                <w:rFonts w:ascii="Arial" w:hAnsi="Arial" w:cs="Arial"/>
                <w:sz w:val="20"/>
              </w:rPr>
              <w:t>taking anti-dementia medication.</w:t>
            </w:r>
            <w:r w:rsidR="007B2BEF" w:rsidRPr="007B2BEF">
              <w:rPr>
                <w:rFonts w:ascii="Arial" w:hAnsi="Arial" w:cs="Arial"/>
                <w:sz w:val="20"/>
              </w:rPr>
              <w:t xml:space="preserve"> </w:t>
            </w:r>
          </w:p>
          <w:p w14:paraId="56D194C8" w14:textId="0B671659" w:rsidR="008954CB" w:rsidRPr="007B2BEF" w:rsidRDefault="00D63674" w:rsidP="007B2BEF">
            <w:pPr>
              <w:pStyle w:val="ListParagraph"/>
              <w:widowControl w:val="0"/>
              <w:numPr>
                <w:ilvl w:val="1"/>
                <w:numId w:val="11"/>
              </w:numPr>
              <w:tabs>
                <w:tab w:val="left" w:pos="2261"/>
              </w:tabs>
              <w:autoSpaceDE w:val="0"/>
              <w:autoSpaceDN w:val="0"/>
              <w:ind w:left="766" w:right="162" w:hanging="426"/>
              <w:rPr>
                <w:rFonts w:ascii="Arial" w:hAnsi="Arial" w:cs="Arial"/>
                <w:sz w:val="20"/>
              </w:rPr>
            </w:pPr>
            <w:r w:rsidRPr="007B2BEF">
              <w:rPr>
                <w:rFonts w:ascii="Arial" w:hAnsi="Arial" w:cs="Arial"/>
                <w:sz w:val="20"/>
              </w:rPr>
              <w:t>If the GP would prefer a specialist opinion before initiating memantine as an</w:t>
            </w:r>
            <w:r w:rsidRPr="007B2BEF">
              <w:rPr>
                <w:rFonts w:ascii="Arial" w:hAnsi="Arial" w:cs="Arial"/>
                <w:spacing w:val="1"/>
                <w:sz w:val="20"/>
              </w:rPr>
              <w:t xml:space="preserve"> </w:t>
            </w:r>
            <w:r w:rsidRPr="007B2BEF">
              <w:rPr>
                <w:rFonts w:ascii="Arial" w:hAnsi="Arial" w:cs="Arial"/>
                <w:sz w:val="20"/>
              </w:rPr>
              <w:t>adjunct therapy in patients with moderate to severe Alzheimer’s disease. (See</w:t>
            </w:r>
            <w:r w:rsidRPr="007B2BEF">
              <w:rPr>
                <w:rFonts w:ascii="Arial" w:hAnsi="Arial" w:cs="Arial"/>
                <w:spacing w:val="1"/>
                <w:sz w:val="20"/>
              </w:rPr>
              <w:t xml:space="preserve"> </w:t>
            </w:r>
            <w:r w:rsidRPr="007B2BEF">
              <w:rPr>
                <w:rFonts w:ascii="Arial" w:hAnsi="Arial" w:cs="Arial"/>
                <w:sz w:val="20"/>
              </w:rPr>
              <w:t>above)</w:t>
            </w:r>
          </w:p>
          <w:p w14:paraId="4BDC280E" w14:textId="77777777" w:rsidR="008954CB" w:rsidRPr="008954CB" w:rsidRDefault="008954CB" w:rsidP="007B2BEF">
            <w:pPr>
              <w:widowControl w:val="0"/>
              <w:tabs>
                <w:tab w:val="left" w:pos="2261"/>
              </w:tabs>
              <w:autoSpaceDE w:val="0"/>
              <w:autoSpaceDN w:val="0"/>
              <w:ind w:left="467" w:right="162"/>
              <w:rPr>
                <w:rFonts w:ascii="Arial" w:hAnsi="Arial" w:cs="Arial"/>
                <w:sz w:val="20"/>
              </w:rPr>
            </w:pPr>
          </w:p>
          <w:p w14:paraId="155CB7C3" w14:textId="18A30949" w:rsidR="008954CB" w:rsidRDefault="00D63674" w:rsidP="007B2BEF">
            <w:pPr>
              <w:widowControl w:val="0"/>
              <w:tabs>
                <w:tab w:val="left" w:pos="1541"/>
              </w:tabs>
              <w:autoSpaceDE w:val="0"/>
              <w:autoSpaceDN w:val="0"/>
              <w:ind w:right="162"/>
              <w:rPr>
                <w:rFonts w:ascii="Arial" w:hAnsi="Arial" w:cs="Arial"/>
                <w:sz w:val="20"/>
              </w:rPr>
            </w:pPr>
            <w:r w:rsidRPr="008954CB">
              <w:rPr>
                <w:rFonts w:ascii="Arial" w:hAnsi="Arial" w:cs="Arial"/>
                <w:sz w:val="20"/>
              </w:rPr>
              <w:t>On discontinuation / amendment of treatment by secondary care, refer back to a specialist</w:t>
            </w:r>
            <w:r w:rsidRPr="008954CB">
              <w:rPr>
                <w:rFonts w:ascii="Arial" w:hAnsi="Arial" w:cs="Arial"/>
                <w:spacing w:val="-59"/>
                <w:sz w:val="20"/>
              </w:rPr>
              <w:t xml:space="preserve"> </w:t>
            </w:r>
            <w:r w:rsidRPr="008954CB">
              <w:rPr>
                <w:rFonts w:ascii="Arial" w:hAnsi="Arial" w:cs="Arial"/>
                <w:sz w:val="20"/>
              </w:rPr>
              <w:t xml:space="preserve">clinician if the patient </w:t>
            </w:r>
            <w:proofErr w:type="gramStart"/>
            <w:r w:rsidRPr="008954CB">
              <w:rPr>
                <w:rFonts w:ascii="Arial" w:hAnsi="Arial" w:cs="Arial"/>
                <w:sz w:val="20"/>
              </w:rPr>
              <w:t>is observed</w:t>
            </w:r>
            <w:proofErr w:type="gramEnd"/>
            <w:r w:rsidRPr="008954CB">
              <w:rPr>
                <w:rFonts w:ascii="Arial" w:hAnsi="Arial" w:cs="Arial"/>
                <w:sz w:val="20"/>
              </w:rPr>
              <w:t xml:space="preserve"> to experience a dramatic deterioration in cognitive</w:t>
            </w:r>
            <w:r w:rsidRPr="008954CB">
              <w:rPr>
                <w:rFonts w:ascii="Arial" w:hAnsi="Arial" w:cs="Arial"/>
                <w:spacing w:val="1"/>
                <w:sz w:val="20"/>
              </w:rPr>
              <w:t xml:space="preserve"> </w:t>
            </w:r>
            <w:r w:rsidRPr="008954CB">
              <w:rPr>
                <w:rFonts w:ascii="Arial" w:hAnsi="Arial" w:cs="Arial"/>
                <w:sz w:val="20"/>
              </w:rPr>
              <w:t>function.</w:t>
            </w:r>
            <w:r w:rsidR="00F117C8">
              <w:rPr>
                <w:rFonts w:ascii="Arial" w:hAnsi="Arial" w:cs="Arial"/>
                <w:sz w:val="20"/>
              </w:rPr>
              <w:t xml:space="preserve"> </w:t>
            </w:r>
            <w:r w:rsidRPr="008954CB">
              <w:rPr>
                <w:rFonts w:ascii="Arial" w:hAnsi="Arial" w:cs="Arial"/>
                <w:sz w:val="20"/>
              </w:rPr>
              <w:t>Monitor</w:t>
            </w:r>
            <w:r w:rsidRPr="008954CB">
              <w:rPr>
                <w:rFonts w:ascii="Arial" w:hAnsi="Arial" w:cs="Arial"/>
                <w:spacing w:val="1"/>
                <w:sz w:val="20"/>
              </w:rPr>
              <w:t xml:space="preserve"> </w:t>
            </w:r>
            <w:r w:rsidRPr="008954CB">
              <w:rPr>
                <w:rFonts w:ascii="Arial" w:hAnsi="Arial" w:cs="Arial"/>
                <w:sz w:val="20"/>
              </w:rPr>
              <w:t>and if</w:t>
            </w:r>
            <w:r w:rsidRPr="008954CB">
              <w:rPr>
                <w:rFonts w:ascii="Arial" w:hAnsi="Arial" w:cs="Arial"/>
                <w:spacing w:val="1"/>
                <w:sz w:val="20"/>
              </w:rPr>
              <w:t xml:space="preserve"> </w:t>
            </w:r>
            <w:r w:rsidRPr="008954CB">
              <w:rPr>
                <w:rFonts w:ascii="Arial" w:hAnsi="Arial" w:cs="Arial"/>
                <w:sz w:val="20"/>
              </w:rPr>
              <w:t>necessary</w:t>
            </w:r>
            <w:r w:rsidRPr="008954CB">
              <w:rPr>
                <w:rFonts w:ascii="Arial" w:hAnsi="Arial" w:cs="Arial"/>
                <w:spacing w:val="1"/>
                <w:sz w:val="20"/>
              </w:rPr>
              <w:t xml:space="preserve"> </w:t>
            </w:r>
            <w:r w:rsidRPr="008954CB">
              <w:rPr>
                <w:rFonts w:ascii="Arial" w:hAnsi="Arial" w:cs="Arial"/>
                <w:sz w:val="20"/>
              </w:rPr>
              <w:t>refer</w:t>
            </w:r>
            <w:r w:rsidRPr="008954CB">
              <w:rPr>
                <w:rFonts w:ascii="Arial" w:hAnsi="Arial" w:cs="Arial"/>
                <w:spacing w:val="1"/>
                <w:sz w:val="20"/>
              </w:rPr>
              <w:t xml:space="preserve"> </w:t>
            </w:r>
            <w:r w:rsidRPr="008954CB">
              <w:rPr>
                <w:rFonts w:ascii="Arial" w:hAnsi="Arial" w:cs="Arial"/>
                <w:sz w:val="20"/>
              </w:rPr>
              <w:t>back</w:t>
            </w:r>
            <w:r w:rsidRPr="008954CB">
              <w:rPr>
                <w:rFonts w:ascii="Arial" w:hAnsi="Arial" w:cs="Arial"/>
                <w:spacing w:val="1"/>
                <w:sz w:val="20"/>
              </w:rPr>
              <w:t xml:space="preserve"> </w:t>
            </w:r>
            <w:r w:rsidRPr="008954CB">
              <w:rPr>
                <w:rFonts w:ascii="Arial" w:hAnsi="Arial" w:cs="Arial"/>
                <w:sz w:val="20"/>
              </w:rPr>
              <w:t>to</w:t>
            </w:r>
            <w:r w:rsidRPr="008954CB">
              <w:rPr>
                <w:rFonts w:ascii="Arial" w:hAnsi="Arial" w:cs="Arial"/>
                <w:spacing w:val="1"/>
                <w:sz w:val="20"/>
              </w:rPr>
              <w:t xml:space="preserve"> </w:t>
            </w:r>
            <w:r w:rsidRPr="008954CB">
              <w:rPr>
                <w:rFonts w:ascii="Arial" w:hAnsi="Arial" w:cs="Arial"/>
                <w:sz w:val="20"/>
              </w:rPr>
              <w:t>secondary</w:t>
            </w:r>
            <w:r w:rsidRPr="008954CB">
              <w:rPr>
                <w:rFonts w:ascii="Arial" w:hAnsi="Arial" w:cs="Arial"/>
                <w:spacing w:val="1"/>
                <w:sz w:val="20"/>
              </w:rPr>
              <w:t xml:space="preserve"> </w:t>
            </w:r>
            <w:r w:rsidRPr="008954CB">
              <w:rPr>
                <w:rFonts w:ascii="Arial" w:hAnsi="Arial" w:cs="Arial"/>
                <w:sz w:val="20"/>
              </w:rPr>
              <w:t>care,</w:t>
            </w:r>
            <w:r w:rsidRPr="008954CB">
              <w:rPr>
                <w:rFonts w:ascii="Arial" w:hAnsi="Arial" w:cs="Arial"/>
                <w:spacing w:val="1"/>
                <w:sz w:val="20"/>
              </w:rPr>
              <w:t xml:space="preserve"> </w:t>
            </w:r>
            <w:r w:rsidRPr="008954CB">
              <w:rPr>
                <w:rFonts w:ascii="Arial" w:hAnsi="Arial" w:cs="Arial"/>
                <w:sz w:val="20"/>
              </w:rPr>
              <w:t>any</w:t>
            </w:r>
            <w:r w:rsidRPr="008954CB">
              <w:rPr>
                <w:rFonts w:ascii="Arial" w:hAnsi="Arial" w:cs="Arial"/>
                <w:spacing w:val="1"/>
                <w:sz w:val="20"/>
              </w:rPr>
              <w:t xml:space="preserve"> </w:t>
            </w:r>
            <w:r w:rsidRPr="008954CB">
              <w:rPr>
                <w:rFonts w:ascii="Arial" w:hAnsi="Arial" w:cs="Arial"/>
                <w:sz w:val="20"/>
              </w:rPr>
              <w:t>patients</w:t>
            </w:r>
            <w:r w:rsidRPr="008954CB">
              <w:rPr>
                <w:rFonts w:ascii="Arial" w:hAnsi="Arial" w:cs="Arial"/>
                <w:spacing w:val="1"/>
                <w:sz w:val="20"/>
              </w:rPr>
              <w:t xml:space="preserve"> </w:t>
            </w:r>
            <w:r w:rsidRPr="008954CB">
              <w:rPr>
                <w:rFonts w:ascii="Arial" w:hAnsi="Arial" w:cs="Arial"/>
                <w:sz w:val="20"/>
              </w:rPr>
              <w:t>with</w:t>
            </w:r>
            <w:r w:rsidRPr="008954CB">
              <w:rPr>
                <w:rFonts w:ascii="Arial" w:hAnsi="Arial" w:cs="Arial"/>
                <w:spacing w:val="1"/>
                <w:sz w:val="20"/>
              </w:rPr>
              <w:t xml:space="preserve"> </w:t>
            </w:r>
            <w:r w:rsidRPr="008954CB">
              <w:rPr>
                <w:rFonts w:ascii="Arial" w:hAnsi="Arial" w:cs="Arial"/>
                <w:sz w:val="20"/>
              </w:rPr>
              <w:t xml:space="preserve">behavioural/physiological </w:t>
            </w:r>
            <w:proofErr w:type="gramStart"/>
            <w:r w:rsidRPr="008954CB">
              <w:rPr>
                <w:rFonts w:ascii="Arial" w:hAnsi="Arial" w:cs="Arial"/>
                <w:sz w:val="20"/>
              </w:rPr>
              <w:t>symptoms which</w:t>
            </w:r>
            <w:proofErr w:type="gramEnd"/>
            <w:r w:rsidRPr="008954CB">
              <w:rPr>
                <w:rFonts w:ascii="Arial" w:hAnsi="Arial" w:cs="Arial"/>
                <w:sz w:val="20"/>
              </w:rPr>
              <w:t xml:space="preserve"> require further investigation, assessment and</w:t>
            </w:r>
            <w:r w:rsidRPr="008954CB">
              <w:rPr>
                <w:rFonts w:ascii="Arial" w:hAnsi="Arial" w:cs="Arial"/>
                <w:spacing w:val="1"/>
                <w:sz w:val="20"/>
              </w:rPr>
              <w:t xml:space="preserve"> </w:t>
            </w:r>
            <w:r w:rsidRPr="008954CB">
              <w:rPr>
                <w:rFonts w:ascii="Arial" w:hAnsi="Arial" w:cs="Arial"/>
                <w:sz w:val="20"/>
              </w:rPr>
              <w:t>management</w:t>
            </w:r>
            <w:r w:rsidR="008954CB">
              <w:rPr>
                <w:rFonts w:ascii="Arial" w:hAnsi="Arial" w:cs="Arial"/>
                <w:sz w:val="20"/>
              </w:rPr>
              <w:t xml:space="preserve">. </w:t>
            </w:r>
          </w:p>
          <w:p w14:paraId="60CE76FC" w14:textId="77777777" w:rsidR="008954CB" w:rsidRDefault="008954CB" w:rsidP="00166508">
            <w:pPr>
              <w:widowControl w:val="0"/>
              <w:tabs>
                <w:tab w:val="left" w:pos="1541"/>
              </w:tabs>
              <w:autoSpaceDE w:val="0"/>
              <w:autoSpaceDN w:val="0"/>
              <w:ind w:right="1254"/>
              <w:jc w:val="both"/>
              <w:rPr>
                <w:rFonts w:ascii="Arial" w:hAnsi="Arial" w:cs="Arial"/>
                <w:sz w:val="20"/>
              </w:rPr>
            </w:pPr>
          </w:p>
          <w:p w14:paraId="53DE170D" w14:textId="2F288190" w:rsidR="00BD3ED6" w:rsidRPr="00EA6FDB" w:rsidRDefault="00B16F63" w:rsidP="00166508">
            <w:pPr>
              <w:widowControl w:val="0"/>
              <w:tabs>
                <w:tab w:val="left" w:pos="1541"/>
              </w:tabs>
              <w:autoSpaceDE w:val="0"/>
              <w:autoSpaceDN w:val="0"/>
              <w:ind w:right="1254"/>
              <w:jc w:val="both"/>
              <w:rPr>
                <w:rFonts w:ascii="Arial" w:hAnsi="Arial" w:cs="Arial"/>
                <w:b/>
                <w:sz w:val="20"/>
                <w:u w:val="single"/>
              </w:rPr>
            </w:pPr>
            <w:r w:rsidRPr="00EA6FDB">
              <w:rPr>
                <w:rFonts w:ascii="Arial" w:hAnsi="Arial" w:cs="Arial"/>
                <w:b/>
                <w:sz w:val="20"/>
                <w:u w:val="single"/>
              </w:rPr>
              <w:t xml:space="preserve">Ongoing Monitoring </w:t>
            </w:r>
            <w:r w:rsidR="008954CB" w:rsidRPr="00EA6FDB">
              <w:rPr>
                <w:rFonts w:ascii="Arial" w:hAnsi="Arial" w:cs="Arial"/>
                <w:b/>
                <w:sz w:val="20"/>
                <w:u w:val="single"/>
              </w:rPr>
              <w:t>R</w:t>
            </w:r>
            <w:r w:rsidRPr="00EA6FDB">
              <w:rPr>
                <w:rFonts w:ascii="Arial" w:hAnsi="Arial" w:cs="Arial"/>
                <w:b/>
                <w:sz w:val="20"/>
                <w:u w:val="single"/>
              </w:rPr>
              <w:t xml:space="preserve">equirements in </w:t>
            </w:r>
            <w:r w:rsidR="008954CB" w:rsidRPr="00EA6FDB">
              <w:rPr>
                <w:rFonts w:ascii="Arial" w:hAnsi="Arial" w:cs="Arial"/>
                <w:b/>
                <w:sz w:val="20"/>
                <w:u w:val="single"/>
              </w:rPr>
              <w:t>P</w:t>
            </w:r>
            <w:r w:rsidRPr="00EA6FDB">
              <w:rPr>
                <w:rFonts w:ascii="Arial" w:hAnsi="Arial" w:cs="Arial"/>
                <w:b/>
                <w:sz w:val="20"/>
                <w:u w:val="single"/>
              </w:rPr>
              <w:t xml:space="preserve">rimary </w:t>
            </w:r>
            <w:r w:rsidR="008954CB" w:rsidRPr="00EA6FDB">
              <w:rPr>
                <w:rFonts w:ascii="Arial" w:hAnsi="Arial" w:cs="Arial"/>
                <w:b/>
                <w:sz w:val="20"/>
                <w:u w:val="single"/>
              </w:rPr>
              <w:t>C</w:t>
            </w:r>
            <w:r w:rsidRPr="00EA6FDB">
              <w:rPr>
                <w:rFonts w:ascii="Arial" w:hAnsi="Arial" w:cs="Arial"/>
                <w:b/>
                <w:sz w:val="20"/>
                <w:u w:val="single"/>
              </w:rPr>
              <w:t>are</w:t>
            </w:r>
          </w:p>
          <w:p w14:paraId="2B2ED9D9" w14:textId="77777777" w:rsidR="0005182D" w:rsidRPr="00AD5ED8" w:rsidRDefault="0005182D" w:rsidP="00BD3ED6">
            <w:pPr>
              <w:pStyle w:val="BodyText"/>
              <w:spacing w:before="8"/>
              <w:rPr>
                <w:i w:val="0"/>
                <w:sz w:val="20"/>
                <w:u w:val="single"/>
              </w:rPr>
            </w:pPr>
          </w:p>
          <w:p w14:paraId="5D201284" w14:textId="00F6E8A4" w:rsidR="00B95D7D" w:rsidRPr="00B95D7D" w:rsidRDefault="00BD3ED6" w:rsidP="00BD3ED6">
            <w:pPr>
              <w:pStyle w:val="BodyText"/>
              <w:spacing w:before="8"/>
              <w:rPr>
                <w:b/>
                <w:i w:val="0"/>
                <w:sz w:val="20"/>
              </w:rPr>
            </w:pPr>
            <w:r w:rsidRPr="00EA6FDB">
              <w:rPr>
                <w:b/>
                <w:i w:val="0"/>
                <w:sz w:val="20"/>
              </w:rPr>
              <w:t>Annual Monitoring Review in Primary Care</w:t>
            </w:r>
          </w:p>
          <w:p w14:paraId="1F0DE3FB" w14:textId="77777777" w:rsidR="00BD3ED6" w:rsidRPr="00EA6FDB" w:rsidRDefault="00BD3ED6" w:rsidP="00BD3ED6">
            <w:pPr>
              <w:pStyle w:val="BodyText"/>
              <w:spacing w:before="8"/>
              <w:rPr>
                <w:sz w:val="20"/>
              </w:rPr>
            </w:pPr>
          </w:p>
          <w:p w14:paraId="72EFDEE2" w14:textId="3C4BEAEC" w:rsidR="00BD3ED6" w:rsidRPr="00AD5ED8" w:rsidRDefault="00BD3ED6" w:rsidP="00BD3ED6">
            <w:pPr>
              <w:pStyle w:val="BodyText"/>
              <w:spacing w:before="8"/>
              <w:rPr>
                <w:i w:val="0"/>
                <w:sz w:val="20"/>
              </w:rPr>
            </w:pPr>
            <w:r w:rsidRPr="00AD5ED8">
              <w:rPr>
                <w:i w:val="0"/>
                <w:sz w:val="20"/>
              </w:rPr>
              <w:t>For QOF there should be an annual review done. An Ardens Template is available for use across BLMK.</w:t>
            </w:r>
          </w:p>
          <w:p w14:paraId="47802831" w14:textId="5D8B2CE1" w:rsidR="00643068" w:rsidRDefault="00643068" w:rsidP="00BD3ED6">
            <w:pPr>
              <w:pStyle w:val="BodyText"/>
              <w:spacing w:before="8"/>
              <w:rPr>
                <w:i w:val="0"/>
                <w:sz w:val="20"/>
              </w:rPr>
            </w:pPr>
          </w:p>
          <w:p w14:paraId="214834C8" w14:textId="5DEE5C1B" w:rsidR="00B95D7D" w:rsidRDefault="00B95D7D" w:rsidP="00BD3ED6">
            <w:pPr>
              <w:pStyle w:val="BodyText"/>
              <w:spacing w:before="8"/>
              <w:rPr>
                <w:i w:val="0"/>
                <w:sz w:val="20"/>
              </w:rPr>
            </w:pPr>
            <w:r>
              <w:rPr>
                <w:i w:val="0"/>
                <w:sz w:val="20"/>
              </w:rPr>
              <w:t>The review should encompass the following aspects (see below for further detail):</w:t>
            </w:r>
          </w:p>
          <w:p w14:paraId="257E4096" w14:textId="77777777" w:rsidR="00B95D7D" w:rsidRDefault="00B95D7D" w:rsidP="00BD3ED6">
            <w:pPr>
              <w:pStyle w:val="BodyText"/>
              <w:spacing w:before="8"/>
              <w:rPr>
                <w:i w:val="0"/>
                <w:sz w:val="20"/>
              </w:rPr>
            </w:pPr>
          </w:p>
          <w:p w14:paraId="0A9F180A" w14:textId="16FBCBB6" w:rsidR="00B95D7D" w:rsidRDefault="00B95D7D" w:rsidP="00B95D7D">
            <w:pPr>
              <w:pStyle w:val="BodyText"/>
              <w:numPr>
                <w:ilvl w:val="0"/>
                <w:numId w:val="41"/>
              </w:numPr>
              <w:spacing w:before="8"/>
              <w:rPr>
                <w:i w:val="0"/>
                <w:sz w:val="20"/>
              </w:rPr>
            </w:pPr>
            <w:r>
              <w:rPr>
                <w:i w:val="0"/>
                <w:sz w:val="20"/>
              </w:rPr>
              <w:t>Physical health monitoring.</w:t>
            </w:r>
          </w:p>
          <w:p w14:paraId="716502EF" w14:textId="4A79B4B3" w:rsidR="00B95D7D" w:rsidRDefault="00B95D7D" w:rsidP="00B95D7D">
            <w:pPr>
              <w:pStyle w:val="BodyText"/>
              <w:numPr>
                <w:ilvl w:val="0"/>
                <w:numId w:val="41"/>
              </w:numPr>
              <w:spacing w:before="8"/>
              <w:rPr>
                <w:i w:val="0"/>
                <w:sz w:val="20"/>
              </w:rPr>
            </w:pPr>
            <w:r>
              <w:rPr>
                <w:i w:val="0"/>
                <w:sz w:val="20"/>
              </w:rPr>
              <w:t>Impact on global functioning.</w:t>
            </w:r>
          </w:p>
          <w:p w14:paraId="4349B3CD" w14:textId="5BAB10B2" w:rsidR="00B95D7D" w:rsidRDefault="00B95D7D" w:rsidP="00B95D7D">
            <w:pPr>
              <w:pStyle w:val="BodyText"/>
              <w:numPr>
                <w:ilvl w:val="0"/>
                <w:numId w:val="41"/>
              </w:numPr>
              <w:spacing w:before="8"/>
              <w:rPr>
                <w:i w:val="0"/>
                <w:sz w:val="20"/>
              </w:rPr>
            </w:pPr>
            <w:r>
              <w:rPr>
                <w:i w:val="0"/>
                <w:sz w:val="20"/>
              </w:rPr>
              <w:t>Monitoring for adverse effects and drug interactions.</w:t>
            </w:r>
          </w:p>
          <w:p w14:paraId="0583A841" w14:textId="45B7EBF7" w:rsidR="00B95D7D" w:rsidRDefault="00B95D7D" w:rsidP="00B95D7D">
            <w:pPr>
              <w:pStyle w:val="BodyText"/>
              <w:numPr>
                <w:ilvl w:val="0"/>
                <w:numId w:val="41"/>
              </w:numPr>
              <w:spacing w:before="8"/>
              <w:rPr>
                <w:i w:val="0"/>
                <w:sz w:val="20"/>
              </w:rPr>
            </w:pPr>
            <w:r>
              <w:rPr>
                <w:i w:val="0"/>
                <w:sz w:val="20"/>
              </w:rPr>
              <w:t>Checking compliance (including information on missed doses).</w:t>
            </w:r>
          </w:p>
          <w:p w14:paraId="16F80607" w14:textId="73C3CBE4" w:rsidR="00B95D7D" w:rsidRDefault="00B95D7D" w:rsidP="00B95D7D">
            <w:pPr>
              <w:pStyle w:val="BodyText"/>
              <w:numPr>
                <w:ilvl w:val="0"/>
                <w:numId w:val="41"/>
              </w:numPr>
              <w:spacing w:before="8"/>
              <w:rPr>
                <w:i w:val="0"/>
                <w:sz w:val="20"/>
              </w:rPr>
            </w:pPr>
            <w:r w:rsidRPr="00B95D7D">
              <w:rPr>
                <w:i w:val="0"/>
                <w:sz w:val="20"/>
              </w:rPr>
              <w:t>Checking whether the medication is still of overall benefit and info re stopping medication</w:t>
            </w:r>
            <w:r>
              <w:rPr>
                <w:i w:val="0"/>
                <w:sz w:val="20"/>
              </w:rPr>
              <w:t>.</w:t>
            </w:r>
          </w:p>
          <w:p w14:paraId="0D896EEF" w14:textId="77777777" w:rsidR="00B95D7D" w:rsidRPr="00EA6FDB" w:rsidRDefault="00B95D7D" w:rsidP="00BD3ED6">
            <w:pPr>
              <w:pStyle w:val="BodyText"/>
              <w:spacing w:before="8"/>
              <w:rPr>
                <w:i w:val="0"/>
                <w:sz w:val="20"/>
              </w:rPr>
            </w:pPr>
          </w:p>
          <w:p w14:paraId="6177E265" w14:textId="77777777" w:rsidR="00B95D7D" w:rsidRPr="00B61CF6" w:rsidRDefault="00B95D7D" w:rsidP="00B95D7D">
            <w:pPr>
              <w:widowControl w:val="0"/>
              <w:tabs>
                <w:tab w:val="left" w:pos="1541"/>
              </w:tabs>
              <w:autoSpaceDE w:val="0"/>
              <w:autoSpaceDN w:val="0"/>
              <w:ind w:right="1253"/>
              <w:jc w:val="both"/>
              <w:rPr>
                <w:rFonts w:ascii="Arial" w:hAnsi="Arial" w:cs="Arial"/>
                <w:b/>
                <w:sz w:val="20"/>
                <w:u w:val="single"/>
              </w:rPr>
            </w:pPr>
            <w:r w:rsidRPr="00B61CF6">
              <w:rPr>
                <w:rFonts w:ascii="Arial" w:hAnsi="Arial" w:cs="Arial"/>
                <w:b/>
                <w:sz w:val="20"/>
                <w:u w:val="single"/>
              </w:rPr>
              <w:t>Physical Health Monitoring</w:t>
            </w:r>
          </w:p>
          <w:p w14:paraId="4F352225" w14:textId="77777777" w:rsidR="00B95D7D" w:rsidRPr="005B530B" w:rsidRDefault="00B95D7D" w:rsidP="00B95D7D">
            <w:pPr>
              <w:widowControl w:val="0"/>
              <w:tabs>
                <w:tab w:val="left" w:pos="1541"/>
              </w:tabs>
              <w:autoSpaceDE w:val="0"/>
              <w:autoSpaceDN w:val="0"/>
              <w:ind w:right="1253"/>
              <w:jc w:val="both"/>
              <w:rPr>
                <w:rFonts w:ascii="Arial" w:hAnsi="Arial" w:cs="Arial"/>
                <w:sz w:val="20"/>
              </w:rPr>
            </w:pPr>
          </w:p>
          <w:tbl>
            <w:tblPr>
              <w:tblStyle w:val="TableGrid"/>
              <w:tblW w:w="9982" w:type="dxa"/>
              <w:tblLayout w:type="fixed"/>
              <w:tblLook w:val="04A0" w:firstRow="1" w:lastRow="0" w:firstColumn="1" w:lastColumn="0" w:noHBand="0" w:noVBand="1"/>
            </w:tblPr>
            <w:tblGrid>
              <w:gridCol w:w="3017"/>
              <w:gridCol w:w="6965"/>
            </w:tblGrid>
            <w:tr w:rsidR="00B95D7D" w:rsidRPr="00DA1782" w14:paraId="4D1D7BAF" w14:textId="77777777" w:rsidTr="003D2B7F">
              <w:tc>
                <w:tcPr>
                  <w:tcW w:w="3017" w:type="dxa"/>
                </w:tcPr>
                <w:p w14:paraId="446BBD08" w14:textId="77777777" w:rsidR="00B95D7D" w:rsidRPr="00DA1782" w:rsidRDefault="00B95D7D" w:rsidP="00B95D7D">
                  <w:pPr>
                    <w:pStyle w:val="ListParagraph"/>
                    <w:widowControl w:val="0"/>
                    <w:tabs>
                      <w:tab w:val="left" w:pos="1541"/>
                    </w:tabs>
                    <w:autoSpaceDE w:val="0"/>
                    <w:autoSpaceDN w:val="0"/>
                    <w:ind w:left="0" w:right="1253"/>
                    <w:jc w:val="both"/>
                    <w:rPr>
                      <w:rFonts w:ascii="Arial" w:hAnsi="Arial" w:cs="Arial"/>
                      <w:b/>
                      <w:bCs/>
                      <w:sz w:val="20"/>
                    </w:rPr>
                  </w:pPr>
                  <w:r w:rsidRPr="00DA1782">
                    <w:rPr>
                      <w:rFonts w:ascii="Arial" w:hAnsi="Arial" w:cs="Arial"/>
                      <w:b/>
                      <w:bCs/>
                      <w:sz w:val="20"/>
                    </w:rPr>
                    <w:t>Physical Health Monitoring</w:t>
                  </w:r>
                </w:p>
              </w:tc>
              <w:tc>
                <w:tcPr>
                  <w:tcW w:w="6965" w:type="dxa"/>
                </w:tcPr>
                <w:p w14:paraId="743FC2B4" w14:textId="77777777" w:rsidR="00B95D7D" w:rsidRPr="00DA1782" w:rsidRDefault="00B95D7D" w:rsidP="00B95D7D">
                  <w:pPr>
                    <w:pStyle w:val="ListParagraph"/>
                    <w:widowControl w:val="0"/>
                    <w:tabs>
                      <w:tab w:val="left" w:pos="1541"/>
                    </w:tabs>
                    <w:autoSpaceDE w:val="0"/>
                    <w:autoSpaceDN w:val="0"/>
                    <w:ind w:left="0" w:right="1253"/>
                    <w:jc w:val="both"/>
                    <w:rPr>
                      <w:rFonts w:ascii="Arial" w:hAnsi="Arial" w:cs="Arial"/>
                      <w:b/>
                      <w:bCs/>
                      <w:sz w:val="20"/>
                    </w:rPr>
                  </w:pPr>
                  <w:r w:rsidRPr="00DA1782">
                    <w:rPr>
                      <w:rFonts w:ascii="Arial" w:hAnsi="Arial" w:cs="Arial"/>
                      <w:b/>
                      <w:bCs/>
                      <w:sz w:val="20"/>
                    </w:rPr>
                    <w:t>Rationale for Required Monitoring</w:t>
                  </w:r>
                </w:p>
              </w:tc>
            </w:tr>
            <w:tr w:rsidR="00B95D7D" w:rsidRPr="00166508" w14:paraId="12CF7D83" w14:textId="77777777" w:rsidTr="003D2B7F">
              <w:tc>
                <w:tcPr>
                  <w:tcW w:w="3017" w:type="dxa"/>
                </w:tcPr>
                <w:p w14:paraId="7F1ED1FF" w14:textId="77777777" w:rsidR="00B95D7D" w:rsidRPr="00166508" w:rsidRDefault="00B95D7D" w:rsidP="00B95D7D">
                  <w:pPr>
                    <w:pStyle w:val="ListParagraph"/>
                    <w:widowControl w:val="0"/>
                    <w:tabs>
                      <w:tab w:val="left" w:pos="1541"/>
                    </w:tabs>
                    <w:autoSpaceDE w:val="0"/>
                    <w:autoSpaceDN w:val="0"/>
                    <w:ind w:left="0" w:right="1253"/>
                    <w:jc w:val="both"/>
                    <w:rPr>
                      <w:rFonts w:ascii="Arial" w:hAnsi="Arial" w:cs="Arial"/>
                      <w:sz w:val="20"/>
                    </w:rPr>
                  </w:pPr>
                  <w:r w:rsidRPr="00166508">
                    <w:rPr>
                      <w:rFonts w:ascii="Arial" w:hAnsi="Arial" w:cs="Arial"/>
                      <w:sz w:val="20"/>
                    </w:rPr>
                    <w:t>Weight</w:t>
                  </w:r>
                </w:p>
              </w:tc>
              <w:tc>
                <w:tcPr>
                  <w:tcW w:w="6965" w:type="dxa"/>
                </w:tcPr>
                <w:p w14:paraId="5C6B1347" w14:textId="6FC5B881" w:rsidR="00B95D7D" w:rsidRPr="00166508" w:rsidRDefault="00B95D7D" w:rsidP="00B95D7D">
                  <w:pPr>
                    <w:pStyle w:val="ListParagraph"/>
                    <w:widowControl w:val="0"/>
                    <w:tabs>
                      <w:tab w:val="left" w:pos="1541"/>
                    </w:tabs>
                    <w:autoSpaceDE w:val="0"/>
                    <w:autoSpaceDN w:val="0"/>
                    <w:ind w:left="0" w:right="43"/>
                    <w:jc w:val="both"/>
                    <w:rPr>
                      <w:rFonts w:ascii="Arial" w:hAnsi="Arial" w:cs="Arial"/>
                      <w:sz w:val="20"/>
                    </w:rPr>
                  </w:pPr>
                  <w:r w:rsidRPr="00166508">
                    <w:rPr>
                      <w:rFonts w:ascii="Arial" w:hAnsi="Arial" w:cs="Arial"/>
                      <w:sz w:val="20"/>
                    </w:rPr>
                    <w:t xml:space="preserve">If weight loss has started or accelerated after starting an </w:t>
                  </w:r>
                  <w:proofErr w:type="spellStart"/>
                  <w:r w:rsidRPr="00166508">
                    <w:rPr>
                      <w:rFonts w:ascii="Arial" w:hAnsi="Arial" w:cs="Arial"/>
                      <w:sz w:val="20"/>
                    </w:rPr>
                    <w:t>AChE</w:t>
                  </w:r>
                  <w:proofErr w:type="spellEnd"/>
                  <w:r>
                    <w:rPr>
                      <w:rFonts w:ascii="Arial" w:hAnsi="Arial" w:cs="Arial"/>
                      <w:sz w:val="20"/>
                    </w:rPr>
                    <w:t xml:space="preserve"> </w:t>
                  </w:r>
                  <w:r w:rsidRPr="00166508">
                    <w:rPr>
                      <w:rFonts w:ascii="Arial" w:hAnsi="Arial" w:cs="Arial"/>
                      <w:sz w:val="20"/>
                    </w:rPr>
                    <w:t xml:space="preserve">inhibitor medication, this may be the cause. </w:t>
                  </w:r>
                </w:p>
              </w:tc>
            </w:tr>
            <w:tr w:rsidR="00B95D7D" w:rsidRPr="00166508" w14:paraId="0B56C616" w14:textId="77777777" w:rsidTr="003D2B7F">
              <w:tc>
                <w:tcPr>
                  <w:tcW w:w="3017" w:type="dxa"/>
                </w:tcPr>
                <w:p w14:paraId="3D0EC196" w14:textId="77777777" w:rsidR="00B95D7D" w:rsidRPr="00166508" w:rsidRDefault="00B95D7D" w:rsidP="00B95D7D">
                  <w:pPr>
                    <w:pStyle w:val="ListParagraph"/>
                    <w:widowControl w:val="0"/>
                    <w:tabs>
                      <w:tab w:val="left" w:pos="1541"/>
                    </w:tabs>
                    <w:autoSpaceDE w:val="0"/>
                    <w:autoSpaceDN w:val="0"/>
                    <w:ind w:left="0" w:right="1253"/>
                    <w:jc w:val="both"/>
                    <w:rPr>
                      <w:rFonts w:ascii="Arial" w:hAnsi="Arial" w:cs="Arial"/>
                      <w:sz w:val="20"/>
                    </w:rPr>
                  </w:pPr>
                  <w:r w:rsidRPr="00166508">
                    <w:rPr>
                      <w:rFonts w:ascii="Arial" w:hAnsi="Arial" w:cs="Arial"/>
                      <w:sz w:val="20"/>
                    </w:rPr>
                    <w:t>Pulse</w:t>
                  </w:r>
                </w:p>
              </w:tc>
              <w:tc>
                <w:tcPr>
                  <w:tcW w:w="6965" w:type="dxa"/>
                </w:tcPr>
                <w:p w14:paraId="7A257DC4" w14:textId="77777777" w:rsidR="00B95D7D" w:rsidRPr="00166508" w:rsidRDefault="00B95D7D" w:rsidP="00B95D7D">
                  <w:pPr>
                    <w:pStyle w:val="ListParagraph"/>
                    <w:widowControl w:val="0"/>
                    <w:tabs>
                      <w:tab w:val="left" w:pos="1541"/>
                    </w:tabs>
                    <w:autoSpaceDE w:val="0"/>
                    <w:autoSpaceDN w:val="0"/>
                    <w:ind w:left="0" w:right="43"/>
                    <w:jc w:val="both"/>
                    <w:rPr>
                      <w:rFonts w:ascii="Arial" w:hAnsi="Arial" w:cs="Arial"/>
                      <w:sz w:val="20"/>
                    </w:rPr>
                  </w:pPr>
                  <w:r w:rsidRPr="00166508">
                    <w:rPr>
                      <w:rFonts w:ascii="Arial" w:hAnsi="Arial" w:cs="Arial"/>
                      <w:sz w:val="20"/>
                    </w:rPr>
                    <w:t xml:space="preserve">If &lt;60, or irregular carry out an ECG. If PR interval &gt; 200ms, stop drug or discuss with mental health specialist. </w:t>
                  </w:r>
                </w:p>
              </w:tc>
            </w:tr>
            <w:tr w:rsidR="00B95D7D" w:rsidRPr="00166508" w14:paraId="0348CDB3" w14:textId="77777777" w:rsidTr="003D2B7F">
              <w:tc>
                <w:tcPr>
                  <w:tcW w:w="3017" w:type="dxa"/>
                </w:tcPr>
                <w:p w14:paraId="1AF9F377" w14:textId="77777777" w:rsidR="00B95D7D" w:rsidRPr="00166508" w:rsidRDefault="00B95D7D" w:rsidP="00B95D7D">
                  <w:pPr>
                    <w:pStyle w:val="ListParagraph"/>
                    <w:widowControl w:val="0"/>
                    <w:tabs>
                      <w:tab w:val="left" w:pos="1541"/>
                    </w:tabs>
                    <w:autoSpaceDE w:val="0"/>
                    <w:autoSpaceDN w:val="0"/>
                    <w:ind w:left="0" w:right="1253"/>
                    <w:jc w:val="both"/>
                    <w:rPr>
                      <w:rFonts w:ascii="Arial" w:hAnsi="Arial" w:cs="Arial"/>
                      <w:sz w:val="20"/>
                    </w:rPr>
                  </w:pPr>
                  <w:r w:rsidRPr="00166508">
                    <w:rPr>
                      <w:rFonts w:ascii="Arial" w:hAnsi="Arial" w:cs="Arial"/>
                      <w:sz w:val="20"/>
                    </w:rPr>
                    <w:t>U+Es with eGFR and LFTs</w:t>
                  </w:r>
                </w:p>
              </w:tc>
              <w:tc>
                <w:tcPr>
                  <w:tcW w:w="6965" w:type="dxa"/>
                </w:tcPr>
                <w:p w14:paraId="01FDDBEC" w14:textId="77777777" w:rsidR="00B95D7D" w:rsidRPr="00166508" w:rsidRDefault="00B95D7D" w:rsidP="00B95D7D">
                  <w:pPr>
                    <w:pStyle w:val="TableParagraph"/>
                    <w:ind w:left="0" w:right="43"/>
                    <w:rPr>
                      <w:rFonts w:ascii="Arial" w:hAnsi="Arial" w:cs="Arial"/>
                      <w:sz w:val="20"/>
                      <w:szCs w:val="20"/>
                    </w:rPr>
                  </w:pPr>
                  <w:r w:rsidRPr="00166508">
                    <w:rPr>
                      <w:rFonts w:ascii="Arial" w:hAnsi="Arial" w:cs="Arial"/>
                      <w:sz w:val="20"/>
                      <w:szCs w:val="20"/>
                    </w:rPr>
                    <w:t>Donepezil,</w:t>
                  </w:r>
                  <w:r w:rsidRPr="00166508">
                    <w:rPr>
                      <w:rFonts w:ascii="Arial" w:hAnsi="Arial" w:cs="Arial"/>
                      <w:spacing w:val="4"/>
                      <w:sz w:val="20"/>
                      <w:szCs w:val="20"/>
                    </w:rPr>
                    <w:t xml:space="preserve"> </w:t>
                  </w:r>
                  <w:r w:rsidRPr="00166508">
                    <w:rPr>
                      <w:rFonts w:ascii="Arial" w:hAnsi="Arial" w:cs="Arial"/>
                      <w:sz w:val="20"/>
                      <w:szCs w:val="20"/>
                    </w:rPr>
                    <w:t>Galantamine and</w:t>
                  </w:r>
                  <w:r w:rsidRPr="00166508">
                    <w:rPr>
                      <w:rFonts w:ascii="Arial" w:hAnsi="Arial" w:cs="Arial"/>
                      <w:spacing w:val="3"/>
                      <w:sz w:val="20"/>
                      <w:szCs w:val="20"/>
                    </w:rPr>
                    <w:t xml:space="preserve"> </w:t>
                  </w:r>
                  <w:r w:rsidRPr="00166508">
                    <w:rPr>
                      <w:rFonts w:ascii="Arial" w:hAnsi="Arial" w:cs="Arial"/>
                      <w:sz w:val="20"/>
                      <w:szCs w:val="20"/>
                    </w:rPr>
                    <w:t>Rivastigmine-</w:t>
                  </w:r>
                  <w:r w:rsidRPr="00166508">
                    <w:rPr>
                      <w:rFonts w:ascii="Arial" w:hAnsi="Arial" w:cs="Arial"/>
                      <w:spacing w:val="1"/>
                      <w:sz w:val="20"/>
                      <w:szCs w:val="20"/>
                    </w:rPr>
                    <w:t xml:space="preserve"> </w:t>
                  </w:r>
                  <w:r w:rsidRPr="00166508">
                    <w:rPr>
                      <w:rFonts w:ascii="Arial" w:hAnsi="Arial" w:cs="Arial"/>
                      <w:sz w:val="20"/>
                      <w:szCs w:val="20"/>
                    </w:rPr>
                    <w:t>avoid</w:t>
                  </w:r>
                  <w:r w:rsidRPr="00166508">
                    <w:rPr>
                      <w:rFonts w:ascii="Arial" w:hAnsi="Arial" w:cs="Arial"/>
                      <w:spacing w:val="3"/>
                      <w:sz w:val="20"/>
                      <w:szCs w:val="20"/>
                    </w:rPr>
                    <w:t xml:space="preserve"> </w:t>
                  </w:r>
                  <w:r w:rsidRPr="00166508">
                    <w:rPr>
                      <w:rFonts w:ascii="Arial" w:hAnsi="Arial" w:cs="Arial"/>
                      <w:sz w:val="20"/>
                      <w:szCs w:val="20"/>
                    </w:rPr>
                    <w:t>in</w:t>
                  </w:r>
                  <w:r w:rsidRPr="00166508">
                    <w:rPr>
                      <w:rFonts w:ascii="Arial" w:hAnsi="Arial" w:cs="Arial"/>
                      <w:spacing w:val="2"/>
                      <w:sz w:val="20"/>
                      <w:szCs w:val="20"/>
                    </w:rPr>
                    <w:t xml:space="preserve"> </w:t>
                  </w:r>
                  <w:r w:rsidRPr="00166508">
                    <w:rPr>
                      <w:rFonts w:ascii="Arial" w:hAnsi="Arial" w:cs="Arial"/>
                      <w:sz w:val="20"/>
                      <w:szCs w:val="20"/>
                    </w:rPr>
                    <w:t>severe</w:t>
                  </w:r>
                  <w:r w:rsidRPr="00166508">
                    <w:rPr>
                      <w:rFonts w:ascii="Arial" w:hAnsi="Arial" w:cs="Arial"/>
                      <w:spacing w:val="1"/>
                      <w:sz w:val="20"/>
                      <w:szCs w:val="20"/>
                    </w:rPr>
                    <w:t xml:space="preserve"> </w:t>
                  </w:r>
                  <w:r w:rsidRPr="00166508">
                    <w:rPr>
                      <w:rFonts w:ascii="Arial" w:hAnsi="Arial" w:cs="Arial"/>
                      <w:sz w:val="20"/>
                      <w:szCs w:val="20"/>
                    </w:rPr>
                    <w:t>hepatic impairment. Caution in mild to moderate impairment.</w:t>
                  </w:r>
                  <w:r w:rsidRPr="00166508">
                    <w:rPr>
                      <w:rFonts w:ascii="Arial" w:hAnsi="Arial" w:cs="Arial"/>
                      <w:spacing w:val="1"/>
                      <w:sz w:val="20"/>
                      <w:szCs w:val="20"/>
                    </w:rPr>
                    <w:t xml:space="preserve"> </w:t>
                  </w:r>
                  <w:r w:rsidRPr="00166508">
                    <w:rPr>
                      <w:rFonts w:ascii="Arial" w:hAnsi="Arial" w:cs="Arial"/>
                      <w:sz w:val="20"/>
                      <w:szCs w:val="20"/>
                    </w:rPr>
                    <w:t>Clinical benefit needs to be weighed before plan is made to</w:t>
                  </w:r>
                  <w:r w:rsidRPr="00166508">
                    <w:rPr>
                      <w:rFonts w:ascii="Arial" w:hAnsi="Arial" w:cs="Arial"/>
                      <w:spacing w:val="1"/>
                      <w:sz w:val="20"/>
                      <w:szCs w:val="20"/>
                    </w:rPr>
                    <w:t xml:space="preserve"> </w:t>
                  </w:r>
                  <w:r w:rsidRPr="00166508">
                    <w:rPr>
                      <w:rFonts w:ascii="Arial" w:hAnsi="Arial" w:cs="Arial"/>
                      <w:sz w:val="20"/>
                      <w:szCs w:val="20"/>
                    </w:rPr>
                    <w:t>continue anti dementia medications in patients with mild to</w:t>
                  </w:r>
                  <w:r w:rsidRPr="00166508">
                    <w:rPr>
                      <w:rFonts w:ascii="Arial" w:hAnsi="Arial" w:cs="Arial"/>
                      <w:spacing w:val="1"/>
                      <w:sz w:val="20"/>
                      <w:szCs w:val="20"/>
                    </w:rPr>
                    <w:t xml:space="preserve"> </w:t>
                  </w:r>
                  <w:r w:rsidRPr="00166508">
                    <w:rPr>
                      <w:rFonts w:ascii="Arial" w:hAnsi="Arial" w:cs="Arial"/>
                      <w:sz w:val="20"/>
                      <w:szCs w:val="20"/>
                    </w:rPr>
                    <w:t>moderate</w:t>
                  </w:r>
                  <w:r w:rsidRPr="00166508">
                    <w:rPr>
                      <w:rFonts w:ascii="Arial" w:hAnsi="Arial" w:cs="Arial"/>
                      <w:spacing w:val="-2"/>
                      <w:sz w:val="20"/>
                      <w:szCs w:val="20"/>
                    </w:rPr>
                    <w:t xml:space="preserve"> </w:t>
                  </w:r>
                  <w:r w:rsidRPr="00166508">
                    <w:rPr>
                      <w:rFonts w:ascii="Arial" w:hAnsi="Arial" w:cs="Arial"/>
                      <w:sz w:val="20"/>
                      <w:szCs w:val="20"/>
                    </w:rPr>
                    <w:t>hepatic</w:t>
                  </w:r>
                  <w:r w:rsidRPr="00166508">
                    <w:rPr>
                      <w:rFonts w:ascii="Arial" w:hAnsi="Arial" w:cs="Arial"/>
                      <w:spacing w:val="-1"/>
                      <w:sz w:val="20"/>
                      <w:szCs w:val="20"/>
                    </w:rPr>
                    <w:t xml:space="preserve"> </w:t>
                  </w:r>
                  <w:r w:rsidRPr="00166508">
                    <w:rPr>
                      <w:rFonts w:ascii="Arial" w:hAnsi="Arial" w:cs="Arial"/>
                      <w:sz w:val="20"/>
                      <w:szCs w:val="20"/>
                    </w:rPr>
                    <w:t>impairment.</w:t>
                  </w:r>
                  <w:r w:rsidRPr="00166508">
                    <w:rPr>
                      <w:rFonts w:ascii="Arial" w:hAnsi="Arial" w:cs="Arial"/>
                      <w:spacing w:val="60"/>
                      <w:sz w:val="20"/>
                      <w:szCs w:val="20"/>
                    </w:rPr>
                    <w:t xml:space="preserve"> </w:t>
                  </w:r>
                  <w:r w:rsidRPr="00166508">
                    <w:rPr>
                      <w:rFonts w:ascii="Arial" w:hAnsi="Arial" w:cs="Arial"/>
                      <w:sz w:val="20"/>
                      <w:szCs w:val="20"/>
                    </w:rPr>
                    <w:t>If</w:t>
                  </w:r>
                  <w:r w:rsidRPr="00166508">
                    <w:rPr>
                      <w:rFonts w:ascii="Arial" w:hAnsi="Arial" w:cs="Arial"/>
                      <w:spacing w:val="-3"/>
                      <w:sz w:val="20"/>
                      <w:szCs w:val="20"/>
                    </w:rPr>
                    <w:t xml:space="preserve"> </w:t>
                  </w:r>
                  <w:r w:rsidRPr="00166508">
                    <w:rPr>
                      <w:rFonts w:ascii="Arial" w:hAnsi="Arial" w:cs="Arial"/>
                      <w:sz w:val="20"/>
                      <w:szCs w:val="20"/>
                    </w:rPr>
                    <w:t>concerns,</w:t>
                  </w:r>
                  <w:r w:rsidRPr="00166508">
                    <w:rPr>
                      <w:rFonts w:ascii="Arial" w:hAnsi="Arial" w:cs="Arial"/>
                      <w:spacing w:val="-3"/>
                      <w:sz w:val="20"/>
                      <w:szCs w:val="20"/>
                    </w:rPr>
                    <w:t xml:space="preserve"> </w:t>
                  </w:r>
                  <w:r w:rsidRPr="00166508">
                    <w:rPr>
                      <w:rFonts w:ascii="Arial" w:hAnsi="Arial" w:cs="Arial"/>
                      <w:sz w:val="20"/>
                      <w:szCs w:val="20"/>
                    </w:rPr>
                    <w:t>then</w:t>
                  </w:r>
                  <w:r w:rsidRPr="00166508">
                    <w:rPr>
                      <w:rFonts w:ascii="Arial" w:hAnsi="Arial" w:cs="Arial"/>
                      <w:spacing w:val="-4"/>
                      <w:sz w:val="20"/>
                      <w:szCs w:val="20"/>
                    </w:rPr>
                    <w:t xml:space="preserve"> </w:t>
                  </w:r>
                  <w:r w:rsidRPr="00166508">
                    <w:rPr>
                      <w:rFonts w:ascii="Arial" w:hAnsi="Arial" w:cs="Arial"/>
                      <w:sz w:val="20"/>
                      <w:szCs w:val="20"/>
                    </w:rPr>
                    <w:t>refer</w:t>
                  </w:r>
                  <w:r w:rsidRPr="00166508">
                    <w:rPr>
                      <w:rFonts w:ascii="Arial" w:hAnsi="Arial" w:cs="Arial"/>
                      <w:spacing w:val="-3"/>
                      <w:sz w:val="20"/>
                      <w:szCs w:val="20"/>
                    </w:rPr>
                    <w:t xml:space="preserve"> </w:t>
                  </w:r>
                  <w:r w:rsidRPr="00166508">
                    <w:rPr>
                      <w:rFonts w:ascii="Arial" w:hAnsi="Arial" w:cs="Arial"/>
                      <w:sz w:val="20"/>
                      <w:szCs w:val="20"/>
                    </w:rPr>
                    <w:t>to</w:t>
                  </w:r>
                  <w:r w:rsidRPr="00166508">
                    <w:rPr>
                      <w:rFonts w:ascii="Arial" w:hAnsi="Arial" w:cs="Arial"/>
                      <w:spacing w:val="-3"/>
                      <w:sz w:val="20"/>
                      <w:szCs w:val="20"/>
                    </w:rPr>
                    <w:t xml:space="preserve"> </w:t>
                  </w:r>
                  <w:r w:rsidRPr="00166508">
                    <w:rPr>
                      <w:rFonts w:ascii="Arial" w:hAnsi="Arial" w:cs="Arial"/>
                      <w:sz w:val="20"/>
                      <w:szCs w:val="20"/>
                    </w:rPr>
                    <w:t>secondary</w:t>
                  </w:r>
                  <w:r w:rsidRPr="00166508">
                    <w:rPr>
                      <w:rFonts w:ascii="Arial" w:hAnsi="Arial" w:cs="Arial"/>
                      <w:spacing w:val="-58"/>
                      <w:sz w:val="20"/>
                      <w:szCs w:val="20"/>
                    </w:rPr>
                    <w:t xml:space="preserve"> </w:t>
                  </w:r>
                  <w:r w:rsidRPr="00166508">
                    <w:rPr>
                      <w:rFonts w:ascii="Arial" w:hAnsi="Arial" w:cs="Arial"/>
                      <w:sz w:val="20"/>
                      <w:szCs w:val="20"/>
                    </w:rPr>
                    <w:t>care.</w:t>
                  </w:r>
                  <w:r w:rsidRPr="00166508">
                    <w:rPr>
                      <w:rFonts w:ascii="Arial" w:hAnsi="Arial" w:cs="Arial"/>
                      <w:spacing w:val="-2"/>
                      <w:sz w:val="20"/>
                      <w:szCs w:val="20"/>
                    </w:rPr>
                    <w:t xml:space="preserve"> </w:t>
                  </w:r>
                  <w:r w:rsidRPr="00166508">
                    <w:rPr>
                      <w:rFonts w:ascii="Arial" w:hAnsi="Arial" w:cs="Arial"/>
                      <w:sz w:val="20"/>
                      <w:szCs w:val="20"/>
                    </w:rPr>
                    <w:t>Memantine</w:t>
                  </w:r>
                  <w:r w:rsidRPr="00166508">
                    <w:rPr>
                      <w:rFonts w:ascii="Arial" w:hAnsi="Arial" w:cs="Arial"/>
                      <w:spacing w:val="-2"/>
                      <w:sz w:val="20"/>
                      <w:szCs w:val="20"/>
                    </w:rPr>
                    <w:t xml:space="preserve"> </w:t>
                  </w:r>
                  <w:r w:rsidRPr="00166508">
                    <w:rPr>
                      <w:rFonts w:ascii="Arial" w:hAnsi="Arial" w:cs="Arial"/>
                      <w:sz w:val="20"/>
                      <w:szCs w:val="20"/>
                    </w:rPr>
                    <w:t>should</w:t>
                  </w:r>
                  <w:r w:rsidRPr="00166508">
                    <w:rPr>
                      <w:rFonts w:ascii="Arial" w:hAnsi="Arial" w:cs="Arial"/>
                      <w:spacing w:val="-4"/>
                      <w:sz w:val="20"/>
                      <w:szCs w:val="20"/>
                    </w:rPr>
                    <w:t xml:space="preserve"> </w:t>
                  </w:r>
                  <w:r w:rsidRPr="00166508">
                    <w:rPr>
                      <w:rFonts w:ascii="Arial" w:hAnsi="Arial" w:cs="Arial"/>
                      <w:sz w:val="20"/>
                      <w:szCs w:val="20"/>
                    </w:rPr>
                    <w:t>be</w:t>
                  </w:r>
                  <w:r w:rsidRPr="00166508">
                    <w:rPr>
                      <w:rFonts w:ascii="Arial" w:hAnsi="Arial" w:cs="Arial"/>
                      <w:spacing w:val="-1"/>
                      <w:sz w:val="20"/>
                      <w:szCs w:val="20"/>
                    </w:rPr>
                    <w:t xml:space="preserve"> </w:t>
                  </w:r>
                  <w:r w:rsidRPr="00166508">
                    <w:rPr>
                      <w:rFonts w:ascii="Arial" w:hAnsi="Arial" w:cs="Arial"/>
                      <w:sz w:val="20"/>
                      <w:szCs w:val="20"/>
                    </w:rPr>
                    <w:t>avoided</w:t>
                  </w:r>
                  <w:r w:rsidRPr="00166508">
                    <w:rPr>
                      <w:rFonts w:ascii="Arial" w:hAnsi="Arial" w:cs="Arial"/>
                      <w:spacing w:val="-2"/>
                      <w:sz w:val="20"/>
                      <w:szCs w:val="20"/>
                    </w:rPr>
                    <w:t xml:space="preserve"> </w:t>
                  </w:r>
                  <w:r w:rsidRPr="00166508">
                    <w:rPr>
                      <w:rFonts w:ascii="Arial" w:hAnsi="Arial" w:cs="Arial"/>
                      <w:sz w:val="20"/>
                      <w:szCs w:val="20"/>
                    </w:rPr>
                    <w:t>in</w:t>
                  </w:r>
                  <w:r w:rsidRPr="00166508">
                    <w:rPr>
                      <w:rFonts w:ascii="Arial" w:hAnsi="Arial" w:cs="Arial"/>
                      <w:spacing w:val="-2"/>
                      <w:sz w:val="20"/>
                      <w:szCs w:val="20"/>
                    </w:rPr>
                    <w:t xml:space="preserve"> </w:t>
                  </w:r>
                  <w:r w:rsidRPr="00166508">
                    <w:rPr>
                      <w:rFonts w:ascii="Arial" w:hAnsi="Arial" w:cs="Arial"/>
                      <w:sz w:val="20"/>
                      <w:szCs w:val="20"/>
                    </w:rPr>
                    <w:t>severe hepatic</w:t>
                  </w:r>
                  <w:r w:rsidRPr="00166508">
                    <w:rPr>
                      <w:rFonts w:ascii="Arial" w:hAnsi="Arial" w:cs="Arial"/>
                      <w:spacing w:val="-1"/>
                      <w:sz w:val="20"/>
                      <w:szCs w:val="20"/>
                    </w:rPr>
                    <w:t xml:space="preserve"> </w:t>
                  </w:r>
                  <w:r w:rsidRPr="00166508">
                    <w:rPr>
                      <w:rFonts w:ascii="Arial" w:hAnsi="Arial" w:cs="Arial"/>
                      <w:sz w:val="20"/>
                      <w:szCs w:val="20"/>
                    </w:rPr>
                    <w:t>impairment.</w:t>
                  </w:r>
                </w:p>
                <w:p w14:paraId="02EAAF5A" w14:textId="77777777" w:rsidR="00B95D7D" w:rsidRPr="00166508" w:rsidRDefault="00B95D7D" w:rsidP="00B95D7D">
                  <w:pPr>
                    <w:pStyle w:val="TableParagraph"/>
                    <w:spacing w:before="9"/>
                    <w:ind w:left="0" w:right="43"/>
                    <w:rPr>
                      <w:rFonts w:ascii="Arial" w:hAnsi="Arial" w:cs="Arial"/>
                      <w:sz w:val="20"/>
                      <w:szCs w:val="20"/>
                    </w:rPr>
                  </w:pPr>
                </w:p>
                <w:p w14:paraId="0055AF2C" w14:textId="77777777" w:rsidR="00B95D7D" w:rsidRPr="00166508" w:rsidRDefault="00B95D7D" w:rsidP="00B95D7D">
                  <w:pPr>
                    <w:pStyle w:val="TableParagraph"/>
                    <w:spacing w:before="1"/>
                    <w:ind w:left="0" w:right="43"/>
                    <w:rPr>
                      <w:rFonts w:ascii="Arial" w:hAnsi="Arial" w:cs="Arial"/>
                      <w:spacing w:val="1"/>
                      <w:sz w:val="20"/>
                      <w:szCs w:val="20"/>
                    </w:rPr>
                  </w:pPr>
                  <w:r w:rsidRPr="00166508">
                    <w:rPr>
                      <w:rFonts w:ascii="Arial" w:hAnsi="Arial" w:cs="Arial"/>
                      <w:sz w:val="20"/>
                      <w:szCs w:val="20"/>
                    </w:rPr>
                    <w:t>Galantamine- avoid if eGFR is less than 9ml/min/1.73 m2</w:t>
                  </w:r>
                  <w:r w:rsidRPr="00166508">
                    <w:rPr>
                      <w:rFonts w:ascii="Arial" w:hAnsi="Arial" w:cs="Arial"/>
                      <w:spacing w:val="1"/>
                      <w:sz w:val="20"/>
                      <w:szCs w:val="20"/>
                    </w:rPr>
                    <w:t xml:space="preserve"> </w:t>
                  </w:r>
                </w:p>
                <w:p w14:paraId="722DDA2F" w14:textId="77777777" w:rsidR="00B95D7D" w:rsidRPr="00166508" w:rsidRDefault="00B95D7D" w:rsidP="00B95D7D">
                  <w:pPr>
                    <w:pStyle w:val="TableParagraph"/>
                    <w:spacing w:before="1"/>
                    <w:ind w:left="0" w:right="43"/>
                    <w:rPr>
                      <w:rFonts w:ascii="Arial" w:hAnsi="Arial" w:cs="Arial"/>
                      <w:sz w:val="20"/>
                      <w:szCs w:val="20"/>
                    </w:rPr>
                  </w:pPr>
                  <w:r w:rsidRPr="00166508">
                    <w:rPr>
                      <w:rFonts w:ascii="Arial" w:hAnsi="Arial" w:cs="Arial"/>
                      <w:sz w:val="20"/>
                      <w:szCs w:val="20"/>
                    </w:rPr>
                    <w:t>Avoid in severe hepatic impairment (Child-Pugh score &gt;9), and maximum daily dose of 16mg for moderate impairment (Child-Pugh score 7-9).</w:t>
                  </w:r>
                </w:p>
                <w:p w14:paraId="64181FEB" w14:textId="77777777" w:rsidR="00B95D7D" w:rsidRPr="00166508" w:rsidRDefault="00B95D7D" w:rsidP="00B95D7D">
                  <w:pPr>
                    <w:pStyle w:val="TableParagraph"/>
                    <w:spacing w:before="1"/>
                    <w:ind w:right="43"/>
                    <w:rPr>
                      <w:rFonts w:ascii="Arial" w:hAnsi="Arial" w:cs="Arial"/>
                      <w:sz w:val="20"/>
                      <w:szCs w:val="20"/>
                    </w:rPr>
                  </w:pPr>
                </w:p>
                <w:p w14:paraId="0C8D69A5" w14:textId="77777777" w:rsidR="00B95D7D" w:rsidRDefault="00B95D7D" w:rsidP="00B95D7D">
                  <w:pPr>
                    <w:pStyle w:val="TableParagraph"/>
                    <w:spacing w:before="1"/>
                    <w:ind w:left="0" w:right="43"/>
                    <w:rPr>
                      <w:rFonts w:ascii="Arial" w:hAnsi="Arial" w:cs="Arial"/>
                      <w:spacing w:val="1"/>
                      <w:sz w:val="20"/>
                      <w:szCs w:val="20"/>
                    </w:rPr>
                  </w:pPr>
                  <w:r w:rsidRPr="00166508">
                    <w:rPr>
                      <w:rFonts w:ascii="Arial" w:hAnsi="Arial" w:cs="Arial"/>
                      <w:sz w:val="20"/>
                      <w:szCs w:val="20"/>
                    </w:rPr>
                    <w:t>Rivastigmine- titrates according to individual tolerability.</w:t>
                  </w:r>
                  <w:r w:rsidRPr="00166508">
                    <w:rPr>
                      <w:rFonts w:ascii="Arial" w:hAnsi="Arial" w:cs="Arial"/>
                      <w:spacing w:val="1"/>
                      <w:sz w:val="20"/>
                      <w:szCs w:val="20"/>
                    </w:rPr>
                    <w:t xml:space="preserve"> </w:t>
                  </w:r>
                </w:p>
                <w:p w14:paraId="281A884E" w14:textId="77777777" w:rsidR="00B95D7D" w:rsidRDefault="00B95D7D" w:rsidP="00B95D7D">
                  <w:pPr>
                    <w:pStyle w:val="TableParagraph"/>
                    <w:spacing w:before="1"/>
                    <w:ind w:left="0" w:right="43"/>
                    <w:rPr>
                      <w:rFonts w:ascii="Arial" w:hAnsi="Arial" w:cs="Arial"/>
                      <w:sz w:val="20"/>
                      <w:szCs w:val="20"/>
                    </w:rPr>
                  </w:pPr>
                </w:p>
                <w:p w14:paraId="1CEBD601" w14:textId="77777777" w:rsidR="00B95D7D" w:rsidRPr="00166508" w:rsidRDefault="00B95D7D" w:rsidP="00B95D7D">
                  <w:pPr>
                    <w:pStyle w:val="TableParagraph"/>
                    <w:spacing w:before="1"/>
                    <w:ind w:left="0" w:right="43"/>
                    <w:rPr>
                      <w:rFonts w:ascii="Arial" w:hAnsi="Arial" w:cs="Arial"/>
                      <w:sz w:val="20"/>
                      <w:szCs w:val="20"/>
                    </w:rPr>
                  </w:pPr>
                  <w:r w:rsidRPr="00166508">
                    <w:rPr>
                      <w:rFonts w:ascii="Arial" w:hAnsi="Arial" w:cs="Arial"/>
                      <w:sz w:val="20"/>
                      <w:szCs w:val="20"/>
                    </w:rPr>
                    <w:t>Memantine- Reduce dose to 10mg if eGFR 30-49 ml/min/1.73 m2.</w:t>
                  </w:r>
                  <w:r w:rsidRPr="00166508">
                    <w:rPr>
                      <w:rFonts w:ascii="Arial" w:hAnsi="Arial" w:cs="Arial"/>
                      <w:spacing w:val="-59"/>
                      <w:sz w:val="20"/>
                      <w:szCs w:val="20"/>
                    </w:rPr>
                    <w:t xml:space="preserve"> </w:t>
                  </w:r>
                  <w:r w:rsidRPr="00166508">
                    <w:rPr>
                      <w:rFonts w:ascii="Arial" w:hAnsi="Arial" w:cs="Arial"/>
                      <w:sz w:val="20"/>
                      <w:szCs w:val="20"/>
                    </w:rPr>
                    <w:t>If well tolerated after at least 7 days dose than can be increased in</w:t>
                  </w:r>
                  <w:r w:rsidRPr="00166508">
                    <w:rPr>
                      <w:rFonts w:ascii="Arial" w:hAnsi="Arial" w:cs="Arial"/>
                      <w:spacing w:val="-59"/>
                      <w:sz w:val="20"/>
                      <w:szCs w:val="20"/>
                    </w:rPr>
                    <w:t xml:space="preserve"> </w:t>
                  </w:r>
                  <w:r w:rsidRPr="00166508">
                    <w:rPr>
                      <w:rFonts w:ascii="Arial" w:hAnsi="Arial" w:cs="Arial"/>
                      <w:sz w:val="20"/>
                      <w:szCs w:val="20"/>
                    </w:rPr>
                    <w:t>steps of</w:t>
                  </w:r>
                  <w:r w:rsidRPr="00166508">
                    <w:rPr>
                      <w:rFonts w:ascii="Arial" w:hAnsi="Arial" w:cs="Arial"/>
                      <w:spacing w:val="-1"/>
                      <w:sz w:val="20"/>
                      <w:szCs w:val="20"/>
                    </w:rPr>
                    <w:t xml:space="preserve"> </w:t>
                  </w:r>
                  <w:r w:rsidRPr="00166508">
                    <w:rPr>
                      <w:rFonts w:ascii="Arial" w:hAnsi="Arial" w:cs="Arial"/>
                      <w:sz w:val="20"/>
                      <w:szCs w:val="20"/>
                    </w:rPr>
                    <w:t>5mg up</w:t>
                  </w:r>
                  <w:r w:rsidRPr="00166508">
                    <w:rPr>
                      <w:rFonts w:ascii="Arial" w:hAnsi="Arial" w:cs="Arial"/>
                      <w:spacing w:val="-2"/>
                      <w:sz w:val="20"/>
                      <w:szCs w:val="20"/>
                    </w:rPr>
                    <w:t xml:space="preserve"> </w:t>
                  </w:r>
                  <w:r w:rsidRPr="00166508">
                    <w:rPr>
                      <w:rFonts w:ascii="Arial" w:hAnsi="Arial" w:cs="Arial"/>
                      <w:sz w:val="20"/>
                      <w:szCs w:val="20"/>
                    </w:rPr>
                    <w:t>to 20mg daily.</w:t>
                  </w:r>
                </w:p>
                <w:p w14:paraId="1E7DAAA6" w14:textId="77777777" w:rsidR="00B95D7D" w:rsidRPr="00166508" w:rsidRDefault="00B95D7D" w:rsidP="00B95D7D">
                  <w:pPr>
                    <w:pStyle w:val="TableParagraph"/>
                    <w:ind w:left="0" w:right="43"/>
                    <w:rPr>
                      <w:rFonts w:ascii="Arial" w:hAnsi="Arial" w:cs="Arial"/>
                      <w:sz w:val="20"/>
                      <w:szCs w:val="20"/>
                    </w:rPr>
                  </w:pPr>
                  <w:r w:rsidRPr="00166508">
                    <w:rPr>
                      <w:rFonts w:ascii="Arial" w:hAnsi="Arial" w:cs="Arial"/>
                      <w:sz w:val="20"/>
                      <w:szCs w:val="20"/>
                    </w:rPr>
                    <w:t>Reduce dose to 10mg if eGFR 5-29 ML/min/1.73 m2, avoid if e</w:t>
                  </w:r>
                  <w:r w:rsidRPr="00166508">
                    <w:rPr>
                      <w:rFonts w:ascii="Arial" w:hAnsi="Arial" w:cs="Arial"/>
                      <w:spacing w:val="-59"/>
                      <w:sz w:val="20"/>
                      <w:szCs w:val="20"/>
                    </w:rPr>
                    <w:t xml:space="preserve"> </w:t>
                  </w:r>
                  <w:r w:rsidRPr="00166508">
                    <w:rPr>
                      <w:rFonts w:ascii="Arial" w:hAnsi="Arial" w:cs="Arial"/>
                      <w:sz w:val="20"/>
                      <w:szCs w:val="20"/>
                    </w:rPr>
                    <w:t>GFR</w:t>
                  </w:r>
                  <w:r w:rsidRPr="00166508">
                    <w:rPr>
                      <w:rFonts w:ascii="Arial" w:hAnsi="Arial" w:cs="Arial"/>
                      <w:spacing w:val="-1"/>
                      <w:sz w:val="20"/>
                      <w:szCs w:val="20"/>
                    </w:rPr>
                    <w:t xml:space="preserve"> </w:t>
                  </w:r>
                  <w:r w:rsidRPr="00166508">
                    <w:rPr>
                      <w:rFonts w:ascii="Arial" w:hAnsi="Arial" w:cs="Arial"/>
                      <w:sz w:val="20"/>
                      <w:szCs w:val="20"/>
                    </w:rPr>
                    <w:t>less</w:t>
                  </w:r>
                  <w:r w:rsidRPr="00166508">
                    <w:rPr>
                      <w:rFonts w:ascii="Arial" w:hAnsi="Arial" w:cs="Arial"/>
                      <w:spacing w:val="-2"/>
                      <w:sz w:val="20"/>
                      <w:szCs w:val="20"/>
                    </w:rPr>
                    <w:t xml:space="preserve"> </w:t>
                  </w:r>
                  <w:r w:rsidRPr="00166508">
                    <w:rPr>
                      <w:rFonts w:ascii="Arial" w:hAnsi="Arial" w:cs="Arial"/>
                      <w:sz w:val="20"/>
                      <w:szCs w:val="20"/>
                    </w:rPr>
                    <w:t>than</w:t>
                  </w:r>
                  <w:r w:rsidRPr="00166508">
                    <w:rPr>
                      <w:rFonts w:ascii="Arial" w:hAnsi="Arial" w:cs="Arial"/>
                      <w:spacing w:val="-2"/>
                      <w:sz w:val="20"/>
                      <w:szCs w:val="20"/>
                    </w:rPr>
                    <w:t xml:space="preserve"> </w:t>
                  </w:r>
                  <w:r w:rsidRPr="00166508">
                    <w:rPr>
                      <w:rFonts w:ascii="Arial" w:hAnsi="Arial" w:cs="Arial"/>
                      <w:sz w:val="20"/>
                      <w:szCs w:val="20"/>
                    </w:rPr>
                    <w:t>5ml/min/1.73</w:t>
                  </w:r>
                  <w:r w:rsidRPr="00166508">
                    <w:rPr>
                      <w:rFonts w:ascii="Arial" w:hAnsi="Arial" w:cs="Arial"/>
                      <w:spacing w:val="-2"/>
                      <w:sz w:val="20"/>
                      <w:szCs w:val="20"/>
                    </w:rPr>
                    <w:t xml:space="preserve"> </w:t>
                  </w:r>
                  <w:r w:rsidRPr="00166508">
                    <w:rPr>
                      <w:rFonts w:ascii="Arial" w:hAnsi="Arial" w:cs="Arial"/>
                      <w:sz w:val="20"/>
                      <w:szCs w:val="20"/>
                    </w:rPr>
                    <w:t>m2.</w:t>
                  </w:r>
                </w:p>
                <w:p w14:paraId="56086451" w14:textId="77777777" w:rsidR="00B95D7D" w:rsidRPr="00166508" w:rsidRDefault="00B95D7D" w:rsidP="00B95D7D">
                  <w:pPr>
                    <w:pStyle w:val="TableParagraph"/>
                    <w:spacing w:before="8"/>
                    <w:ind w:left="0" w:right="43"/>
                    <w:rPr>
                      <w:rFonts w:ascii="Arial" w:hAnsi="Arial" w:cs="Arial"/>
                      <w:sz w:val="20"/>
                      <w:szCs w:val="20"/>
                    </w:rPr>
                  </w:pPr>
                </w:p>
                <w:p w14:paraId="1AFD523E" w14:textId="77777777" w:rsidR="00B95D7D" w:rsidRPr="00166508" w:rsidRDefault="00B95D7D" w:rsidP="00B95D7D">
                  <w:pPr>
                    <w:pStyle w:val="ListParagraph"/>
                    <w:widowControl w:val="0"/>
                    <w:tabs>
                      <w:tab w:val="left" w:pos="1541"/>
                    </w:tabs>
                    <w:autoSpaceDE w:val="0"/>
                    <w:autoSpaceDN w:val="0"/>
                    <w:ind w:left="0" w:right="43"/>
                    <w:jc w:val="both"/>
                    <w:rPr>
                      <w:rFonts w:ascii="Arial" w:hAnsi="Arial" w:cs="Arial"/>
                      <w:sz w:val="20"/>
                    </w:rPr>
                  </w:pPr>
                  <w:r w:rsidRPr="00166508">
                    <w:rPr>
                      <w:rFonts w:ascii="Arial" w:hAnsi="Arial" w:cs="Arial"/>
                      <w:b/>
                      <w:sz w:val="20"/>
                    </w:rPr>
                    <w:t>For</w:t>
                  </w:r>
                  <w:r w:rsidRPr="00166508">
                    <w:rPr>
                      <w:rFonts w:ascii="Arial" w:hAnsi="Arial" w:cs="Arial"/>
                      <w:b/>
                      <w:spacing w:val="-1"/>
                      <w:sz w:val="20"/>
                    </w:rPr>
                    <w:t xml:space="preserve"> </w:t>
                  </w:r>
                  <w:r w:rsidRPr="00166508">
                    <w:rPr>
                      <w:rFonts w:ascii="Arial" w:hAnsi="Arial" w:cs="Arial"/>
                      <w:b/>
                      <w:sz w:val="20"/>
                    </w:rPr>
                    <w:t>further</w:t>
                  </w:r>
                  <w:r w:rsidRPr="00166508">
                    <w:rPr>
                      <w:rFonts w:ascii="Arial" w:hAnsi="Arial" w:cs="Arial"/>
                      <w:b/>
                      <w:spacing w:val="-4"/>
                      <w:sz w:val="20"/>
                    </w:rPr>
                    <w:t xml:space="preserve"> </w:t>
                  </w:r>
                  <w:r w:rsidRPr="00166508">
                    <w:rPr>
                      <w:rFonts w:ascii="Arial" w:hAnsi="Arial" w:cs="Arial"/>
                      <w:b/>
                      <w:sz w:val="20"/>
                    </w:rPr>
                    <w:t>information</w:t>
                  </w:r>
                  <w:r w:rsidRPr="00166508">
                    <w:rPr>
                      <w:rFonts w:ascii="Arial" w:hAnsi="Arial" w:cs="Arial"/>
                      <w:b/>
                      <w:spacing w:val="-2"/>
                      <w:sz w:val="20"/>
                    </w:rPr>
                    <w:t xml:space="preserve"> </w:t>
                  </w:r>
                  <w:r w:rsidRPr="00166508">
                    <w:rPr>
                      <w:rFonts w:ascii="Arial" w:hAnsi="Arial" w:cs="Arial"/>
                      <w:b/>
                      <w:sz w:val="20"/>
                    </w:rPr>
                    <w:t>–</w:t>
                  </w:r>
                  <w:r w:rsidRPr="00166508">
                    <w:rPr>
                      <w:rFonts w:ascii="Arial" w:hAnsi="Arial" w:cs="Arial"/>
                      <w:b/>
                      <w:spacing w:val="-1"/>
                      <w:sz w:val="20"/>
                    </w:rPr>
                    <w:t xml:space="preserve"> </w:t>
                  </w:r>
                  <w:r w:rsidRPr="00166508">
                    <w:rPr>
                      <w:rFonts w:ascii="Arial" w:hAnsi="Arial" w:cs="Arial"/>
                      <w:b/>
                      <w:sz w:val="20"/>
                    </w:rPr>
                    <w:t>see</w:t>
                  </w:r>
                  <w:r w:rsidRPr="00166508">
                    <w:rPr>
                      <w:rFonts w:ascii="Arial" w:hAnsi="Arial" w:cs="Arial"/>
                      <w:b/>
                      <w:spacing w:val="-3"/>
                      <w:sz w:val="20"/>
                    </w:rPr>
                    <w:t xml:space="preserve"> </w:t>
                  </w:r>
                  <w:r w:rsidRPr="00166508">
                    <w:rPr>
                      <w:rFonts w:ascii="Arial" w:hAnsi="Arial" w:cs="Arial"/>
                      <w:b/>
                      <w:sz w:val="20"/>
                    </w:rPr>
                    <w:t>relevant drug</w:t>
                  </w:r>
                  <w:r w:rsidRPr="00166508">
                    <w:rPr>
                      <w:rFonts w:ascii="Arial" w:hAnsi="Arial" w:cs="Arial"/>
                      <w:b/>
                      <w:spacing w:val="-4"/>
                      <w:sz w:val="20"/>
                    </w:rPr>
                    <w:t xml:space="preserve"> </w:t>
                  </w:r>
                  <w:r w:rsidRPr="00166508">
                    <w:rPr>
                      <w:rFonts w:ascii="Arial" w:hAnsi="Arial" w:cs="Arial"/>
                      <w:b/>
                      <w:sz w:val="20"/>
                    </w:rPr>
                    <w:t>fact sheet</w:t>
                  </w:r>
                  <w:r>
                    <w:rPr>
                      <w:rFonts w:ascii="Arial" w:hAnsi="Arial" w:cs="Arial"/>
                      <w:b/>
                      <w:sz w:val="20"/>
                    </w:rPr>
                    <w:t xml:space="preserve"> below (annex 2-5)</w:t>
                  </w:r>
                </w:p>
              </w:tc>
            </w:tr>
            <w:tr w:rsidR="00B95D7D" w:rsidRPr="00166508" w14:paraId="1269FF0B" w14:textId="77777777" w:rsidTr="003D2B7F">
              <w:tc>
                <w:tcPr>
                  <w:tcW w:w="3017" w:type="dxa"/>
                </w:tcPr>
                <w:p w14:paraId="1B07EFD8" w14:textId="77777777" w:rsidR="00B95D7D" w:rsidRPr="00166508" w:rsidRDefault="00B95D7D" w:rsidP="00B95D7D">
                  <w:pPr>
                    <w:pStyle w:val="ListParagraph"/>
                    <w:widowControl w:val="0"/>
                    <w:tabs>
                      <w:tab w:val="left" w:pos="1541"/>
                    </w:tabs>
                    <w:autoSpaceDE w:val="0"/>
                    <w:autoSpaceDN w:val="0"/>
                    <w:ind w:left="0" w:right="1253"/>
                    <w:jc w:val="both"/>
                    <w:rPr>
                      <w:rFonts w:ascii="Arial" w:hAnsi="Arial" w:cs="Arial"/>
                      <w:sz w:val="20"/>
                    </w:rPr>
                  </w:pPr>
                  <w:r w:rsidRPr="00166508">
                    <w:rPr>
                      <w:rFonts w:ascii="Arial" w:hAnsi="Arial" w:cs="Arial"/>
                      <w:sz w:val="20"/>
                    </w:rPr>
                    <w:t>Overall tolerance to medication</w:t>
                  </w:r>
                </w:p>
              </w:tc>
              <w:tc>
                <w:tcPr>
                  <w:tcW w:w="6965" w:type="dxa"/>
                </w:tcPr>
                <w:p w14:paraId="1A890492" w14:textId="77777777" w:rsidR="00B95D7D" w:rsidRPr="00166508" w:rsidRDefault="00B95D7D" w:rsidP="00B95D7D">
                  <w:pPr>
                    <w:pStyle w:val="TableParagraph"/>
                    <w:spacing w:line="250" w:lineRule="exact"/>
                    <w:ind w:left="0"/>
                    <w:rPr>
                      <w:rFonts w:ascii="Arial" w:hAnsi="Arial" w:cs="Arial"/>
                      <w:sz w:val="20"/>
                      <w:szCs w:val="20"/>
                    </w:rPr>
                  </w:pPr>
                  <w:r w:rsidRPr="00166508">
                    <w:rPr>
                      <w:rFonts w:ascii="Arial" w:hAnsi="Arial" w:cs="Arial"/>
                      <w:sz w:val="20"/>
                      <w:szCs w:val="20"/>
                    </w:rPr>
                    <w:t>GI</w:t>
                  </w:r>
                  <w:r w:rsidRPr="00166508">
                    <w:rPr>
                      <w:rFonts w:ascii="Arial" w:hAnsi="Arial" w:cs="Arial"/>
                      <w:spacing w:val="-2"/>
                      <w:sz w:val="20"/>
                      <w:szCs w:val="20"/>
                    </w:rPr>
                    <w:t xml:space="preserve"> </w:t>
                  </w:r>
                  <w:r w:rsidRPr="00166508">
                    <w:rPr>
                      <w:rFonts w:ascii="Arial" w:hAnsi="Arial" w:cs="Arial"/>
                      <w:sz w:val="20"/>
                      <w:szCs w:val="20"/>
                    </w:rPr>
                    <w:t>symptoms</w:t>
                  </w:r>
                  <w:r w:rsidRPr="00166508">
                    <w:rPr>
                      <w:rFonts w:ascii="Arial" w:hAnsi="Arial" w:cs="Arial"/>
                      <w:spacing w:val="-1"/>
                      <w:sz w:val="20"/>
                      <w:szCs w:val="20"/>
                    </w:rPr>
                    <w:t xml:space="preserve"> </w:t>
                  </w:r>
                  <w:r w:rsidRPr="00166508">
                    <w:rPr>
                      <w:rFonts w:ascii="Arial" w:hAnsi="Arial" w:cs="Arial"/>
                      <w:sz w:val="20"/>
                      <w:szCs w:val="20"/>
                    </w:rPr>
                    <w:t>-</w:t>
                  </w:r>
                  <w:r w:rsidRPr="00166508">
                    <w:rPr>
                      <w:rFonts w:ascii="Arial" w:hAnsi="Arial" w:cs="Arial"/>
                      <w:spacing w:val="-1"/>
                      <w:sz w:val="20"/>
                      <w:szCs w:val="20"/>
                    </w:rPr>
                    <w:t xml:space="preserve"> </w:t>
                  </w:r>
                  <w:r w:rsidRPr="00166508">
                    <w:rPr>
                      <w:rFonts w:ascii="Arial" w:hAnsi="Arial" w:cs="Arial"/>
                      <w:sz w:val="20"/>
                      <w:szCs w:val="20"/>
                    </w:rPr>
                    <w:t>anorexia, nausea,</w:t>
                  </w:r>
                  <w:r w:rsidRPr="00166508">
                    <w:rPr>
                      <w:rFonts w:ascii="Arial" w:hAnsi="Arial" w:cs="Arial"/>
                      <w:spacing w:val="-1"/>
                      <w:sz w:val="20"/>
                      <w:szCs w:val="20"/>
                    </w:rPr>
                    <w:t xml:space="preserve"> </w:t>
                  </w:r>
                  <w:r w:rsidRPr="00166508">
                    <w:rPr>
                      <w:rFonts w:ascii="Arial" w:hAnsi="Arial" w:cs="Arial"/>
                      <w:sz w:val="20"/>
                      <w:szCs w:val="20"/>
                    </w:rPr>
                    <w:t>vomiting and</w:t>
                  </w:r>
                  <w:r w:rsidRPr="00166508">
                    <w:rPr>
                      <w:rFonts w:ascii="Arial" w:hAnsi="Arial" w:cs="Arial"/>
                      <w:spacing w:val="-2"/>
                      <w:sz w:val="20"/>
                      <w:szCs w:val="20"/>
                    </w:rPr>
                    <w:t xml:space="preserve"> </w:t>
                  </w:r>
                  <w:proofErr w:type="spellStart"/>
                  <w:r>
                    <w:rPr>
                      <w:rFonts w:ascii="Arial" w:hAnsi="Arial" w:cs="Arial"/>
                      <w:sz w:val="20"/>
                      <w:szCs w:val="20"/>
                    </w:rPr>
                    <w:t>diarrhoea</w:t>
                  </w:r>
                  <w:proofErr w:type="spellEnd"/>
                </w:p>
                <w:p w14:paraId="15810A04" w14:textId="77777777" w:rsidR="00B95D7D" w:rsidRPr="00166508" w:rsidRDefault="00B95D7D" w:rsidP="00B95D7D">
                  <w:pPr>
                    <w:pStyle w:val="ListParagraph"/>
                    <w:widowControl w:val="0"/>
                    <w:tabs>
                      <w:tab w:val="left" w:pos="1541"/>
                    </w:tabs>
                    <w:autoSpaceDE w:val="0"/>
                    <w:autoSpaceDN w:val="0"/>
                    <w:ind w:left="0" w:right="1253"/>
                    <w:jc w:val="both"/>
                    <w:rPr>
                      <w:rFonts w:ascii="Arial" w:hAnsi="Arial" w:cs="Arial"/>
                      <w:sz w:val="20"/>
                    </w:rPr>
                  </w:pPr>
                  <w:r w:rsidRPr="00166508">
                    <w:rPr>
                      <w:rFonts w:ascii="Arial" w:hAnsi="Arial" w:cs="Arial"/>
                      <w:sz w:val="20"/>
                    </w:rPr>
                    <w:t>Neurological symptoms – headaches, dizziness, drowsiness,</w:t>
                  </w:r>
                  <w:r w:rsidRPr="00166508">
                    <w:rPr>
                      <w:rFonts w:ascii="Arial" w:hAnsi="Arial" w:cs="Arial"/>
                      <w:spacing w:val="-60"/>
                      <w:sz w:val="20"/>
                    </w:rPr>
                    <w:t xml:space="preserve"> </w:t>
                  </w:r>
                  <w:r w:rsidRPr="00166508">
                    <w:rPr>
                      <w:rFonts w:ascii="Arial" w:hAnsi="Arial" w:cs="Arial"/>
                      <w:sz w:val="20"/>
                    </w:rPr>
                    <w:t>syncope</w:t>
                  </w:r>
                </w:p>
              </w:tc>
            </w:tr>
          </w:tbl>
          <w:p w14:paraId="0769F655" w14:textId="77777777" w:rsidR="00B95D7D" w:rsidRDefault="00B95D7D" w:rsidP="00B95D7D">
            <w:pPr>
              <w:widowControl w:val="0"/>
              <w:tabs>
                <w:tab w:val="left" w:pos="1541"/>
              </w:tabs>
              <w:autoSpaceDE w:val="0"/>
              <w:autoSpaceDN w:val="0"/>
              <w:ind w:right="1253"/>
              <w:jc w:val="both"/>
              <w:rPr>
                <w:rFonts w:ascii="Arial" w:hAnsi="Arial" w:cs="Arial"/>
                <w:b/>
                <w:sz w:val="20"/>
              </w:rPr>
            </w:pPr>
          </w:p>
          <w:p w14:paraId="071BCA3D" w14:textId="77777777" w:rsidR="00B95D7D" w:rsidRPr="00115427" w:rsidRDefault="00B95D7D" w:rsidP="00B95D7D">
            <w:pPr>
              <w:widowControl w:val="0"/>
              <w:tabs>
                <w:tab w:val="left" w:pos="1541"/>
              </w:tabs>
              <w:autoSpaceDE w:val="0"/>
              <w:autoSpaceDN w:val="0"/>
              <w:ind w:right="1253"/>
              <w:jc w:val="both"/>
              <w:rPr>
                <w:rFonts w:ascii="Arial" w:hAnsi="Arial" w:cs="Arial"/>
                <w:b/>
                <w:sz w:val="20"/>
                <w:u w:val="single"/>
              </w:rPr>
            </w:pPr>
            <w:r w:rsidRPr="00115427">
              <w:rPr>
                <w:rFonts w:ascii="Arial" w:hAnsi="Arial" w:cs="Arial"/>
                <w:b/>
                <w:sz w:val="20"/>
                <w:u w:val="single"/>
              </w:rPr>
              <w:t>Impact on Global Functioning</w:t>
            </w:r>
          </w:p>
          <w:p w14:paraId="502A31D8" w14:textId="77777777" w:rsidR="00B95D7D" w:rsidRDefault="00B95D7D" w:rsidP="00B95D7D">
            <w:pPr>
              <w:widowControl w:val="0"/>
              <w:tabs>
                <w:tab w:val="left" w:pos="1541"/>
              </w:tabs>
              <w:autoSpaceDE w:val="0"/>
              <w:autoSpaceDN w:val="0"/>
              <w:ind w:right="1253"/>
              <w:jc w:val="both"/>
              <w:rPr>
                <w:rFonts w:ascii="Arial" w:hAnsi="Arial" w:cs="Arial"/>
                <w:sz w:val="20"/>
              </w:rPr>
            </w:pPr>
          </w:p>
          <w:p w14:paraId="7DC70155" w14:textId="77777777" w:rsidR="00B95D7D" w:rsidRDefault="00B95D7D" w:rsidP="00B95D7D">
            <w:pPr>
              <w:widowControl w:val="0"/>
              <w:tabs>
                <w:tab w:val="left" w:pos="1541"/>
              </w:tabs>
              <w:autoSpaceDE w:val="0"/>
              <w:autoSpaceDN w:val="0"/>
              <w:ind w:right="1253"/>
              <w:jc w:val="both"/>
              <w:rPr>
                <w:rFonts w:ascii="Arial" w:hAnsi="Arial" w:cs="Arial"/>
                <w:sz w:val="20"/>
              </w:rPr>
            </w:pPr>
            <w:r>
              <w:rPr>
                <w:rFonts w:ascii="Arial" w:hAnsi="Arial" w:cs="Arial"/>
                <w:sz w:val="20"/>
              </w:rPr>
              <w:t xml:space="preserve">Functional and Behavioural Assessment. This is best made via a discussion with the patient and carer. Please note it might be important to see the carer alone to elicit behavioural problems. </w:t>
            </w:r>
          </w:p>
          <w:p w14:paraId="568B2039" w14:textId="77777777" w:rsidR="00B95D7D" w:rsidRDefault="00B95D7D" w:rsidP="00B95D7D">
            <w:pPr>
              <w:widowControl w:val="0"/>
              <w:tabs>
                <w:tab w:val="left" w:pos="1541"/>
              </w:tabs>
              <w:autoSpaceDE w:val="0"/>
              <w:autoSpaceDN w:val="0"/>
              <w:ind w:right="1253"/>
              <w:jc w:val="both"/>
              <w:rPr>
                <w:rFonts w:ascii="Arial" w:hAnsi="Arial" w:cs="Arial"/>
                <w:sz w:val="20"/>
              </w:rPr>
            </w:pPr>
          </w:p>
          <w:tbl>
            <w:tblPr>
              <w:tblStyle w:val="TableGrid"/>
              <w:tblW w:w="0" w:type="auto"/>
              <w:tblLayout w:type="fixed"/>
              <w:tblLook w:val="04A0" w:firstRow="1" w:lastRow="0" w:firstColumn="1" w:lastColumn="0" w:noHBand="0" w:noVBand="1"/>
            </w:tblPr>
            <w:tblGrid>
              <w:gridCol w:w="2603"/>
              <w:gridCol w:w="7379"/>
            </w:tblGrid>
            <w:tr w:rsidR="00B95D7D" w14:paraId="2B4C4088" w14:textId="77777777" w:rsidTr="003D2B7F">
              <w:tc>
                <w:tcPr>
                  <w:tcW w:w="2603" w:type="dxa"/>
                </w:tcPr>
                <w:p w14:paraId="32601EC6" w14:textId="77777777" w:rsidR="00B95D7D" w:rsidRDefault="00B95D7D" w:rsidP="00B95D7D">
                  <w:pPr>
                    <w:widowControl w:val="0"/>
                    <w:autoSpaceDE w:val="0"/>
                    <w:autoSpaceDN w:val="0"/>
                    <w:ind w:right="-108"/>
                    <w:jc w:val="both"/>
                    <w:rPr>
                      <w:rFonts w:ascii="Arial" w:hAnsi="Arial" w:cs="Arial"/>
                      <w:sz w:val="20"/>
                    </w:rPr>
                  </w:pPr>
                  <w:r>
                    <w:rPr>
                      <w:rFonts w:ascii="Arial" w:hAnsi="Arial" w:cs="Arial"/>
                      <w:sz w:val="20"/>
                    </w:rPr>
                    <w:t>Functional Assessment</w:t>
                  </w:r>
                </w:p>
              </w:tc>
              <w:tc>
                <w:tcPr>
                  <w:tcW w:w="7379" w:type="dxa"/>
                </w:tcPr>
                <w:p w14:paraId="2C895345" w14:textId="77777777" w:rsidR="00B95D7D" w:rsidRDefault="00B95D7D" w:rsidP="00B95D7D">
                  <w:pPr>
                    <w:widowControl w:val="0"/>
                    <w:tabs>
                      <w:tab w:val="left" w:pos="1541"/>
                    </w:tabs>
                    <w:autoSpaceDE w:val="0"/>
                    <w:autoSpaceDN w:val="0"/>
                    <w:ind w:right="1253"/>
                    <w:jc w:val="both"/>
                    <w:rPr>
                      <w:rFonts w:ascii="Arial" w:hAnsi="Arial" w:cs="Arial"/>
                      <w:sz w:val="20"/>
                    </w:rPr>
                  </w:pPr>
                  <w:r>
                    <w:rPr>
                      <w:rFonts w:ascii="Arial" w:hAnsi="Arial" w:cs="Arial"/>
                      <w:sz w:val="20"/>
                    </w:rPr>
                    <w:t xml:space="preserve">Impact on daily living. Is there declining function? </w:t>
                  </w:r>
                </w:p>
              </w:tc>
            </w:tr>
            <w:tr w:rsidR="00B95D7D" w14:paraId="228E73DF" w14:textId="77777777" w:rsidTr="003D2B7F">
              <w:tc>
                <w:tcPr>
                  <w:tcW w:w="2603" w:type="dxa"/>
                </w:tcPr>
                <w:p w14:paraId="2754594E" w14:textId="77777777" w:rsidR="00B95D7D" w:rsidRDefault="00B95D7D" w:rsidP="00B95D7D">
                  <w:pPr>
                    <w:widowControl w:val="0"/>
                    <w:autoSpaceDE w:val="0"/>
                    <w:autoSpaceDN w:val="0"/>
                    <w:ind w:right="-108"/>
                    <w:jc w:val="both"/>
                    <w:rPr>
                      <w:rFonts w:ascii="Arial" w:hAnsi="Arial" w:cs="Arial"/>
                      <w:sz w:val="20"/>
                    </w:rPr>
                  </w:pPr>
                  <w:r>
                    <w:rPr>
                      <w:rFonts w:ascii="Arial" w:hAnsi="Arial" w:cs="Arial"/>
                      <w:sz w:val="20"/>
                    </w:rPr>
                    <w:t>Carer Impact</w:t>
                  </w:r>
                </w:p>
              </w:tc>
              <w:tc>
                <w:tcPr>
                  <w:tcW w:w="7379" w:type="dxa"/>
                </w:tcPr>
                <w:p w14:paraId="69F2CC24" w14:textId="77777777" w:rsidR="00B95D7D" w:rsidRDefault="00B95D7D" w:rsidP="00B95D7D">
                  <w:pPr>
                    <w:widowControl w:val="0"/>
                    <w:tabs>
                      <w:tab w:val="left" w:pos="1541"/>
                    </w:tabs>
                    <w:autoSpaceDE w:val="0"/>
                    <w:autoSpaceDN w:val="0"/>
                    <w:ind w:right="1253"/>
                    <w:jc w:val="both"/>
                    <w:rPr>
                      <w:rFonts w:ascii="Arial" w:hAnsi="Arial" w:cs="Arial"/>
                      <w:sz w:val="20"/>
                    </w:rPr>
                  </w:pPr>
                  <w:r>
                    <w:rPr>
                      <w:rFonts w:ascii="Arial" w:hAnsi="Arial" w:cs="Arial"/>
                      <w:sz w:val="20"/>
                    </w:rPr>
                    <w:t>Does the carer value the effect / impact of the medication?</w:t>
                  </w:r>
                </w:p>
              </w:tc>
            </w:tr>
            <w:tr w:rsidR="00B95D7D" w14:paraId="17393B82" w14:textId="77777777" w:rsidTr="003D2B7F">
              <w:tc>
                <w:tcPr>
                  <w:tcW w:w="2603" w:type="dxa"/>
                </w:tcPr>
                <w:p w14:paraId="4DFFEFFA" w14:textId="77777777" w:rsidR="00B95D7D" w:rsidRDefault="00B95D7D" w:rsidP="00B95D7D">
                  <w:pPr>
                    <w:widowControl w:val="0"/>
                    <w:autoSpaceDE w:val="0"/>
                    <w:autoSpaceDN w:val="0"/>
                    <w:ind w:right="-108"/>
                    <w:jc w:val="both"/>
                    <w:rPr>
                      <w:rFonts w:ascii="Arial" w:hAnsi="Arial" w:cs="Arial"/>
                      <w:sz w:val="20"/>
                    </w:rPr>
                  </w:pPr>
                  <w:r>
                    <w:rPr>
                      <w:rFonts w:ascii="Arial" w:hAnsi="Arial" w:cs="Arial"/>
                      <w:sz w:val="20"/>
                    </w:rPr>
                    <w:t>Behavioural Assessment</w:t>
                  </w:r>
                </w:p>
              </w:tc>
              <w:tc>
                <w:tcPr>
                  <w:tcW w:w="7379" w:type="dxa"/>
                </w:tcPr>
                <w:p w14:paraId="6EA62BF9" w14:textId="77777777" w:rsidR="00B95D7D" w:rsidRDefault="00B95D7D" w:rsidP="00B95D7D">
                  <w:pPr>
                    <w:widowControl w:val="0"/>
                    <w:tabs>
                      <w:tab w:val="left" w:pos="1541"/>
                    </w:tabs>
                    <w:autoSpaceDE w:val="0"/>
                    <w:autoSpaceDN w:val="0"/>
                    <w:ind w:right="1253"/>
                    <w:jc w:val="both"/>
                    <w:rPr>
                      <w:rFonts w:ascii="Arial" w:hAnsi="Arial" w:cs="Arial"/>
                      <w:sz w:val="20"/>
                    </w:rPr>
                  </w:pPr>
                  <w:r>
                    <w:rPr>
                      <w:rFonts w:ascii="Arial" w:hAnsi="Arial" w:cs="Arial"/>
                      <w:sz w:val="20"/>
                    </w:rPr>
                    <w:t xml:space="preserve">Any new behavioural problems / issues? </w:t>
                  </w:r>
                </w:p>
                <w:p w14:paraId="77F1EDB5" w14:textId="77777777" w:rsidR="00B95D7D" w:rsidRDefault="00B95D7D" w:rsidP="00B95D7D">
                  <w:pPr>
                    <w:widowControl w:val="0"/>
                    <w:tabs>
                      <w:tab w:val="left" w:pos="1541"/>
                    </w:tabs>
                    <w:autoSpaceDE w:val="0"/>
                    <w:autoSpaceDN w:val="0"/>
                    <w:ind w:right="1253"/>
                    <w:jc w:val="both"/>
                    <w:rPr>
                      <w:rFonts w:ascii="Arial" w:hAnsi="Arial" w:cs="Arial"/>
                      <w:sz w:val="20"/>
                    </w:rPr>
                  </w:pPr>
                  <w:r>
                    <w:rPr>
                      <w:rFonts w:ascii="Arial" w:hAnsi="Arial" w:cs="Arial"/>
                      <w:sz w:val="20"/>
                    </w:rPr>
                    <w:t xml:space="preserve">Is the service user displaying behavioural and physiological symptoms of dementia (BPSD)? </w:t>
                  </w:r>
                </w:p>
              </w:tc>
            </w:tr>
            <w:tr w:rsidR="00B95D7D" w14:paraId="72E55602" w14:textId="77777777" w:rsidTr="003D2B7F">
              <w:tc>
                <w:tcPr>
                  <w:tcW w:w="2603" w:type="dxa"/>
                </w:tcPr>
                <w:p w14:paraId="09AC9C5B" w14:textId="77777777" w:rsidR="00B95D7D" w:rsidRDefault="00B95D7D" w:rsidP="00B95D7D">
                  <w:pPr>
                    <w:widowControl w:val="0"/>
                    <w:tabs>
                      <w:tab w:val="left" w:pos="1541"/>
                    </w:tabs>
                    <w:autoSpaceDE w:val="0"/>
                    <w:autoSpaceDN w:val="0"/>
                    <w:ind w:right="1253"/>
                    <w:jc w:val="both"/>
                    <w:rPr>
                      <w:rFonts w:ascii="Arial" w:hAnsi="Arial" w:cs="Arial"/>
                      <w:sz w:val="20"/>
                    </w:rPr>
                  </w:pPr>
                  <w:r>
                    <w:rPr>
                      <w:rFonts w:ascii="Arial" w:hAnsi="Arial" w:cs="Arial"/>
                      <w:sz w:val="20"/>
                    </w:rPr>
                    <w:t>Cognitive Assessment</w:t>
                  </w:r>
                </w:p>
              </w:tc>
              <w:tc>
                <w:tcPr>
                  <w:tcW w:w="7379" w:type="dxa"/>
                </w:tcPr>
                <w:p w14:paraId="3DF71664" w14:textId="77777777" w:rsidR="00B95D7D" w:rsidRDefault="00B95D7D" w:rsidP="00B95D7D">
                  <w:pPr>
                    <w:widowControl w:val="0"/>
                    <w:tabs>
                      <w:tab w:val="left" w:pos="1541"/>
                    </w:tabs>
                    <w:autoSpaceDE w:val="0"/>
                    <w:autoSpaceDN w:val="0"/>
                    <w:ind w:right="38"/>
                    <w:rPr>
                      <w:rFonts w:ascii="Arial" w:hAnsi="Arial" w:cs="Arial"/>
                      <w:sz w:val="20"/>
                    </w:rPr>
                  </w:pPr>
                  <w:r>
                    <w:rPr>
                      <w:rFonts w:ascii="Arial" w:hAnsi="Arial" w:cs="Arial"/>
                      <w:sz w:val="20"/>
                    </w:rPr>
                    <w:t xml:space="preserve">Some patients distressed by repeated use of formal cognitive scoring tests. Thus, it is not always necessary to repeatedly to use a formal scale to measure cognition as this can also be assessed via the patient and carer interview. </w:t>
                  </w:r>
                </w:p>
                <w:p w14:paraId="4B22D12B" w14:textId="77777777" w:rsidR="00B95D7D" w:rsidRDefault="00B95D7D" w:rsidP="00B95D7D">
                  <w:pPr>
                    <w:widowControl w:val="0"/>
                    <w:tabs>
                      <w:tab w:val="left" w:pos="1541"/>
                    </w:tabs>
                    <w:autoSpaceDE w:val="0"/>
                    <w:autoSpaceDN w:val="0"/>
                    <w:ind w:right="38"/>
                    <w:rPr>
                      <w:rFonts w:ascii="Arial" w:hAnsi="Arial" w:cs="Arial"/>
                      <w:sz w:val="20"/>
                    </w:rPr>
                  </w:pPr>
                  <w:r>
                    <w:rPr>
                      <w:rFonts w:ascii="Arial" w:hAnsi="Arial" w:cs="Arial"/>
                      <w:sz w:val="20"/>
                    </w:rPr>
                    <w:t xml:space="preserve">It is also important to consider the global functioning of the patient by discussion with the carer / relatives. </w:t>
                  </w:r>
                </w:p>
                <w:p w14:paraId="11BF4C78" w14:textId="77777777" w:rsidR="00B95D7D" w:rsidRDefault="00B95D7D" w:rsidP="00B95D7D">
                  <w:pPr>
                    <w:widowControl w:val="0"/>
                    <w:tabs>
                      <w:tab w:val="left" w:pos="1541"/>
                    </w:tabs>
                    <w:autoSpaceDE w:val="0"/>
                    <w:autoSpaceDN w:val="0"/>
                    <w:ind w:right="38"/>
                    <w:rPr>
                      <w:rFonts w:ascii="Arial" w:hAnsi="Arial" w:cs="Arial"/>
                      <w:sz w:val="20"/>
                    </w:rPr>
                  </w:pPr>
                  <w:r>
                    <w:rPr>
                      <w:rFonts w:ascii="Arial" w:hAnsi="Arial" w:cs="Arial"/>
                      <w:sz w:val="20"/>
                    </w:rPr>
                    <w:t xml:space="preserve">When the use of a formal cognitive scoring test is appropriate (e.g. when there has been a significant deterioration in the global functioning) consider using either of the following open access primary care validated scales – 6CIT (six item cognitive impairment test) or GPCOG (General Practitioner Assessment of Cognition). </w:t>
                  </w:r>
                </w:p>
              </w:tc>
            </w:tr>
          </w:tbl>
          <w:p w14:paraId="0EC81D51" w14:textId="77777777" w:rsidR="00B95D7D" w:rsidRDefault="00B95D7D" w:rsidP="00643068">
            <w:pPr>
              <w:pStyle w:val="BodyText"/>
              <w:spacing w:before="8"/>
              <w:rPr>
                <w:b/>
                <w:i w:val="0"/>
                <w:sz w:val="20"/>
                <w:lang w:val="en-US"/>
              </w:rPr>
            </w:pPr>
          </w:p>
          <w:p w14:paraId="57B2380B" w14:textId="01EA2633" w:rsidR="00643068" w:rsidRPr="00EA6FDB" w:rsidRDefault="00643068" w:rsidP="00643068">
            <w:pPr>
              <w:pStyle w:val="BodyText"/>
              <w:spacing w:before="8"/>
              <w:rPr>
                <w:b/>
                <w:i w:val="0"/>
                <w:sz w:val="20"/>
                <w:lang w:val="en-US"/>
              </w:rPr>
            </w:pPr>
            <w:r w:rsidRPr="00EA6FDB">
              <w:rPr>
                <w:b/>
                <w:i w:val="0"/>
                <w:sz w:val="20"/>
                <w:lang w:val="en-US"/>
              </w:rPr>
              <w:t>Monitor for adverse effects and drug interactions</w:t>
            </w:r>
            <w:r w:rsidR="00115427" w:rsidRPr="00EA6FDB">
              <w:rPr>
                <w:b/>
                <w:i w:val="0"/>
                <w:sz w:val="20"/>
                <w:lang w:val="en-US"/>
              </w:rPr>
              <w:t>,</w:t>
            </w:r>
            <w:r w:rsidRPr="00EA6FDB">
              <w:rPr>
                <w:b/>
                <w:i w:val="0"/>
                <w:sz w:val="20"/>
                <w:lang w:val="en-US"/>
              </w:rPr>
              <w:t xml:space="preserve"> the most relevant are:</w:t>
            </w:r>
          </w:p>
          <w:p w14:paraId="4A87847A" w14:textId="77777777" w:rsidR="00115427" w:rsidRPr="00EA6FDB" w:rsidRDefault="00115427" w:rsidP="00643068">
            <w:pPr>
              <w:pStyle w:val="BodyText"/>
              <w:spacing w:before="8"/>
              <w:rPr>
                <w:sz w:val="20"/>
                <w:lang w:val="en-US"/>
              </w:rPr>
            </w:pPr>
          </w:p>
          <w:p w14:paraId="6B1CD908" w14:textId="77777777" w:rsidR="00643068" w:rsidRPr="00EA6FDB" w:rsidRDefault="00643068" w:rsidP="00EA2C86">
            <w:pPr>
              <w:pStyle w:val="BodyText"/>
              <w:numPr>
                <w:ilvl w:val="1"/>
                <w:numId w:val="11"/>
              </w:numPr>
              <w:spacing w:before="8"/>
              <w:rPr>
                <w:i w:val="0"/>
                <w:sz w:val="20"/>
                <w:lang w:val="en-US"/>
              </w:rPr>
            </w:pPr>
            <w:r w:rsidRPr="00EA6FDB">
              <w:rPr>
                <w:i w:val="0"/>
                <w:sz w:val="20"/>
                <w:lang w:val="en-US"/>
              </w:rPr>
              <w:t>Exacerbation of asthma and COPD</w:t>
            </w:r>
          </w:p>
          <w:p w14:paraId="4CBEFC58" w14:textId="77777777" w:rsidR="00643068" w:rsidRPr="00EA6FDB" w:rsidRDefault="00643068" w:rsidP="00EA2C86">
            <w:pPr>
              <w:pStyle w:val="BodyText"/>
              <w:numPr>
                <w:ilvl w:val="1"/>
                <w:numId w:val="11"/>
              </w:numPr>
              <w:spacing w:before="8"/>
              <w:rPr>
                <w:i w:val="0"/>
                <w:sz w:val="20"/>
                <w:lang w:val="en-US"/>
              </w:rPr>
            </w:pPr>
            <w:r w:rsidRPr="00EA6FDB">
              <w:rPr>
                <w:i w:val="0"/>
                <w:sz w:val="20"/>
                <w:lang w:val="en-US"/>
              </w:rPr>
              <w:t>Anorexia and weight loss</w:t>
            </w:r>
          </w:p>
          <w:p w14:paraId="55E3A04C" w14:textId="77777777" w:rsidR="00643068" w:rsidRPr="00EA6FDB" w:rsidRDefault="00643068" w:rsidP="00EA2C86">
            <w:pPr>
              <w:pStyle w:val="BodyText"/>
              <w:numPr>
                <w:ilvl w:val="1"/>
                <w:numId w:val="11"/>
              </w:numPr>
              <w:spacing w:before="8"/>
              <w:rPr>
                <w:i w:val="0"/>
                <w:sz w:val="20"/>
                <w:lang w:val="en-US"/>
              </w:rPr>
            </w:pPr>
            <w:r w:rsidRPr="00EA6FDB">
              <w:rPr>
                <w:i w:val="0"/>
                <w:sz w:val="20"/>
                <w:lang w:val="en-US"/>
              </w:rPr>
              <w:t>GI ulcer or bleed</w:t>
            </w:r>
          </w:p>
          <w:p w14:paraId="188965C5" w14:textId="77777777" w:rsidR="00643068" w:rsidRPr="00EA6FDB" w:rsidRDefault="00643068" w:rsidP="00EA2C86">
            <w:pPr>
              <w:pStyle w:val="BodyText"/>
              <w:numPr>
                <w:ilvl w:val="1"/>
                <w:numId w:val="11"/>
              </w:numPr>
              <w:spacing w:before="8"/>
              <w:rPr>
                <w:i w:val="0"/>
                <w:sz w:val="20"/>
                <w:lang w:val="en-US"/>
              </w:rPr>
            </w:pPr>
            <w:r w:rsidRPr="00EA6FDB">
              <w:rPr>
                <w:i w:val="0"/>
                <w:sz w:val="20"/>
                <w:lang w:val="en-US"/>
              </w:rPr>
              <w:t>AV node block as a possible cause of collapse</w:t>
            </w:r>
          </w:p>
          <w:p w14:paraId="6A11E817" w14:textId="77777777" w:rsidR="00643068" w:rsidRPr="00AD5ED8" w:rsidRDefault="00643068" w:rsidP="00EA2C86">
            <w:pPr>
              <w:pStyle w:val="BodyText"/>
              <w:numPr>
                <w:ilvl w:val="1"/>
                <w:numId w:val="11"/>
              </w:numPr>
              <w:spacing w:before="8"/>
              <w:rPr>
                <w:i w:val="0"/>
                <w:sz w:val="20"/>
                <w:lang w:val="en-US"/>
              </w:rPr>
            </w:pPr>
            <w:r w:rsidRPr="00EA6FDB">
              <w:rPr>
                <w:i w:val="0"/>
                <w:sz w:val="20"/>
                <w:lang w:val="en-US"/>
              </w:rPr>
              <w:t>Potential additive effects with other dr</w:t>
            </w:r>
            <w:r w:rsidRPr="00AD5ED8">
              <w:rPr>
                <w:i w:val="0"/>
                <w:sz w:val="20"/>
                <w:lang w:val="en-US"/>
              </w:rPr>
              <w:t>ugs that share the same side effects (e.g. beta- blockers and bradycardia; SSRIs and anorexia)</w:t>
            </w:r>
          </w:p>
          <w:p w14:paraId="4C01BD08" w14:textId="77777777" w:rsidR="00643068" w:rsidRPr="00AD5ED8" w:rsidRDefault="00643068" w:rsidP="00643068">
            <w:pPr>
              <w:pStyle w:val="BodyText"/>
              <w:spacing w:before="8"/>
              <w:rPr>
                <w:sz w:val="20"/>
                <w:lang w:val="en-US"/>
              </w:rPr>
            </w:pPr>
          </w:p>
          <w:p w14:paraId="2F5606B9" w14:textId="44CC751C" w:rsidR="00115427" w:rsidRPr="00AD5ED8" w:rsidRDefault="007B538B" w:rsidP="00643068">
            <w:pPr>
              <w:pStyle w:val="BodyText"/>
              <w:spacing w:before="8"/>
              <w:rPr>
                <w:b/>
                <w:bCs/>
                <w:i w:val="0"/>
                <w:sz w:val="20"/>
                <w:lang w:val="en-US"/>
              </w:rPr>
            </w:pPr>
            <w:r w:rsidRPr="00AD5ED8">
              <w:rPr>
                <w:b/>
                <w:bCs/>
                <w:i w:val="0"/>
                <w:sz w:val="20"/>
                <w:lang w:val="en-US"/>
              </w:rPr>
              <w:t>Compliance</w:t>
            </w:r>
          </w:p>
          <w:p w14:paraId="72B59A7F" w14:textId="77777777" w:rsidR="00115427" w:rsidRPr="00AD5ED8" w:rsidRDefault="00115427" w:rsidP="00643068">
            <w:pPr>
              <w:pStyle w:val="BodyText"/>
              <w:spacing w:before="8"/>
              <w:rPr>
                <w:b/>
                <w:bCs/>
                <w:sz w:val="20"/>
                <w:lang w:val="en-US"/>
              </w:rPr>
            </w:pPr>
          </w:p>
          <w:p w14:paraId="79C07794" w14:textId="09CD983D" w:rsidR="00166508" w:rsidRPr="00AD5ED8" w:rsidRDefault="00643068" w:rsidP="00EA2C86">
            <w:pPr>
              <w:pStyle w:val="BodyText"/>
              <w:numPr>
                <w:ilvl w:val="0"/>
                <w:numId w:val="12"/>
              </w:numPr>
              <w:spacing w:before="8"/>
              <w:rPr>
                <w:i w:val="0"/>
                <w:sz w:val="20"/>
                <w:lang w:val="en-US"/>
              </w:rPr>
            </w:pPr>
            <w:r w:rsidRPr="00AD5ED8">
              <w:rPr>
                <w:i w:val="0"/>
                <w:sz w:val="20"/>
                <w:lang w:val="en-US"/>
              </w:rPr>
              <w:t>Is the medication being taken properly?</w:t>
            </w:r>
          </w:p>
          <w:p w14:paraId="32693F9B" w14:textId="1EB3FB68" w:rsidR="00643068" w:rsidRPr="00643068" w:rsidRDefault="00643068" w:rsidP="00643068">
            <w:pPr>
              <w:pStyle w:val="BodyText"/>
              <w:spacing w:before="8"/>
              <w:rPr>
                <w:sz w:val="20"/>
                <w:szCs w:val="24"/>
                <w:lang w:val="en-US"/>
              </w:rPr>
            </w:pPr>
          </w:p>
          <w:p w14:paraId="0920A586" w14:textId="425591E3" w:rsidR="008954CB" w:rsidRPr="00E573F9" w:rsidRDefault="00643068" w:rsidP="00643068">
            <w:pPr>
              <w:pStyle w:val="BodyText"/>
              <w:spacing w:before="8"/>
              <w:rPr>
                <w:i w:val="0"/>
                <w:sz w:val="20"/>
                <w:szCs w:val="24"/>
                <w:lang w:val="en-US"/>
              </w:rPr>
            </w:pPr>
            <w:r w:rsidRPr="00E573F9">
              <w:rPr>
                <w:b/>
                <w:bCs/>
                <w:i w:val="0"/>
                <w:sz w:val="20"/>
                <w:szCs w:val="24"/>
                <w:lang w:val="en-US"/>
              </w:rPr>
              <w:t>Missed Doses</w:t>
            </w:r>
          </w:p>
          <w:p w14:paraId="1A1CEA63" w14:textId="77777777" w:rsidR="00115427" w:rsidRDefault="00115427" w:rsidP="00643068">
            <w:pPr>
              <w:pStyle w:val="BodyText"/>
              <w:spacing w:before="8"/>
              <w:rPr>
                <w:sz w:val="20"/>
                <w:szCs w:val="24"/>
                <w:lang w:val="en-US"/>
              </w:rPr>
            </w:pPr>
          </w:p>
          <w:p w14:paraId="18A7BCDF" w14:textId="5F92B454" w:rsidR="00643068" w:rsidRPr="00E573F9" w:rsidRDefault="00643068" w:rsidP="00643068">
            <w:pPr>
              <w:pStyle w:val="BodyText"/>
              <w:spacing w:before="8"/>
              <w:rPr>
                <w:i w:val="0"/>
                <w:sz w:val="20"/>
                <w:szCs w:val="24"/>
                <w:lang w:val="en-US"/>
              </w:rPr>
            </w:pPr>
            <w:r w:rsidRPr="00E573F9">
              <w:rPr>
                <w:i w:val="0"/>
                <w:sz w:val="20"/>
                <w:szCs w:val="24"/>
                <w:lang w:val="en-US"/>
              </w:rPr>
              <w:t xml:space="preserve">If medication doses have been missed, refer to </w:t>
            </w:r>
            <w:r w:rsidRPr="00E573F9">
              <w:rPr>
                <w:iCs/>
                <w:sz w:val="20"/>
                <w:szCs w:val="24"/>
                <w:lang w:val="en-US"/>
              </w:rPr>
              <w:t>Table 1</w:t>
            </w:r>
            <w:r w:rsidRPr="00E573F9">
              <w:rPr>
                <w:i w:val="0"/>
                <w:sz w:val="20"/>
                <w:szCs w:val="24"/>
                <w:lang w:val="en-US"/>
              </w:rPr>
              <w:t xml:space="preserve"> below for appropriate action.</w:t>
            </w:r>
          </w:p>
          <w:p w14:paraId="3F459D8A" w14:textId="16794B05" w:rsidR="00643068" w:rsidRDefault="00643068" w:rsidP="00BD3ED6">
            <w:pPr>
              <w:pStyle w:val="BodyText"/>
              <w:spacing w:before="8"/>
              <w:rPr>
                <w:i w:val="0"/>
                <w:sz w:val="20"/>
                <w:szCs w:val="24"/>
              </w:rPr>
            </w:pPr>
          </w:p>
          <w:p w14:paraId="4FB7A9FC" w14:textId="4DD240F3" w:rsidR="00643068" w:rsidRPr="00643068" w:rsidRDefault="00643068" w:rsidP="00643068">
            <w:pPr>
              <w:pStyle w:val="BodyText"/>
              <w:spacing w:before="8"/>
              <w:rPr>
                <w:iCs/>
                <w:sz w:val="20"/>
                <w:szCs w:val="24"/>
                <w:lang w:val="en-US"/>
              </w:rPr>
            </w:pPr>
            <w:r w:rsidRPr="00643068">
              <w:rPr>
                <w:iCs/>
                <w:sz w:val="20"/>
                <w:szCs w:val="24"/>
                <w:lang w:val="en-US"/>
              </w:rPr>
              <w:t xml:space="preserve">Table 1: Re-titration following </w:t>
            </w:r>
            <w:proofErr w:type="spellStart"/>
            <w:r w:rsidRPr="00643068">
              <w:rPr>
                <w:iCs/>
                <w:sz w:val="20"/>
                <w:szCs w:val="24"/>
                <w:lang w:val="en-US"/>
              </w:rPr>
              <w:t>AChE</w:t>
            </w:r>
            <w:proofErr w:type="spellEnd"/>
            <w:r w:rsidR="0073631B">
              <w:rPr>
                <w:iCs/>
                <w:sz w:val="20"/>
                <w:szCs w:val="24"/>
                <w:lang w:val="en-US"/>
              </w:rPr>
              <w:t xml:space="preserve"> inhibitor</w:t>
            </w:r>
            <w:r w:rsidRPr="00643068">
              <w:rPr>
                <w:iCs/>
                <w:sz w:val="20"/>
                <w:szCs w:val="24"/>
                <w:lang w:val="en-US"/>
              </w:rPr>
              <w:t xml:space="preserve"> missed doses or planned treatment breaks</w:t>
            </w:r>
            <w:r w:rsidR="0073631B">
              <w:rPr>
                <w:iCs/>
                <w:sz w:val="20"/>
                <w:szCs w:val="24"/>
                <w:lang w:val="en-US"/>
              </w:rPr>
              <w:t>.</w:t>
            </w:r>
          </w:p>
          <w:p w14:paraId="7CD8EFA0" w14:textId="77777777" w:rsidR="00B16F63" w:rsidRPr="00BD3ED6" w:rsidRDefault="00B16F63" w:rsidP="00BD3ED6">
            <w:pPr>
              <w:pStyle w:val="BodyText"/>
              <w:spacing w:before="8"/>
              <w:rPr>
                <w:i w:val="0"/>
                <w:sz w:val="20"/>
                <w:szCs w:val="24"/>
              </w:rPr>
            </w:pPr>
          </w:p>
          <w:p w14:paraId="6B36FBBE" w14:textId="5F06B227" w:rsidR="007B538B" w:rsidRDefault="007B538B" w:rsidP="00B95D7D">
            <w:pPr>
              <w:widowControl w:val="0"/>
              <w:tabs>
                <w:tab w:val="left" w:pos="1541"/>
              </w:tabs>
              <w:autoSpaceDE w:val="0"/>
              <w:autoSpaceDN w:val="0"/>
              <w:ind w:right="1253"/>
              <w:jc w:val="both"/>
              <w:rPr>
                <w:rFonts w:ascii="Arial" w:hAnsi="Arial" w:cs="Arial"/>
                <w:sz w:val="20"/>
              </w:rPr>
            </w:pPr>
          </w:p>
          <w:tbl>
            <w:tblPr>
              <w:tblStyle w:val="TableGrid"/>
              <w:tblW w:w="0" w:type="auto"/>
              <w:tblLayout w:type="fixed"/>
              <w:tblLook w:val="04A0" w:firstRow="1" w:lastRow="0" w:firstColumn="1" w:lastColumn="0" w:noHBand="0" w:noVBand="1"/>
            </w:tblPr>
            <w:tblGrid>
              <w:gridCol w:w="2750"/>
              <w:gridCol w:w="2268"/>
              <w:gridCol w:w="4820"/>
            </w:tblGrid>
            <w:tr w:rsidR="00B95D7D" w:rsidRPr="00B95D7D" w14:paraId="20E49C5B" w14:textId="77777777" w:rsidTr="00AA2046">
              <w:tc>
                <w:tcPr>
                  <w:tcW w:w="2750" w:type="dxa"/>
                </w:tcPr>
                <w:p w14:paraId="649B973D" w14:textId="53BC41C3" w:rsidR="00B95D7D" w:rsidRPr="00B95D7D" w:rsidRDefault="00B95D7D" w:rsidP="00B95D7D">
                  <w:pPr>
                    <w:widowControl w:val="0"/>
                    <w:tabs>
                      <w:tab w:val="left" w:pos="1541"/>
                    </w:tabs>
                    <w:autoSpaceDE w:val="0"/>
                    <w:autoSpaceDN w:val="0"/>
                    <w:ind w:right="1253"/>
                    <w:jc w:val="both"/>
                    <w:rPr>
                      <w:rFonts w:ascii="Arial" w:hAnsi="Arial" w:cs="Arial"/>
                      <w:b/>
                      <w:bCs/>
                      <w:sz w:val="20"/>
                    </w:rPr>
                  </w:pPr>
                  <w:r w:rsidRPr="00B95D7D">
                    <w:rPr>
                      <w:rFonts w:ascii="Arial" w:hAnsi="Arial" w:cs="Arial"/>
                      <w:b/>
                      <w:bCs/>
                      <w:sz w:val="20"/>
                    </w:rPr>
                    <w:t>Medicine</w:t>
                  </w:r>
                </w:p>
              </w:tc>
              <w:tc>
                <w:tcPr>
                  <w:tcW w:w="2268" w:type="dxa"/>
                </w:tcPr>
                <w:p w14:paraId="4005ED3B" w14:textId="447235E8" w:rsidR="00B95D7D" w:rsidRPr="00B95D7D" w:rsidRDefault="00B95D7D" w:rsidP="00AA2046">
                  <w:pPr>
                    <w:widowControl w:val="0"/>
                    <w:tabs>
                      <w:tab w:val="left" w:pos="1541"/>
                    </w:tabs>
                    <w:autoSpaceDE w:val="0"/>
                    <w:autoSpaceDN w:val="0"/>
                    <w:ind w:right="180"/>
                    <w:jc w:val="both"/>
                    <w:rPr>
                      <w:rFonts w:ascii="Arial" w:hAnsi="Arial" w:cs="Arial"/>
                      <w:b/>
                      <w:bCs/>
                      <w:sz w:val="20"/>
                    </w:rPr>
                  </w:pPr>
                  <w:r w:rsidRPr="00B95D7D">
                    <w:rPr>
                      <w:rFonts w:ascii="Arial" w:hAnsi="Arial" w:cs="Arial"/>
                      <w:b/>
                      <w:bCs/>
                      <w:sz w:val="20"/>
                    </w:rPr>
                    <w:t>Treatment break</w:t>
                  </w:r>
                </w:p>
              </w:tc>
              <w:tc>
                <w:tcPr>
                  <w:tcW w:w="4820" w:type="dxa"/>
                </w:tcPr>
                <w:p w14:paraId="3E6AC3C1" w14:textId="5CC1893A" w:rsidR="00B95D7D" w:rsidRPr="00B95D7D" w:rsidRDefault="00B95D7D" w:rsidP="00B95D7D">
                  <w:pPr>
                    <w:widowControl w:val="0"/>
                    <w:tabs>
                      <w:tab w:val="left" w:pos="1541"/>
                    </w:tabs>
                    <w:autoSpaceDE w:val="0"/>
                    <w:autoSpaceDN w:val="0"/>
                    <w:jc w:val="both"/>
                    <w:rPr>
                      <w:rFonts w:ascii="Arial" w:hAnsi="Arial" w:cs="Arial"/>
                      <w:b/>
                      <w:bCs/>
                      <w:sz w:val="20"/>
                    </w:rPr>
                  </w:pPr>
                  <w:r w:rsidRPr="00B95D7D">
                    <w:rPr>
                      <w:rFonts w:ascii="Arial" w:hAnsi="Arial" w:cs="Arial"/>
                      <w:b/>
                      <w:bCs/>
                      <w:sz w:val="20"/>
                    </w:rPr>
                    <w:t>Action</w:t>
                  </w:r>
                </w:p>
              </w:tc>
            </w:tr>
            <w:tr w:rsidR="002629E2" w14:paraId="399AC2D2" w14:textId="77777777" w:rsidTr="00AA2046">
              <w:trPr>
                <w:trHeight w:val="250"/>
              </w:trPr>
              <w:tc>
                <w:tcPr>
                  <w:tcW w:w="2750" w:type="dxa"/>
                  <w:vMerge w:val="restart"/>
                </w:tcPr>
                <w:p w14:paraId="7D4F0F58" w14:textId="1C747889" w:rsidR="002629E2" w:rsidRDefault="002629E2" w:rsidP="00B95D7D">
                  <w:pPr>
                    <w:widowControl w:val="0"/>
                    <w:tabs>
                      <w:tab w:val="left" w:pos="1541"/>
                    </w:tabs>
                    <w:autoSpaceDE w:val="0"/>
                    <w:autoSpaceDN w:val="0"/>
                    <w:ind w:right="1253"/>
                    <w:jc w:val="both"/>
                    <w:rPr>
                      <w:rFonts w:ascii="Arial" w:hAnsi="Arial" w:cs="Arial"/>
                      <w:sz w:val="20"/>
                    </w:rPr>
                  </w:pPr>
                  <w:r>
                    <w:rPr>
                      <w:rFonts w:ascii="Arial" w:hAnsi="Arial" w:cs="Arial"/>
                      <w:sz w:val="20"/>
                    </w:rPr>
                    <w:t>Donepezil</w:t>
                  </w:r>
                </w:p>
              </w:tc>
              <w:tc>
                <w:tcPr>
                  <w:tcW w:w="2268" w:type="dxa"/>
                </w:tcPr>
                <w:p w14:paraId="5D0C9D53" w14:textId="22D0D0E5" w:rsidR="002629E2" w:rsidRDefault="002629E2" w:rsidP="00B95D7D">
                  <w:pPr>
                    <w:widowControl w:val="0"/>
                    <w:tabs>
                      <w:tab w:val="left" w:pos="742"/>
                    </w:tabs>
                    <w:autoSpaceDE w:val="0"/>
                    <w:autoSpaceDN w:val="0"/>
                    <w:ind w:right="40"/>
                    <w:jc w:val="both"/>
                    <w:rPr>
                      <w:rFonts w:ascii="Arial" w:hAnsi="Arial" w:cs="Arial"/>
                      <w:sz w:val="20"/>
                    </w:rPr>
                  </w:pPr>
                  <w:r>
                    <w:rPr>
                      <w:rFonts w:ascii="Arial" w:hAnsi="Arial" w:cs="Arial"/>
                      <w:sz w:val="20"/>
                    </w:rPr>
                    <w:t>7 days or less</w:t>
                  </w:r>
                </w:p>
              </w:tc>
              <w:tc>
                <w:tcPr>
                  <w:tcW w:w="4820" w:type="dxa"/>
                </w:tcPr>
                <w:p w14:paraId="47FC6AD2" w14:textId="741B1BE9" w:rsidR="002629E2" w:rsidRDefault="002629E2" w:rsidP="00B95D7D">
                  <w:pPr>
                    <w:widowControl w:val="0"/>
                    <w:tabs>
                      <w:tab w:val="left" w:pos="1541"/>
                    </w:tabs>
                    <w:autoSpaceDE w:val="0"/>
                    <w:autoSpaceDN w:val="0"/>
                    <w:jc w:val="both"/>
                    <w:rPr>
                      <w:rFonts w:ascii="Arial" w:hAnsi="Arial" w:cs="Arial"/>
                      <w:sz w:val="20"/>
                    </w:rPr>
                  </w:pPr>
                  <w:r>
                    <w:rPr>
                      <w:rFonts w:ascii="Arial" w:hAnsi="Arial" w:cs="Arial"/>
                      <w:sz w:val="20"/>
                    </w:rPr>
                    <w:t>Resume at the same dose</w:t>
                  </w:r>
                </w:p>
              </w:tc>
            </w:tr>
            <w:tr w:rsidR="002629E2" w14:paraId="249279DE" w14:textId="77777777" w:rsidTr="00AA2046">
              <w:trPr>
                <w:trHeight w:val="281"/>
              </w:trPr>
              <w:tc>
                <w:tcPr>
                  <w:tcW w:w="2750" w:type="dxa"/>
                  <w:vMerge/>
                </w:tcPr>
                <w:p w14:paraId="0130C58A" w14:textId="77777777" w:rsidR="002629E2" w:rsidRDefault="002629E2" w:rsidP="00B95D7D">
                  <w:pPr>
                    <w:widowControl w:val="0"/>
                    <w:tabs>
                      <w:tab w:val="left" w:pos="1541"/>
                    </w:tabs>
                    <w:autoSpaceDE w:val="0"/>
                    <w:autoSpaceDN w:val="0"/>
                    <w:ind w:right="1253"/>
                    <w:jc w:val="both"/>
                    <w:rPr>
                      <w:rFonts w:ascii="Arial" w:hAnsi="Arial" w:cs="Arial"/>
                      <w:sz w:val="20"/>
                    </w:rPr>
                  </w:pPr>
                </w:p>
              </w:tc>
              <w:tc>
                <w:tcPr>
                  <w:tcW w:w="2268" w:type="dxa"/>
                </w:tcPr>
                <w:p w14:paraId="4716EB0A" w14:textId="4284B3B6" w:rsidR="002629E2" w:rsidRDefault="002629E2" w:rsidP="00B95D7D">
                  <w:pPr>
                    <w:widowControl w:val="0"/>
                    <w:tabs>
                      <w:tab w:val="left" w:pos="1025"/>
                      <w:tab w:val="left" w:pos="1541"/>
                    </w:tabs>
                    <w:autoSpaceDE w:val="0"/>
                    <w:autoSpaceDN w:val="0"/>
                    <w:ind w:right="1253"/>
                    <w:jc w:val="both"/>
                    <w:rPr>
                      <w:rFonts w:ascii="Arial" w:hAnsi="Arial" w:cs="Arial"/>
                      <w:sz w:val="20"/>
                    </w:rPr>
                  </w:pPr>
                  <w:r>
                    <w:rPr>
                      <w:rFonts w:ascii="Arial" w:hAnsi="Arial" w:cs="Arial"/>
                      <w:sz w:val="20"/>
                    </w:rPr>
                    <w:t>&gt;7 days</w:t>
                  </w:r>
                </w:p>
              </w:tc>
              <w:tc>
                <w:tcPr>
                  <w:tcW w:w="4820" w:type="dxa"/>
                </w:tcPr>
                <w:p w14:paraId="5543C968" w14:textId="1B38E3FF" w:rsidR="002629E2" w:rsidRDefault="002629E2" w:rsidP="00B95D7D">
                  <w:pPr>
                    <w:widowControl w:val="0"/>
                    <w:tabs>
                      <w:tab w:val="left" w:pos="1541"/>
                    </w:tabs>
                    <w:autoSpaceDE w:val="0"/>
                    <w:autoSpaceDN w:val="0"/>
                    <w:jc w:val="both"/>
                    <w:rPr>
                      <w:rFonts w:ascii="Arial" w:hAnsi="Arial" w:cs="Arial"/>
                      <w:sz w:val="20"/>
                    </w:rPr>
                  </w:pPr>
                  <w:r>
                    <w:rPr>
                      <w:rFonts w:ascii="Arial" w:hAnsi="Arial" w:cs="Arial"/>
                      <w:sz w:val="20"/>
                    </w:rPr>
                    <w:t>Re-titrate from 5mg daily</w:t>
                  </w:r>
                </w:p>
              </w:tc>
            </w:tr>
            <w:tr w:rsidR="00AA2046" w14:paraId="042C617D" w14:textId="77777777" w:rsidTr="00AA2046">
              <w:trPr>
                <w:trHeight w:val="258"/>
              </w:trPr>
              <w:tc>
                <w:tcPr>
                  <w:tcW w:w="2750" w:type="dxa"/>
                  <w:vMerge w:val="restart"/>
                </w:tcPr>
                <w:p w14:paraId="225A0062" w14:textId="3563E71B" w:rsidR="00AA2046" w:rsidRDefault="00AA2046" w:rsidP="002629E2">
                  <w:pPr>
                    <w:widowControl w:val="0"/>
                    <w:tabs>
                      <w:tab w:val="left" w:pos="1541"/>
                    </w:tabs>
                    <w:autoSpaceDE w:val="0"/>
                    <w:autoSpaceDN w:val="0"/>
                    <w:ind w:right="27"/>
                    <w:rPr>
                      <w:rFonts w:ascii="Arial" w:hAnsi="Arial" w:cs="Arial"/>
                      <w:sz w:val="20"/>
                    </w:rPr>
                  </w:pPr>
                  <w:r>
                    <w:rPr>
                      <w:rFonts w:ascii="Arial" w:hAnsi="Arial" w:cs="Arial"/>
                      <w:sz w:val="20"/>
                    </w:rPr>
                    <w:t>Rivastigmine (capsules and oral solution)</w:t>
                  </w:r>
                </w:p>
              </w:tc>
              <w:tc>
                <w:tcPr>
                  <w:tcW w:w="2268" w:type="dxa"/>
                </w:tcPr>
                <w:p w14:paraId="71CD750F" w14:textId="4AED7B61" w:rsidR="00AA2046" w:rsidRDefault="00AA2046" w:rsidP="002629E2">
                  <w:pPr>
                    <w:widowControl w:val="0"/>
                    <w:tabs>
                      <w:tab w:val="left" w:pos="883"/>
                      <w:tab w:val="left" w:pos="1541"/>
                    </w:tabs>
                    <w:autoSpaceDE w:val="0"/>
                    <w:autoSpaceDN w:val="0"/>
                    <w:ind w:right="182"/>
                    <w:jc w:val="both"/>
                    <w:rPr>
                      <w:rFonts w:ascii="Arial" w:hAnsi="Arial" w:cs="Arial"/>
                      <w:sz w:val="20"/>
                    </w:rPr>
                  </w:pPr>
                  <w:r>
                    <w:rPr>
                      <w:rFonts w:ascii="Arial" w:hAnsi="Arial" w:cs="Arial"/>
                      <w:sz w:val="20"/>
                    </w:rPr>
                    <w:t>3 days or less</w:t>
                  </w:r>
                </w:p>
              </w:tc>
              <w:tc>
                <w:tcPr>
                  <w:tcW w:w="4820" w:type="dxa"/>
                </w:tcPr>
                <w:p w14:paraId="7210A8E6" w14:textId="4119FA90" w:rsidR="00AA2046" w:rsidRDefault="00AA2046" w:rsidP="00B95D7D">
                  <w:pPr>
                    <w:widowControl w:val="0"/>
                    <w:tabs>
                      <w:tab w:val="left" w:pos="1541"/>
                    </w:tabs>
                    <w:autoSpaceDE w:val="0"/>
                    <w:autoSpaceDN w:val="0"/>
                    <w:jc w:val="both"/>
                    <w:rPr>
                      <w:rFonts w:ascii="Arial" w:hAnsi="Arial" w:cs="Arial"/>
                      <w:sz w:val="20"/>
                    </w:rPr>
                  </w:pPr>
                  <w:r>
                    <w:rPr>
                      <w:rFonts w:ascii="Arial" w:hAnsi="Arial" w:cs="Arial"/>
                      <w:sz w:val="20"/>
                    </w:rPr>
                    <w:t>Resume at the same dose</w:t>
                  </w:r>
                </w:p>
              </w:tc>
            </w:tr>
            <w:tr w:rsidR="00AA2046" w14:paraId="06C81937" w14:textId="77777777" w:rsidTr="00AA2046">
              <w:trPr>
                <w:trHeight w:val="275"/>
              </w:trPr>
              <w:tc>
                <w:tcPr>
                  <w:tcW w:w="2750" w:type="dxa"/>
                  <w:vMerge/>
                </w:tcPr>
                <w:p w14:paraId="35A4BB79" w14:textId="77777777" w:rsidR="00AA2046" w:rsidRDefault="00AA2046" w:rsidP="00B95D7D">
                  <w:pPr>
                    <w:widowControl w:val="0"/>
                    <w:tabs>
                      <w:tab w:val="left" w:pos="1541"/>
                    </w:tabs>
                    <w:autoSpaceDE w:val="0"/>
                    <w:autoSpaceDN w:val="0"/>
                    <w:ind w:right="1253"/>
                    <w:jc w:val="both"/>
                    <w:rPr>
                      <w:rFonts w:ascii="Arial" w:hAnsi="Arial" w:cs="Arial"/>
                      <w:sz w:val="20"/>
                    </w:rPr>
                  </w:pPr>
                </w:p>
              </w:tc>
              <w:tc>
                <w:tcPr>
                  <w:tcW w:w="2268" w:type="dxa"/>
                </w:tcPr>
                <w:p w14:paraId="0BB8DA3E" w14:textId="2CF26795" w:rsidR="00AA2046" w:rsidRDefault="00AA2046" w:rsidP="00B95D7D">
                  <w:pPr>
                    <w:widowControl w:val="0"/>
                    <w:tabs>
                      <w:tab w:val="left" w:pos="1025"/>
                      <w:tab w:val="left" w:pos="1541"/>
                    </w:tabs>
                    <w:autoSpaceDE w:val="0"/>
                    <w:autoSpaceDN w:val="0"/>
                    <w:ind w:right="1253"/>
                    <w:jc w:val="both"/>
                    <w:rPr>
                      <w:rFonts w:ascii="Arial" w:hAnsi="Arial" w:cs="Arial"/>
                      <w:sz w:val="20"/>
                    </w:rPr>
                  </w:pPr>
                  <w:r>
                    <w:rPr>
                      <w:rFonts w:ascii="Arial" w:hAnsi="Arial" w:cs="Arial"/>
                      <w:sz w:val="20"/>
                    </w:rPr>
                    <w:t>&gt;3 days</w:t>
                  </w:r>
                </w:p>
              </w:tc>
              <w:tc>
                <w:tcPr>
                  <w:tcW w:w="4820" w:type="dxa"/>
                </w:tcPr>
                <w:p w14:paraId="4D99225D" w14:textId="75CFDFC4" w:rsidR="00AA2046" w:rsidRDefault="00AA2046" w:rsidP="00B95D7D">
                  <w:pPr>
                    <w:widowControl w:val="0"/>
                    <w:tabs>
                      <w:tab w:val="left" w:pos="1541"/>
                    </w:tabs>
                    <w:autoSpaceDE w:val="0"/>
                    <w:autoSpaceDN w:val="0"/>
                    <w:jc w:val="both"/>
                    <w:rPr>
                      <w:rFonts w:ascii="Arial" w:hAnsi="Arial" w:cs="Arial"/>
                      <w:sz w:val="20"/>
                    </w:rPr>
                  </w:pPr>
                  <w:r>
                    <w:rPr>
                      <w:rFonts w:ascii="Arial" w:hAnsi="Arial" w:cs="Arial"/>
                      <w:sz w:val="20"/>
                    </w:rPr>
                    <w:t>Re-titrate from a dose of 1.5mg twice a day</w:t>
                  </w:r>
                </w:p>
              </w:tc>
            </w:tr>
            <w:tr w:rsidR="00AA2046" w14:paraId="5AB9D408" w14:textId="77777777" w:rsidTr="00AA2046">
              <w:trPr>
                <w:trHeight w:val="279"/>
              </w:trPr>
              <w:tc>
                <w:tcPr>
                  <w:tcW w:w="2750" w:type="dxa"/>
                  <w:vMerge w:val="restart"/>
                </w:tcPr>
                <w:p w14:paraId="457BF4C6" w14:textId="7A464D38" w:rsidR="00AA2046" w:rsidRDefault="00AA2046" w:rsidP="00AA2046">
                  <w:pPr>
                    <w:widowControl w:val="0"/>
                    <w:tabs>
                      <w:tab w:val="left" w:pos="1541"/>
                    </w:tabs>
                    <w:autoSpaceDE w:val="0"/>
                    <w:autoSpaceDN w:val="0"/>
                    <w:ind w:right="168"/>
                    <w:jc w:val="both"/>
                    <w:rPr>
                      <w:rFonts w:ascii="Arial" w:hAnsi="Arial" w:cs="Arial"/>
                      <w:sz w:val="20"/>
                    </w:rPr>
                  </w:pPr>
                  <w:r>
                    <w:rPr>
                      <w:rFonts w:ascii="Arial" w:hAnsi="Arial" w:cs="Arial"/>
                      <w:sz w:val="20"/>
                    </w:rPr>
                    <w:t>Rivastigmine patch</w:t>
                  </w:r>
                </w:p>
              </w:tc>
              <w:tc>
                <w:tcPr>
                  <w:tcW w:w="2268" w:type="dxa"/>
                </w:tcPr>
                <w:p w14:paraId="3F6A26B2" w14:textId="09E1B4AC" w:rsidR="00AA2046" w:rsidRDefault="00AA2046" w:rsidP="00AA2046">
                  <w:pPr>
                    <w:widowControl w:val="0"/>
                    <w:tabs>
                      <w:tab w:val="left" w:pos="742"/>
                      <w:tab w:val="left" w:pos="1541"/>
                    </w:tabs>
                    <w:autoSpaceDE w:val="0"/>
                    <w:autoSpaceDN w:val="0"/>
                    <w:ind w:right="182"/>
                    <w:jc w:val="both"/>
                    <w:rPr>
                      <w:rFonts w:ascii="Arial" w:hAnsi="Arial" w:cs="Arial"/>
                      <w:sz w:val="20"/>
                    </w:rPr>
                  </w:pPr>
                  <w:r>
                    <w:rPr>
                      <w:rFonts w:ascii="Arial" w:hAnsi="Arial" w:cs="Arial"/>
                      <w:sz w:val="20"/>
                    </w:rPr>
                    <w:t>3 days or less</w:t>
                  </w:r>
                </w:p>
              </w:tc>
              <w:tc>
                <w:tcPr>
                  <w:tcW w:w="4820" w:type="dxa"/>
                </w:tcPr>
                <w:p w14:paraId="665B618A" w14:textId="041B09AE" w:rsidR="00AA2046" w:rsidRDefault="00AA2046" w:rsidP="00B95D7D">
                  <w:pPr>
                    <w:widowControl w:val="0"/>
                    <w:tabs>
                      <w:tab w:val="left" w:pos="1541"/>
                    </w:tabs>
                    <w:autoSpaceDE w:val="0"/>
                    <w:autoSpaceDN w:val="0"/>
                    <w:jc w:val="both"/>
                    <w:rPr>
                      <w:rFonts w:ascii="Arial" w:hAnsi="Arial" w:cs="Arial"/>
                      <w:sz w:val="20"/>
                    </w:rPr>
                  </w:pPr>
                  <w:r>
                    <w:rPr>
                      <w:rFonts w:ascii="Arial" w:hAnsi="Arial" w:cs="Arial"/>
                      <w:sz w:val="20"/>
                    </w:rPr>
                    <w:t>Resume at the same dose</w:t>
                  </w:r>
                </w:p>
              </w:tc>
            </w:tr>
            <w:tr w:rsidR="00AA2046" w14:paraId="18276627" w14:textId="77777777" w:rsidTr="00AA2046">
              <w:trPr>
                <w:trHeight w:val="269"/>
              </w:trPr>
              <w:tc>
                <w:tcPr>
                  <w:tcW w:w="2750" w:type="dxa"/>
                  <w:vMerge/>
                </w:tcPr>
                <w:p w14:paraId="26081C23" w14:textId="77777777" w:rsidR="00AA2046" w:rsidRDefault="00AA2046" w:rsidP="00B95D7D">
                  <w:pPr>
                    <w:widowControl w:val="0"/>
                    <w:tabs>
                      <w:tab w:val="left" w:pos="1541"/>
                    </w:tabs>
                    <w:autoSpaceDE w:val="0"/>
                    <w:autoSpaceDN w:val="0"/>
                    <w:ind w:right="1253"/>
                    <w:jc w:val="both"/>
                    <w:rPr>
                      <w:rFonts w:ascii="Arial" w:hAnsi="Arial" w:cs="Arial"/>
                      <w:sz w:val="20"/>
                    </w:rPr>
                  </w:pPr>
                </w:p>
              </w:tc>
              <w:tc>
                <w:tcPr>
                  <w:tcW w:w="2268" w:type="dxa"/>
                </w:tcPr>
                <w:p w14:paraId="202C2D67" w14:textId="3820571D" w:rsidR="00AA2046" w:rsidRDefault="00AA2046" w:rsidP="00B95D7D">
                  <w:pPr>
                    <w:widowControl w:val="0"/>
                    <w:tabs>
                      <w:tab w:val="left" w:pos="1025"/>
                      <w:tab w:val="left" w:pos="1541"/>
                    </w:tabs>
                    <w:autoSpaceDE w:val="0"/>
                    <w:autoSpaceDN w:val="0"/>
                    <w:ind w:right="1253"/>
                    <w:jc w:val="both"/>
                    <w:rPr>
                      <w:rFonts w:ascii="Arial" w:hAnsi="Arial" w:cs="Arial"/>
                      <w:sz w:val="20"/>
                    </w:rPr>
                  </w:pPr>
                  <w:r>
                    <w:rPr>
                      <w:rFonts w:ascii="Arial" w:hAnsi="Arial" w:cs="Arial"/>
                      <w:sz w:val="20"/>
                    </w:rPr>
                    <w:t>&gt;3 days</w:t>
                  </w:r>
                </w:p>
              </w:tc>
              <w:tc>
                <w:tcPr>
                  <w:tcW w:w="4820" w:type="dxa"/>
                </w:tcPr>
                <w:p w14:paraId="59D69538" w14:textId="1B2B7A53" w:rsidR="00AA2046" w:rsidRDefault="00AA2046" w:rsidP="00B95D7D">
                  <w:pPr>
                    <w:widowControl w:val="0"/>
                    <w:tabs>
                      <w:tab w:val="left" w:pos="1541"/>
                    </w:tabs>
                    <w:autoSpaceDE w:val="0"/>
                    <w:autoSpaceDN w:val="0"/>
                    <w:jc w:val="both"/>
                    <w:rPr>
                      <w:rFonts w:ascii="Arial" w:hAnsi="Arial" w:cs="Arial"/>
                      <w:sz w:val="20"/>
                    </w:rPr>
                  </w:pPr>
                  <w:r>
                    <w:rPr>
                      <w:rFonts w:ascii="Arial" w:hAnsi="Arial" w:cs="Arial"/>
                      <w:sz w:val="20"/>
                    </w:rPr>
                    <w:t>Re-titrate from 4.5mg/24 hours</w:t>
                  </w:r>
                </w:p>
              </w:tc>
            </w:tr>
            <w:tr w:rsidR="00AA2046" w14:paraId="7D932A62" w14:textId="77777777" w:rsidTr="00AA2046">
              <w:trPr>
                <w:trHeight w:val="287"/>
              </w:trPr>
              <w:tc>
                <w:tcPr>
                  <w:tcW w:w="2750" w:type="dxa"/>
                  <w:vMerge w:val="restart"/>
                </w:tcPr>
                <w:p w14:paraId="3A86B3B8" w14:textId="32A50214" w:rsidR="00AA2046" w:rsidRDefault="00AA2046" w:rsidP="00AA2046">
                  <w:pPr>
                    <w:widowControl w:val="0"/>
                    <w:tabs>
                      <w:tab w:val="left" w:pos="1541"/>
                    </w:tabs>
                    <w:autoSpaceDE w:val="0"/>
                    <w:autoSpaceDN w:val="0"/>
                    <w:ind w:right="168"/>
                    <w:jc w:val="both"/>
                    <w:rPr>
                      <w:rFonts w:ascii="Arial" w:hAnsi="Arial" w:cs="Arial"/>
                      <w:sz w:val="20"/>
                    </w:rPr>
                  </w:pPr>
                  <w:r>
                    <w:rPr>
                      <w:rFonts w:ascii="Arial" w:hAnsi="Arial" w:cs="Arial"/>
                      <w:sz w:val="20"/>
                    </w:rPr>
                    <w:t>Galantamine (oral solution, tablets or XL capsules)</w:t>
                  </w:r>
                </w:p>
              </w:tc>
              <w:tc>
                <w:tcPr>
                  <w:tcW w:w="2268" w:type="dxa"/>
                </w:tcPr>
                <w:p w14:paraId="5CA9739B" w14:textId="26E22FC6" w:rsidR="00AA2046" w:rsidRDefault="00AA2046" w:rsidP="00AA2046">
                  <w:pPr>
                    <w:widowControl w:val="0"/>
                    <w:tabs>
                      <w:tab w:val="left" w:pos="1541"/>
                    </w:tabs>
                    <w:autoSpaceDE w:val="0"/>
                    <w:autoSpaceDN w:val="0"/>
                    <w:ind w:right="182"/>
                    <w:jc w:val="both"/>
                    <w:rPr>
                      <w:rFonts w:ascii="Arial" w:hAnsi="Arial" w:cs="Arial"/>
                      <w:sz w:val="20"/>
                    </w:rPr>
                  </w:pPr>
                  <w:r>
                    <w:rPr>
                      <w:rFonts w:ascii="Arial" w:hAnsi="Arial" w:cs="Arial"/>
                      <w:sz w:val="20"/>
                    </w:rPr>
                    <w:t>7 days or less</w:t>
                  </w:r>
                </w:p>
              </w:tc>
              <w:tc>
                <w:tcPr>
                  <w:tcW w:w="4820" w:type="dxa"/>
                </w:tcPr>
                <w:p w14:paraId="6BC4F25F" w14:textId="1663D285" w:rsidR="00AA2046" w:rsidRDefault="00AA2046" w:rsidP="00B95D7D">
                  <w:pPr>
                    <w:widowControl w:val="0"/>
                    <w:tabs>
                      <w:tab w:val="left" w:pos="1541"/>
                    </w:tabs>
                    <w:autoSpaceDE w:val="0"/>
                    <w:autoSpaceDN w:val="0"/>
                    <w:jc w:val="both"/>
                    <w:rPr>
                      <w:rFonts w:ascii="Arial" w:hAnsi="Arial" w:cs="Arial"/>
                      <w:sz w:val="20"/>
                    </w:rPr>
                  </w:pPr>
                  <w:r>
                    <w:rPr>
                      <w:rFonts w:ascii="Arial" w:hAnsi="Arial" w:cs="Arial"/>
                      <w:sz w:val="20"/>
                    </w:rPr>
                    <w:t>Resume at the same dose</w:t>
                  </w:r>
                </w:p>
              </w:tc>
            </w:tr>
            <w:tr w:rsidR="00AA2046" w14:paraId="177FEC31" w14:textId="77777777" w:rsidTr="00AA2046">
              <w:tc>
                <w:tcPr>
                  <w:tcW w:w="2750" w:type="dxa"/>
                  <w:vMerge/>
                </w:tcPr>
                <w:p w14:paraId="08653ED2" w14:textId="77777777" w:rsidR="00AA2046" w:rsidRDefault="00AA2046" w:rsidP="00B95D7D">
                  <w:pPr>
                    <w:widowControl w:val="0"/>
                    <w:tabs>
                      <w:tab w:val="left" w:pos="1541"/>
                    </w:tabs>
                    <w:autoSpaceDE w:val="0"/>
                    <w:autoSpaceDN w:val="0"/>
                    <w:ind w:right="1253"/>
                    <w:jc w:val="both"/>
                    <w:rPr>
                      <w:rFonts w:ascii="Arial" w:hAnsi="Arial" w:cs="Arial"/>
                      <w:sz w:val="20"/>
                    </w:rPr>
                  </w:pPr>
                </w:p>
              </w:tc>
              <w:tc>
                <w:tcPr>
                  <w:tcW w:w="2268" w:type="dxa"/>
                </w:tcPr>
                <w:p w14:paraId="2F27B596" w14:textId="278D4550" w:rsidR="00AA2046" w:rsidRDefault="00AA2046" w:rsidP="00B95D7D">
                  <w:pPr>
                    <w:widowControl w:val="0"/>
                    <w:tabs>
                      <w:tab w:val="left" w:pos="1541"/>
                    </w:tabs>
                    <w:autoSpaceDE w:val="0"/>
                    <w:autoSpaceDN w:val="0"/>
                    <w:ind w:right="1253"/>
                    <w:jc w:val="both"/>
                    <w:rPr>
                      <w:rFonts w:ascii="Arial" w:hAnsi="Arial" w:cs="Arial"/>
                      <w:sz w:val="20"/>
                    </w:rPr>
                  </w:pPr>
                  <w:r>
                    <w:rPr>
                      <w:rFonts w:ascii="Arial" w:hAnsi="Arial" w:cs="Arial"/>
                      <w:sz w:val="20"/>
                    </w:rPr>
                    <w:t>&gt;7 days</w:t>
                  </w:r>
                </w:p>
              </w:tc>
              <w:tc>
                <w:tcPr>
                  <w:tcW w:w="4820" w:type="dxa"/>
                </w:tcPr>
                <w:p w14:paraId="216E1748" w14:textId="54E9660F" w:rsidR="00AA2046" w:rsidRDefault="00AA2046" w:rsidP="00B95D7D">
                  <w:pPr>
                    <w:widowControl w:val="0"/>
                    <w:tabs>
                      <w:tab w:val="left" w:pos="1541"/>
                    </w:tabs>
                    <w:autoSpaceDE w:val="0"/>
                    <w:autoSpaceDN w:val="0"/>
                    <w:jc w:val="both"/>
                    <w:rPr>
                      <w:rFonts w:ascii="Arial" w:hAnsi="Arial" w:cs="Arial"/>
                      <w:sz w:val="20"/>
                    </w:rPr>
                  </w:pPr>
                  <w:r>
                    <w:rPr>
                      <w:rFonts w:ascii="Arial" w:hAnsi="Arial" w:cs="Arial"/>
                      <w:sz w:val="20"/>
                    </w:rPr>
                    <w:t>Re-titrate from a dose of 8mg daily (4mg twice a day if oral solution or tablets, 8mg once a day if XL capsules</w:t>
                  </w:r>
                </w:p>
              </w:tc>
            </w:tr>
          </w:tbl>
          <w:p w14:paraId="0BE7250F" w14:textId="77777777" w:rsidR="00B95D7D" w:rsidRDefault="00B95D7D" w:rsidP="00B95D7D">
            <w:pPr>
              <w:widowControl w:val="0"/>
              <w:tabs>
                <w:tab w:val="left" w:pos="1541"/>
              </w:tabs>
              <w:autoSpaceDE w:val="0"/>
              <w:autoSpaceDN w:val="0"/>
              <w:ind w:right="1253"/>
              <w:jc w:val="both"/>
              <w:rPr>
                <w:rFonts w:ascii="Arial" w:hAnsi="Arial" w:cs="Arial"/>
                <w:sz w:val="20"/>
              </w:rPr>
            </w:pPr>
          </w:p>
          <w:p w14:paraId="430C391D" w14:textId="77777777" w:rsidR="00B95D7D" w:rsidRPr="00B95D7D" w:rsidRDefault="00B95D7D" w:rsidP="00B95D7D">
            <w:pPr>
              <w:widowControl w:val="0"/>
              <w:tabs>
                <w:tab w:val="left" w:pos="1541"/>
              </w:tabs>
              <w:autoSpaceDE w:val="0"/>
              <w:autoSpaceDN w:val="0"/>
              <w:ind w:right="1253"/>
              <w:jc w:val="both"/>
              <w:rPr>
                <w:rFonts w:ascii="Arial" w:hAnsi="Arial" w:cs="Arial"/>
                <w:sz w:val="20"/>
              </w:rPr>
            </w:pPr>
          </w:p>
          <w:p w14:paraId="1C3D7998" w14:textId="77777777" w:rsidR="00AD5ED8" w:rsidRPr="00AD5ED8" w:rsidRDefault="007B538B" w:rsidP="007B538B">
            <w:pPr>
              <w:pStyle w:val="TableParagraph"/>
              <w:spacing w:line="480" w:lineRule="auto"/>
              <w:ind w:right="3603"/>
              <w:rPr>
                <w:rFonts w:ascii="Arial"/>
                <w:b/>
                <w:spacing w:val="-59"/>
                <w:sz w:val="20"/>
                <w:szCs w:val="20"/>
              </w:rPr>
            </w:pPr>
            <w:r w:rsidRPr="00AD5ED8">
              <w:rPr>
                <w:rFonts w:ascii="Arial"/>
                <w:b/>
                <w:sz w:val="20"/>
                <w:szCs w:val="20"/>
                <w:u w:val="thick"/>
              </w:rPr>
              <w:t>Is the medication still of overall beneficial to the patient?</w:t>
            </w:r>
            <w:r w:rsidRPr="00AD5ED8">
              <w:rPr>
                <w:rFonts w:ascii="Arial"/>
                <w:b/>
                <w:spacing w:val="-59"/>
                <w:sz w:val="20"/>
                <w:szCs w:val="20"/>
              </w:rPr>
              <w:t xml:space="preserve"> </w:t>
            </w:r>
          </w:p>
          <w:p w14:paraId="5018F126" w14:textId="77777777" w:rsidR="00AD5ED8" w:rsidRPr="00EA6FDB" w:rsidRDefault="007B538B" w:rsidP="007B538B">
            <w:pPr>
              <w:pStyle w:val="TableParagraph"/>
              <w:spacing w:line="480" w:lineRule="auto"/>
              <w:ind w:right="3603"/>
              <w:rPr>
                <w:rFonts w:ascii="Arial"/>
                <w:b/>
                <w:spacing w:val="-1"/>
                <w:sz w:val="20"/>
                <w:szCs w:val="20"/>
              </w:rPr>
            </w:pPr>
            <w:r w:rsidRPr="00EA6FDB">
              <w:rPr>
                <w:rFonts w:ascii="Arial"/>
                <w:b/>
                <w:sz w:val="20"/>
                <w:szCs w:val="20"/>
              </w:rPr>
              <w:t>Stopping</w:t>
            </w:r>
            <w:r w:rsidRPr="00EA6FDB">
              <w:rPr>
                <w:rFonts w:ascii="Arial"/>
                <w:b/>
                <w:spacing w:val="-3"/>
                <w:sz w:val="20"/>
                <w:szCs w:val="20"/>
              </w:rPr>
              <w:t xml:space="preserve"> </w:t>
            </w:r>
            <w:r w:rsidRPr="00EA6FDB">
              <w:rPr>
                <w:rFonts w:ascii="Arial"/>
                <w:b/>
                <w:sz w:val="20"/>
                <w:szCs w:val="20"/>
              </w:rPr>
              <w:t>Medicatio</w:t>
            </w:r>
            <w:r w:rsidR="008954CB" w:rsidRPr="00EA6FDB">
              <w:rPr>
                <w:rFonts w:ascii="Arial"/>
                <w:b/>
                <w:spacing w:val="-1"/>
                <w:sz w:val="20"/>
                <w:szCs w:val="20"/>
              </w:rPr>
              <w:t xml:space="preserve">n </w:t>
            </w:r>
          </w:p>
          <w:p w14:paraId="048C715C" w14:textId="7B24DC00" w:rsidR="007B538B" w:rsidRPr="00EA6FDB" w:rsidRDefault="007B538B" w:rsidP="00100685">
            <w:pPr>
              <w:pStyle w:val="TableParagraph"/>
              <w:spacing w:line="480" w:lineRule="auto"/>
              <w:ind w:right="162"/>
              <w:rPr>
                <w:rFonts w:ascii="Arial"/>
                <w:sz w:val="20"/>
                <w:szCs w:val="20"/>
              </w:rPr>
            </w:pPr>
            <w:r w:rsidRPr="00EA6FDB">
              <w:rPr>
                <w:rFonts w:ascii="Arial"/>
                <w:sz w:val="20"/>
                <w:szCs w:val="20"/>
              </w:rPr>
              <w:t>Medication should</w:t>
            </w:r>
            <w:r w:rsidRPr="00EA6FDB">
              <w:rPr>
                <w:rFonts w:ascii="Arial"/>
                <w:spacing w:val="-1"/>
                <w:sz w:val="20"/>
                <w:szCs w:val="20"/>
              </w:rPr>
              <w:t xml:space="preserve"> </w:t>
            </w:r>
            <w:r w:rsidRPr="00EA6FDB">
              <w:rPr>
                <w:rFonts w:ascii="Arial"/>
                <w:sz w:val="20"/>
                <w:szCs w:val="20"/>
              </w:rPr>
              <w:t>be</w:t>
            </w:r>
            <w:r w:rsidRPr="00EA6FDB">
              <w:rPr>
                <w:rFonts w:ascii="Arial"/>
                <w:spacing w:val="-2"/>
                <w:sz w:val="20"/>
                <w:szCs w:val="20"/>
              </w:rPr>
              <w:t xml:space="preserve"> </w:t>
            </w:r>
            <w:r w:rsidRPr="00EA6FDB">
              <w:rPr>
                <w:rFonts w:ascii="Arial"/>
                <w:sz w:val="20"/>
                <w:szCs w:val="20"/>
              </w:rPr>
              <w:t>stopped if:</w:t>
            </w:r>
          </w:p>
          <w:p w14:paraId="1AE5790B" w14:textId="77777777" w:rsidR="007B538B" w:rsidRPr="00EA6FDB" w:rsidRDefault="007B538B" w:rsidP="00100685">
            <w:pPr>
              <w:pStyle w:val="TableParagraph"/>
              <w:spacing w:line="252" w:lineRule="exact"/>
              <w:ind w:right="162"/>
              <w:rPr>
                <w:rFonts w:ascii="Arial"/>
                <w:b/>
                <w:sz w:val="20"/>
                <w:szCs w:val="20"/>
              </w:rPr>
            </w:pPr>
            <w:r w:rsidRPr="00EA6FDB">
              <w:rPr>
                <w:rFonts w:ascii="Arial"/>
                <w:b/>
                <w:sz w:val="20"/>
                <w:szCs w:val="20"/>
              </w:rPr>
              <w:t>1.</w:t>
            </w:r>
            <w:r w:rsidRPr="00EA6FDB">
              <w:rPr>
                <w:rFonts w:ascii="Arial"/>
                <w:b/>
                <w:spacing w:val="-1"/>
                <w:sz w:val="20"/>
                <w:szCs w:val="20"/>
              </w:rPr>
              <w:t xml:space="preserve"> </w:t>
            </w:r>
            <w:r w:rsidRPr="00EA6FDB">
              <w:rPr>
                <w:rFonts w:ascii="Arial"/>
                <w:b/>
                <w:sz w:val="20"/>
                <w:szCs w:val="20"/>
              </w:rPr>
              <w:t>There</w:t>
            </w:r>
            <w:r w:rsidRPr="00EA6FDB">
              <w:rPr>
                <w:rFonts w:ascii="Arial"/>
                <w:b/>
                <w:spacing w:val="-4"/>
                <w:sz w:val="20"/>
                <w:szCs w:val="20"/>
              </w:rPr>
              <w:t xml:space="preserve"> </w:t>
            </w:r>
            <w:r w:rsidRPr="00EA6FDB">
              <w:rPr>
                <w:rFonts w:ascii="Arial"/>
                <w:b/>
                <w:sz w:val="20"/>
                <w:szCs w:val="20"/>
              </w:rPr>
              <w:t>is</w:t>
            </w:r>
            <w:r w:rsidRPr="00EA6FDB">
              <w:rPr>
                <w:rFonts w:ascii="Arial"/>
                <w:b/>
                <w:spacing w:val="-2"/>
                <w:sz w:val="20"/>
                <w:szCs w:val="20"/>
              </w:rPr>
              <w:t xml:space="preserve"> </w:t>
            </w:r>
            <w:r w:rsidRPr="00EA6FDB">
              <w:rPr>
                <w:rFonts w:ascii="Arial"/>
                <w:b/>
                <w:sz w:val="20"/>
                <w:szCs w:val="20"/>
              </w:rPr>
              <w:t>no</w:t>
            </w:r>
            <w:r w:rsidRPr="00EA6FDB">
              <w:rPr>
                <w:rFonts w:ascii="Arial"/>
                <w:b/>
                <w:spacing w:val="-4"/>
                <w:sz w:val="20"/>
                <w:szCs w:val="20"/>
              </w:rPr>
              <w:t xml:space="preserve"> </w:t>
            </w:r>
            <w:r w:rsidRPr="00EA6FDB">
              <w:rPr>
                <w:rFonts w:ascii="Arial"/>
                <w:b/>
                <w:sz w:val="20"/>
                <w:szCs w:val="20"/>
              </w:rPr>
              <w:t xml:space="preserve">cognitive, </w:t>
            </w:r>
            <w:r w:rsidRPr="00376944">
              <w:rPr>
                <w:rFonts w:ascii="Arial"/>
                <w:b/>
                <w:sz w:val="20"/>
                <w:szCs w:val="20"/>
                <w:lang w:val="en-GB"/>
              </w:rPr>
              <w:t>behavioural</w:t>
            </w:r>
            <w:r w:rsidRPr="00EA6FDB">
              <w:rPr>
                <w:rFonts w:ascii="Arial"/>
                <w:b/>
                <w:sz w:val="20"/>
                <w:szCs w:val="20"/>
              </w:rPr>
              <w:t>,</w:t>
            </w:r>
            <w:r w:rsidRPr="00EA6FDB">
              <w:rPr>
                <w:rFonts w:ascii="Arial"/>
                <w:b/>
                <w:spacing w:val="-3"/>
                <w:sz w:val="20"/>
                <w:szCs w:val="20"/>
              </w:rPr>
              <w:t xml:space="preserve"> </w:t>
            </w:r>
            <w:r w:rsidRPr="00EA6FDB">
              <w:rPr>
                <w:rFonts w:ascii="Arial"/>
                <w:b/>
                <w:sz w:val="20"/>
                <w:szCs w:val="20"/>
              </w:rPr>
              <w:t>functional</w:t>
            </w:r>
            <w:r w:rsidRPr="00EA6FDB">
              <w:rPr>
                <w:rFonts w:ascii="Arial"/>
                <w:b/>
                <w:spacing w:val="-1"/>
                <w:sz w:val="20"/>
                <w:szCs w:val="20"/>
              </w:rPr>
              <w:t xml:space="preserve"> </w:t>
            </w:r>
            <w:r w:rsidRPr="00EA6FDB">
              <w:rPr>
                <w:rFonts w:ascii="Arial"/>
                <w:b/>
                <w:sz w:val="20"/>
                <w:szCs w:val="20"/>
              </w:rPr>
              <w:t>or</w:t>
            </w:r>
            <w:r w:rsidRPr="00EA6FDB">
              <w:rPr>
                <w:rFonts w:ascii="Arial"/>
                <w:b/>
                <w:spacing w:val="-4"/>
                <w:sz w:val="20"/>
                <w:szCs w:val="20"/>
              </w:rPr>
              <w:t xml:space="preserve"> </w:t>
            </w:r>
            <w:r w:rsidRPr="00EA6FDB">
              <w:rPr>
                <w:rFonts w:ascii="Arial"/>
                <w:b/>
                <w:sz w:val="20"/>
                <w:szCs w:val="20"/>
              </w:rPr>
              <w:t>global</w:t>
            </w:r>
            <w:r w:rsidRPr="00EA6FDB">
              <w:rPr>
                <w:rFonts w:ascii="Arial"/>
                <w:b/>
                <w:spacing w:val="-3"/>
                <w:sz w:val="20"/>
                <w:szCs w:val="20"/>
              </w:rPr>
              <w:t xml:space="preserve"> </w:t>
            </w:r>
            <w:r w:rsidRPr="00EA6FDB">
              <w:rPr>
                <w:rFonts w:ascii="Arial"/>
                <w:b/>
                <w:sz w:val="20"/>
                <w:szCs w:val="20"/>
              </w:rPr>
              <w:t>benefit.</w:t>
            </w:r>
          </w:p>
          <w:p w14:paraId="70614B52" w14:textId="77777777" w:rsidR="007B538B" w:rsidRPr="00EA6FDB" w:rsidRDefault="007B538B" w:rsidP="00100685">
            <w:pPr>
              <w:pStyle w:val="TableParagraph"/>
              <w:ind w:right="162"/>
              <w:rPr>
                <w:rFonts w:ascii="Arial"/>
                <w:sz w:val="20"/>
                <w:szCs w:val="20"/>
              </w:rPr>
            </w:pPr>
            <w:r w:rsidRPr="00EA6FDB">
              <w:rPr>
                <w:rFonts w:ascii="Arial"/>
                <w:sz w:val="20"/>
                <w:szCs w:val="20"/>
              </w:rPr>
              <w:t>For GP management it is anticipated that if there is still an overall benefit and providing the</w:t>
            </w:r>
            <w:r w:rsidRPr="00EA6FDB">
              <w:rPr>
                <w:rFonts w:ascii="Arial"/>
                <w:spacing w:val="-59"/>
                <w:sz w:val="20"/>
                <w:szCs w:val="20"/>
              </w:rPr>
              <w:t xml:space="preserve"> </w:t>
            </w:r>
            <w:r w:rsidRPr="00EA6FDB">
              <w:rPr>
                <w:rFonts w:ascii="Arial"/>
                <w:sz w:val="20"/>
                <w:szCs w:val="20"/>
              </w:rPr>
              <w:t>patient is tolerating the treatment and there are no contraindications, the treatment will be</w:t>
            </w:r>
            <w:r w:rsidRPr="00EA6FDB">
              <w:rPr>
                <w:rFonts w:ascii="Arial"/>
                <w:spacing w:val="1"/>
                <w:sz w:val="20"/>
                <w:szCs w:val="20"/>
              </w:rPr>
              <w:t xml:space="preserve"> </w:t>
            </w:r>
            <w:r w:rsidRPr="00EA6FDB">
              <w:rPr>
                <w:rFonts w:ascii="Arial"/>
                <w:sz w:val="20"/>
                <w:szCs w:val="20"/>
              </w:rPr>
              <w:t>maintained</w:t>
            </w:r>
            <w:r w:rsidRPr="00EA6FDB">
              <w:rPr>
                <w:rFonts w:ascii="Arial"/>
                <w:spacing w:val="-1"/>
                <w:sz w:val="20"/>
                <w:szCs w:val="20"/>
              </w:rPr>
              <w:t xml:space="preserve"> </w:t>
            </w:r>
            <w:r w:rsidRPr="00EA6FDB">
              <w:rPr>
                <w:rFonts w:ascii="Arial"/>
                <w:sz w:val="20"/>
                <w:szCs w:val="20"/>
              </w:rPr>
              <w:t>until</w:t>
            </w:r>
            <w:r w:rsidRPr="00EA6FDB">
              <w:rPr>
                <w:rFonts w:ascii="Arial"/>
                <w:spacing w:val="-1"/>
                <w:sz w:val="20"/>
                <w:szCs w:val="20"/>
              </w:rPr>
              <w:t xml:space="preserve"> </w:t>
            </w:r>
            <w:r w:rsidRPr="00EA6FDB">
              <w:rPr>
                <w:rFonts w:ascii="Arial"/>
                <w:sz w:val="20"/>
                <w:szCs w:val="20"/>
              </w:rPr>
              <w:t>such</w:t>
            </w:r>
            <w:r w:rsidRPr="00EA6FDB">
              <w:rPr>
                <w:rFonts w:ascii="Arial"/>
                <w:spacing w:val="-1"/>
                <w:sz w:val="20"/>
                <w:szCs w:val="20"/>
              </w:rPr>
              <w:t xml:space="preserve"> </w:t>
            </w:r>
            <w:r w:rsidRPr="00EA6FDB">
              <w:rPr>
                <w:rFonts w:ascii="Arial"/>
                <w:sz w:val="20"/>
                <w:szCs w:val="20"/>
              </w:rPr>
              <w:t>a</w:t>
            </w:r>
            <w:r w:rsidRPr="00EA6FDB">
              <w:rPr>
                <w:rFonts w:ascii="Arial"/>
                <w:spacing w:val="-3"/>
                <w:sz w:val="20"/>
                <w:szCs w:val="20"/>
              </w:rPr>
              <w:t xml:space="preserve"> </w:t>
            </w:r>
            <w:r w:rsidRPr="00EA6FDB">
              <w:rPr>
                <w:rFonts w:ascii="Arial"/>
                <w:sz w:val="20"/>
                <w:szCs w:val="20"/>
              </w:rPr>
              <w:t>time</w:t>
            </w:r>
            <w:r w:rsidRPr="00EA6FDB">
              <w:rPr>
                <w:rFonts w:ascii="Arial"/>
                <w:spacing w:val="-1"/>
                <w:sz w:val="20"/>
                <w:szCs w:val="20"/>
              </w:rPr>
              <w:t xml:space="preserve"> </w:t>
            </w:r>
            <w:r w:rsidRPr="00EA6FDB">
              <w:rPr>
                <w:rFonts w:ascii="Arial"/>
                <w:sz w:val="20"/>
                <w:szCs w:val="20"/>
              </w:rPr>
              <w:t>as</w:t>
            </w:r>
            <w:r w:rsidRPr="00EA6FDB">
              <w:rPr>
                <w:rFonts w:ascii="Arial"/>
                <w:spacing w:val="-2"/>
                <w:sz w:val="20"/>
                <w:szCs w:val="20"/>
              </w:rPr>
              <w:t xml:space="preserve"> </w:t>
            </w:r>
            <w:r w:rsidRPr="00EA6FDB">
              <w:rPr>
                <w:rFonts w:ascii="Arial"/>
                <w:sz w:val="20"/>
                <w:szCs w:val="20"/>
              </w:rPr>
              <w:t>it</w:t>
            </w:r>
            <w:r w:rsidRPr="00EA6FDB">
              <w:rPr>
                <w:rFonts w:ascii="Arial"/>
                <w:spacing w:val="-2"/>
                <w:sz w:val="20"/>
                <w:szCs w:val="20"/>
              </w:rPr>
              <w:t xml:space="preserve"> </w:t>
            </w:r>
            <w:r w:rsidRPr="00EA6FDB">
              <w:rPr>
                <w:rFonts w:ascii="Arial"/>
                <w:sz w:val="20"/>
                <w:szCs w:val="20"/>
              </w:rPr>
              <w:t>becomes inappropriate such</w:t>
            </w:r>
            <w:r w:rsidRPr="00EA6FDB">
              <w:rPr>
                <w:rFonts w:ascii="Arial"/>
                <w:spacing w:val="-1"/>
                <w:sz w:val="20"/>
                <w:szCs w:val="20"/>
              </w:rPr>
              <w:t xml:space="preserve"> </w:t>
            </w:r>
            <w:r w:rsidRPr="00EA6FDB">
              <w:rPr>
                <w:rFonts w:ascii="Arial"/>
                <w:sz w:val="20"/>
                <w:szCs w:val="20"/>
              </w:rPr>
              <w:t>as</w:t>
            </w:r>
            <w:r w:rsidRPr="00EA6FDB">
              <w:rPr>
                <w:rFonts w:ascii="Arial"/>
                <w:spacing w:val="-2"/>
                <w:sz w:val="20"/>
                <w:szCs w:val="20"/>
              </w:rPr>
              <w:t xml:space="preserve"> </w:t>
            </w:r>
            <w:r w:rsidRPr="00EA6FDB">
              <w:rPr>
                <w:rFonts w:ascii="Arial"/>
                <w:sz w:val="20"/>
                <w:szCs w:val="20"/>
              </w:rPr>
              <w:t>in</w:t>
            </w:r>
            <w:r w:rsidRPr="00EA6FDB">
              <w:rPr>
                <w:rFonts w:ascii="Arial"/>
                <w:spacing w:val="-1"/>
                <w:sz w:val="20"/>
                <w:szCs w:val="20"/>
              </w:rPr>
              <w:t xml:space="preserve"> </w:t>
            </w:r>
            <w:r w:rsidRPr="00EA6FDB">
              <w:rPr>
                <w:rFonts w:ascii="Arial"/>
                <w:sz w:val="20"/>
                <w:szCs w:val="20"/>
              </w:rPr>
              <w:t>extreme</w:t>
            </w:r>
            <w:r w:rsidRPr="00EA6FDB">
              <w:rPr>
                <w:rFonts w:ascii="Arial"/>
                <w:spacing w:val="-3"/>
                <w:sz w:val="20"/>
                <w:szCs w:val="20"/>
              </w:rPr>
              <w:t xml:space="preserve"> </w:t>
            </w:r>
            <w:r w:rsidRPr="00EA6FDB">
              <w:rPr>
                <w:rFonts w:ascii="Arial"/>
                <w:sz w:val="20"/>
                <w:szCs w:val="20"/>
              </w:rPr>
              <w:t>frailty.</w:t>
            </w:r>
          </w:p>
          <w:p w14:paraId="5F938F0F" w14:textId="77777777" w:rsidR="007B538B" w:rsidRPr="00EA6FDB" w:rsidRDefault="007B538B" w:rsidP="00100685">
            <w:pPr>
              <w:pStyle w:val="TableParagraph"/>
              <w:spacing w:before="10"/>
              <w:ind w:left="0" w:right="162"/>
              <w:rPr>
                <w:sz w:val="20"/>
                <w:szCs w:val="20"/>
              </w:rPr>
            </w:pPr>
          </w:p>
          <w:p w14:paraId="3AE41F78" w14:textId="77777777" w:rsidR="007B538B" w:rsidRPr="00AD5ED8" w:rsidRDefault="007B538B" w:rsidP="00100685">
            <w:pPr>
              <w:pStyle w:val="TableParagraph"/>
              <w:tabs>
                <w:tab w:val="left" w:pos="353"/>
              </w:tabs>
              <w:spacing w:line="252" w:lineRule="exact"/>
              <w:ind w:right="162"/>
              <w:rPr>
                <w:rFonts w:ascii="Arial"/>
                <w:b/>
                <w:sz w:val="20"/>
                <w:szCs w:val="20"/>
              </w:rPr>
            </w:pPr>
            <w:r w:rsidRPr="00AD5ED8">
              <w:rPr>
                <w:rFonts w:ascii="Arial"/>
                <w:b/>
                <w:sz w:val="20"/>
                <w:szCs w:val="20"/>
              </w:rPr>
              <w:t>2. If</w:t>
            </w:r>
            <w:r w:rsidRPr="00AD5ED8">
              <w:rPr>
                <w:rFonts w:ascii="Arial"/>
                <w:b/>
                <w:spacing w:val="-2"/>
                <w:sz w:val="20"/>
                <w:szCs w:val="20"/>
              </w:rPr>
              <w:t xml:space="preserve"> </w:t>
            </w:r>
            <w:r w:rsidRPr="00AD5ED8">
              <w:rPr>
                <w:rFonts w:ascii="Arial"/>
                <w:b/>
                <w:sz w:val="20"/>
                <w:szCs w:val="20"/>
              </w:rPr>
              <w:t>the</w:t>
            </w:r>
            <w:r w:rsidRPr="00AD5ED8">
              <w:rPr>
                <w:rFonts w:ascii="Arial"/>
                <w:b/>
                <w:spacing w:val="-4"/>
                <w:sz w:val="20"/>
                <w:szCs w:val="20"/>
              </w:rPr>
              <w:t xml:space="preserve"> </w:t>
            </w:r>
            <w:r w:rsidRPr="00AD5ED8">
              <w:rPr>
                <w:rFonts w:ascii="Arial"/>
                <w:b/>
                <w:sz w:val="20"/>
                <w:szCs w:val="20"/>
              </w:rPr>
              <w:t>patient</w:t>
            </w:r>
            <w:r w:rsidRPr="00AD5ED8">
              <w:rPr>
                <w:rFonts w:ascii="Arial"/>
                <w:b/>
                <w:spacing w:val="-2"/>
                <w:sz w:val="20"/>
                <w:szCs w:val="20"/>
              </w:rPr>
              <w:t xml:space="preserve"> </w:t>
            </w:r>
            <w:r w:rsidRPr="00AD5ED8">
              <w:rPr>
                <w:rFonts w:ascii="Arial"/>
                <w:b/>
                <w:sz w:val="20"/>
                <w:szCs w:val="20"/>
              </w:rPr>
              <w:t>cannot</w:t>
            </w:r>
            <w:r w:rsidRPr="00AD5ED8">
              <w:rPr>
                <w:rFonts w:ascii="Arial"/>
                <w:b/>
                <w:spacing w:val="-5"/>
                <w:sz w:val="20"/>
                <w:szCs w:val="20"/>
              </w:rPr>
              <w:t xml:space="preserve"> </w:t>
            </w:r>
            <w:r w:rsidRPr="00AD5ED8">
              <w:rPr>
                <w:rFonts w:ascii="Arial"/>
                <w:b/>
                <w:sz w:val="20"/>
                <w:szCs w:val="20"/>
              </w:rPr>
              <w:t>tolerate</w:t>
            </w:r>
            <w:r w:rsidRPr="00AD5ED8">
              <w:rPr>
                <w:rFonts w:ascii="Arial"/>
                <w:b/>
                <w:spacing w:val="-1"/>
                <w:sz w:val="20"/>
                <w:szCs w:val="20"/>
              </w:rPr>
              <w:t xml:space="preserve"> </w:t>
            </w:r>
            <w:r w:rsidRPr="00AD5ED8">
              <w:rPr>
                <w:rFonts w:ascii="Arial"/>
                <w:b/>
                <w:sz w:val="20"/>
                <w:szCs w:val="20"/>
              </w:rPr>
              <w:t>side</w:t>
            </w:r>
            <w:r w:rsidRPr="00AD5ED8">
              <w:rPr>
                <w:rFonts w:ascii="Arial"/>
                <w:b/>
                <w:spacing w:val="-1"/>
                <w:sz w:val="20"/>
                <w:szCs w:val="20"/>
              </w:rPr>
              <w:t xml:space="preserve"> </w:t>
            </w:r>
            <w:r w:rsidRPr="00AD5ED8">
              <w:rPr>
                <w:rFonts w:ascii="Arial"/>
                <w:b/>
                <w:sz w:val="20"/>
                <w:szCs w:val="20"/>
              </w:rPr>
              <w:t>effects</w:t>
            </w:r>
          </w:p>
          <w:p w14:paraId="5C982372" w14:textId="77777777" w:rsidR="007B538B" w:rsidRPr="00EA6FDB" w:rsidRDefault="007B538B" w:rsidP="00100685">
            <w:pPr>
              <w:pStyle w:val="TableParagraph"/>
              <w:ind w:right="162"/>
              <w:rPr>
                <w:rFonts w:ascii="Arial" w:hAnsi="Arial"/>
                <w:sz w:val="20"/>
                <w:szCs w:val="20"/>
              </w:rPr>
            </w:pPr>
            <w:r w:rsidRPr="00EA6FDB">
              <w:rPr>
                <w:rFonts w:ascii="Arial" w:hAnsi="Arial"/>
                <w:sz w:val="20"/>
                <w:szCs w:val="20"/>
              </w:rPr>
              <w:t>It</w:t>
            </w:r>
            <w:r w:rsidRPr="00EA6FDB">
              <w:rPr>
                <w:rFonts w:ascii="Arial" w:hAnsi="Arial"/>
                <w:spacing w:val="-2"/>
                <w:sz w:val="20"/>
                <w:szCs w:val="20"/>
              </w:rPr>
              <w:t xml:space="preserve"> </w:t>
            </w:r>
            <w:r w:rsidRPr="00EA6FDB">
              <w:rPr>
                <w:rFonts w:ascii="Arial" w:hAnsi="Arial"/>
                <w:sz w:val="20"/>
                <w:szCs w:val="20"/>
              </w:rPr>
              <w:t>is advisable</w:t>
            </w:r>
            <w:r w:rsidRPr="00EA6FDB">
              <w:rPr>
                <w:rFonts w:ascii="Arial" w:hAnsi="Arial"/>
                <w:spacing w:val="-3"/>
                <w:sz w:val="20"/>
                <w:szCs w:val="20"/>
              </w:rPr>
              <w:t xml:space="preserve"> </w:t>
            </w:r>
            <w:r w:rsidRPr="00EA6FDB">
              <w:rPr>
                <w:rFonts w:ascii="Arial" w:hAnsi="Arial"/>
                <w:sz w:val="20"/>
                <w:szCs w:val="20"/>
              </w:rPr>
              <w:t>to</w:t>
            </w:r>
            <w:r w:rsidRPr="00EA6FDB">
              <w:rPr>
                <w:rFonts w:ascii="Arial" w:hAnsi="Arial"/>
                <w:spacing w:val="-1"/>
                <w:sz w:val="20"/>
                <w:szCs w:val="20"/>
              </w:rPr>
              <w:t xml:space="preserve"> </w:t>
            </w:r>
            <w:r w:rsidRPr="00EA6FDB">
              <w:rPr>
                <w:rFonts w:ascii="Arial" w:hAnsi="Arial"/>
                <w:sz w:val="20"/>
                <w:szCs w:val="20"/>
              </w:rPr>
              <w:t>give</w:t>
            </w:r>
            <w:r w:rsidRPr="00EA6FDB">
              <w:rPr>
                <w:rFonts w:ascii="Arial" w:hAnsi="Arial"/>
                <w:spacing w:val="-2"/>
                <w:sz w:val="20"/>
                <w:szCs w:val="20"/>
              </w:rPr>
              <w:t xml:space="preserve"> </w:t>
            </w:r>
            <w:r w:rsidRPr="00EA6FDB">
              <w:rPr>
                <w:rFonts w:ascii="Arial" w:hAnsi="Arial"/>
                <w:sz w:val="20"/>
                <w:szCs w:val="20"/>
              </w:rPr>
              <w:t>reducing</w:t>
            </w:r>
            <w:r w:rsidRPr="00EA6FDB">
              <w:rPr>
                <w:rFonts w:ascii="Arial" w:hAnsi="Arial"/>
                <w:spacing w:val="-1"/>
                <w:sz w:val="20"/>
                <w:szCs w:val="20"/>
              </w:rPr>
              <w:t xml:space="preserve"> </w:t>
            </w:r>
            <w:r w:rsidRPr="00EA6FDB">
              <w:rPr>
                <w:rFonts w:ascii="Arial" w:hAnsi="Arial"/>
                <w:sz w:val="20"/>
                <w:szCs w:val="20"/>
              </w:rPr>
              <w:t>doses</w:t>
            </w:r>
            <w:r w:rsidRPr="00EA6FDB">
              <w:rPr>
                <w:rFonts w:ascii="Arial" w:hAnsi="Arial"/>
                <w:spacing w:val="1"/>
                <w:sz w:val="20"/>
                <w:szCs w:val="20"/>
              </w:rPr>
              <w:t xml:space="preserve"> </w:t>
            </w:r>
            <w:r w:rsidRPr="00EA6FDB">
              <w:rPr>
                <w:rFonts w:ascii="Arial" w:hAnsi="Arial"/>
                <w:sz w:val="20"/>
                <w:szCs w:val="20"/>
              </w:rPr>
              <w:t>–</w:t>
            </w:r>
            <w:r w:rsidRPr="00EA6FDB">
              <w:rPr>
                <w:rFonts w:ascii="Arial" w:hAnsi="Arial"/>
                <w:spacing w:val="-3"/>
                <w:sz w:val="20"/>
                <w:szCs w:val="20"/>
              </w:rPr>
              <w:t xml:space="preserve"> </w:t>
            </w:r>
            <w:r w:rsidRPr="00EA6FDB">
              <w:rPr>
                <w:rFonts w:ascii="Arial" w:hAnsi="Arial"/>
                <w:sz w:val="20"/>
                <w:szCs w:val="20"/>
              </w:rPr>
              <w:t>e.g.</w:t>
            </w:r>
            <w:r w:rsidRPr="00EA6FDB">
              <w:rPr>
                <w:rFonts w:ascii="Arial" w:hAnsi="Arial"/>
                <w:spacing w:val="1"/>
                <w:sz w:val="20"/>
                <w:szCs w:val="20"/>
              </w:rPr>
              <w:t xml:space="preserve"> </w:t>
            </w:r>
            <w:r w:rsidRPr="00EA6FDB">
              <w:rPr>
                <w:rFonts w:ascii="Arial" w:hAnsi="Arial"/>
                <w:sz w:val="20"/>
                <w:szCs w:val="20"/>
              </w:rPr>
              <w:t>donepezil</w:t>
            </w:r>
            <w:r w:rsidRPr="00EA6FDB">
              <w:rPr>
                <w:rFonts w:ascii="Arial" w:hAnsi="Arial"/>
                <w:spacing w:val="-1"/>
                <w:sz w:val="20"/>
                <w:szCs w:val="20"/>
              </w:rPr>
              <w:t xml:space="preserve"> </w:t>
            </w:r>
            <w:r w:rsidRPr="00EA6FDB">
              <w:rPr>
                <w:rFonts w:ascii="Arial" w:hAnsi="Arial"/>
                <w:sz w:val="20"/>
                <w:szCs w:val="20"/>
              </w:rPr>
              <w:t>5 mg</w:t>
            </w:r>
            <w:r w:rsidRPr="00EA6FDB">
              <w:rPr>
                <w:rFonts w:ascii="Arial" w:hAnsi="Arial"/>
                <w:spacing w:val="-3"/>
                <w:sz w:val="20"/>
                <w:szCs w:val="20"/>
              </w:rPr>
              <w:t xml:space="preserve"> </w:t>
            </w:r>
            <w:r w:rsidRPr="00EA6FDB">
              <w:rPr>
                <w:rFonts w:ascii="Arial" w:hAnsi="Arial"/>
                <w:sz w:val="20"/>
                <w:szCs w:val="20"/>
              </w:rPr>
              <w:t>od</w:t>
            </w:r>
            <w:r w:rsidRPr="00EA6FDB">
              <w:rPr>
                <w:rFonts w:ascii="Arial" w:hAnsi="Arial"/>
                <w:spacing w:val="-3"/>
                <w:sz w:val="20"/>
                <w:szCs w:val="20"/>
              </w:rPr>
              <w:t xml:space="preserve"> </w:t>
            </w:r>
            <w:r w:rsidRPr="00EA6FDB">
              <w:rPr>
                <w:rFonts w:ascii="Arial" w:hAnsi="Arial"/>
                <w:sz w:val="20"/>
                <w:szCs w:val="20"/>
              </w:rPr>
              <w:t>for</w:t>
            </w:r>
            <w:r w:rsidRPr="00EA6FDB">
              <w:rPr>
                <w:rFonts w:ascii="Arial" w:hAnsi="Arial"/>
                <w:spacing w:val="-2"/>
                <w:sz w:val="20"/>
                <w:szCs w:val="20"/>
              </w:rPr>
              <w:t xml:space="preserve"> </w:t>
            </w:r>
            <w:r w:rsidRPr="00EA6FDB">
              <w:rPr>
                <w:rFonts w:ascii="Arial" w:hAnsi="Arial"/>
                <w:sz w:val="20"/>
                <w:szCs w:val="20"/>
              </w:rPr>
              <w:t>a</w:t>
            </w:r>
            <w:r w:rsidRPr="00EA6FDB">
              <w:rPr>
                <w:rFonts w:ascii="Arial" w:hAnsi="Arial"/>
                <w:spacing w:val="-2"/>
                <w:sz w:val="20"/>
                <w:szCs w:val="20"/>
              </w:rPr>
              <w:t xml:space="preserve"> </w:t>
            </w:r>
            <w:r w:rsidRPr="00EA6FDB">
              <w:rPr>
                <w:rFonts w:ascii="Arial" w:hAnsi="Arial"/>
                <w:sz w:val="20"/>
                <w:szCs w:val="20"/>
              </w:rPr>
              <w:t>month</w:t>
            </w:r>
            <w:r w:rsidRPr="00EA6FDB">
              <w:rPr>
                <w:rFonts w:ascii="Arial" w:hAnsi="Arial"/>
                <w:spacing w:val="-1"/>
                <w:sz w:val="20"/>
                <w:szCs w:val="20"/>
              </w:rPr>
              <w:t xml:space="preserve"> </w:t>
            </w:r>
            <w:r w:rsidRPr="00EA6FDB">
              <w:rPr>
                <w:rFonts w:ascii="Arial" w:hAnsi="Arial"/>
                <w:sz w:val="20"/>
                <w:szCs w:val="20"/>
              </w:rPr>
              <w:t>if</w:t>
            </w:r>
            <w:r w:rsidRPr="00EA6FDB">
              <w:rPr>
                <w:rFonts w:ascii="Arial" w:hAnsi="Arial"/>
                <w:spacing w:val="-2"/>
                <w:sz w:val="20"/>
                <w:szCs w:val="20"/>
              </w:rPr>
              <w:t xml:space="preserve"> </w:t>
            </w:r>
            <w:r w:rsidRPr="00EA6FDB">
              <w:rPr>
                <w:rFonts w:ascii="Arial" w:hAnsi="Arial"/>
                <w:sz w:val="20"/>
                <w:szCs w:val="20"/>
              </w:rPr>
              <w:t>the</w:t>
            </w:r>
            <w:r w:rsidRPr="00EA6FDB">
              <w:rPr>
                <w:rFonts w:ascii="Arial" w:hAnsi="Arial"/>
                <w:spacing w:val="-1"/>
                <w:sz w:val="20"/>
                <w:szCs w:val="20"/>
              </w:rPr>
              <w:t xml:space="preserve"> </w:t>
            </w:r>
            <w:r w:rsidRPr="00EA6FDB">
              <w:rPr>
                <w:rFonts w:ascii="Arial" w:hAnsi="Arial"/>
                <w:sz w:val="20"/>
                <w:szCs w:val="20"/>
              </w:rPr>
              <w:t>patient</w:t>
            </w:r>
            <w:r w:rsidRPr="00EA6FDB">
              <w:rPr>
                <w:rFonts w:ascii="Arial" w:hAnsi="Arial"/>
                <w:spacing w:val="-2"/>
                <w:sz w:val="20"/>
                <w:szCs w:val="20"/>
              </w:rPr>
              <w:t xml:space="preserve"> </w:t>
            </w:r>
            <w:r w:rsidRPr="00EA6FDB">
              <w:rPr>
                <w:rFonts w:ascii="Arial" w:hAnsi="Arial"/>
                <w:sz w:val="20"/>
                <w:szCs w:val="20"/>
              </w:rPr>
              <w:t>has</w:t>
            </w:r>
            <w:r w:rsidRPr="00EA6FDB">
              <w:rPr>
                <w:rFonts w:ascii="Arial" w:hAnsi="Arial"/>
                <w:spacing w:val="-58"/>
                <w:sz w:val="20"/>
                <w:szCs w:val="20"/>
              </w:rPr>
              <w:t xml:space="preserve"> </w:t>
            </w:r>
            <w:r w:rsidRPr="00EA6FDB">
              <w:rPr>
                <w:rFonts w:ascii="Arial" w:hAnsi="Arial"/>
                <w:sz w:val="20"/>
                <w:szCs w:val="20"/>
              </w:rPr>
              <w:t>been</w:t>
            </w:r>
            <w:r w:rsidRPr="00EA6FDB">
              <w:rPr>
                <w:rFonts w:ascii="Arial" w:hAnsi="Arial"/>
                <w:spacing w:val="-1"/>
                <w:sz w:val="20"/>
                <w:szCs w:val="20"/>
              </w:rPr>
              <w:t xml:space="preserve"> </w:t>
            </w:r>
            <w:r w:rsidRPr="00EA6FDB">
              <w:rPr>
                <w:rFonts w:ascii="Arial" w:hAnsi="Arial"/>
                <w:sz w:val="20"/>
                <w:szCs w:val="20"/>
              </w:rPr>
              <w:t>taking</w:t>
            </w:r>
            <w:r w:rsidRPr="00EA6FDB">
              <w:rPr>
                <w:rFonts w:ascii="Arial" w:hAnsi="Arial"/>
                <w:spacing w:val="-2"/>
                <w:sz w:val="20"/>
                <w:szCs w:val="20"/>
              </w:rPr>
              <w:t xml:space="preserve"> </w:t>
            </w:r>
            <w:r w:rsidRPr="00EA6FDB">
              <w:rPr>
                <w:rFonts w:ascii="Arial" w:hAnsi="Arial"/>
                <w:sz w:val="20"/>
                <w:szCs w:val="20"/>
              </w:rPr>
              <w:t>10mg.</w:t>
            </w:r>
            <w:r w:rsidRPr="00EA6FDB">
              <w:rPr>
                <w:rFonts w:ascii="Arial" w:hAnsi="Arial"/>
                <w:spacing w:val="1"/>
                <w:sz w:val="20"/>
                <w:szCs w:val="20"/>
              </w:rPr>
              <w:t xml:space="preserve"> </w:t>
            </w:r>
            <w:r w:rsidRPr="00EA6FDB">
              <w:rPr>
                <w:rFonts w:ascii="Arial" w:hAnsi="Arial"/>
                <w:sz w:val="20"/>
                <w:szCs w:val="20"/>
              </w:rPr>
              <w:t>Similar</w:t>
            </w:r>
            <w:r w:rsidRPr="00EA6FDB">
              <w:rPr>
                <w:rFonts w:ascii="Arial" w:hAnsi="Arial"/>
                <w:spacing w:val="1"/>
                <w:sz w:val="20"/>
                <w:szCs w:val="20"/>
              </w:rPr>
              <w:t xml:space="preserve"> </w:t>
            </w:r>
            <w:r w:rsidRPr="00EA6FDB">
              <w:rPr>
                <w:rFonts w:ascii="Arial" w:hAnsi="Arial"/>
                <w:sz w:val="20"/>
                <w:szCs w:val="20"/>
              </w:rPr>
              <w:t>gradual</w:t>
            </w:r>
            <w:r w:rsidRPr="00EA6FDB">
              <w:rPr>
                <w:rFonts w:ascii="Arial" w:hAnsi="Arial"/>
                <w:spacing w:val="-1"/>
                <w:sz w:val="20"/>
                <w:szCs w:val="20"/>
              </w:rPr>
              <w:t xml:space="preserve"> </w:t>
            </w:r>
            <w:r w:rsidRPr="00EA6FDB">
              <w:rPr>
                <w:rFonts w:ascii="Arial" w:hAnsi="Arial"/>
                <w:sz w:val="20"/>
                <w:szCs w:val="20"/>
              </w:rPr>
              <w:t>reduction</w:t>
            </w:r>
            <w:r w:rsidRPr="00EA6FDB">
              <w:rPr>
                <w:rFonts w:ascii="Arial" w:hAnsi="Arial"/>
                <w:spacing w:val="-2"/>
                <w:sz w:val="20"/>
                <w:szCs w:val="20"/>
              </w:rPr>
              <w:t xml:space="preserve"> </w:t>
            </w:r>
            <w:r w:rsidRPr="00EA6FDB">
              <w:rPr>
                <w:rFonts w:ascii="Arial" w:hAnsi="Arial"/>
                <w:sz w:val="20"/>
                <w:szCs w:val="20"/>
              </w:rPr>
              <w:t>with</w:t>
            </w:r>
            <w:r w:rsidRPr="00EA6FDB">
              <w:rPr>
                <w:rFonts w:ascii="Arial" w:hAnsi="Arial"/>
                <w:spacing w:val="-3"/>
                <w:sz w:val="20"/>
                <w:szCs w:val="20"/>
              </w:rPr>
              <w:t xml:space="preserve"> </w:t>
            </w:r>
            <w:r w:rsidRPr="00EA6FDB">
              <w:rPr>
                <w:rFonts w:ascii="Arial" w:hAnsi="Arial"/>
                <w:sz w:val="20"/>
                <w:szCs w:val="20"/>
              </w:rPr>
              <w:t>other</w:t>
            </w:r>
            <w:r w:rsidRPr="00EA6FDB">
              <w:rPr>
                <w:rFonts w:ascii="Arial" w:hAnsi="Arial"/>
                <w:spacing w:val="1"/>
                <w:sz w:val="20"/>
                <w:szCs w:val="20"/>
              </w:rPr>
              <w:t xml:space="preserve"> </w:t>
            </w:r>
            <w:r w:rsidRPr="00EA6FDB">
              <w:rPr>
                <w:rFonts w:ascii="Arial" w:hAnsi="Arial"/>
                <w:sz w:val="20"/>
                <w:szCs w:val="20"/>
              </w:rPr>
              <w:t>drugs</w:t>
            </w:r>
            <w:r w:rsidRPr="00EA6FDB">
              <w:rPr>
                <w:rFonts w:ascii="Arial" w:hAnsi="Arial"/>
                <w:spacing w:val="-2"/>
                <w:sz w:val="20"/>
                <w:szCs w:val="20"/>
              </w:rPr>
              <w:t xml:space="preserve"> </w:t>
            </w:r>
            <w:r w:rsidRPr="00EA6FDB">
              <w:rPr>
                <w:rFonts w:ascii="Arial" w:hAnsi="Arial"/>
                <w:sz w:val="20"/>
                <w:szCs w:val="20"/>
              </w:rPr>
              <w:t>may</w:t>
            </w:r>
            <w:r w:rsidRPr="00EA6FDB">
              <w:rPr>
                <w:rFonts w:ascii="Arial" w:hAnsi="Arial"/>
                <w:spacing w:val="-3"/>
                <w:sz w:val="20"/>
                <w:szCs w:val="20"/>
              </w:rPr>
              <w:t xml:space="preserve"> </w:t>
            </w:r>
            <w:r w:rsidRPr="00EA6FDB">
              <w:rPr>
                <w:rFonts w:ascii="Arial" w:hAnsi="Arial"/>
                <w:sz w:val="20"/>
                <w:szCs w:val="20"/>
              </w:rPr>
              <w:t>be used.</w:t>
            </w:r>
          </w:p>
          <w:p w14:paraId="5394B8FC" w14:textId="77777777" w:rsidR="007B538B" w:rsidRPr="00EA6FDB" w:rsidRDefault="007B538B" w:rsidP="007B538B">
            <w:pPr>
              <w:pStyle w:val="TableParagraph"/>
              <w:spacing w:before="11"/>
              <w:ind w:left="0"/>
              <w:rPr>
                <w:sz w:val="20"/>
                <w:szCs w:val="20"/>
              </w:rPr>
            </w:pPr>
          </w:p>
          <w:p w14:paraId="0B897CF5" w14:textId="3CAA7FA6" w:rsidR="007B538B" w:rsidRPr="00EA6FDB" w:rsidRDefault="007B538B" w:rsidP="007B538B">
            <w:pPr>
              <w:pStyle w:val="TableParagraph"/>
              <w:ind w:right="133"/>
              <w:rPr>
                <w:rFonts w:ascii="Arial" w:hAnsi="Arial"/>
                <w:sz w:val="20"/>
                <w:szCs w:val="20"/>
              </w:rPr>
            </w:pPr>
            <w:r w:rsidRPr="00AD5ED8">
              <w:rPr>
                <w:rFonts w:ascii="Arial" w:hAnsi="Arial"/>
                <w:sz w:val="20"/>
                <w:szCs w:val="20"/>
              </w:rPr>
              <w:t>If there are concerns about response to treatment or if the patient develops adverse effects, refer</w:t>
            </w:r>
            <w:r w:rsidRPr="00AD5ED8">
              <w:rPr>
                <w:rFonts w:ascii="Arial" w:hAnsi="Arial"/>
                <w:spacing w:val="-60"/>
                <w:sz w:val="20"/>
                <w:szCs w:val="20"/>
              </w:rPr>
              <w:t xml:space="preserve"> </w:t>
            </w:r>
            <w:r w:rsidRPr="00AD5ED8">
              <w:rPr>
                <w:rFonts w:ascii="Arial" w:hAnsi="Arial"/>
                <w:sz w:val="20"/>
                <w:szCs w:val="20"/>
              </w:rPr>
              <w:t>back</w:t>
            </w:r>
            <w:r w:rsidRPr="00AD5ED8">
              <w:rPr>
                <w:rFonts w:ascii="Arial" w:hAnsi="Arial"/>
                <w:spacing w:val="2"/>
                <w:sz w:val="20"/>
                <w:szCs w:val="20"/>
              </w:rPr>
              <w:t xml:space="preserve"> </w:t>
            </w:r>
            <w:r w:rsidRPr="00AD5ED8">
              <w:rPr>
                <w:rFonts w:ascii="Arial" w:hAnsi="Arial"/>
                <w:sz w:val="20"/>
                <w:szCs w:val="20"/>
              </w:rPr>
              <w:t>to</w:t>
            </w:r>
            <w:r w:rsidRPr="00AD5ED8">
              <w:rPr>
                <w:rFonts w:ascii="Arial" w:hAnsi="Arial"/>
                <w:spacing w:val="-1"/>
                <w:sz w:val="20"/>
                <w:szCs w:val="20"/>
              </w:rPr>
              <w:t xml:space="preserve"> </w:t>
            </w:r>
            <w:r w:rsidRPr="00AD5ED8">
              <w:rPr>
                <w:rFonts w:ascii="Arial" w:hAnsi="Arial"/>
                <w:sz w:val="20"/>
                <w:szCs w:val="20"/>
              </w:rPr>
              <w:t>the</w:t>
            </w:r>
            <w:r w:rsidRPr="00AD5ED8">
              <w:rPr>
                <w:rFonts w:ascii="Arial" w:hAnsi="Arial"/>
                <w:spacing w:val="1"/>
                <w:sz w:val="20"/>
                <w:szCs w:val="20"/>
              </w:rPr>
              <w:t xml:space="preserve"> </w:t>
            </w:r>
            <w:r w:rsidRPr="00EA6FDB">
              <w:rPr>
                <w:rFonts w:ascii="Arial" w:hAnsi="Arial"/>
                <w:sz w:val="20"/>
                <w:szCs w:val="20"/>
              </w:rPr>
              <w:t>specialist</w:t>
            </w:r>
            <w:r w:rsidRPr="00EA6FDB">
              <w:rPr>
                <w:rFonts w:ascii="Arial" w:hAnsi="Arial"/>
                <w:spacing w:val="1"/>
                <w:sz w:val="20"/>
                <w:szCs w:val="20"/>
              </w:rPr>
              <w:t xml:space="preserve"> </w:t>
            </w:r>
            <w:r w:rsidRPr="00EA6FDB">
              <w:rPr>
                <w:rFonts w:ascii="Arial" w:hAnsi="Arial"/>
                <w:sz w:val="20"/>
                <w:szCs w:val="20"/>
              </w:rPr>
              <w:t>for a</w:t>
            </w:r>
            <w:r w:rsidRPr="00EA6FDB">
              <w:rPr>
                <w:rFonts w:ascii="Arial" w:hAnsi="Arial"/>
                <w:spacing w:val="1"/>
                <w:sz w:val="20"/>
                <w:szCs w:val="20"/>
              </w:rPr>
              <w:t xml:space="preserve"> </w:t>
            </w:r>
            <w:r w:rsidRPr="00EA6FDB">
              <w:rPr>
                <w:rFonts w:ascii="Arial" w:hAnsi="Arial"/>
                <w:sz w:val="20"/>
                <w:szCs w:val="20"/>
              </w:rPr>
              <w:t>review</w:t>
            </w:r>
            <w:r w:rsidRPr="00EA6FDB">
              <w:rPr>
                <w:rFonts w:ascii="Arial" w:hAnsi="Arial"/>
                <w:spacing w:val="4"/>
                <w:sz w:val="20"/>
                <w:szCs w:val="20"/>
              </w:rPr>
              <w:t xml:space="preserve"> </w:t>
            </w:r>
            <w:r w:rsidRPr="00EA6FDB">
              <w:rPr>
                <w:rFonts w:ascii="Arial" w:hAnsi="Arial"/>
                <w:sz w:val="20"/>
                <w:szCs w:val="20"/>
              </w:rPr>
              <w:t>of treatment and</w:t>
            </w:r>
            <w:r w:rsidRPr="00EA6FDB">
              <w:rPr>
                <w:rFonts w:ascii="Arial" w:hAnsi="Arial"/>
                <w:spacing w:val="2"/>
                <w:sz w:val="20"/>
                <w:szCs w:val="20"/>
              </w:rPr>
              <w:t xml:space="preserve"> </w:t>
            </w:r>
            <w:r w:rsidRPr="00EA6FDB">
              <w:rPr>
                <w:rFonts w:ascii="Arial" w:hAnsi="Arial"/>
                <w:sz w:val="20"/>
                <w:szCs w:val="20"/>
              </w:rPr>
              <w:t>discontinuation</w:t>
            </w:r>
            <w:r w:rsidRPr="00EA6FDB">
              <w:rPr>
                <w:rFonts w:ascii="Arial" w:hAnsi="Arial"/>
                <w:spacing w:val="1"/>
                <w:sz w:val="20"/>
                <w:szCs w:val="20"/>
              </w:rPr>
              <w:t xml:space="preserve"> </w:t>
            </w:r>
            <w:r w:rsidRPr="00EA6FDB">
              <w:rPr>
                <w:rFonts w:ascii="Arial" w:hAnsi="Arial"/>
                <w:sz w:val="20"/>
                <w:szCs w:val="20"/>
              </w:rPr>
              <w:t>if</w:t>
            </w:r>
            <w:r w:rsidRPr="00EA6FDB">
              <w:rPr>
                <w:rFonts w:ascii="Arial" w:hAnsi="Arial"/>
                <w:spacing w:val="3"/>
                <w:sz w:val="20"/>
                <w:szCs w:val="20"/>
              </w:rPr>
              <w:t xml:space="preserve"> </w:t>
            </w:r>
            <w:r w:rsidRPr="00EA6FDB">
              <w:rPr>
                <w:rFonts w:ascii="Arial" w:hAnsi="Arial"/>
                <w:sz w:val="20"/>
                <w:szCs w:val="20"/>
              </w:rPr>
              <w:t>necessary. If</w:t>
            </w:r>
            <w:r w:rsidRPr="00EA6FDB">
              <w:rPr>
                <w:rFonts w:ascii="Arial" w:hAnsi="Arial"/>
                <w:spacing w:val="1"/>
                <w:sz w:val="20"/>
                <w:szCs w:val="20"/>
              </w:rPr>
              <w:t xml:space="preserve"> </w:t>
            </w:r>
            <w:r w:rsidRPr="00EA6FDB">
              <w:rPr>
                <w:rFonts w:ascii="Arial" w:hAnsi="Arial"/>
                <w:sz w:val="20"/>
                <w:szCs w:val="20"/>
              </w:rPr>
              <w:t>adverse</w:t>
            </w:r>
            <w:r w:rsidRPr="00EA6FDB">
              <w:rPr>
                <w:rFonts w:ascii="Arial" w:hAnsi="Arial"/>
                <w:spacing w:val="1"/>
                <w:sz w:val="20"/>
                <w:szCs w:val="20"/>
              </w:rPr>
              <w:t xml:space="preserve"> </w:t>
            </w:r>
            <w:r w:rsidRPr="00EA6FDB">
              <w:rPr>
                <w:rFonts w:ascii="Arial" w:hAnsi="Arial"/>
                <w:sz w:val="20"/>
                <w:szCs w:val="20"/>
              </w:rPr>
              <w:t>effects</w:t>
            </w:r>
            <w:r w:rsidRPr="00EA6FDB">
              <w:rPr>
                <w:rFonts w:ascii="Arial" w:hAnsi="Arial"/>
                <w:spacing w:val="-1"/>
                <w:sz w:val="20"/>
                <w:szCs w:val="20"/>
              </w:rPr>
              <w:t xml:space="preserve"> </w:t>
            </w:r>
            <w:r w:rsidRPr="00EA6FDB">
              <w:rPr>
                <w:rFonts w:ascii="Arial" w:hAnsi="Arial"/>
                <w:sz w:val="20"/>
                <w:szCs w:val="20"/>
              </w:rPr>
              <w:t>are</w:t>
            </w:r>
            <w:r w:rsidRPr="00EA6FDB">
              <w:rPr>
                <w:rFonts w:ascii="Arial" w:hAnsi="Arial"/>
                <w:spacing w:val="-4"/>
                <w:sz w:val="20"/>
                <w:szCs w:val="20"/>
              </w:rPr>
              <w:t xml:space="preserve"> </w:t>
            </w:r>
            <w:r w:rsidRPr="00EA6FDB">
              <w:rPr>
                <w:rFonts w:ascii="Arial" w:hAnsi="Arial"/>
                <w:sz w:val="20"/>
                <w:szCs w:val="20"/>
              </w:rPr>
              <w:t>significant,</w:t>
            </w:r>
            <w:r w:rsidRPr="00EA6FDB">
              <w:rPr>
                <w:rFonts w:ascii="Arial" w:hAnsi="Arial"/>
                <w:spacing w:val="-2"/>
                <w:sz w:val="20"/>
                <w:szCs w:val="20"/>
              </w:rPr>
              <w:t xml:space="preserve"> </w:t>
            </w:r>
            <w:r w:rsidRPr="00EA6FDB">
              <w:rPr>
                <w:rFonts w:ascii="Arial" w:hAnsi="Arial"/>
                <w:sz w:val="20"/>
                <w:szCs w:val="20"/>
              </w:rPr>
              <w:t>the</w:t>
            </w:r>
            <w:r w:rsidRPr="00EA6FDB">
              <w:rPr>
                <w:rFonts w:ascii="Arial" w:hAnsi="Arial"/>
                <w:spacing w:val="-2"/>
                <w:sz w:val="20"/>
                <w:szCs w:val="20"/>
              </w:rPr>
              <w:t xml:space="preserve"> </w:t>
            </w:r>
            <w:r w:rsidRPr="00EA6FDB">
              <w:rPr>
                <w:rFonts w:ascii="Arial" w:hAnsi="Arial"/>
                <w:sz w:val="20"/>
                <w:szCs w:val="20"/>
              </w:rPr>
              <w:t>GP</w:t>
            </w:r>
            <w:r w:rsidRPr="00EA6FDB">
              <w:rPr>
                <w:rFonts w:ascii="Arial" w:hAnsi="Arial"/>
                <w:spacing w:val="-4"/>
                <w:sz w:val="20"/>
                <w:szCs w:val="20"/>
              </w:rPr>
              <w:t xml:space="preserve"> </w:t>
            </w:r>
            <w:r w:rsidRPr="00EA6FDB">
              <w:rPr>
                <w:rFonts w:ascii="Arial" w:hAnsi="Arial"/>
                <w:sz w:val="20"/>
                <w:szCs w:val="20"/>
              </w:rPr>
              <w:t>should</w:t>
            </w:r>
            <w:r w:rsidRPr="00EA6FDB">
              <w:rPr>
                <w:rFonts w:ascii="Arial" w:hAnsi="Arial"/>
                <w:spacing w:val="-2"/>
                <w:sz w:val="20"/>
                <w:szCs w:val="20"/>
              </w:rPr>
              <w:t xml:space="preserve"> </w:t>
            </w:r>
            <w:r w:rsidRPr="00EA6FDB">
              <w:rPr>
                <w:rFonts w:ascii="Arial" w:hAnsi="Arial"/>
                <w:sz w:val="20"/>
                <w:szCs w:val="20"/>
              </w:rPr>
              <w:t>stop</w:t>
            </w:r>
            <w:r w:rsidRPr="00EA6FDB">
              <w:rPr>
                <w:rFonts w:ascii="Arial" w:hAnsi="Arial"/>
                <w:spacing w:val="-3"/>
                <w:sz w:val="20"/>
                <w:szCs w:val="20"/>
              </w:rPr>
              <w:t xml:space="preserve"> </w:t>
            </w:r>
            <w:r w:rsidRPr="00EA6FDB">
              <w:rPr>
                <w:rFonts w:ascii="Arial" w:hAnsi="Arial"/>
                <w:sz w:val="20"/>
                <w:szCs w:val="20"/>
              </w:rPr>
              <w:t>treatment in</w:t>
            </w:r>
            <w:r w:rsidRPr="00EA6FDB">
              <w:rPr>
                <w:rFonts w:ascii="Arial" w:hAnsi="Arial"/>
                <w:spacing w:val="-1"/>
                <w:sz w:val="20"/>
                <w:szCs w:val="20"/>
              </w:rPr>
              <w:t xml:space="preserve"> </w:t>
            </w:r>
            <w:r w:rsidRPr="00EA6FDB">
              <w:rPr>
                <w:rFonts w:ascii="Arial" w:hAnsi="Arial"/>
                <w:sz w:val="20"/>
                <w:szCs w:val="20"/>
              </w:rPr>
              <w:t>advance</w:t>
            </w:r>
            <w:r w:rsidRPr="00EA6FDB">
              <w:rPr>
                <w:rFonts w:ascii="Arial" w:hAnsi="Arial"/>
                <w:spacing w:val="-2"/>
                <w:sz w:val="20"/>
                <w:szCs w:val="20"/>
              </w:rPr>
              <w:t xml:space="preserve"> </w:t>
            </w:r>
            <w:r w:rsidRPr="00EA6FDB">
              <w:rPr>
                <w:rFonts w:ascii="Arial" w:hAnsi="Arial"/>
                <w:sz w:val="20"/>
                <w:szCs w:val="20"/>
              </w:rPr>
              <w:t>of</w:t>
            </w:r>
            <w:r w:rsidRPr="00EA6FDB">
              <w:rPr>
                <w:rFonts w:ascii="Arial" w:hAnsi="Arial"/>
                <w:spacing w:val="-2"/>
                <w:sz w:val="20"/>
                <w:szCs w:val="20"/>
              </w:rPr>
              <w:t xml:space="preserve"> </w:t>
            </w:r>
            <w:r w:rsidRPr="00EA6FDB">
              <w:rPr>
                <w:rFonts w:ascii="Arial" w:hAnsi="Arial"/>
                <w:sz w:val="20"/>
                <w:szCs w:val="20"/>
              </w:rPr>
              <w:t>the</w:t>
            </w:r>
            <w:r w:rsidRPr="00EA6FDB">
              <w:rPr>
                <w:rFonts w:ascii="Arial" w:hAnsi="Arial"/>
                <w:spacing w:val="-4"/>
                <w:sz w:val="20"/>
                <w:szCs w:val="20"/>
              </w:rPr>
              <w:t xml:space="preserve"> </w:t>
            </w:r>
            <w:r w:rsidRPr="00EA6FDB">
              <w:rPr>
                <w:rFonts w:ascii="Arial" w:hAnsi="Arial"/>
                <w:sz w:val="20"/>
                <w:szCs w:val="20"/>
              </w:rPr>
              <w:t>specialist’s</w:t>
            </w:r>
            <w:r w:rsidRPr="00EA6FDB">
              <w:rPr>
                <w:rFonts w:ascii="Arial" w:hAnsi="Arial"/>
                <w:spacing w:val="-1"/>
                <w:sz w:val="20"/>
                <w:szCs w:val="20"/>
              </w:rPr>
              <w:t xml:space="preserve"> </w:t>
            </w:r>
            <w:r w:rsidRPr="00EA6FDB">
              <w:rPr>
                <w:rFonts w:ascii="Arial" w:hAnsi="Arial"/>
                <w:sz w:val="20"/>
                <w:szCs w:val="20"/>
              </w:rPr>
              <w:t>review.</w:t>
            </w:r>
          </w:p>
          <w:p w14:paraId="73EFD726" w14:textId="1DB395CD" w:rsidR="007B538B" w:rsidRPr="00EA6FDB" w:rsidRDefault="007B538B" w:rsidP="007B538B">
            <w:pPr>
              <w:pStyle w:val="TableParagraph"/>
              <w:ind w:right="133"/>
              <w:rPr>
                <w:rFonts w:ascii="Arial" w:hAnsi="Arial"/>
                <w:i/>
                <w:sz w:val="20"/>
                <w:szCs w:val="20"/>
              </w:rPr>
            </w:pPr>
          </w:p>
          <w:p w14:paraId="1E591061" w14:textId="7C618E48" w:rsidR="007B538B" w:rsidRPr="00EA6FDB" w:rsidRDefault="007B538B" w:rsidP="007B538B">
            <w:pPr>
              <w:pStyle w:val="TableParagraph"/>
              <w:ind w:right="274"/>
              <w:rPr>
                <w:rFonts w:ascii="Arial"/>
                <w:sz w:val="20"/>
                <w:szCs w:val="20"/>
              </w:rPr>
            </w:pPr>
            <w:r w:rsidRPr="00EA6FDB">
              <w:rPr>
                <w:rFonts w:ascii="Arial"/>
                <w:sz w:val="20"/>
                <w:szCs w:val="20"/>
              </w:rPr>
              <w:t xml:space="preserve">Factors that need to be taken into account when/if considering stopping </w:t>
            </w:r>
            <w:r w:rsidR="00B726F3" w:rsidRPr="0055548B">
              <w:rPr>
                <w:color w:val="0D0D0D"/>
                <w:sz w:val="20"/>
              </w:rPr>
              <w:t xml:space="preserve">acetylcholinesterase </w:t>
            </w:r>
            <w:r w:rsidRPr="00EA6FDB">
              <w:rPr>
                <w:rFonts w:ascii="Arial"/>
                <w:sz w:val="20"/>
                <w:szCs w:val="20"/>
              </w:rPr>
              <w:t>inhibitor:</w:t>
            </w:r>
          </w:p>
          <w:p w14:paraId="59D62477" w14:textId="1C38DF72" w:rsidR="007B538B" w:rsidRPr="00EA6FDB" w:rsidRDefault="007B538B" w:rsidP="00EA2C86">
            <w:pPr>
              <w:pStyle w:val="TableParagraph"/>
              <w:numPr>
                <w:ilvl w:val="1"/>
                <w:numId w:val="11"/>
              </w:numPr>
              <w:tabs>
                <w:tab w:val="left" w:pos="827"/>
                <w:tab w:val="left" w:pos="828"/>
              </w:tabs>
              <w:spacing w:before="2" w:line="237" w:lineRule="auto"/>
              <w:ind w:right="853"/>
              <w:rPr>
                <w:rFonts w:ascii="Arial" w:hAnsi="Arial"/>
                <w:sz w:val="20"/>
                <w:szCs w:val="20"/>
              </w:rPr>
            </w:pPr>
            <w:r w:rsidRPr="00EA6FDB">
              <w:rPr>
                <w:rFonts w:ascii="Arial" w:hAnsi="Arial"/>
                <w:sz w:val="20"/>
                <w:szCs w:val="20"/>
              </w:rPr>
              <w:t>A subacute decline in cognitive performance, in the absence of other causes, may</w:t>
            </w:r>
            <w:r w:rsidRPr="00EA6FDB">
              <w:rPr>
                <w:rFonts w:ascii="Arial" w:hAnsi="Arial"/>
                <w:spacing w:val="-59"/>
                <w:sz w:val="20"/>
                <w:szCs w:val="20"/>
              </w:rPr>
              <w:t xml:space="preserve"> </w:t>
            </w:r>
            <w:r w:rsidRPr="00EA6FDB">
              <w:rPr>
                <w:rFonts w:ascii="Arial" w:hAnsi="Arial"/>
                <w:sz w:val="20"/>
                <w:szCs w:val="20"/>
              </w:rPr>
              <w:t>indicate that</w:t>
            </w:r>
            <w:r w:rsidRPr="00EA6FDB">
              <w:rPr>
                <w:rFonts w:ascii="Arial" w:hAnsi="Arial"/>
                <w:spacing w:val="-1"/>
                <w:sz w:val="20"/>
                <w:szCs w:val="20"/>
              </w:rPr>
              <w:t xml:space="preserve"> </w:t>
            </w:r>
            <w:r w:rsidRPr="00EA6FDB">
              <w:rPr>
                <w:rFonts w:ascii="Arial" w:hAnsi="Arial"/>
                <w:sz w:val="20"/>
                <w:szCs w:val="20"/>
              </w:rPr>
              <w:t xml:space="preserve">the </w:t>
            </w:r>
            <w:proofErr w:type="spellStart"/>
            <w:r w:rsidR="00100685" w:rsidRPr="00100685">
              <w:rPr>
                <w:rFonts w:ascii="Arial" w:hAnsi="Arial"/>
                <w:sz w:val="20"/>
                <w:szCs w:val="20"/>
                <w:lang w:val="en-GB"/>
              </w:rPr>
              <w:t>AChE</w:t>
            </w:r>
            <w:proofErr w:type="spellEnd"/>
            <w:r w:rsidR="00100685" w:rsidRPr="00100685">
              <w:rPr>
                <w:rFonts w:ascii="Arial" w:hAnsi="Arial"/>
                <w:sz w:val="20"/>
                <w:szCs w:val="20"/>
                <w:lang w:val="en-GB"/>
              </w:rPr>
              <w:t xml:space="preserve"> inhibitor</w:t>
            </w:r>
            <w:r w:rsidRPr="00EA6FDB">
              <w:rPr>
                <w:rFonts w:ascii="Arial" w:hAnsi="Arial"/>
                <w:spacing w:val="-1"/>
                <w:sz w:val="20"/>
                <w:szCs w:val="20"/>
              </w:rPr>
              <w:t xml:space="preserve"> </w:t>
            </w:r>
            <w:r w:rsidRPr="00EA6FDB">
              <w:rPr>
                <w:rFonts w:ascii="Arial" w:hAnsi="Arial"/>
                <w:sz w:val="20"/>
                <w:szCs w:val="20"/>
              </w:rPr>
              <w:t>is</w:t>
            </w:r>
            <w:r w:rsidRPr="00EA6FDB">
              <w:rPr>
                <w:rFonts w:ascii="Arial" w:hAnsi="Arial"/>
                <w:spacing w:val="-3"/>
                <w:sz w:val="20"/>
                <w:szCs w:val="20"/>
              </w:rPr>
              <w:t xml:space="preserve"> </w:t>
            </w:r>
            <w:r w:rsidRPr="00EA6FDB">
              <w:rPr>
                <w:rFonts w:ascii="Arial" w:hAnsi="Arial"/>
                <w:sz w:val="20"/>
                <w:szCs w:val="20"/>
              </w:rPr>
              <w:t>no longer</w:t>
            </w:r>
            <w:r w:rsidRPr="00EA6FDB">
              <w:rPr>
                <w:rFonts w:ascii="Arial" w:hAnsi="Arial"/>
                <w:spacing w:val="1"/>
                <w:sz w:val="20"/>
                <w:szCs w:val="20"/>
              </w:rPr>
              <w:t xml:space="preserve"> </w:t>
            </w:r>
            <w:r w:rsidRPr="00EA6FDB">
              <w:rPr>
                <w:rFonts w:ascii="Arial" w:hAnsi="Arial"/>
                <w:sz w:val="20"/>
                <w:szCs w:val="20"/>
              </w:rPr>
              <w:t>effective.</w:t>
            </w:r>
          </w:p>
          <w:p w14:paraId="0741D129" w14:textId="77777777" w:rsidR="007B538B" w:rsidRPr="00EA6FDB" w:rsidRDefault="007B538B" w:rsidP="00EA2C86">
            <w:pPr>
              <w:pStyle w:val="TableParagraph"/>
              <w:numPr>
                <w:ilvl w:val="1"/>
                <w:numId w:val="11"/>
              </w:numPr>
              <w:tabs>
                <w:tab w:val="left" w:pos="827"/>
                <w:tab w:val="left" w:pos="828"/>
              </w:tabs>
              <w:spacing w:before="16" w:line="269" w:lineRule="exact"/>
              <w:rPr>
                <w:rFonts w:ascii="Arial" w:hAnsi="Arial"/>
                <w:sz w:val="20"/>
                <w:szCs w:val="20"/>
              </w:rPr>
            </w:pPr>
            <w:r w:rsidRPr="00EA6FDB">
              <w:rPr>
                <w:rFonts w:ascii="Arial" w:hAnsi="Arial"/>
                <w:sz w:val="20"/>
                <w:szCs w:val="20"/>
              </w:rPr>
              <w:t>Family/patient</w:t>
            </w:r>
            <w:r w:rsidRPr="00EA6FDB">
              <w:rPr>
                <w:rFonts w:ascii="Arial" w:hAnsi="Arial"/>
                <w:spacing w:val="-2"/>
                <w:sz w:val="20"/>
                <w:szCs w:val="20"/>
              </w:rPr>
              <w:t xml:space="preserve"> </w:t>
            </w:r>
            <w:r w:rsidRPr="00EA6FDB">
              <w:rPr>
                <w:rFonts w:ascii="Arial" w:hAnsi="Arial"/>
                <w:sz w:val="20"/>
                <w:szCs w:val="20"/>
              </w:rPr>
              <w:t>views and</w:t>
            </w:r>
            <w:r w:rsidRPr="00EA6FDB">
              <w:rPr>
                <w:rFonts w:ascii="Arial" w:hAnsi="Arial"/>
                <w:spacing w:val="-2"/>
                <w:sz w:val="20"/>
                <w:szCs w:val="20"/>
              </w:rPr>
              <w:t xml:space="preserve"> </w:t>
            </w:r>
            <w:r w:rsidRPr="00EA6FDB">
              <w:rPr>
                <w:rFonts w:ascii="Arial" w:hAnsi="Arial"/>
                <w:sz w:val="20"/>
                <w:szCs w:val="20"/>
              </w:rPr>
              <w:t>expectations need</w:t>
            </w:r>
            <w:r w:rsidRPr="00EA6FDB">
              <w:rPr>
                <w:rFonts w:ascii="Arial" w:hAnsi="Arial"/>
                <w:spacing w:val="-2"/>
                <w:sz w:val="20"/>
                <w:szCs w:val="20"/>
              </w:rPr>
              <w:t xml:space="preserve"> </w:t>
            </w:r>
            <w:r w:rsidRPr="00EA6FDB">
              <w:rPr>
                <w:rFonts w:ascii="Arial" w:hAnsi="Arial"/>
                <w:sz w:val="20"/>
                <w:szCs w:val="20"/>
              </w:rPr>
              <w:t>to</w:t>
            </w:r>
            <w:r w:rsidRPr="00EA6FDB">
              <w:rPr>
                <w:rFonts w:ascii="Arial" w:hAnsi="Arial"/>
                <w:spacing w:val="-3"/>
                <w:sz w:val="20"/>
                <w:szCs w:val="20"/>
              </w:rPr>
              <w:t xml:space="preserve"> </w:t>
            </w:r>
            <w:proofErr w:type="gramStart"/>
            <w:r w:rsidRPr="00EA6FDB">
              <w:rPr>
                <w:rFonts w:ascii="Arial" w:hAnsi="Arial"/>
                <w:sz w:val="20"/>
                <w:szCs w:val="20"/>
              </w:rPr>
              <w:t>be</w:t>
            </w:r>
            <w:r w:rsidRPr="00EA6FDB">
              <w:rPr>
                <w:rFonts w:ascii="Arial" w:hAnsi="Arial"/>
                <w:spacing w:val="-3"/>
                <w:sz w:val="20"/>
                <w:szCs w:val="20"/>
              </w:rPr>
              <w:t xml:space="preserve"> </w:t>
            </w:r>
            <w:r w:rsidRPr="00EA6FDB">
              <w:rPr>
                <w:rFonts w:ascii="Arial" w:hAnsi="Arial"/>
                <w:sz w:val="20"/>
                <w:szCs w:val="20"/>
              </w:rPr>
              <w:t>taken</w:t>
            </w:r>
            <w:proofErr w:type="gramEnd"/>
            <w:r w:rsidRPr="00EA6FDB">
              <w:rPr>
                <w:rFonts w:ascii="Arial" w:hAnsi="Arial"/>
                <w:spacing w:val="-2"/>
                <w:sz w:val="20"/>
                <w:szCs w:val="20"/>
              </w:rPr>
              <w:t xml:space="preserve"> </w:t>
            </w:r>
            <w:r w:rsidRPr="00EA6FDB">
              <w:rPr>
                <w:rFonts w:ascii="Arial" w:hAnsi="Arial"/>
                <w:sz w:val="20"/>
                <w:szCs w:val="20"/>
              </w:rPr>
              <w:t>into</w:t>
            </w:r>
            <w:r w:rsidRPr="00EA6FDB">
              <w:rPr>
                <w:rFonts w:ascii="Arial" w:hAnsi="Arial"/>
                <w:spacing w:val="-3"/>
                <w:sz w:val="20"/>
                <w:szCs w:val="20"/>
              </w:rPr>
              <w:t xml:space="preserve"> </w:t>
            </w:r>
            <w:r w:rsidRPr="00EA6FDB">
              <w:rPr>
                <w:rFonts w:ascii="Arial" w:hAnsi="Arial"/>
                <w:sz w:val="20"/>
                <w:szCs w:val="20"/>
              </w:rPr>
              <w:t>account.</w:t>
            </w:r>
          </w:p>
          <w:p w14:paraId="0301C2E7" w14:textId="08B443CC" w:rsidR="007B538B" w:rsidRPr="00EA6FDB" w:rsidRDefault="007B538B" w:rsidP="00EA2C86">
            <w:pPr>
              <w:pStyle w:val="TableParagraph"/>
              <w:numPr>
                <w:ilvl w:val="1"/>
                <w:numId w:val="11"/>
              </w:numPr>
              <w:tabs>
                <w:tab w:val="left" w:pos="827"/>
                <w:tab w:val="left" w:pos="828"/>
              </w:tabs>
              <w:ind w:right="807"/>
              <w:rPr>
                <w:rFonts w:ascii="Arial" w:hAnsi="Arial"/>
                <w:sz w:val="20"/>
                <w:szCs w:val="20"/>
              </w:rPr>
            </w:pPr>
            <w:r w:rsidRPr="00EA6FDB">
              <w:rPr>
                <w:rFonts w:ascii="Arial" w:hAnsi="Arial"/>
                <w:sz w:val="20"/>
                <w:szCs w:val="20"/>
              </w:rPr>
              <w:t>Medical complications? For patients with increasing physical problems, the risks of</w:t>
            </w:r>
            <w:r w:rsidRPr="00EA6FDB">
              <w:rPr>
                <w:rFonts w:ascii="Arial" w:hAnsi="Arial"/>
                <w:spacing w:val="-59"/>
                <w:sz w:val="20"/>
                <w:szCs w:val="20"/>
              </w:rPr>
              <w:t xml:space="preserve"> </w:t>
            </w:r>
            <w:r w:rsidRPr="00EA6FDB">
              <w:rPr>
                <w:rFonts w:ascii="Arial" w:hAnsi="Arial"/>
                <w:sz w:val="20"/>
                <w:szCs w:val="20"/>
              </w:rPr>
              <w:t xml:space="preserve">stopping </w:t>
            </w:r>
            <w:proofErr w:type="spellStart"/>
            <w:r w:rsidR="00100685" w:rsidRPr="0055548B">
              <w:rPr>
                <w:rFonts w:ascii="Arial" w:hAnsi="Arial" w:cs="Arial"/>
                <w:sz w:val="20"/>
              </w:rPr>
              <w:t>AChE</w:t>
            </w:r>
            <w:proofErr w:type="spellEnd"/>
            <w:r w:rsidR="00100685" w:rsidRPr="0055548B">
              <w:rPr>
                <w:rFonts w:ascii="Arial" w:hAnsi="Arial" w:cs="Arial"/>
                <w:sz w:val="20"/>
              </w:rPr>
              <w:t xml:space="preserve"> inhibitor</w:t>
            </w:r>
            <w:r w:rsidR="00100685">
              <w:rPr>
                <w:rFonts w:ascii="Arial" w:hAnsi="Arial" w:cs="Arial"/>
                <w:sz w:val="20"/>
              </w:rPr>
              <w:t>s</w:t>
            </w:r>
            <w:r w:rsidRPr="00EA6FDB">
              <w:rPr>
                <w:rFonts w:ascii="Arial" w:hAnsi="Arial"/>
                <w:sz w:val="20"/>
                <w:szCs w:val="20"/>
              </w:rPr>
              <w:t xml:space="preserve"> need to be weighed against the likelihood of developing new</w:t>
            </w:r>
            <w:r w:rsidRPr="00EA6FDB">
              <w:rPr>
                <w:rFonts w:ascii="Arial" w:hAnsi="Arial"/>
                <w:spacing w:val="1"/>
                <w:sz w:val="20"/>
                <w:szCs w:val="20"/>
              </w:rPr>
              <w:t xml:space="preserve"> </w:t>
            </w:r>
            <w:r w:rsidRPr="00EA6FDB">
              <w:rPr>
                <w:rFonts w:ascii="Arial" w:hAnsi="Arial"/>
                <w:sz w:val="20"/>
                <w:szCs w:val="20"/>
              </w:rPr>
              <w:t>complications</w:t>
            </w:r>
            <w:r w:rsidRPr="00EA6FDB">
              <w:rPr>
                <w:rFonts w:ascii="Arial" w:hAnsi="Arial"/>
                <w:spacing w:val="-1"/>
                <w:sz w:val="20"/>
                <w:szCs w:val="20"/>
              </w:rPr>
              <w:t xml:space="preserve"> </w:t>
            </w:r>
            <w:r w:rsidRPr="00EA6FDB">
              <w:rPr>
                <w:rFonts w:ascii="Arial" w:hAnsi="Arial"/>
                <w:sz w:val="20"/>
                <w:szCs w:val="20"/>
              </w:rPr>
              <w:t>on</w:t>
            </w:r>
            <w:r w:rsidRPr="00EA6FDB">
              <w:rPr>
                <w:rFonts w:ascii="Arial" w:hAnsi="Arial"/>
                <w:spacing w:val="-2"/>
                <w:sz w:val="20"/>
                <w:szCs w:val="20"/>
              </w:rPr>
              <w:t xml:space="preserve"> </w:t>
            </w:r>
            <w:r w:rsidRPr="00EA6FDB">
              <w:rPr>
                <w:rFonts w:ascii="Arial" w:hAnsi="Arial"/>
                <w:sz w:val="20"/>
                <w:szCs w:val="20"/>
              </w:rPr>
              <w:t xml:space="preserve">continuing </w:t>
            </w:r>
            <w:proofErr w:type="spellStart"/>
            <w:r w:rsidR="008E0219" w:rsidRPr="0055548B">
              <w:rPr>
                <w:rFonts w:ascii="Arial" w:hAnsi="Arial" w:cs="Arial"/>
                <w:sz w:val="20"/>
              </w:rPr>
              <w:t>AChE</w:t>
            </w:r>
            <w:proofErr w:type="spellEnd"/>
            <w:r w:rsidR="008E0219" w:rsidRPr="0055548B">
              <w:rPr>
                <w:rFonts w:ascii="Arial" w:hAnsi="Arial" w:cs="Arial"/>
                <w:sz w:val="20"/>
              </w:rPr>
              <w:t xml:space="preserve"> inhibitor</w:t>
            </w:r>
            <w:r w:rsidR="008E0219">
              <w:rPr>
                <w:rFonts w:ascii="Arial" w:hAnsi="Arial" w:cs="Arial"/>
                <w:sz w:val="20"/>
              </w:rPr>
              <w:t>s</w:t>
            </w:r>
            <w:r w:rsidRPr="00EA6FDB">
              <w:rPr>
                <w:rFonts w:ascii="Arial" w:hAnsi="Arial"/>
                <w:sz w:val="20"/>
                <w:szCs w:val="20"/>
              </w:rPr>
              <w:t>.</w:t>
            </w:r>
          </w:p>
          <w:p w14:paraId="088DE46D" w14:textId="4E74F406" w:rsidR="007B538B" w:rsidRPr="00EA6FDB" w:rsidRDefault="007B538B" w:rsidP="00EA2C86">
            <w:pPr>
              <w:pStyle w:val="TableParagraph"/>
              <w:numPr>
                <w:ilvl w:val="1"/>
                <w:numId w:val="11"/>
              </w:numPr>
              <w:tabs>
                <w:tab w:val="left" w:pos="827"/>
                <w:tab w:val="left" w:pos="828"/>
              </w:tabs>
              <w:spacing w:before="12"/>
              <w:ind w:right="269"/>
              <w:rPr>
                <w:rFonts w:ascii="Arial" w:hAnsi="Arial"/>
                <w:sz w:val="20"/>
                <w:szCs w:val="20"/>
              </w:rPr>
            </w:pPr>
            <w:r w:rsidRPr="00EA6FDB">
              <w:rPr>
                <w:rFonts w:ascii="Arial" w:hAnsi="Arial"/>
                <w:sz w:val="20"/>
                <w:szCs w:val="20"/>
              </w:rPr>
              <w:t xml:space="preserve">To what extent is the </w:t>
            </w:r>
            <w:proofErr w:type="spellStart"/>
            <w:r w:rsidR="008E0219" w:rsidRPr="0055548B">
              <w:rPr>
                <w:rFonts w:ascii="Arial" w:hAnsi="Arial" w:cs="Arial"/>
                <w:sz w:val="20"/>
              </w:rPr>
              <w:t>AChE</w:t>
            </w:r>
            <w:proofErr w:type="spellEnd"/>
            <w:r w:rsidR="008E0219" w:rsidRPr="0055548B">
              <w:rPr>
                <w:rFonts w:ascii="Arial" w:hAnsi="Arial" w:cs="Arial"/>
                <w:sz w:val="20"/>
              </w:rPr>
              <w:t xml:space="preserve"> inhibitor</w:t>
            </w:r>
            <w:r w:rsidRPr="00EA6FDB">
              <w:rPr>
                <w:rFonts w:ascii="Arial" w:hAnsi="Arial"/>
                <w:sz w:val="20"/>
                <w:szCs w:val="20"/>
              </w:rPr>
              <w:t xml:space="preserve"> contributing the patient’s quality of life if they are increasingly</w:t>
            </w:r>
            <w:r w:rsidRPr="00EA6FDB">
              <w:rPr>
                <w:rFonts w:ascii="Arial" w:hAnsi="Arial"/>
                <w:spacing w:val="-60"/>
                <w:sz w:val="20"/>
                <w:szCs w:val="20"/>
              </w:rPr>
              <w:t xml:space="preserve"> </w:t>
            </w:r>
            <w:r w:rsidRPr="00EA6FDB">
              <w:rPr>
                <w:rFonts w:ascii="Arial" w:hAnsi="Arial"/>
                <w:sz w:val="20"/>
                <w:szCs w:val="20"/>
              </w:rPr>
              <w:t>physical</w:t>
            </w:r>
            <w:r w:rsidRPr="00EA6FDB">
              <w:rPr>
                <w:rFonts w:ascii="Arial" w:hAnsi="Arial"/>
                <w:spacing w:val="-2"/>
                <w:sz w:val="20"/>
                <w:szCs w:val="20"/>
              </w:rPr>
              <w:t xml:space="preserve"> </w:t>
            </w:r>
            <w:r w:rsidRPr="00EA6FDB">
              <w:rPr>
                <w:rFonts w:ascii="Arial" w:hAnsi="Arial"/>
                <w:sz w:val="20"/>
                <w:szCs w:val="20"/>
              </w:rPr>
              <w:t>frail?</w:t>
            </w:r>
          </w:p>
          <w:p w14:paraId="0F36378D" w14:textId="13986AF8" w:rsidR="007B538B" w:rsidRPr="00EA6FDB" w:rsidRDefault="007B538B" w:rsidP="00EA2C86">
            <w:pPr>
              <w:pStyle w:val="TableParagraph"/>
              <w:numPr>
                <w:ilvl w:val="1"/>
                <w:numId w:val="11"/>
              </w:numPr>
              <w:tabs>
                <w:tab w:val="left" w:pos="827"/>
                <w:tab w:val="left" w:pos="828"/>
              </w:tabs>
              <w:spacing w:before="12"/>
              <w:ind w:right="269"/>
              <w:rPr>
                <w:rFonts w:ascii="Arial" w:hAnsi="Arial"/>
                <w:sz w:val="20"/>
                <w:szCs w:val="20"/>
              </w:rPr>
            </w:pPr>
            <w:r w:rsidRPr="00EA6FDB">
              <w:rPr>
                <w:rFonts w:ascii="Arial" w:hAnsi="Arial"/>
                <w:sz w:val="20"/>
                <w:szCs w:val="20"/>
              </w:rPr>
              <w:t>For</w:t>
            </w:r>
            <w:r w:rsidRPr="00EA6FDB">
              <w:rPr>
                <w:rFonts w:ascii="Arial" w:hAnsi="Arial"/>
                <w:spacing w:val="-1"/>
                <w:sz w:val="20"/>
                <w:szCs w:val="20"/>
              </w:rPr>
              <w:t xml:space="preserve"> </w:t>
            </w:r>
            <w:r w:rsidRPr="00EA6FDB">
              <w:rPr>
                <w:rFonts w:ascii="Arial" w:hAnsi="Arial"/>
                <w:sz w:val="20"/>
                <w:szCs w:val="20"/>
              </w:rPr>
              <w:t>patients at</w:t>
            </w:r>
            <w:r w:rsidRPr="00EA6FDB">
              <w:rPr>
                <w:rFonts w:ascii="Arial" w:hAnsi="Arial"/>
                <w:spacing w:val="-2"/>
                <w:sz w:val="20"/>
                <w:szCs w:val="20"/>
              </w:rPr>
              <w:t xml:space="preserve"> </w:t>
            </w:r>
            <w:r w:rsidRPr="00EA6FDB">
              <w:rPr>
                <w:rFonts w:ascii="Arial" w:hAnsi="Arial"/>
                <w:sz w:val="20"/>
                <w:szCs w:val="20"/>
              </w:rPr>
              <w:t>risk</w:t>
            </w:r>
            <w:r w:rsidRPr="00EA6FDB">
              <w:rPr>
                <w:rFonts w:ascii="Arial" w:hAnsi="Arial"/>
                <w:spacing w:val="-3"/>
                <w:sz w:val="20"/>
                <w:szCs w:val="20"/>
              </w:rPr>
              <w:t xml:space="preserve"> </w:t>
            </w:r>
            <w:r w:rsidRPr="00EA6FDB">
              <w:rPr>
                <w:rFonts w:ascii="Arial" w:hAnsi="Arial"/>
                <w:sz w:val="20"/>
                <w:szCs w:val="20"/>
              </w:rPr>
              <w:t>of</w:t>
            </w:r>
            <w:r w:rsidRPr="00EA6FDB">
              <w:rPr>
                <w:rFonts w:ascii="Arial" w:hAnsi="Arial"/>
                <w:spacing w:val="-2"/>
                <w:sz w:val="20"/>
                <w:szCs w:val="20"/>
              </w:rPr>
              <w:t xml:space="preserve"> </w:t>
            </w:r>
            <w:r w:rsidRPr="00EA6FDB">
              <w:rPr>
                <w:rFonts w:ascii="Arial" w:hAnsi="Arial"/>
                <w:sz w:val="20"/>
                <w:szCs w:val="20"/>
              </w:rPr>
              <w:t>entering</w:t>
            </w:r>
            <w:r w:rsidRPr="00EA6FDB">
              <w:rPr>
                <w:rFonts w:ascii="Arial" w:hAnsi="Arial"/>
                <w:spacing w:val="-1"/>
                <w:sz w:val="20"/>
                <w:szCs w:val="20"/>
              </w:rPr>
              <w:t xml:space="preserve"> </w:t>
            </w:r>
            <w:r w:rsidRPr="00EA6FDB">
              <w:rPr>
                <w:rFonts w:ascii="Arial" w:hAnsi="Arial"/>
                <w:sz w:val="20"/>
                <w:szCs w:val="20"/>
              </w:rPr>
              <w:t>care</w:t>
            </w:r>
            <w:r w:rsidRPr="00EA6FDB">
              <w:rPr>
                <w:rFonts w:ascii="Arial" w:hAnsi="Arial"/>
                <w:spacing w:val="-4"/>
                <w:sz w:val="20"/>
                <w:szCs w:val="20"/>
              </w:rPr>
              <w:t xml:space="preserve"> </w:t>
            </w:r>
            <w:r w:rsidRPr="00EA6FDB">
              <w:rPr>
                <w:rFonts w:ascii="Arial" w:hAnsi="Arial"/>
                <w:sz w:val="20"/>
                <w:szCs w:val="20"/>
              </w:rPr>
              <w:t>home,</w:t>
            </w:r>
            <w:r w:rsidRPr="00EA6FDB">
              <w:rPr>
                <w:rFonts w:ascii="Arial" w:hAnsi="Arial"/>
                <w:spacing w:val="-2"/>
                <w:sz w:val="20"/>
                <w:szCs w:val="20"/>
              </w:rPr>
              <w:t xml:space="preserve"> </w:t>
            </w:r>
            <w:r w:rsidRPr="00EA6FDB">
              <w:rPr>
                <w:rFonts w:ascii="Arial" w:hAnsi="Arial"/>
                <w:sz w:val="20"/>
                <w:szCs w:val="20"/>
              </w:rPr>
              <w:t>stopping</w:t>
            </w:r>
            <w:r w:rsidRPr="00EA6FDB">
              <w:rPr>
                <w:rFonts w:ascii="Arial" w:hAnsi="Arial"/>
                <w:spacing w:val="-1"/>
                <w:sz w:val="20"/>
                <w:szCs w:val="20"/>
              </w:rPr>
              <w:t xml:space="preserve"> </w:t>
            </w:r>
            <w:r w:rsidRPr="00EA6FDB">
              <w:rPr>
                <w:rFonts w:ascii="Arial" w:hAnsi="Arial"/>
                <w:sz w:val="20"/>
                <w:szCs w:val="20"/>
              </w:rPr>
              <w:t>a</w:t>
            </w:r>
            <w:r w:rsidR="008E0219">
              <w:rPr>
                <w:rFonts w:ascii="Arial" w:hAnsi="Arial"/>
                <w:sz w:val="20"/>
                <w:szCs w:val="20"/>
              </w:rPr>
              <w:t>n</w:t>
            </w:r>
            <w:r w:rsidRPr="00EA6FDB">
              <w:rPr>
                <w:rFonts w:ascii="Arial" w:hAnsi="Arial"/>
                <w:sz w:val="20"/>
                <w:szCs w:val="20"/>
              </w:rPr>
              <w:t xml:space="preserve"> </w:t>
            </w:r>
            <w:proofErr w:type="spellStart"/>
            <w:r w:rsidR="008E0219" w:rsidRPr="0055548B">
              <w:rPr>
                <w:rFonts w:ascii="Arial" w:hAnsi="Arial" w:cs="Arial"/>
                <w:sz w:val="20"/>
              </w:rPr>
              <w:t>AChE</w:t>
            </w:r>
            <w:proofErr w:type="spellEnd"/>
            <w:r w:rsidR="008E0219" w:rsidRPr="0055548B">
              <w:rPr>
                <w:rFonts w:ascii="Arial" w:hAnsi="Arial" w:cs="Arial"/>
                <w:sz w:val="20"/>
              </w:rPr>
              <w:t xml:space="preserve"> inhibitor</w:t>
            </w:r>
            <w:r w:rsidRPr="00EA6FDB">
              <w:rPr>
                <w:rFonts w:ascii="Arial" w:hAnsi="Arial"/>
                <w:spacing w:val="-2"/>
                <w:sz w:val="20"/>
                <w:szCs w:val="20"/>
              </w:rPr>
              <w:t xml:space="preserve"> </w:t>
            </w:r>
            <w:r w:rsidRPr="00EA6FDB">
              <w:rPr>
                <w:rFonts w:ascii="Arial" w:hAnsi="Arial"/>
                <w:sz w:val="20"/>
                <w:szCs w:val="20"/>
              </w:rPr>
              <w:t>may disrupt</w:t>
            </w:r>
            <w:r w:rsidRPr="00EA6FDB">
              <w:rPr>
                <w:rFonts w:ascii="Arial" w:hAnsi="Arial"/>
                <w:spacing w:val="-3"/>
                <w:sz w:val="20"/>
                <w:szCs w:val="20"/>
              </w:rPr>
              <w:t xml:space="preserve"> </w:t>
            </w:r>
            <w:r w:rsidRPr="00EA6FDB">
              <w:rPr>
                <w:rFonts w:ascii="Arial" w:hAnsi="Arial"/>
                <w:sz w:val="20"/>
                <w:szCs w:val="20"/>
              </w:rPr>
              <w:t>care</w:t>
            </w:r>
            <w:r w:rsidRPr="00EA6FDB">
              <w:rPr>
                <w:rFonts w:ascii="Arial" w:hAnsi="Arial"/>
                <w:spacing w:val="-1"/>
                <w:sz w:val="20"/>
                <w:szCs w:val="20"/>
              </w:rPr>
              <w:t xml:space="preserve"> </w:t>
            </w:r>
            <w:r w:rsidRPr="00EA6FDB">
              <w:rPr>
                <w:rFonts w:ascii="Arial" w:hAnsi="Arial"/>
                <w:sz w:val="20"/>
                <w:szCs w:val="20"/>
              </w:rPr>
              <w:t>and</w:t>
            </w:r>
            <w:r w:rsidRPr="00EA6FDB">
              <w:rPr>
                <w:rFonts w:ascii="Arial" w:hAnsi="Arial"/>
                <w:spacing w:val="-1"/>
                <w:sz w:val="20"/>
                <w:szCs w:val="20"/>
              </w:rPr>
              <w:t xml:space="preserve"> </w:t>
            </w:r>
            <w:r w:rsidRPr="00EA6FDB">
              <w:rPr>
                <w:rFonts w:ascii="Arial" w:hAnsi="Arial"/>
                <w:sz w:val="20"/>
                <w:szCs w:val="20"/>
              </w:rPr>
              <w:t xml:space="preserve">hasten admission. </w:t>
            </w:r>
          </w:p>
          <w:p w14:paraId="0A614803" w14:textId="426D4381" w:rsidR="007B538B" w:rsidRPr="00EA6FDB" w:rsidRDefault="007B538B" w:rsidP="00EA2C86">
            <w:pPr>
              <w:pStyle w:val="TableParagraph"/>
              <w:numPr>
                <w:ilvl w:val="1"/>
                <w:numId w:val="11"/>
              </w:numPr>
              <w:tabs>
                <w:tab w:val="left" w:pos="827"/>
                <w:tab w:val="left" w:pos="828"/>
              </w:tabs>
              <w:spacing w:before="12"/>
              <w:ind w:right="269"/>
              <w:rPr>
                <w:rFonts w:ascii="Arial" w:hAnsi="Arial"/>
                <w:sz w:val="20"/>
                <w:szCs w:val="20"/>
              </w:rPr>
            </w:pPr>
            <w:r w:rsidRPr="00EA6FDB">
              <w:rPr>
                <w:rFonts w:ascii="Arial" w:hAnsi="Arial"/>
                <w:sz w:val="20"/>
                <w:szCs w:val="20"/>
              </w:rPr>
              <w:t xml:space="preserve">Once a patient is in a care home individual patient factors need to be taken into </w:t>
            </w:r>
            <w:proofErr w:type="gramStart"/>
            <w:r w:rsidRPr="00EA6FDB">
              <w:rPr>
                <w:rFonts w:ascii="Arial" w:hAnsi="Arial"/>
                <w:sz w:val="20"/>
                <w:szCs w:val="20"/>
              </w:rPr>
              <w:t>account</w:t>
            </w:r>
            <w:r w:rsidR="0079552A">
              <w:rPr>
                <w:rFonts w:ascii="Arial" w:hAnsi="Arial"/>
                <w:sz w:val="20"/>
                <w:szCs w:val="20"/>
              </w:rPr>
              <w:t xml:space="preserve"> </w:t>
            </w:r>
            <w:r w:rsidRPr="00EA6FDB">
              <w:rPr>
                <w:rFonts w:ascii="Arial" w:hAnsi="Arial"/>
                <w:spacing w:val="-59"/>
                <w:sz w:val="20"/>
                <w:szCs w:val="20"/>
              </w:rPr>
              <w:t xml:space="preserve"> </w:t>
            </w:r>
            <w:r w:rsidRPr="00EA6FDB">
              <w:rPr>
                <w:rFonts w:ascii="Arial" w:hAnsi="Arial"/>
                <w:sz w:val="20"/>
                <w:szCs w:val="20"/>
              </w:rPr>
              <w:t>when</w:t>
            </w:r>
            <w:proofErr w:type="gramEnd"/>
            <w:r w:rsidRPr="00EA6FDB">
              <w:rPr>
                <w:rFonts w:ascii="Arial" w:hAnsi="Arial"/>
                <w:spacing w:val="-1"/>
                <w:sz w:val="20"/>
                <w:szCs w:val="20"/>
              </w:rPr>
              <w:t xml:space="preserve"> </w:t>
            </w:r>
            <w:r w:rsidRPr="00EA6FDB">
              <w:rPr>
                <w:rFonts w:ascii="Arial" w:hAnsi="Arial"/>
                <w:sz w:val="20"/>
                <w:szCs w:val="20"/>
              </w:rPr>
              <w:t>deciding if</w:t>
            </w:r>
            <w:r w:rsidRPr="00EA6FDB">
              <w:rPr>
                <w:rFonts w:ascii="Arial" w:hAnsi="Arial"/>
                <w:spacing w:val="-1"/>
                <w:sz w:val="20"/>
                <w:szCs w:val="20"/>
              </w:rPr>
              <w:t xml:space="preserve"> </w:t>
            </w:r>
            <w:r w:rsidRPr="00EA6FDB">
              <w:rPr>
                <w:rFonts w:ascii="Arial" w:hAnsi="Arial"/>
                <w:sz w:val="20"/>
                <w:szCs w:val="20"/>
              </w:rPr>
              <w:t>memory-enhancing</w:t>
            </w:r>
            <w:r w:rsidRPr="00EA6FDB">
              <w:rPr>
                <w:rFonts w:ascii="Arial" w:hAnsi="Arial"/>
                <w:spacing w:val="-2"/>
                <w:sz w:val="20"/>
                <w:szCs w:val="20"/>
              </w:rPr>
              <w:t xml:space="preserve"> </w:t>
            </w:r>
            <w:r w:rsidRPr="00EA6FDB">
              <w:rPr>
                <w:rFonts w:ascii="Arial" w:hAnsi="Arial"/>
                <w:sz w:val="20"/>
                <w:szCs w:val="20"/>
              </w:rPr>
              <w:t>medication</w:t>
            </w:r>
            <w:r w:rsidRPr="00EA6FDB">
              <w:rPr>
                <w:rFonts w:ascii="Arial" w:hAnsi="Arial"/>
                <w:spacing w:val="-1"/>
                <w:sz w:val="20"/>
                <w:szCs w:val="20"/>
              </w:rPr>
              <w:t xml:space="preserve"> </w:t>
            </w:r>
            <w:r w:rsidRPr="00EA6FDB">
              <w:rPr>
                <w:rFonts w:ascii="Arial" w:hAnsi="Arial"/>
                <w:sz w:val="20"/>
                <w:szCs w:val="20"/>
              </w:rPr>
              <w:t>is</w:t>
            </w:r>
            <w:r w:rsidRPr="00EA6FDB">
              <w:rPr>
                <w:rFonts w:ascii="Arial" w:hAnsi="Arial"/>
                <w:spacing w:val="-2"/>
                <w:sz w:val="20"/>
                <w:szCs w:val="20"/>
              </w:rPr>
              <w:t xml:space="preserve"> </w:t>
            </w:r>
            <w:r w:rsidRPr="00EA6FDB">
              <w:rPr>
                <w:rFonts w:ascii="Arial" w:hAnsi="Arial"/>
                <w:sz w:val="20"/>
                <w:szCs w:val="20"/>
              </w:rPr>
              <w:t>right</w:t>
            </w:r>
            <w:r w:rsidRPr="00EA6FDB">
              <w:rPr>
                <w:rFonts w:ascii="Arial" w:hAnsi="Arial"/>
                <w:spacing w:val="-1"/>
                <w:sz w:val="20"/>
                <w:szCs w:val="20"/>
              </w:rPr>
              <w:t xml:space="preserve"> </w:t>
            </w:r>
            <w:r w:rsidRPr="00EA6FDB">
              <w:rPr>
                <w:rFonts w:ascii="Arial" w:hAnsi="Arial"/>
                <w:sz w:val="20"/>
                <w:szCs w:val="20"/>
              </w:rPr>
              <w:t>for</w:t>
            </w:r>
            <w:r w:rsidRPr="00EA6FDB">
              <w:rPr>
                <w:rFonts w:ascii="Arial" w:hAnsi="Arial"/>
                <w:spacing w:val="-1"/>
                <w:sz w:val="20"/>
                <w:szCs w:val="20"/>
              </w:rPr>
              <w:t xml:space="preserve"> </w:t>
            </w:r>
            <w:r w:rsidRPr="00EA6FDB">
              <w:rPr>
                <w:rFonts w:ascii="Arial" w:hAnsi="Arial"/>
                <w:sz w:val="20"/>
                <w:szCs w:val="20"/>
              </w:rPr>
              <w:t>them.</w:t>
            </w:r>
          </w:p>
          <w:p w14:paraId="69C66217" w14:textId="77777777" w:rsidR="007B538B" w:rsidRPr="00AD5ED8" w:rsidRDefault="007B538B" w:rsidP="007B538B">
            <w:pPr>
              <w:pStyle w:val="TableParagraph"/>
              <w:spacing w:before="15"/>
              <w:ind w:right="201"/>
              <w:rPr>
                <w:rFonts w:ascii="Arial"/>
              </w:rPr>
            </w:pPr>
          </w:p>
          <w:p w14:paraId="511445E0" w14:textId="61E79A8D" w:rsidR="007B538B" w:rsidRPr="00EA6FDB" w:rsidRDefault="007B538B" w:rsidP="007B538B">
            <w:pPr>
              <w:pStyle w:val="TableParagraph"/>
              <w:spacing w:before="15"/>
              <w:ind w:right="201"/>
              <w:rPr>
                <w:rFonts w:ascii="Arial"/>
                <w:sz w:val="20"/>
              </w:rPr>
            </w:pPr>
            <w:r w:rsidRPr="00EA6FDB">
              <w:rPr>
                <w:rFonts w:ascii="Arial"/>
                <w:sz w:val="20"/>
              </w:rPr>
              <w:t xml:space="preserve">There is no firm evidence on how to stop </w:t>
            </w:r>
            <w:proofErr w:type="spellStart"/>
            <w:r w:rsidRPr="00EA6FDB">
              <w:rPr>
                <w:rFonts w:ascii="Arial"/>
                <w:sz w:val="20"/>
              </w:rPr>
              <w:t>AChE</w:t>
            </w:r>
            <w:proofErr w:type="spellEnd"/>
            <w:r w:rsidRPr="00EA6FDB">
              <w:rPr>
                <w:rFonts w:ascii="Arial"/>
                <w:sz w:val="20"/>
              </w:rPr>
              <w:t xml:space="preserve"> inhibitors however it is recommended that</w:t>
            </w:r>
            <w:r w:rsidRPr="00EA6FDB">
              <w:rPr>
                <w:rFonts w:ascii="Arial"/>
                <w:spacing w:val="1"/>
                <w:sz w:val="20"/>
              </w:rPr>
              <w:t xml:space="preserve"> </w:t>
            </w:r>
            <w:r w:rsidRPr="00EA6FDB">
              <w:rPr>
                <w:rFonts w:ascii="Arial"/>
                <w:sz w:val="20"/>
              </w:rPr>
              <w:t>discontinuation should be by gradual dose reduction (</w:t>
            </w:r>
            <w:r w:rsidRPr="00EA6FDB">
              <w:rPr>
                <w:rFonts w:ascii="Arial"/>
                <w:i/>
                <w:sz w:val="20"/>
              </w:rPr>
              <w:t xml:space="preserve">see table </w:t>
            </w:r>
            <w:r w:rsidR="00115427" w:rsidRPr="00EA6FDB">
              <w:rPr>
                <w:rFonts w:ascii="Arial"/>
                <w:i/>
                <w:sz w:val="20"/>
              </w:rPr>
              <w:t>2 below</w:t>
            </w:r>
            <w:r w:rsidRPr="00EA6FDB">
              <w:rPr>
                <w:rFonts w:ascii="Arial"/>
                <w:sz w:val="20"/>
              </w:rPr>
              <w:t>). The patient should be closely</w:t>
            </w:r>
            <w:r w:rsidRPr="00EA6FDB">
              <w:rPr>
                <w:rFonts w:ascii="Arial"/>
                <w:spacing w:val="-59"/>
                <w:sz w:val="20"/>
              </w:rPr>
              <w:t xml:space="preserve"> </w:t>
            </w:r>
            <w:r w:rsidRPr="00EA6FDB">
              <w:rPr>
                <w:rFonts w:ascii="Arial"/>
                <w:sz w:val="20"/>
              </w:rPr>
              <w:t>monitored for any subsequent deterioration and consideration given to the need to reinstate</w:t>
            </w:r>
            <w:r w:rsidRPr="00EA6FDB">
              <w:rPr>
                <w:rFonts w:ascii="Arial"/>
                <w:spacing w:val="1"/>
                <w:sz w:val="20"/>
              </w:rPr>
              <w:t xml:space="preserve"> </w:t>
            </w:r>
            <w:r w:rsidRPr="00EA6FDB">
              <w:rPr>
                <w:rFonts w:ascii="Arial"/>
                <w:sz w:val="20"/>
              </w:rPr>
              <w:t>treatment.</w:t>
            </w:r>
          </w:p>
          <w:p w14:paraId="39FB6EE0" w14:textId="7F0B1B40" w:rsidR="007B538B" w:rsidRPr="00EA6FDB" w:rsidRDefault="007B538B" w:rsidP="00115427">
            <w:pPr>
              <w:pStyle w:val="TableParagraph"/>
              <w:tabs>
                <w:tab w:val="left" w:pos="827"/>
                <w:tab w:val="left" w:pos="828"/>
              </w:tabs>
              <w:spacing w:before="12"/>
              <w:ind w:right="269"/>
              <w:rPr>
                <w:rFonts w:ascii="Arial" w:hAnsi="Arial"/>
                <w:i/>
                <w:sz w:val="20"/>
              </w:rPr>
            </w:pPr>
          </w:p>
          <w:p w14:paraId="68216806" w14:textId="3679EB5E" w:rsidR="007B538B" w:rsidRPr="00EA6FDB" w:rsidRDefault="007B538B" w:rsidP="00115427">
            <w:pPr>
              <w:pStyle w:val="TableParagraph"/>
              <w:tabs>
                <w:tab w:val="left" w:pos="827"/>
                <w:tab w:val="left" w:pos="828"/>
              </w:tabs>
              <w:spacing w:before="12"/>
              <w:ind w:right="269"/>
              <w:rPr>
                <w:rFonts w:ascii="Arial" w:hAnsi="Arial"/>
                <w:i/>
                <w:sz w:val="20"/>
              </w:rPr>
            </w:pPr>
            <w:r w:rsidRPr="00EA6FDB">
              <w:rPr>
                <w:rFonts w:ascii="Arial" w:hAnsi="Arial"/>
                <w:i/>
                <w:sz w:val="20"/>
              </w:rPr>
              <w:t xml:space="preserve">Table </w:t>
            </w:r>
            <w:r w:rsidR="00115427" w:rsidRPr="00EA6FDB">
              <w:rPr>
                <w:rFonts w:ascii="Arial" w:hAnsi="Arial"/>
                <w:i/>
                <w:sz w:val="20"/>
              </w:rPr>
              <w:t>2</w:t>
            </w:r>
            <w:r w:rsidRPr="00EA6FDB">
              <w:rPr>
                <w:rFonts w:ascii="Arial" w:hAnsi="Arial"/>
                <w:i/>
                <w:sz w:val="20"/>
              </w:rPr>
              <w:t xml:space="preserve">: Stopping </w:t>
            </w:r>
            <w:proofErr w:type="spellStart"/>
            <w:r w:rsidRPr="00EA6FDB">
              <w:rPr>
                <w:rFonts w:ascii="Arial" w:hAnsi="Arial"/>
                <w:i/>
                <w:sz w:val="20"/>
              </w:rPr>
              <w:t>AChE</w:t>
            </w:r>
            <w:proofErr w:type="spellEnd"/>
            <w:r w:rsidRPr="00EA6FDB">
              <w:rPr>
                <w:rFonts w:ascii="Arial" w:hAnsi="Arial"/>
                <w:i/>
                <w:sz w:val="20"/>
              </w:rPr>
              <w:t xml:space="preserve"> inhibitors</w:t>
            </w:r>
          </w:p>
          <w:p w14:paraId="37099DF8" w14:textId="4D310FB9" w:rsidR="007B538B" w:rsidRDefault="007B538B" w:rsidP="00115427">
            <w:pPr>
              <w:pStyle w:val="TableParagraph"/>
              <w:tabs>
                <w:tab w:val="left" w:pos="827"/>
                <w:tab w:val="left" w:pos="828"/>
              </w:tabs>
              <w:spacing w:before="12"/>
              <w:ind w:right="269"/>
              <w:rPr>
                <w:rFonts w:ascii="Arial" w:hAnsi="Arial"/>
                <w:i/>
              </w:rPr>
            </w:pPr>
          </w:p>
          <w:tbl>
            <w:tblPr>
              <w:tblStyle w:val="TableGrid"/>
              <w:tblW w:w="9726" w:type="dxa"/>
              <w:tblInd w:w="107" w:type="dxa"/>
              <w:tblLayout w:type="fixed"/>
              <w:tblLook w:val="04A0" w:firstRow="1" w:lastRow="0" w:firstColumn="1" w:lastColumn="0" w:noHBand="0" w:noVBand="1"/>
            </w:tblPr>
            <w:tblGrid>
              <w:gridCol w:w="1929"/>
              <w:gridCol w:w="7797"/>
            </w:tblGrid>
            <w:tr w:rsidR="007B538B" w:rsidRPr="00EA6FDB" w14:paraId="5F747182" w14:textId="77777777" w:rsidTr="008E0219">
              <w:tc>
                <w:tcPr>
                  <w:tcW w:w="1929" w:type="dxa"/>
                </w:tcPr>
                <w:p w14:paraId="674AC721" w14:textId="4DD5D497" w:rsidR="007B538B" w:rsidRPr="00EA6FDB" w:rsidRDefault="007B538B" w:rsidP="007B538B">
                  <w:pPr>
                    <w:pStyle w:val="TableParagraph"/>
                    <w:tabs>
                      <w:tab w:val="left" w:pos="827"/>
                      <w:tab w:val="left" w:pos="828"/>
                    </w:tabs>
                    <w:spacing w:before="12"/>
                    <w:ind w:left="0" w:right="269"/>
                    <w:rPr>
                      <w:rFonts w:ascii="Arial" w:hAnsi="Arial"/>
                      <w:sz w:val="20"/>
                    </w:rPr>
                  </w:pPr>
                  <w:r w:rsidRPr="00EA6FDB">
                    <w:rPr>
                      <w:rFonts w:ascii="Arial" w:hAnsi="Arial"/>
                      <w:sz w:val="20"/>
                    </w:rPr>
                    <w:t>Donepezil</w:t>
                  </w:r>
                </w:p>
              </w:tc>
              <w:tc>
                <w:tcPr>
                  <w:tcW w:w="7797" w:type="dxa"/>
                </w:tcPr>
                <w:p w14:paraId="3AC62B35" w14:textId="533BCCE4" w:rsidR="007B538B" w:rsidRPr="00EA6FDB" w:rsidRDefault="007B538B" w:rsidP="007B538B">
                  <w:pPr>
                    <w:pStyle w:val="TableParagraph"/>
                    <w:tabs>
                      <w:tab w:val="left" w:pos="827"/>
                      <w:tab w:val="left" w:pos="828"/>
                    </w:tabs>
                    <w:spacing w:before="12"/>
                    <w:ind w:left="0" w:right="269"/>
                    <w:rPr>
                      <w:rFonts w:ascii="Arial" w:hAnsi="Arial"/>
                      <w:sz w:val="20"/>
                    </w:rPr>
                  </w:pPr>
                  <w:r w:rsidRPr="00EA6FDB">
                    <w:rPr>
                      <w:rFonts w:ascii="Arial" w:hAnsi="Arial"/>
                      <w:sz w:val="20"/>
                    </w:rPr>
                    <w:t>Long half-life, so can be stopped without the need for tapering, however it may be advisable to reduce to 5mg daily for a month and monitor for deterioration before stopping altogether.</w:t>
                  </w:r>
                </w:p>
              </w:tc>
            </w:tr>
            <w:tr w:rsidR="007B538B" w:rsidRPr="00EA6FDB" w14:paraId="7EA11224" w14:textId="77777777" w:rsidTr="008E0219">
              <w:tc>
                <w:tcPr>
                  <w:tcW w:w="1929" w:type="dxa"/>
                </w:tcPr>
                <w:p w14:paraId="11337F97" w14:textId="3419EC33" w:rsidR="007B538B" w:rsidRPr="00EA6FDB" w:rsidRDefault="007B538B" w:rsidP="007B538B">
                  <w:pPr>
                    <w:pStyle w:val="TableParagraph"/>
                    <w:tabs>
                      <w:tab w:val="left" w:pos="827"/>
                      <w:tab w:val="left" w:pos="828"/>
                    </w:tabs>
                    <w:spacing w:before="12"/>
                    <w:ind w:left="0" w:right="269"/>
                    <w:rPr>
                      <w:rFonts w:ascii="Arial" w:hAnsi="Arial"/>
                      <w:sz w:val="20"/>
                    </w:rPr>
                  </w:pPr>
                  <w:r w:rsidRPr="00EA6FDB">
                    <w:rPr>
                      <w:rFonts w:ascii="Arial" w:hAnsi="Arial"/>
                      <w:sz w:val="20"/>
                    </w:rPr>
                    <w:t>Rivastigmine</w:t>
                  </w:r>
                </w:p>
              </w:tc>
              <w:tc>
                <w:tcPr>
                  <w:tcW w:w="7797" w:type="dxa"/>
                </w:tcPr>
                <w:p w14:paraId="7FB284E4" w14:textId="02ED4676" w:rsidR="007B538B" w:rsidRPr="00EA6FDB" w:rsidRDefault="007B538B" w:rsidP="007B538B">
                  <w:pPr>
                    <w:pStyle w:val="TableParagraph"/>
                    <w:tabs>
                      <w:tab w:val="left" w:pos="827"/>
                      <w:tab w:val="left" w:pos="828"/>
                    </w:tabs>
                    <w:spacing w:before="12"/>
                    <w:ind w:left="0" w:right="269"/>
                    <w:rPr>
                      <w:rFonts w:ascii="Arial" w:hAnsi="Arial"/>
                      <w:sz w:val="20"/>
                    </w:rPr>
                  </w:pPr>
                  <w:r w:rsidRPr="00EA6FDB">
                    <w:rPr>
                      <w:rFonts w:ascii="Arial" w:hAnsi="Arial"/>
                      <w:sz w:val="20"/>
                    </w:rPr>
                    <w:t xml:space="preserve">Short half-life, reverse titration recommended (i.e. a reduction of 1.5 to 3mg every two to four weeks. </w:t>
                  </w:r>
                </w:p>
              </w:tc>
            </w:tr>
            <w:tr w:rsidR="007B538B" w:rsidRPr="00EA6FDB" w14:paraId="5A2C7DA4" w14:textId="77777777" w:rsidTr="008E0219">
              <w:tc>
                <w:tcPr>
                  <w:tcW w:w="1929" w:type="dxa"/>
                </w:tcPr>
                <w:p w14:paraId="0441DDE7" w14:textId="41C3EA82" w:rsidR="007B538B" w:rsidRPr="00EA6FDB" w:rsidRDefault="007B538B" w:rsidP="007B538B">
                  <w:pPr>
                    <w:pStyle w:val="TableParagraph"/>
                    <w:tabs>
                      <w:tab w:val="left" w:pos="827"/>
                      <w:tab w:val="left" w:pos="828"/>
                    </w:tabs>
                    <w:spacing w:before="12"/>
                    <w:ind w:left="0" w:right="269"/>
                    <w:rPr>
                      <w:rFonts w:ascii="Arial" w:hAnsi="Arial"/>
                      <w:sz w:val="20"/>
                    </w:rPr>
                  </w:pPr>
                  <w:r w:rsidRPr="00EA6FDB">
                    <w:rPr>
                      <w:rFonts w:ascii="Arial" w:hAnsi="Arial"/>
                      <w:sz w:val="20"/>
                    </w:rPr>
                    <w:t>Galantamine</w:t>
                  </w:r>
                </w:p>
              </w:tc>
              <w:tc>
                <w:tcPr>
                  <w:tcW w:w="7797" w:type="dxa"/>
                </w:tcPr>
                <w:p w14:paraId="6DEA8CE7" w14:textId="11EB2CDA" w:rsidR="007B538B" w:rsidRPr="00EA6FDB" w:rsidRDefault="007B538B" w:rsidP="007B538B">
                  <w:pPr>
                    <w:pStyle w:val="TableParagraph"/>
                    <w:tabs>
                      <w:tab w:val="left" w:pos="827"/>
                      <w:tab w:val="left" w:pos="828"/>
                    </w:tabs>
                    <w:spacing w:before="12"/>
                    <w:ind w:left="0" w:right="269"/>
                    <w:rPr>
                      <w:rFonts w:ascii="Arial" w:hAnsi="Arial"/>
                      <w:sz w:val="20"/>
                    </w:rPr>
                  </w:pPr>
                  <w:r w:rsidRPr="00EA6FDB">
                    <w:rPr>
                      <w:rFonts w:ascii="Arial" w:hAnsi="Arial"/>
                      <w:sz w:val="20"/>
                    </w:rPr>
                    <w:t xml:space="preserve">Long half-life, so can be stopped with the need for tapering. However, it may be advisable to gradually reduce the dose over a month and monitor for deterioration before stopping altogether. </w:t>
                  </w:r>
                </w:p>
              </w:tc>
            </w:tr>
          </w:tbl>
          <w:p w14:paraId="6E34FE40" w14:textId="77777777" w:rsidR="007B538B" w:rsidRPr="00376944" w:rsidRDefault="007B538B" w:rsidP="00115427">
            <w:pPr>
              <w:pStyle w:val="TableParagraph"/>
              <w:tabs>
                <w:tab w:val="left" w:pos="827"/>
                <w:tab w:val="left" w:pos="828"/>
              </w:tabs>
              <w:spacing w:before="12"/>
              <w:ind w:right="269"/>
              <w:rPr>
                <w:rFonts w:ascii="Arial" w:hAnsi="Arial"/>
                <w:iCs/>
              </w:rPr>
            </w:pPr>
          </w:p>
          <w:p w14:paraId="774687F9" w14:textId="13FEE471" w:rsidR="009267D0" w:rsidRPr="005B530B" w:rsidRDefault="009267D0" w:rsidP="005B530B">
            <w:pPr>
              <w:widowControl w:val="0"/>
              <w:tabs>
                <w:tab w:val="left" w:pos="1541"/>
              </w:tabs>
              <w:autoSpaceDE w:val="0"/>
              <w:autoSpaceDN w:val="0"/>
              <w:ind w:right="1253"/>
              <w:jc w:val="both"/>
              <w:rPr>
                <w:rFonts w:ascii="Arial" w:hAnsi="Arial" w:cs="Arial"/>
                <w:sz w:val="20"/>
              </w:rPr>
            </w:pPr>
          </w:p>
        </w:tc>
      </w:tr>
      <w:tr w:rsidR="004D4D0D" w14:paraId="790725EB" w14:textId="77777777" w:rsidTr="402174AF">
        <w:tc>
          <w:tcPr>
            <w:tcW w:w="10206" w:type="dxa"/>
          </w:tcPr>
          <w:p w14:paraId="3834D70F" w14:textId="77777777" w:rsidR="007B538B" w:rsidRDefault="007B538B">
            <w:pPr>
              <w:rPr>
                <w:rFonts w:ascii="Arial" w:hAnsi="Arial" w:cs="Arial"/>
                <w:b/>
                <w:sz w:val="20"/>
              </w:rPr>
            </w:pPr>
          </w:p>
          <w:p w14:paraId="638C48D5" w14:textId="3B0B3674" w:rsidR="008377D5" w:rsidRDefault="004D4D0D">
            <w:pPr>
              <w:rPr>
                <w:rFonts w:ascii="Arial" w:hAnsi="Arial" w:cs="Arial"/>
                <w:b/>
                <w:sz w:val="20"/>
              </w:rPr>
            </w:pPr>
            <w:r w:rsidRPr="00A4646B">
              <w:rPr>
                <w:rFonts w:ascii="Arial" w:hAnsi="Arial" w:cs="Arial"/>
                <w:b/>
                <w:sz w:val="20"/>
              </w:rPr>
              <w:t>Patient</w:t>
            </w:r>
            <w:r w:rsidR="00FB7826" w:rsidRPr="00A4646B">
              <w:rPr>
                <w:rFonts w:ascii="Arial" w:hAnsi="Arial" w:cs="Arial"/>
                <w:b/>
                <w:sz w:val="20"/>
              </w:rPr>
              <w:t xml:space="preserve"> and/or carer</w:t>
            </w:r>
          </w:p>
          <w:p w14:paraId="17D2FAEF" w14:textId="77777777" w:rsidR="00BD3ED6" w:rsidRPr="00BD3ED6" w:rsidRDefault="00BD3ED6">
            <w:pPr>
              <w:rPr>
                <w:rFonts w:ascii="Arial" w:hAnsi="Arial" w:cs="Arial"/>
                <w:b/>
                <w:sz w:val="20"/>
              </w:rPr>
            </w:pPr>
          </w:p>
          <w:p w14:paraId="13F1575A" w14:textId="77777777" w:rsidR="004D4D0D" w:rsidRPr="00FE6B05" w:rsidRDefault="00562651" w:rsidP="00EA2C86">
            <w:pPr>
              <w:numPr>
                <w:ilvl w:val="0"/>
                <w:numId w:val="2"/>
              </w:numPr>
              <w:rPr>
                <w:rFonts w:ascii="Arial" w:hAnsi="Arial" w:cs="Arial"/>
                <w:iCs/>
                <w:sz w:val="20"/>
              </w:rPr>
            </w:pPr>
            <w:r w:rsidRPr="00FE6B05">
              <w:rPr>
                <w:rFonts w:ascii="Arial" w:hAnsi="Arial" w:cs="Arial"/>
                <w:sz w:val="20"/>
              </w:rPr>
              <w:t xml:space="preserve">To provide their informed consent for sharing of their care with the </w:t>
            </w:r>
            <w:r>
              <w:rPr>
                <w:rFonts w:ascii="Arial" w:hAnsi="Arial" w:cs="Arial"/>
                <w:sz w:val="20"/>
              </w:rPr>
              <w:t>S</w:t>
            </w:r>
            <w:r w:rsidRPr="00FE6B05">
              <w:rPr>
                <w:rFonts w:ascii="Arial" w:hAnsi="Arial" w:cs="Arial"/>
                <w:sz w:val="20"/>
              </w:rPr>
              <w:t xml:space="preserve">pecialist and </w:t>
            </w:r>
            <w:r w:rsidR="00157C78">
              <w:rPr>
                <w:rFonts w:ascii="Arial" w:hAnsi="Arial" w:cs="Arial"/>
                <w:sz w:val="20"/>
              </w:rPr>
              <w:t>P</w:t>
            </w:r>
            <w:r w:rsidRPr="00FE6B05">
              <w:rPr>
                <w:rFonts w:ascii="Arial" w:hAnsi="Arial" w:cs="Arial"/>
                <w:sz w:val="20"/>
              </w:rPr>
              <w:t xml:space="preserve">rimary </w:t>
            </w:r>
            <w:r w:rsidR="00157C78">
              <w:rPr>
                <w:rFonts w:ascii="Arial" w:hAnsi="Arial" w:cs="Arial"/>
                <w:sz w:val="20"/>
              </w:rPr>
              <w:t>C</w:t>
            </w:r>
            <w:r w:rsidRPr="00FE6B05">
              <w:rPr>
                <w:rFonts w:ascii="Arial" w:hAnsi="Arial" w:cs="Arial"/>
                <w:sz w:val="20"/>
              </w:rPr>
              <w:t>are prescriber. Consenting parties must have sufficient, accurate, timely information in an understandable and accessible format. Consent must be given voluntarily and must be documented in the patient’s notes. Supporting information is available from NICE “</w:t>
            </w:r>
            <w:hyperlink r:id="rId17" w:history="1">
              <w:r w:rsidRPr="008E3C51">
                <w:rPr>
                  <w:rStyle w:val="Hyperlink"/>
                  <w:rFonts w:ascii="Arial" w:hAnsi="Arial" w:cs="Arial"/>
                  <w:sz w:val="20"/>
                </w:rPr>
                <w:t>Making decisions about your care</w:t>
              </w:r>
            </w:hyperlink>
            <w:r w:rsidRPr="00FE6B05">
              <w:rPr>
                <w:rFonts w:ascii="Arial" w:hAnsi="Arial" w:cs="Arial"/>
                <w:sz w:val="20"/>
              </w:rPr>
              <w:t>”</w:t>
            </w:r>
            <w:r>
              <w:rPr>
                <w:rFonts w:ascii="Arial" w:hAnsi="Arial" w:cs="Arial"/>
                <w:sz w:val="20"/>
              </w:rPr>
              <w:t>.</w:t>
            </w:r>
          </w:p>
          <w:p w14:paraId="2CB0D7D6" w14:textId="77777777" w:rsidR="004D4D0D" w:rsidRPr="00FE6B05" w:rsidRDefault="00565AC2" w:rsidP="00EA2C86">
            <w:pPr>
              <w:numPr>
                <w:ilvl w:val="0"/>
                <w:numId w:val="2"/>
              </w:numPr>
              <w:rPr>
                <w:rFonts w:ascii="Arial" w:hAnsi="Arial" w:cs="Arial"/>
                <w:iCs/>
                <w:sz w:val="20"/>
              </w:rPr>
            </w:pPr>
            <w:r w:rsidRPr="00FE6B05">
              <w:rPr>
                <w:rFonts w:ascii="Arial" w:hAnsi="Arial" w:cs="Arial"/>
                <w:sz w:val="20"/>
              </w:rPr>
              <w:t>To take their medication as agreed, unless otherwise instructed by an appropriate healthcare professional.</w:t>
            </w:r>
          </w:p>
          <w:p w14:paraId="1754F2CE" w14:textId="77777777" w:rsidR="004D4D0D" w:rsidRPr="00D5270F" w:rsidRDefault="00D5270F" w:rsidP="00EA2C86">
            <w:pPr>
              <w:numPr>
                <w:ilvl w:val="0"/>
                <w:numId w:val="2"/>
              </w:numPr>
              <w:rPr>
                <w:rFonts w:ascii="Arial" w:hAnsi="Arial" w:cs="Arial"/>
                <w:iCs/>
                <w:sz w:val="20"/>
              </w:rPr>
            </w:pPr>
            <w:r w:rsidRPr="00FE6B05">
              <w:rPr>
                <w:rFonts w:ascii="Arial" w:hAnsi="Arial" w:cs="Arial"/>
                <w:sz w:val="20"/>
              </w:rPr>
              <w:t>To meet all necessary monitoring arrangements to ensure the safe prescribing of their medication, and to alert the prescriber where these arrangements are not met</w:t>
            </w:r>
            <w:r>
              <w:rPr>
                <w:rFonts w:ascii="Arial" w:hAnsi="Arial" w:cs="Arial"/>
                <w:sz w:val="20"/>
              </w:rPr>
              <w:t>.</w:t>
            </w:r>
          </w:p>
          <w:p w14:paraId="30F375F2" w14:textId="77777777" w:rsidR="00FE6B05" w:rsidRPr="00CE1938" w:rsidRDefault="00FE6B05" w:rsidP="00EA2C86">
            <w:pPr>
              <w:numPr>
                <w:ilvl w:val="0"/>
                <w:numId w:val="2"/>
              </w:numPr>
              <w:rPr>
                <w:rFonts w:ascii="Arial" w:hAnsi="Arial" w:cs="Arial"/>
                <w:iCs/>
                <w:sz w:val="20"/>
              </w:rPr>
            </w:pPr>
            <w:r w:rsidRPr="00D5270F">
              <w:rPr>
                <w:rFonts w:ascii="Arial" w:hAnsi="Arial" w:cs="Arial"/>
                <w:sz w:val="20"/>
              </w:rPr>
              <w:t xml:space="preserve">To attend all follow-up appointments with the </w:t>
            </w:r>
            <w:r w:rsidR="00184042">
              <w:rPr>
                <w:rFonts w:ascii="Arial" w:hAnsi="Arial" w:cs="Arial"/>
                <w:sz w:val="20"/>
              </w:rPr>
              <w:t>P</w:t>
            </w:r>
            <w:r w:rsidR="00CD4C83">
              <w:rPr>
                <w:rFonts w:ascii="Arial" w:hAnsi="Arial" w:cs="Arial"/>
                <w:sz w:val="20"/>
              </w:rPr>
              <w:t xml:space="preserve">rimary </w:t>
            </w:r>
            <w:r w:rsidR="00184042">
              <w:rPr>
                <w:rFonts w:ascii="Arial" w:hAnsi="Arial" w:cs="Arial"/>
                <w:sz w:val="20"/>
              </w:rPr>
              <w:t>C</w:t>
            </w:r>
            <w:r w:rsidR="00CD4C83">
              <w:rPr>
                <w:rFonts w:ascii="Arial" w:hAnsi="Arial" w:cs="Arial"/>
                <w:sz w:val="20"/>
              </w:rPr>
              <w:t xml:space="preserve">are prescriber </w:t>
            </w:r>
            <w:r w:rsidRPr="00D5270F">
              <w:rPr>
                <w:rFonts w:ascii="Arial" w:hAnsi="Arial" w:cs="Arial"/>
                <w:sz w:val="20"/>
              </w:rPr>
              <w:t xml:space="preserve">and </w:t>
            </w:r>
            <w:r w:rsidR="00D5270F">
              <w:rPr>
                <w:rFonts w:ascii="Arial" w:hAnsi="Arial" w:cs="Arial"/>
                <w:sz w:val="20"/>
              </w:rPr>
              <w:t>S</w:t>
            </w:r>
            <w:r w:rsidRPr="00D5270F">
              <w:rPr>
                <w:rFonts w:ascii="Arial" w:hAnsi="Arial" w:cs="Arial"/>
                <w:sz w:val="20"/>
              </w:rPr>
              <w:t>pecialist. If the patient is unable to attend any appointments, they should inform the relevant practitioner as soon as possible and arrange an alternative appointment.</w:t>
            </w:r>
          </w:p>
          <w:p w14:paraId="070085BB" w14:textId="77777777" w:rsidR="00FE6B05" w:rsidRPr="007C2C4E" w:rsidRDefault="00FE6B05" w:rsidP="00EA2C86">
            <w:pPr>
              <w:numPr>
                <w:ilvl w:val="0"/>
                <w:numId w:val="2"/>
              </w:numPr>
              <w:rPr>
                <w:rFonts w:ascii="Arial" w:hAnsi="Arial" w:cs="Arial"/>
                <w:iCs/>
                <w:sz w:val="20"/>
              </w:rPr>
            </w:pPr>
            <w:r w:rsidRPr="00CE1938">
              <w:rPr>
                <w:rFonts w:ascii="Arial" w:hAnsi="Arial" w:cs="Arial"/>
                <w:sz w:val="20"/>
              </w:rPr>
              <w:t>Inform healthcare professionals of their current medications prior to receiving any new prescribed or over-the-counter medication.</w:t>
            </w:r>
          </w:p>
          <w:p w14:paraId="3A170EFB" w14:textId="77777777" w:rsidR="00FE6B05" w:rsidRPr="007C2C4E" w:rsidRDefault="00FE6B05" w:rsidP="00EA2C86">
            <w:pPr>
              <w:numPr>
                <w:ilvl w:val="0"/>
                <w:numId w:val="2"/>
              </w:numPr>
              <w:rPr>
                <w:rFonts w:ascii="Arial" w:hAnsi="Arial" w:cs="Arial"/>
                <w:iCs/>
                <w:sz w:val="20"/>
              </w:rPr>
            </w:pPr>
            <w:r w:rsidRPr="007C2C4E">
              <w:rPr>
                <w:rFonts w:ascii="Arial" w:hAnsi="Arial" w:cs="Arial"/>
                <w:sz w:val="20"/>
              </w:rPr>
              <w:t xml:space="preserve">Report all suspected adverse reactions to medicines to their </w:t>
            </w:r>
            <w:r w:rsidR="000125AC">
              <w:rPr>
                <w:rFonts w:ascii="Arial" w:hAnsi="Arial" w:cs="Arial"/>
                <w:sz w:val="20"/>
              </w:rPr>
              <w:t>P</w:t>
            </w:r>
            <w:r w:rsidR="00FA6581">
              <w:rPr>
                <w:rFonts w:ascii="Arial" w:hAnsi="Arial" w:cs="Arial"/>
                <w:sz w:val="20"/>
              </w:rPr>
              <w:t xml:space="preserve">rimary </w:t>
            </w:r>
            <w:r w:rsidR="000125AC">
              <w:rPr>
                <w:rFonts w:ascii="Arial" w:hAnsi="Arial" w:cs="Arial"/>
                <w:sz w:val="20"/>
              </w:rPr>
              <w:t>C</w:t>
            </w:r>
            <w:r w:rsidR="00FA6581">
              <w:rPr>
                <w:rFonts w:ascii="Arial" w:hAnsi="Arial" w:cs="Arial"/>
                <w:sz w:val="20"/>
              </w:rPr>
              <w:t>are prescriber</w:t>
            </w:r>
            <w:r w:rsidRPr="007C2C4E">
              <w:rPr>
                <w:rFonts w:ascii="Arial" w:hAnsi="Arial" w:cs="Arial"/>
                <w:sz w:val="20"/>
              </w:rPr>
              <w:t>.</w:t>
            </w:r>
          </w:p>
          <w:p w14:paraId="21A687EE" w14:textId="77777777" w:rsidR="00FE6B05" w:rsidRPr="007C2C4E" w:rsidRDefault="00FE6B05" w:rsidP="00EA2C86">
            <w:pPr>
              <w:numPr>
                <w:ilvl w:val="0"/>
                <w:numId w:val="2"/>
              </w:numPr>
              <w:rPr>
                <w:rFonts w:ascii="Arial" w:hAnsi="Arial" w:cs="Arial"/>
                <w:iCs/>
                <w:sz w:val="20"/>
              </w:rPr>
            </w:pPr>
            <w:r w:rsidRPr="007C2C4E">
              <w:rPr>
                <w:rFonts w:ascii="Arial" w:hAnsi="Arial" w:cs="Arial"/>
                <w:sz w:val="20"/>
              </w:rPr>
              <w:t>Store their medication securely away from children and according to the medication instructions</w:t>
            </w:r>
            <w:r w:rsidR="007C2C4E">
              <w:rPr>
                <w:rFonts w:ascii="Arial" w:hAnsi="Arial" w:cs="Arial"/>
                <w:sz w:val="20"/>
              </w:rPr>
              <w:t>.</w:t>
            </w:r>
          </w:p>
          <w:p w14:paraId="0CB979A6" w14:textId="77777777" w:rsidR="00BB5851" w:rsidRPr="00BE30E7" w:rsidRDefault="00FE6B05" w:rsidP="00EA2C86">
            <w:pPr>
              <w:numPr>
                <w:ilvl w:val="0"/>
                <w:numId w:val="2"/>
              </w:numPr>
              <w:rPr>
                <w:rFonts w:ascii="Arial" w:hAnsi="Arial" w:cs="Arial"/>
                <w:iCs/>
                <w:sz w:val="20"/>
              </w:rPr>
            </w:pPr>
            <w:r w:rsidRPr="007C2C4E">
              <w:rPr>
                <w:rFonts w:ascii="Arial" w:hAnsi="Arial" w:cs="Arial"/>
                <w:sz w:val="20"/>
              </w:rPr>
              <w:t xml:space="preserve">Read the information supplied by their </w:t>
            </w:r>
            <w:r w:rsidR="00315BDA">
              <w:rPr>
                <w:rFonts w:ascii="Arial" w:hAnsi="Arial" w:cs="Arial"/>
                <w:sz w:val="20"/>
              </w:rPr>
              <w:t>P</w:t>
            </w:r>
            <w:r w:rsidR="001F663B">
              <w:rPr>
                <w:rFonts w:ascii="Arial" w:hAnsi="Arial" w:cs="Arial"/>
                <w:sz w:val="20"/>
              </w:rPr>
              <w:t>rimary</w:t>
            </w:r>
            <w:r w:rsidR="00541BDD">
              <w:rPr>
                <w:rFonts w:ascii="Arial" w:hAnsi="Arial" w:cs="Arial"/>
                <w:sz w:val="20"/>
              </w:rPr>
              <w:t xml:space="preserve"> </w:t>
            </w:r>
            <w:r w:rsidR="00315BDA">
              <w:rPr>
                <w:rFonts w:ascii="Arial" w:hAnsi="Arial" w:cs="Arial"/>
                <w:sz w:val="20"/>
              </w:rPr>
              <w:t>C</w:t>
            </w:r>
            <w:r w:rsidR="001F663B">
              <w:rPr>
                <w:rFonts w:ascii="Arial" w:hAnsi="Arial" w:cs="Arial"/>
                <w:sz w:val="20"/>
              </w:rPr>
              <w:t>are prescriber</w:t>
            </w:r>
            <w:r w:rsidRPr="007C2C4E">
              <w:rPr>
                <w:rFonts w:ascii="Arial" w:hAnsi="Arial" w:cs="Arial"/>
                <w:sz w:val="20"/>
              </w:rPr>
              <w:t xml:space="preserve">, </w:t>
            </w:r>
            <w:r w:rsidR="007C2C4E">
              <w:rPr>
                <w:rFonts w:ascii="Arial" w:hAnsi="Arial" w:cs="Arial"/>
                <w:sz w:val="20"/>
              </w:rPr>
              <w:t>S</w:t>
            </w:r>
            <w:r w:rsidRPr="007C2C4E">
              <w:rPr>
                <w:rFonts w:ascii="Arial" w:hAnsi="Arial" w:cs="Arial"/>
                <w:sz w:val="20"/>
              </w:rPr>
              <w:t xml:space="preserve">pecialist and </w:t>
            </w:r>
            <w:r w:rsidR="007C2C4E">
              <w:rPr>
                <w:rFonts w:ascii="Arial" w:hAnsi="Arial" w:cs="Arial"/>
                <w:sz w:val="20"/>
              </w:rPr>
              <w:t>P</w:t>
            </w:r>
            <w:r w:rsidRPr="007C2C4E">
              <w:rPr>
                <w:rFonts w:ascii="Arial" w:hAnsi="Arial" w:cs="Arial"/>
                <w:sz w:val="20"/>
              </w:rPr>
              <w:t>harmacist and contact the relevant practitioner if they do not understand any of the information given.</w:t>
            </w:r>
          </w:p>
          <w:p w14:paraId="427C9405" w14:textId="77777777" w:rsidR="004A34E4" w:rsidRPr="008651A0" w:rsidRDefault="00BE30E7" w:rsidP="00EA2C86">
            <w:pPr>
              <w:numPr>
                <w:ilvl w:val="0"/>
                <w:numId w:val="2"/>
              </w:numPr>
              <w:rPr>
                <w:rFonts w:ascii="Arial" w:hAnsi="Arial" w:cs="Arial"/>
                <w:iCs/>
                <w:sz w:val="20"/>
              </w:rPr>
            </w:pPr>
            <w:r w:rsidRPr="008651A0">
              <w:rPr>
                <w:rFonts w:ascii="Arial" w:hAnsi="Arial" w:cs="Arial"/>
                <w:sz w:val="20"/>
              </w:rPr>
              <w:t xml:space="preserve">An agreed method of communication of results of investigations between the Specialist, the </w:t>
            </w:r>
            <w:r w:rsidR="00AD35C2" w:rsidRPr="008651A0">
              <w:rPr>
                <w:rFonts w:ascii="Arial" w:hAnsi="Arial" w:cs="Arial"/>
                <w:sz w:val="20"/>
              </w:rPr>
              <w:t>P</w:t>
            </w:r>
            <w:r w:rsidRPr="008651A0">
              <w:rPr>
                <w:rFonts w:ascii="Arial" w:hAnsi="Arial" w:cs="Arial"/>
                <w:sz w:val="20"/>
              </w:rPr>
              <w:t xml:space="preserve">rimary </w:t>
            </w:r>
            <w:r w:rsidR="00AD35C2" w:rsidRPr="008651A0">
              <w:rPr>
                <w:rFonts w:ascii="Arial" w:hAnsi="Arial" w:cs="Arial"/>
                <w:sz w:val="20"/>
              </w:rPr>
              <w:t>C</w:t>
            </w:r>
            <w:r w:rsidRPr="008651A0">
              <w:rPr>
                <w:rFonts w:ascii="Arial" w:hAnsi="Arial" w:cs="Arial"/>
                <w:sz w:val="20"/>
              </w:rPr>
              <w:t xml:space="preserve">are prescriber, the </w:t>
            </w:r>
            <w:r w:rsidR="00BE039F" w:rsidRPr="008651A0">
              <w:rPr>
                <w:rFonts w:ascii="Arial" w:hAnsi="Arial" w:cs="Arial"/>
                <w:sz w:val="20"/>
              </w:rPr>
              <w:t>C</w:t>
            </w:r>
            <w:r w:rsidRPr="008651A0">
              <w:rPr>
                <w:rFonts w:ascii="Arial" w:hAnsi="Arial" w:cs="Arial"/>
                <w:sz w:val="20"/>
              </w:rPr>
              <w:t xml:space="preserve">ommunity </w:t>
            </w:r>
            <w:r w:rsidR="00BE039F" w:rsidRPr="008651A0">
              <w:rPr>
                <w:rFonts w:ascii="Arial" w:hAnsi="Arial" w:cs="Arial"/>
                <w:sz w:val="20"/>
              </w:rPr>
              <w:t>P</w:t>
            </w:r>
            <w:r w:rsidRPr="008651A0">
              <w:rPr>
                <w:rFonts w:ascii="Arial" w:hAnsi="Arial" w:cs="Arial"/>
                <w:sz w:val="20"/>
              </w:rPr>
              <w:t xml:space="preserve">harmacist and the patient </w:t>
            </w:r>
            <w:proofErr w:type="gramStart"/>
            <w:r w:rsidRPr="008651A0">
              <w:rPr>
                <w:rFonts w:ascii="Arial" w:hAnsi="Arial" w:cs="Arial"/>
                <w:sz w:val="20"/>
              </w:rPr>
              <w:t>should be agreed</w:t>
            </w:r>
            <w:proofErr w:type="gramEnd"/>
            <w:r w:rsidRPr="008651A0">
              <w:rPr>
                <w:rFonts w:ascii="Arial" w:hAnsi="Arial" w:cs="Arial"/>
                <w:sz w:val="20"/>
              </w:rPr>
              <w:t xml:space="preserve"> at the onset of therapy.</w:t>
            </w:r>
          </w:p>
          <w:p w14:paraId="0D11A582" w14:textId="6242ECC4" w:rsidR="00EA6FDB" w:rsidRPr="00BE30E7" w:rsidRDefault="00EA6FDB" w:rsidP="00B55423">
            <w:pPr>
              <w:numPr>
                <w:ilvl w:val="0"/>
                <w:numId w:val="2"/>
              </w:numPr>
              <w:rPr>
                <w:rFonts w:ascii="Arial" w:hAnsi="Arial" w:cs="Arial"/>
                <w:iCs/>
                <w:sz w:val="20"/>
              </w:rPr>
            </w:pPr>
          </w:p>
        </w:tc>
      </w:tr>
      <w:tr w:rsidR="007D1B63" w14:paraId="1805A940" w14:textId="77777777" w:rsidTr="402174AF">
        <w:tc>
          <w:tcPr>
            <w:tcW w:w="10206" w:type="dxa"/>
          </w:tcPr>
          <w:p w14:paraId="69E271E3" w14:textId="77777777" w:rsidR="00B61CF6" w:rsidRDefault="00B61CF6">
            <w:pPr>
              <w:rPr>
                <w:rFonts w:ascii="Arial" w:hAnsi="Arial" w:cs="Arial"/>
                <w:b/>
                <w:sz w:val="20"/>
              </w:rPr>
            </w:pPr>
          </w:p>
          <w:p w14:paraId="2246A355" w14:textId="02BB6370" w:rsidR="007D1B63" w:rsidRDefault="007D1B63">
            <w:pPr>
              <w:rPr>
                <w:rFonts w:ascii="Arial" w:hAnsi="Arial" w:cs="Arial"/>
                <w:b/>
                <w:sz w:val="20"/>
              </w:rPr>
            </w:pPr>
            <w:r>
              <w:rPr>
                <w:rFonts w:ascii="Arial" w:hAnsi="Arial" w:cs="Arial"/>
                <w:b/>
                <w:sz w:val="20"/>
              </w:rPr>
              <w:t>Community Pharmac</w:t>
            </w:r>
            <w:r w:rsidR="0091473A">
              <w:rPr>
                <w:rFonts w:ascii="Arial" w:hAnsi="Arial" w:cs="Arial"/>
                <w:b/>
                <w:sz w:val="20"/>
              </w:rPr>
              <w:t>ist</w:t>
            </w:r>
          </w:p>
          <w:p w14:paraId="0AF4AA35" w14:textId="77777777" w:rsidR="00BD3ED6" w:rsidRPr="00BD3ED6" w:rsidRDefault="00BD3ED6" w:rsidP="00BD3ED6">
            <w:pPr>
              <w:rPr>
                <w:rFonts w:ascii="Arial" w:hAnsi="Arial" w:cs="Arial"/>
                <w:b/>
                <w:sz w:val="18"/>
              </w:rPr>
            </w:pPr>
          </w:p>
          <w:p w14:paraId="67325AD0" w14:textId="109C5DE2" w:rsidR="00BD3ED6" w:rsidRPr="00BD3ED6" w:rsidRDefault="00BD3ED6" w:rsidP="00BD3ED6">
            <w:pPr>
              <w:rPr>
                <w:rFonts w:ascii="Arial" w:hAnsi="Arial" w:cs="Arial"/>
                <w:sz w:val="20"/>
              </w:rPr>
            </w:pPr>
            <w:r w:rsidRPr="00BD3ED6">
              <w:rPr>
                <w:rFonts w:ascii="Arial" w:hAnsi="Arial" w:cs="Arial"/>
                <w:b/>
                <w:sz w:val="20"/>
              </w:rPr>
              <w:t>Aid in the monitoring for adverse</w:t>
            </w:r>
            <w:r w:rsidRPr="00BD3ED6">
              <w:rPr>
                <w:rFonts w:ascii="Arial" w:hAnsi="Arial" w:cs="Arial"/>
                <w:b/>
                <w:spacing w:val="-1"/>
                <w:sz w:val="20"/>
              </w:rPr>
              <w:t xml:space="preserve"> </w:t>
            </w:r>
            <w:r w:rsidRPr="00BD3ED6">
              <w:rPr>
                <w:rFonts w:ascii="Arial" w:hAnsi="Arial" w:cs="Arial"/>
                <w:b/>
                <w:sz w:val="20"/>
              </w:rPr>
              <w:t>effects</w:t>
            </w:r>
            <w:r w:rsidRPr="00BD3ED6">
              <w:rPr>
                <w:rFonts w:ascii="Arial" w:hAnsi="Arial" w:cs="Arial"/>
                <w:b/>
                <w:spacing w:val="-1"/>
                <w:sz w:val="20"/>
              </w:rPr>
              <w:t xml:space="preserve"> </w:t>
            </w:r>
            <w:r w:rsidRPr="00BD3ED6">
              <w:rPr>
                <w:rFonts w:ascii="Arial" w:hAnsi="Arial" w:cs="Arial"/>
                <w:b/>
                <w:sz w:val="20"/>
              </w:rPr>
              <w:t>and</w:t>
            </w:r>
            <w:r w:rsidRPr="00BD3ED6">
              <w:rPr>
                <w:rFonts w:ascii="Arial" w:hAnsi="Arial" w:cs="Arial"/>
                <w:b/>
                <w:spacing w:val="-3"/>
                <w:sz w:val="20"/>
              </w:rPr>
              <w:t xml:space="preserve"> </w:t>
            </w:r>
            <w:r w:rsidRPr="00BD3ED6">
              <w:rPr>
                <w:rFonts w:ascii="Arial" w:hAnsi="Arial" w:cs="Arial"/>
                <w:b/>
                <w:sz w:val="20"/>
              </w:rPr>
              <w:t>drug</w:t>
            </w:r>
            <w:r w:rsidRPr="00BD3ED6">
              <w:rPr>
                <w:rFonts w:ascii="Arial" w:hAnsi="Arial" w:cs="Arial"/>
                <w:b/>
                <w:spacing w:val="-3"/>
                <w:sz w:val="20"/>
              </w:rPr>
              <w:t xml:space="preserve"> </w:t>
            </w:r>
            <w:r w:rsidRPr="00BD3ED6">
              <w:rPr>
                <w:rFonts w:ascii="Arial" w:hAnsi="Arial" w:cs="Arial"/>
                <w:b/>
                <w:sz w:val="20"/>
              </w:rPr>
              <w:t xml:space="preserve">interactions. </w:t>
            </w:r>
            <w:r w:rsidRPr="00B61CF6">
              <w:rPr>
                <w:rFonts w:ascii="Arial" w:hAnsi="Arial" w:cs="Arial"/>
                <w:sz w:val="20"/>
              </w:rPr>
              <w:t>The most relevant of these</w:t>
            </w:r>
            <w:r w:rsidRPr="00BD3ED6">
              <w:rPr>
                <w:rFonts w:ascii="Arial" w:hAnsi="Arial" w:cs="Arial"/>
                <w:spacing w:val="1"/>
                <w:sz w:val="20"/>
              </w:rPr>
              <w:t xml:space="preserve"> </w:t>
            </w:r>
            <w:r w:rsidRPr="00BD3ED6">
              <w:rPr>
                <w:rFonts w:ascii="Arial" w:hAnsi="Arial" w:cs="Arial"/>
                <w:sz w:val="20"/>
              </w:rPr>
              <w:t>are</w:t>
            </w:r>
            <w:r w:rsidR="0005182D">
              <w:rPr>
                <w:rFonts w:ascii="Arial" w:hAnsi="Arial" w:cs="Arial"/>
                <w:sz w:val="20"/>
              </w:rPr>
              <w:t xml:space="preserve"> also listed in the GP section above</w:t>
            </w:r>
            <w:r w:rsidRPr="00BD3ED6">
              <w:rPr>
                <w:rFonts w:ascii="Arial" w:hAnsi="Arial" w:cs="Arial"/>
                <w:sz w:val="20"/>
              </w:rPr>
              <w:t>:</w:t>
            </w:r>
          </w:p>
          <w:p w14:paraId="11D2DA2C" w14:textId="77777777" w:rsidR="00BD3ED6" w:rsidRPr="00BD3ED6" w:rsidRDefault="00BD3ED6" w:rsidP="00EA2C86">
            <w:pPr>
              <w:pStyle w:val="ListParagraph"/>
              <w:widowControl w:val="0"/>
              <w:numPr>
                <w:ilvl w:val="0"/>
                <w:numId w:val="6"/>
              </w:numPr>
              <w:tabs>
                <w:tab w:val="left" w:pos="1900"/>
                <w:tab w:val="left" w:pos="1901"/>
              </w:tabs>
              <w:autoSpaceDE w:val="0"/>
              <w:autoSpaceDN w:val="0"/>
              <w:spacing w:before="1"/>
              <w:rPr>
                <w:rFonts w:ascii="Arial" w:hAnsi="Arial" w:cs="Arial"/>
                <w:sz w:val="20"/>
              </w:rPr>
            </w:pPr>
            <w:r w:rsidRPr="00BD3ED6">
              <w:rPr>
                <w:rFonts w:ascii="Arial" w:hAnsi="Arial" w:cs="Arial"/>
                <w:sz w:val="20"/>
              </w:rPr>
              <w:t>Exacerbation</w:t>
            </w:r>
            <w:r w:rsidRPr="00BD3ED6">
              <w:rPr>
                <w:rFonts w:ascii="Arial" w:hAnsi="Arial" w:cs="Arial"/>
                <w:spacing w:val="-1"/>
                <w:sz w:val="20"/>
              </w:rPr>
              <w:t xml:space="preserve"> </w:t>
            </w:r>
            <w:r w:rsidRPr="00BD3ED6">
              <w:rPr>
                <w:rFonts w:ascii="Arial" w:hAnsi="Arial" w:cs="Arial"/>
                <w:sz w:val="20"/>
              </w:rPr>
              <w:t>of</w:t>
            </w:r>
            <w:r w:rsidRPr="00BD3ED6">
              <w:rPr>
                <w:rFonts w:ascii="Arial" w:hAnsi="Arial" w:cs="Arial"/>
                <w:spacing w:val="1"/>
                <w:sz w:val="20"/>
              </w:rPr>
              <w:t xml:space="preserve"> </w:t>
            </w:r>
            <w:r w:rsidRPr="00BD3ED6">
              <w:rPr>
                <w:rFonts w:ascii="Arial" w:hAnsi="Arial" w:cs="Arial"/>
                <w:sz w:val="20"/>
              </w:rPr>
              <w:t>asthma</w:t>
            </w:r>
            <w:r w:rsidRPr="00BD3ED6">
              <w:rPr>
                <w:rFonts w:ascii="Arial" w:hAnsi="Arial" w:cs="Arial"/>
                <w:spacing w:val="-3"/>
                <w:sz w:val="20"/>
              </w:rPr>
              <w:t xml:space="preserve"> </w:t>
            </w:r>
            <w:r w:rsidRPr="00BD3ED6">
              <w:rPr>
                <w:rFonts w:ascii="Arial" w:hAnsi="Arial" w:cs="Arial"/>
                <w:sz w:val="20"/>
              </w:rPr>
              <w:t>and COPD</w:t>
            </w:r>
          </w:p>
          <w:p w14:paraId="61088015" w14:textId="77777777" w:rsidR="00BD3ED6" w:rsidRPr="00BD3ED6" w:rsidRDefault="00BD3ED6" w:rsidP="00EA2C86">
            <w:pPr>
              <w:pStyle w:val="ListParagraph"/>
              <w:widowControl w:val="0"/>
              <w:numPr>
                <w:ilvl w:val="0"/>
                <w:numId w:val="6"/>
              </w:numPr>
              <w:tabs>
                <w:tab w:val="left" w:pos="1900"/>
                <w:tab w:val="left" w:pos="1901"/>
              </w:tabs>
              <w:autoSpaceDE w:val="0"/>
              <w:autoSpaceDN w:val="0"/>
              <w:spacing w:before="26"/>
              <w:rPr>
                <w:rFonts w:ascii="Arial" w:hAnsi="Arial" w:cs="Arial"/>
                <w:sz w:val="20"/>
              </w:rPr>
            </w:pPr>
            <w:r w:rsidRPr="00BD3ED6">
              <w:rPr>
                <w:rFonts w:ascii="Arial" w:hAnsi="Arial" w:cs="Arial"/>
                <w:sz w:val="20"/>
              </w:rPr>
              <w:t>Anorexia</w:t>
            </w:r>
            <w:r w:rsidRPr="00BD3ED6">
              <w:rPr>
                <w:rFonts w:ascii="Arial" w:hAnsi="Arial" w:cs="Arial"/>
                <w:spacing w:val="-2"/>
                <w:sz w:val="20"/>
              </w:rPr>
              <w:t xml:space="preserve"> </w:t>
            </w:r>
            <w:r w:rsidRPr="00BD3ED6">
              <w:rPr>
                <w:rFonts w:ascii="Arial" w:hAnsi="Arial" w:cs="Arial"/>
                <w:sz w:val="20"/>
              </w:rPr>
              <w:t>and</w:t>
            </w:r>
            <w:r w:rsidRPr="00BD3ED6">
              <w:rPr>
                <w:rFonts w:ascii="Arial" w:hAnsi="Arial" w:cs="Arial"/>
                <w:spacing w:val="-1"/>
                <w:sz w:val="20"/>
              </w:rPr>
              <w:t xml:space="preserve"> </w:t>
            </w:r>
            <w:r w:rsidRPr="00BD3ED6">
              <w:rPr>
                <w:rFonts w:ascii="Arial" w:hAnsi="Arial" w:cs="Arial"/>
                <w:sz w:val="20"/>
              </w:rPr>
              <w:t>weight loss</w:t>
            </w:r>
          </w:p>
          <w:p w14:paraId="1E268504" w14:textId="77777777" w:rsidR="00BD3ED6" w:rsidRPr="00BD3ED6" w:rsidRDefault="00BD3ED6" w:rsidP="00EA2C86">
            <w:pPr>
              <w:pStyle w:val="ListParagraph"/>
              <w:widowControl w:val="0"/>
              <w:numPr>
                <w:ilvl w:val="0"/>
                <w:numId w:val="6"/>
              </w:numPr>
              <w:tabs>
                <w:tab w:val="left" w:pos="1900"/>
                <w:tab w:val="left" w:pos="1901"/>
              </w:tabs>
              <w:autoSpaceDE w:val="0"/>
              <w:autoSpaceDN w:val="0"/>
              <w:spacing w:before="26"/>
              <w:rPr>
                <w:rFonts w:ascii="Arial" w:hAnsi="Arial" w:cs="Arial"/>
                <w:sz w:val="20"/>
              </w:rPr>
            </w:pPr>
            <w:r w:rsidRPr="00BD3ED6">
              <w:rPr>
                <w:rFonts w:ascii="Arial" w:hAnsi="Arial" w:cs="Arial"/>
                <w:sz w:val="20"/>
              </w:rPr>
              <w:t>GI</w:t>
            </w:r>
            <w:r w:rsidRPr="00BD3ED6">
              <w:rPr>
                <w:rFonts w:ascii="Arial" w:hAnsi="Arial" w:cs="Arial"/>
                <w:spacing w:val="-1"/>
                <w:sz w:val="20"/>
              </w:rPr>
              <w:t xml:space="preserve"> </w:t>
            </w:r>
            <w:r w:rsidRPr="00BD3ED6">
              <w:rPr>
                <w:rFonts w:ascii="Arial" w:hAnsi="Arial" w:cs="Arial"/>
                <w:sz w:val="20"/>
              </w:rPr>
              <w:t>ulcer</w:t>
            </w:r>
            <w:r w:rsidRPr="00BD3ED6">
              <w:rPr>
                <w:rFonts w:ascii="Arial" w:hAnsi="Arial" w:cs="Arial"/>
                <w:spacing w:val="-1"/>
                <w:sz w:val="20"/>
              </w:rPr>
              <w:t xml:space="preserve"> </w:t>
            </w:r>
            <w:r w:rsidRPr="00BD3ED6">
              <w:rPr>
                <w:rFonts w:ascii="Arial" w:hAnsi="Arial" w:cs="Arial"/>
                <w:sz w:val="20"/>
              </w:rPr>
              <w:t>or</w:t>
            </w:r>
            <w:r w:rsidRPr="00BD3ED6">
              <w:rPr>
                <w:rFonts w:ascii="Arial" w:hAnsi="Arial" w:cs="Arial"/>
                <w:spacing w:val="-1"/>
                <w:sz w:val="20"/>
              </w:rPr>
              <w:t xml:space="preserve"> </w:t>
            </w:r>
            <w:r w:rsidRPr="00BD3ED6">
              <w:rPr>
                <w:rFonts w:ascii="Arial" w:hAnsi="Arial" w:cs="Arial"/>
                <w:sz w:val="20"/>
              </w:rPr>
              <w:t>bleed</w:t>
            </w:r>
          </w:p>
          <w:p w14:paraId="46C9A6B2" w14:textId="77777777" w:rsidR="00BD3ED6" w:rsidRPr="00BD3ED6" w:rsidRDefault="00BD3ED6" w:rsidP="00EA2C86">
            <w:pPr>
              <w:pStyle w:val="ListParagraph"/>
              <w:widowControl w:val="0"/>
              <w:numPr>
                <w:ilvl w:val="0"/>
                <w:numId w:val="6"/>
              </w:numPr>
              <w:tabs>
                <w:tab w:val="left" w:pos="1900"/>
                <w:tab w:val="left" w:pos="1901"/>
              </w:tabs>
              <w:autoSpaceDE w:val="0"/>
              <w:autoSpaceDN w:val="0"/>
              <w:spacing w:before="26"/>
              <w:rPr>
                <w:rFonts w:ascii="Arial" w:hAnsi="Arial" w:cs="Arial"/>
                <w:sz w:val="20"/>
              </w:rPr>
            </w:pPr>
            <w:r w:rsidRPr="00BD3ED6">
              <w:rPr>
                <w:rFonts w:ascii="Arial" w:hAnsi="Arial" w:cs="Arial"/>
                <w:sz w:val="20"/>
              </w:rPr>
              <w:t>AV</w:t>
            </w:r>
            <w:r w:rsidRPr="00BD3ED6">
              <w:rPr>
                <w:rFonts w:ascii="Arial" w:hAnsi="Arial" w:cs="Arial"/>
                <w:spacing w:val="-2"/>
                <w:sz w:val="20"/>
              </w:rPr>
              <w:t xml:space="preserve"> </w:t>
            </w:r>
            <w:r w:rsidRPr="00BD3ED6">
              <w:rPr>
                <w:rFonts w:ascii="Arial" w:hAnsi="Arial" w:cs="Arial"/>
                <w:sz w:val="20"/>
              </w:rPr>
              <w:t>node</w:t>
            </w:r>
            <w:r w:rsidRPr="00BD3ED6">
              <w:rPr>
                <w:rFonts w:ascii="Arial" w:hAnsi="Arial" w:cs="Arial"/>
                <w:spacing w:val="-1"/>
                <w:sz w:val="20"/>
              </w:rPr>
              <w:t xml:space="preserve"> </w:t>
            </w:r>
            <w:r w:rsidRPr="00BD3ED6">
              <w:rPr>
                <w:rFonts w:ascii="Arial" w:hAnsi="Arial" w:cs="Arial"/>
                <w:sz w:val="20"/>
              </w:rPr>
              <w:t>block</w:t>
            </w:r>
            <w:r w:rsidRPr="00BD3ED6">
              <w:rPr>
                <w:rFonts w:ascii="Arial" w:hAnsi="Arial" w:cs="Arial"/>
                <w:spacing w:val="2"/>
                <w:sz w:val="20"/>
              </w:rPr>
              <w:t xml:space="preserve"> </w:t>
            </w:r>
            <w:r w:rsidRPr="00BD3ED6">
              <w:rPr>
                <w:rFonts w:ascii="Arial" w:hAnsi="Arial" w:cs="Arial"/>
                <w:sz w:val="20"/>
              </w:rPr>
              <w:t>as</w:t>
            </w:r>
            <w:r w:rsidRPr="00BD3ED6">
              <w:rPr>
                <w:rFonts w:ascii="Arial" w:hAnsi="Arial" w:cs="Arial"/>
                <w:spacing w:val="-1"/>
                <w:sz w:val="20"/>
              </w:rPr>
              <w:t xml:space="preserve"> </w:t>
            </w:r>
            <w:r w:rsidRPr="00BD3ED6">
              <w:rPr>
                <w:rFonts w:ascii="Arial" w:hAnsi="Arial" w:cs="Arial"/>
                <w:sz w:val="20"/>
              </w:rPr>
              <w:t>a</w:t>
            </w:r>
            <w:r w:rsidRPr="00BD3ED6">
              <w:rPr>
                <w:rFonts w:ascii="Arial" w:hAnsi="Arial" w:cs="Arial"/>
                <w:spacing w:val="-3"/>
                <w:sz w:val="20"/>
              </w:rPr>
              <w:t xml:space="preserve"> </w:t>
            </w:r>
            <w:r w:rsidRPr="00BD3ED6">
              <w:rPr>
                <w:rFonts w:ascii="Arial" w:hAnsi="Arial" w:cs="Arial"/>
                <w:sz w:val="20"/>
              </w:rPr>
              <w:t>possible</w:t>
            </w:r>
            <w:r w:rsidRPr="00BD3ED6">
              <w:rPr>
                <w:rFonts w:ascii="Arial" w:hAnsi="Arial" w:cs="Arial"/>
                <w:spacing w:val="-1"/>
                <w:sz w:val="20"/>
              </w:rPr>
              <w:t xml:space="preserve"> </w:t>
            </w:r>
            <w:r w:rsidRPr="00BD3ED6">
              <w:rPr>
                <w:rFonts w:ascii="Arial" w:hAnsi="Arial" w:cs="Arial"/>
                <w:sz w:val="20"/>
              </w:rPr>
              <w:t>cause</w:t>
            </w:r>
            <w:r w:rsidRPr="00BD3ED6">
              <w:rPr>
                <w:rFonts w:ascii="Arial" w:hAnsi="Arial" w:cs="Arial"/>
                <w:spacing w:val="-2"/>
                <w:sz w:val="20"/>
              </w:rPr>
              <w:t xml:space="preserve"> </w:t>
            </w:r>
            <w:r w:rsidRPr="00BD3ED6">
              <w:rPr>
                <w:rFonts w:ascii="Arial" w:hAnsi="Arial" w:cs="Arial"/>
                <w:sz w:val="20"/>
              </w:rPr>
              <w:t>of</w:t>
            </w:r>
            <w:r w:rsidRPr="00BD3ED6">
              <w:rPr>
                <w:rFonts w:ascii="Arial" w:hAnsi="Arial" w:cs="Arial"/>
                <w:spacing w:val="1"/>
                <w:sz w:val="20"/>
              </w:rPr>
              <w:t xml:space="preserve"> </w:t>
            </w:r>
            <w:r w:rsidRPr="00BD3ED6">
              <w:rPr>
                <w:rFonts w:ascii="Arial" w:hAnsi="Arial" w:cs="Arial"/>
                <w:sz w:val="20"/>
              </w:rPr>
              <w:t>collapse</w:t>
            </w:r>
          </w:p>
          <w:p w14:paraId="410CD600" w14:textId="77777777" w:rsidR="00BD3ED6" w:rsidRPr="00BD3ED6" w:rsidRDefault="00BD3ED6" w:rsidP="00EA2C86">
            <w:pPr>
              <w:pStyle w:val="ListParagraph"/>
              <w:widowControl w:val="0"/>
              <w:numPr>
                <w:ilvl w:val="0"/>
                <w:numId w:val="6"/>
              </w:numPr>
              <w:tabs>
                <w:tab w:val="left" w:pos="1900"/>
                <w:tab w:val="left" w:pos="1901"/>
              </w:tabs>
              <w:autoSpaceDE w:val="0"/>
              <w:autoSpaceDN w:val="0"/>
              <w:spacing w:before="28" w:line="237" w:lineRule="auto"/>
              <w:ind w:right="1297"/>
              <w:rPr>
                <w:rFonts w:ascii="Arial" w:hAnsi="Arial" w:cs="Arial"/>
                <w:sz w:val="20"/>
              </w:rPr>
            </w:pPr>
            <w:r w:rsidRPr="00BD3ED6">
              <w:rPr>
                <w:rFonts w:ascii="Arial" w:hAnsi="Arial" w:cs="Arial"/>
                <w:sz w:val="20"/>
              </w:rPr>
              <w:t>Potential additive effects with other drugs that share the same side effects (e.g. beta-</w:t>
            </w:r>
            <w:r w:rsidRPr="00BD3ED6">
              <w:rPr>
                <w:rFonts w:ascii="Arial" w:hAnsi="Arial" w:cs="Arial"/>
                <w:spacing w:val="-59"/>
                <w:sz w:val="20"/>
              </w:rPr>
              <w:t xml:space="preserve"> </w:t>
            </w:r>
            <w:r w:rsidRPr="00BD3ED6">
              <w:rPr>
                <w:rFonts w:ascii="Arial" w:hAnsi="Arial" w:cs="Arial"/>
                <w:sz w:val="20"/>
              </w:rPr>
              <w:t>blockers and</w:t>
            </w:r>
            <w:r w:rsidRPr="00BD3ED6">
              <w:rPr>
                <w:rFonts w:ascii="Arial" w:hAnsi="Arial" w:cs="Arial"/>
                <w:spacing w:val="-2"/>
                <w:sz w:val="20"/>
              </w:rPr>
              <w:t xml:space="preserve"> </w:t>
            </w:r>
            <w:r w:rsidRPr="00BD3ED6">
              <w:rPr>
                <w:rFonts w:ascii="Arial" w:hAnsi="Arial" w:cs="Arial"/>
                <w:sz w:val="20"/>
              </w:rPr>
              <w:t>bradycardia;</w:t>
            </w:r>
            <w:r w:rsidRPr="00BD3ED6">
              <w:rPr>
                <w:rFonts w:ascii="Arial" w:hAnsi="Arial" w:cs="Arial"/>
                <w:spacing w:val="1"/>
                <w:sz w:val="20"/>
              </w:rPr>
              <w:t xml:space="preserve"> </w:t>
            </w:r>
            <w:r w:rsidRPr="00BD3ED6">
              <w:rPr>
                <w:rFonts w:ascii="Arial" w:hAnsi="Arial" w:cs="Arial"/>
                <w:sz w:val="20"/>
              </w:rPr>
              <w:t>SSRIs</w:t>
            </w:r>
            <w:r w:rsidRPr="00BD3ED6">
              <w:rPr>
                <w:rFonts w:ascii="Arial" w:hAnsi="Arial" w:cs="Arial"/>
                <w:spacing w:val="-2"/>
                <w:sz w:val="20"/>
              </w:rPr>
              <w:t xml:space="preserve"> </w:t>
            </w:r>
            <w:r w:rsidRPr="00BD3ED6">
              <w:rPr>
                <w:rFonts w:ascii="Arial" w:hAnsi="Arial" w:cs="Arial"/>
                <w:sz w:val="20"/>
              </w:rPr>
              <w:t>and anorexia)</w:t>
            </w:r>
          </w:p>
          <w:p w14:paraId="247AA7F3" w14:textId="77777777" w:rsidR="00BD3ED6" w:rsidRPr="00BD3ED6" w:rsidRDefault="00BD3ED6" w:rsidP="00BD3ED6">
            <w:pPr>
              <w:rPr>
                <w:rFonts w:ascii="Arial" w:hAnsi="Arial" w:cs="Arial"/>
                <w:b/>
                <w:sz w:val="20"/>
              </w:rPr>
            </w:pPr>
          </w:p>
          <w:p w14:paraId="1089E8FA" w14:textId="77777777" w:rsidR="00601705" w:rsidRPr="00927A81" w:rsidRDefault="00601705" w:rsidP="00EA2C86">
            <w:pPr>
              <w:numPr>
                <w:ilvl w:val="0"/>
                <w:numId w:val="4"/>
              </w:numPr>
              <w:ind w:left="321" w:hanging="284"/>
              <w:rPr>
                <w:rFonts w:ascii="Arial" w:hAnsi="Arial" w:cs="Arial"/>
                <w:b/>
                <w:sz w:val="20"/>
              </w:rPr>
            </w:pPr>
            <w:r w:rsidRPr="00927A81">
              <w:rPr>
                <w:rFonts w:ascii="Arial" w:hAnsi="Arial" w:cs="Arial"/>
                <w:sz w:val="20"/>
              </w:rPr>
              <w:t xml:space="preserve">Know where to access locally agreed </w:t>
            </w:r>
            <w:r w:rsidR="0091473A">
              <w:rPr>
                <w:rFonts w:ascii="Arial" w:hAnsi="Arial" w:cs="Arial"/>
                <w:sz w:val="20"/>
              </w:rPr>
              <w:t xml:space="preserve">shared care guidelines </w:t>
            </w:r>
            <w:r w:rsidRPr="00927A81">
              <w:rPr>
                <w:rFonts w:ascii="Arial" w:hAnsi="Arial" w:cs="Arial"/>
                <w:sz w:val="20"/>
              </w:rPr>
              <w:t>to aid professional clinical check of prescription prior to dispensing.</w:t>
            </w:r>
          </w:p>
          <w:p w14:paraId="527E8665" w14:textId="319C7097" w:rsidR="00891766" w:rsidRPr="00927A81" w:rsidRDefault="00601705" w:rsidP="00D60177">
            <w:pPr>
              <w:numPr>
                <w:ilvl w:val="0"/>
                <w:numId w:val="4"/>
              </w:numPr>
              <w:ind w:left="321" w:hanging="284"/>
              <w:rPr>
                <w:rFonts w:ascii="Arial" w:hAnsi="Arial" w:cs="Arial"/>
                <w:b/>
                <w:sz w:val="20"/>
              </w:rPr>
            </w:pPr>
            <w:r w:rsidRPr="00927A81">
              <w:rPr>
                <w:rFonts w:ascii="Arial" w:hAnsi="Arial" w:cs="Arial"/>
                <w:sz w:val="20"/>
              </w:rPr>
              <w:t>Professionally check prescriptions to ensure they are safe for the patient and contact the</w:t>
            </w:r>
            <w:r w:rsidR="00B2667C">
              <w:rPr>
                <w:rFonts w:ascii="Arial" w:hAnsi="Arial" w:cs="Arial"/>
                <w:sz w:val="20"/>
              </w:rPr>
              <w:t xml:space="preserve"> P</w:t>
            </w:r>
            <w:r w:rsidRPr="00927A81">
              <w:rPr>
                <w:rFonts w:ascii="Arial" w:hAnsi="Arial" w:cs="Arial"/>
                <w:sz w:val="20"/>
              </w:rPr>
              <w:t xml:space="preserve">rimary </w:t>
            </w:r>
            <w:r w:rsidR="00B2667C">
              <w:rPr>
                <w:rFonts w:ascii="Arial" w:hAnsi="Arial" w:cs="Arial"/>
                <w:sz w:val="20"/>
              </w:rPr>
              <w:t>C</w:t>
            </w:r>
            <w:r w:rsidRPr="00927A81">
              <w:rPr>
                <w:rFonts w:ascii="Arial" w:hAnsi="Arial" w:cs="Arial"/>
                <w:sz w:val="20"/>
              </w:rPr>
              <w:t xml:space="preserve">are prescriber if necessary to clarify their intentions. </w:t>
            </w:r>
          </w:p>
          <w:p w14:paraId="5AF6A68F" w14:textId="77777777" w:rsidR="00601705" w:rsidRPr="00927A81" w:rsidRDefault="0091473A" w:rsidP="00EA2C86">
            <w:pPr>
              <w:numPr>
                <w:ilvl w:val="0"/>
                <w:numId w:val="4"/>
              </w:numPr>
              <w:ind w:left="321" w:hanging="284"/>
              <w:rPr>
                <w:rFonts w:ascii="Arial" w:hAnsi="Arial" w:cs="Arial"/>
                <w:b/>
                <w:sz w:val="20"/>
              </w:rPr>
            </w:pPr>
            <w:r w:rsidRPr="00927A81">
              <w:rPr>
                <w:rFonts w:ascii="Arial" w:hAnsi="Arial" w:cs="Arial"/>
                <w:sz w:val="20"/>
              </w:rPr>
              <w:t>Fulfil legal prescriptions for medication for the patient unless they are considered unsafe.</w:t>
            </w:r>
          </w:p>
          <w:p w14:paraId="43609BEF" w14:textId="77777777" w:rsidR="0091473A" w:rsidRPr="00927A81" w:rsidRDefault="0091473A" w:rsidP="00EA2C86">
            <w:pPr>
              <w:numPr>
                <w:ilvl w:val="0"/>
                <w:numId w:val="4"/>
              </w:numPr>
              <w:ind w:left="321" w:hanging="284"/>
              <w:rPr>
                <w:rFonts w:ascii="Arial" w:hAnsi="Arial" w:cs="Arial"/>
                <w:b/>
                <w:sz w:val="20"/>
              </w:rPr>
            </w:pPr>
            <w:r w:rsidRPr="00927A81">
              <w:rPr>
                <w:rFonts w:ascii="Arial" w:hAnsi="Arial" w:cs="Arial"/>
                <w:sz w:val="20"/>
              </w:rPr>
              <w:t>Counsel the patient on the proper use of their medication.</w:t>
            </w:r>
          </w:p>
          <w:p w14:paraId="6C4AED73" w14:textId="77777777" w:rsidR="0091473A" w:rsidRPr="00927A81" w:rsidRDefault="0091473A" w:rsidP="00EA2C86">
            <w:pPr>
              <w:numPr>
                <w:ilvl w:val="0"/>
                <w:numId w:val="4"/>
              </w:numPr>
              <w:ind w:left="321" w:hanging="284"/>
              <w:rPr>
                <w:rFonts w:ascii="Arial" w:hAnsi="Arial" w:cs="Arial"/>
                <w:b/>
                <w:sz w:val="20"/>
              </w:rPr>
            </w:pPr>
            <w:r w:rsidRPr="00927A81">
              <w:rPr>
                <w:rFonts w:ascii="Arial" w:hAnsi="Arial" w:cs="Arial"/>
                <w:sz w:val="20"/>
              </w:rPr>
              <w:t xml:space="preserve">Advise patients suspected of experiencing an adverse reaction to their medicines to contact their </w:t>
            </w:r>
            <w:r w:rsidR="00E93D11">
              <w:rPr>
                <w:rFonts w:ascii="Arial" w:hAnsi="Arial" w:cs="Arial"/>
                <w:sz w:val="20"/>
              </w:rPr>
              <w:t>P</w:t>
            </w:r>
            <w:r w:rsidRPr="00927A81">
              <w:rPr>
                <w:rFonts w:ascii="Arial" w:hAnsi="Arial" w:cs="Arial"/>
                <w:sz w:val="20"/>
              </w:rPr>
              <w:t xml:space="preserve">rimary </w:t>
            </w:r>
            <w:r w:rsidR="00E93D11">
              <w:rPr>
                <w:rFonts w:ascii="Arial" w:hAnsi="Arial" w:cs="Arial"/>
                <w:sz w:val="20"/>
              </w:rPr>
              <w:t>C</w:t>
            </w:r>
            <w:r w:rsidRPr="00927A81">
              <w:rPr>
                <w:rFonts w:ascii="Arial" w:hAnsi="Arial" w:cs="Arial"/>
                <w:sz w:val="20"/>
              </w:rPr>
              <w:t xml:space="preserve">are prescriber or </w:t>
            </w:r>
            <w:r w:rsidR="004459F1">
              <w:rPr>
                <w:rFonts w:ascii="Arial" w:hAnsi="Arial" w:cs="Arial"/>
                <w:sz w:val="20"/>
              </w:rPr>
              <w:t>S</w:t>
            </w:r>
            <w:r w:rsidRPr="00927A81">
              <w:rPr>
                <w:rFonts w:ascii="Arial" w:hAnsi="Arial" w:cs="Arial"/>
                <w:sz w:val="20"/>
              </w:rPr>
              <w:t>pecialist/</w:t>
            </w:r>
            <w:r w:rsidR="004459F1">
              <w:rPr>
                <w:rFonts w:ascii="Arial" w:hAnsi="Arial" w:cs="Arial"/>
                <w:sz w:val="20"/>
              </w:rPr>
              <w:t>S</w:t>
            </w:r>
            <w:r w:rsidRPr="00927A81">
              <w:rPr>
                <w:rFonts w:ascii="Arial" w:hAnsi="Arial" w:cs="Arial"/>
                <w:sz w:val="20"/>
              </w:rPr>
              <w:t>pecialist nurse team.</w:t>
            </w:r>
          </w:p>
          <w:p w14:paraId="11843583" w14:textId="77777777" w:rsidR="00601705" w:rsidRPr="00A4646B" w:rsidRDefault="00601705" w:rsidP="00601705">
            <w:pPr>
              <w:rPr>
                <w:rFonts w:ascii="Arial" w:hAnsi="Arial" w:cs="Arial"/>
                <w:b/>
                <w:sz w:val="20"/>
              </w:rPr>
            </w:pPr>
          </w:p>
        </w:tc>
      </w:tr>
    </w:tbl>
    <w:p w14:paraId="51219963" w14:textId="5DB0BD95" w:rsidR="005B530B" w:rsidRDefault="005B530B" w:rsidP="00A4646B">
      <w:pPr>
        <w:rPr>
          <w:rFonts w:ascii="Arial" w:hAnsi="Arial" w:cs="Arial"/>
          <w:szCs w:val="22"/>
        </w:rPr>
      </w:pPr>
    </w:p>
    <w:p w14:paraId="6065D2FF" w14:textId="77777777" w:rsidR="005B530B" w:rsidRDefault="005B530B">
      <w:pPr>
        <w:rPr>
          <w:rFonts w:ascii="Arial" w:hAnsi="Arial" w:cs="Arial"/>
          <w:szCs w:val="22"/>
        </w:rPr>
      </w:pPr>
      <w:r>
        <w:rPr>
          <w:rFonts w:ascii="Arial" w:hAnsi="Arial" w:cs="Arial"/>
          <w:szCs w:val="22"/>
        </w:rPr>
        <w:br w:type="page"/>
      </w:r>
    </w:p>
    <w:p w14:paraId="73D9A5D6" w14:textId="0DA2D264" w:rsidR="005A4D22" w:rsidRDefault="005A4D22">
      <w:pPr>
        <w:pStyle w:val="Heading1"/>
        <w:rPr>
          <w:rFonts w:ascii="Arial" w:hAnsi="Arial" w:cs="Arial"/>
          <w:b/>
          <w:caps/>
        </w:rPr>
      </w:pPr>
      <w:r w:rsidRPr="008377D5">
        <w:rPr>
          <w:rFonts w:ascii="Arial" w:hAnsi="Arial" w:cs="Arial"/>
          <w:b/>
          <w:caps/>
          <w:szCs w:val="22"/>
        </w:rPr>
        <w:t>Communication</w:t>
      </w:r>
      <w:r>
        <w:rPr>
          <w:rFonts w:ascii="Arial" w:hAnsi="Arial" w:cs="Arial"/>
          <w:b/>
          <w:caps/>
        </w:rPr>
        <w:t xml:space="preserve"> and support</w:t>
      </w:r>
    </w:p>
    <w:p w14:paraId="3A6E0199" w14:textId="77777777" w:rsidR="00B61CF6" w:rsidRPr="00B61CF6" w:rsidRDefault="00B61CF6" w:rsidP="00B61CF6"/>
    <w:tbl>
      <w:tblPr>
        <w:tblW w:w="10206" w:type="dxa"/>
        <w:tblInd w:w="-4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89"/>
        <w:gridCol w:w="6217"/>
      </w:tblGrid>
      <w:tr w:rsidR="00813DA7" w14:paraId="4990E353" w14:textId="77777777" w:rsidTr="00D3441C">
        <w:tc>
          <w:tcPr>
            <w:tcW w:w="3989" w:type="dxa"/>
            <w:vMerge w:val="restart"/>
            <w:tcBorders>
              <w:right w:val="nil"/>
            </w:tcBorders>
          </w:tcPr>
          <w:p w14:paraId="7FBC0809" w14:textId="77777777" w:rsidR="00813DA7" w:rsidRDefault="00813DA7">
            <w:pPr>
              <w:pStyle w:val="RomanNumerials"/>
              <w:ind w:left="0"/>
              <w:rPr>
                <w:rFonts w:ascii="Arial" w:hAnsi="Arial" w:cs="Arial"/>
                <w:b/>
                <w:bCs/>
                <w:sz w:val="20"/>
              </w:rPr>
            </w:pPr>
            <w:r w:rsidRPr="0053126D">
              <w:rPr>
                <w:rFonts w:ascii="Arial" w:hAnsi="Arial" w:cs="Arial"/>
                <w:b/>
                <w:bCs/>
                <w:sz w:val="20"/>
                <w:u w:val="single"/>
              </w:rPr>
              <w:t>Hospital / Specialist contact information</w:t>
            </w:r>
          </w:p>
          <w:p w14:paraId="6B8D46DD" w14:textId="77777777" w:rsidR="00813DA7" w:rsidRPr="004E5A6E" w:rsidRDefault="00813DA7">
            <w:pPr>
              <w:pStyle w:val="RomanNumerials"/>
              <w:ind w:left="0"/>
              <w:rPr>
                <w:rFonts w:ascii="Arial" w:hAnsi="Arial" w:cs="Arial"/>
                <w:i/>
                <w:iCs/>
                <w:sz w:val="16"/>
              </w:rPr>
            </w:pPr>
            <w:r w:rsidRPr="004E5A6E">
              <w:rPr>
                <w:rFonts w:ascii="Arial" w:hAnsi="Arial" w:cs="Arial"/>
                <w:i/>
                <w:iCs/>
                <w:sz w:val="16"/>
              </w:rPr>
              <w:t>(The referral letter will indicate named consultant)</w:t>
            </w:r>
          </w:p>
          <w:p w14:paraId="3F8C9366" w14:textId="77777777" w:rsidR="00813DA7" w:rsidRDefault="00813DA7" w:rsidP="00D63674">
            <w:pPr>
              <w:widowControl w:val="0"/>
              <w:tabs>
                <w:tab w:val="left" w:pos="1541"/>
              </w:tabs>
              <w:autoSpaceDE w:val="0"/>
              <w:autoSpaceDN w:val="0"/>
              <w:spacing w:before="1"/>
              <w:jc w:val="both"/>
              <w:rPr>
                <w:rFonts w:ascii="Arial" w:hAnsi="Arial" w:cs="Arial"/>
                <w:b/>
                <w:color w:val="0D0D0D"/>
                <w:sz w:val="20"/>
              </w:rPr>
            </w:pPr>
          </w:p>
          <w:p w14:paraId="7A09C280" w14:textId="5B644B7E" w:rsidR="00813DA7" w:rsidRDefault="00813DA7" w:rsidP="00D63674">
            <w:pPr>
              <w:widowControl w:val="0"/>
              <w:tabs>
                <w:tab w:val="left" w:pos="1541"/>
              </w:tabs>
              <w:autoSpaceDE w:val="0"/>
              <w:autoSpaceDN w:val="0"/>
              <w:spacing w:before="1"/>
              <w:jc w:val="both"/>
              <w:rPr>
                <w:rFonts w:ascii="Arial" w:hAnsi="Arial" w:cs="Arial"/>
                <w:b/>
                <w:color w:val="0D0D0D"/>
                <w:sz w:val="20"/>
              </w:rPr>
            </w:pPr>
            <w:r>
              <w:rPr>
                <w:rFonts w:ascii="Arial" w:hAnsi="Arial" w:cs="Arial"/>
                <w:b/>
                <w:color w:val="0D0D0D"/>
                <w:sz w:val="20"/>
              </w:rPr>
              <w:t>ELFT:</w:t>
            </w:r>
          </w:p>
          <w:p w14:paraId="5A151C88" w14:textId="0EFF7A76" w:rsidR="00813DA7" w:rsidRPr="00BD3ED6" w:rsidRDefault="00813DA7" w:rsidP="00D63674">
            <w:pPr>
              <w:widowControl w:val="0"/>
              <w:tabs>
                <w:tab w:val="left" w:pos="1541"/>
              </w:tabs>
              <w:autoSpaceDE w:val="0"/>
              <w:autoSpaceDN w:val="0"/>
              <w:spacing w:before="1"/>
              <w:jc w:val="both"/>
              <w:rPr>
                <w:rFonts w:ascii="Arial" w:hAnsi="Arial" w:cs="Arial"/>
                <w:b/>
                <w:color w:val="0D0D0D"/>
                <w:sz w:val="20"/>
              </w:rPr>
            </w:pPr>
            <w:r w:rsidRPr="00BD3ED6">
              <w:rPr>
                <w:rFonts w:ascii="Arial" w:hAnsi="Arial" w:cs="Arial"/>
                <w:b/>
                <w:color w:val="0D0D0D"/>
                <w:sz w:val="20"/>
              </w:rPr>
              <w:t>Bedford Memory Assessment Centre</w:t>
            </w:r>
          </w:p>
          <w:p w14:paraId="76F4824B"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Whitbread House</w:t>
            </w:r>
          </w:p>
          <w:p w14:paraId="1D375EE0"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proofErr w:type="spellStart"/>
            <w:r>
              <w:rPr>
                <w:rFonts w:ascii="Arial" w:hAnsi="Arial" w:cs="Arial"/>
                <w:color w:val="0D0D0D"/>
                <w:sz w:val="20"/>
              </w:rPr>
              <w:t>Twinwoods</w:t>
            </w:r>
            <w:proofErr w:type="spellEnd"/>
            <w:r>
              <w:rPr>
                <w:rFonts w:ascii="Arial" w:hAnsi="Arial" w:cs="Arial"/>
                <w:color w:val="0D0D0D"/>
                <w:sz w:val="20"/>
              </w:rPr>
              <w:t xml:space="preserve"> Health Resource Centre</w:t>
            </w:r>
          </w:p>
          <w:p w14:paraId="703F72F1"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Telephone Number: 01234 275 464</w:t>
            </w:r>
          </w:p>
          <w:p w14:paraId="4D2970E6"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 xml:space="preserve">Email: </w:t>
            </w:r>
            <w:hyperlink r:id="rId18" w:history="1">
              <w:r w:rsidRPr="00AF67BA">
                <w:rPr>
                  <w:rStyle w:val="Hyperlink"/>
                  <w:rFonts w:ascii="Arial" w:hAnsi="Arial" w:cs="Arial"/>
                  <w:sz w:val="20"/>
                </w:rPr>
                <w:t>elft.bedfordmascmht@nhs.net</w:t>
              </w:r>
            </w:hyperlink>
          </w:p>
          <w:p w14:paraId="49DD1061"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p>
          <w:p w14:paraId="40CA3780" w14:textId="77777777" w:rsidR="00813DA7" w:rsidRPr="00BD3ED6" w:rsidRDefault="00813DA7" w:rsidP="00D63674">
            <w:pPr>
              <w:widowControl w:val="0"/>
              <w:tabs>
                <w:tab w:val="left" w:pos="1541"/>
              </w:tabs>
              <w:autoSpaceDE w:val="0"/>
              <w:autoSpaceDN w:val="0"/>
              <w:spacing w:before="1"/>
              <w:jc w:val="both"/>
              <w:rPr>
                <w:rFonts w:ascii="Arial" w:hAnsi="Arial" w:cs="Arial"/>
                <w:b/>
                <w:color w:val="0D0D0D"/>
                <w:sz w:val="20"/>
              </w:rPr>
            </w:pPr>
            <w:r w:rsidRPr="00BD3ED6">
              <w:rPr>
                <w:rFonts w:ascii="Arial" w:hAnsi="Arial" w:cs="Arial"/>
                <w:b/>
                <w:color w:val="0D0D0D"/>
                <w:sz w:val="20"/>
              </w:rPr>
              <w:t>Luton Memory Service</w:t>
            </w:r>
            <w:r>
              <w:rPr>
                <w:rFonts w:ascii="Arial" w:hAnsi="Arial" w:cs="Arial"/>
                <w:b/>
                <w:color w:val="0D0D0D"/>
                <w:sz w:val="20"/>
              </w:rPr>
              <w:t xml:space="preserve"> </w:t>
            </w:r>
          </w:p>
          <w:p w14:paraId="28BFF04F"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Bungalow 2</w:t>
            </w:r>
          </w:p>
          <w:p w14:paraId="6672D320"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Beech Close</w:t>
            </w:r>
          </w:p>
          <w:p w14:paraId="5E1A56F4"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Dunstable</w:t>
            </w:r>
          </w:p>
          <w:p w14:paraId="3386B0CC"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 xml:space="preserve">Telephone: 01582 656 528 </w:t>
            </w:r>
          </w:p>
          <w:p w14:paraId="51395A00"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 xml:space="preserve">Email: </w:t>
            </w:r>
            <w:hyperlink r:id="rId19" w:history="1">
              <w:r w:rsidRPr="00AF67BA">
                <w:rPr>
                  <w:rStyle w:val="Hyperlink"/>
                  <w:rFonts w:ascii="Arial" w:hAnsi="Arial" w:cs="Arial"/>
                  <w:sz w:val="20"/>
                </w:rPr>
                <w:t>elft.Lutonmas@nhs.net</w:t>
              </w:r>
            </w:hyperlink>
          </w:p>
          <w:p w14:paraId="203E8E50"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p>
          <w:p w14:paraId="1AE66483" w14:textId="77777777" w:rsidR="00813DA7" w:rsidRPr="000C3C43" w:rsidRDefault="00813DA7" w:rsidP="00D63674">
            <w:pPr>
              <w:widowControl w:val="0"/>
              <w:tabs>
                <w:tab w:val="left" w:pos="1541"/>
              </w:tabs>
              <w:autoSpaceDE w:val="0"/>
              <w:autoSpaceDN w:val="0"/>
              <w:spacing w:before="1"/>
              <w:jc w:val="both"/>
              <w:rPr>
                <w:rFonts w:ascii="Arial" w:hAnsi="Arial" w:cs="Arial"/>
                <w:b/>
                <w:color w:val="0D0D0D"/>
                <w:sz w:val="20"/>
              </w:rPr>
            </w:pPr>
            <w:r w:rsidRPr="000C3C43">
              <w:rPr>
                <w:rFonts w:ascii="Arial" w:hAnsi="Arial" w:cs="Arial"/>
                <w:b/>
                <w:color w:val="0D0D0D"/>
                <w:sz w:val="20"/>
              </w:rPr>
              <w:t>Mid Beds Memory Assessment Service</w:t>
            </w:r>
          </w:p>
          <w:p w14:paraId="13AABA14"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The Lawns Resource Centre</w:t>
            </w:r>
          </w:p>
          <w:p w14:paraId="17B1457E"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Biggleswade</w:t>
            </w:r>
          </w:p>
          <w:p w14:paraId="06C3BD68"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Telephone: 01767 223 314</w:t>
            </w:r>
          </w:p>
          <w:p w14:paraId="1E45EEF6"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 xml:space="preserve">Email: </w:t>
            </w:r>
            <w:hyperlink r:id="rId20" w:history="1">
              <w:r w:rsidRPr="00AF67BA">
                <w:rPr>
                  <w:rStyle w:val="Hyperlink"/>
                  <w:rFonts w:ascii="Arial" w:hAnsi="Arial" w:cs="Arial"/>
                  <w:sz w:val="20"/>
                </w:rPr>
                <w:t>elft.mbmas@nhs.net</w:t>
              </w:r>
            </w:hyperlink>
          </w:p>
          <w:p w14:paraId="7BED2556"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p>
          <w:p w14:paraId="53BE4981" w14:textId="77777777" w:rsidR="00813DA7" w:rsidRPr="000C3C43" w:rsidRDefault="00813DA7" w:rsidP="00D63674">
            <w:pPr>
              <w:widowControl w:val="0"/>
              <w:tabs>
                <w:tab w:val="left" w:pos="1541"/>
              </w:tabs>
              <w:autoSpaceDE w:val="0"/>
              <w:autoSpaceDN w:val="0"/>
              <w:spacing w:before="1"/>
              <w:jc w:val="both"/>
              <w:rPr>
                <w:rFonts w:ascii="Arial" w:hAnsi="Arial" w:cs="Arial"/>
                <w:b/>
                <w:color w:val="0D0D0D"/>
                <w:sz w:val="20"/>
              </w:rPr>
            </w:pPr>
            <w:r w:rsidRPr="000C3C43">
              <w:rPr>
                <w:rFonts w:ascii="Arial" w:hAnsi="Arial" w:cs="Arial"/>
                <w:b/>
                <w:color w:val="0D0D0D"/>
                <w:sz w:val="20"/>
              </w:rPr>
              <w:t>South Bedford MAS Team</w:t>
            </w:r>
          </w:p>
          <w:p w14:paraId="4616BE0B" w14:textId="77777777" w:rsidR="00813DA7" w:rsidRDefault="00813DA7" w:rsidP="000C3C43">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Bungalow 2</w:t>
            </w:r>
          </w:p>
          <w:p w14:paraId="71858036" w14:textId="77777777" w:rsidR="00813DA7" w:rsidRDefault="00813DA7" w:rsidP="000C3C43">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Beech Close</w:t>
            </w:r>
          </w:p>
          <w:p w14:paraId="29949E1D" w14:textId="77777777" w:rsidR="00813DA7" w:rsidRDefault="00813DA7" w:rsidP="000C3C43">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Dunstable</w:t>
            </w:r>
          </w:p>
          <w:p w14:paraId="45829A2C" w14:textId="77777777" w:rsidR="00813DA7" w:rsidRPr="00D63674"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Telephone: 01582 707 557</w:t>
            </w:r>
          </w:p>
          <w:p w14:paraId="3E616972" w14:textId="77777777" w:rsidR="00813DA7" w:rsidRPr="00D63674" w:rsidRDefault="00813DA7" w:rsidP="00D63674">
            <w:pPr>
              <w:widowControl w:val="0"/>
              <w:tabs>
                <w:tab w:val="left" w:pos="1541"/>
              </w:tabs>
              <w:autoSpaceDE w:val="0"/>
              <w:autoSpaceDN w:val="0"/>
              <w:spacing w:before="1"/>
              <w:jc w:val="both"/>
              <w:rPr>
                <w:rFonts w:ascii="Arial" w:hAnsi="Arial" w:cs="Arial"/>
                <w:color w:val="0D0D0D"/>
                <w:sz w:val="20"/>
              </w:rPr>
            </w:pPr>
            <w:r>
              <w:rPr>
                <w:rFonts w:ascii="Arial" w:hAnsi="Arial" w:cs="Arial"/>
                <w:color w:val="0D0D0D"/>
                <w:sz w:val="20"/>
              </w:rPr>
              <w:t xml:space="preserve">Email: </w:t>
            </w:r>
            <w:hyperlink r:id="rId21" w:history="1">
              <w:r w:rsidRPr="00AF67BA">
                <w:rPr>
                  <w:rStyle w:val="Hyperlink"/>
                  <w:rFonts w:ascii="Arial" w:hAnsi="Arial" w:cs="Arial"/>
                  <w:sz w:val="20"/>
                </w:rPr>
                <w:t>elft.bedfordshiremas@nhs.net</w:t>
              </w:r>
            </w:hyperlink>
          </w:p>
          <w:p w14:paraId="3A16FDA0" w14:textId="77777777" w:rsidR="00813DA7" w:rsidRDefault="00813DA7" w:rsidP="00D63674">
            <w:pPr>
              <w:widowControl w:val="0"/>
              <w:tabs>
                <w:tab w:val="left" w:pos="1541"/>
              </w:tabs>
              <w:autoSpaceDE w:val="0"/>
              <w:autoSpaceDN w:val="0"/>
              <w:spacing w:before="1"/>
              <w:jc w:val="both"/>
              <w:rPr>
                <w:rFonts w:ascii="Arial" w:hAnsi="Arial" w:cs="Arial"/>
                <w:color w:val="0D0D0D"/>
                <w:sz w:val="20"/>
              </w:rPr>
            </w:pPr>
          </w:p>
          <w:p w14:paraId="2FECB3B1" w14:textId="77777777" w:rsidR="00813DA7" w:rsidRDefault="00813DA7" w:rsidP="00813DA7">
            <w:pPr>
              <w:widowControl w:val="0"/>
              <w:tabs>
                <w:tab w:val="left" w:pos="1541"/>
              </w:tabs>
              <w:autoSpaceDE w:val="0"/>
              <w:autoSpaceDN w:val="0"/>
              <w:spacing w:before="1"/>
              <w:jc w:val="both"/>
              <w:rPr>
                <w:rFonts w:ascii="Arial" w:hAnsi="Arial" w:cs="Arial"/>
                <w:b/>
                <w:bCs/>
                <w:color w:val="0D0D0D"/>
                <w:sz w:val="20"/>
              </w:rPr>
            </w:pPr>
            <w:r w:rsidRPr="00813DA7">
              <w:rPr>
                <w:rFonts w:ascii="Arial" w:hAnsi="Arial" w:cs="Arial"/>
                <w:b/>
                <w:bCs/>
                <w:color w:val="0D0D0D"/>
                <w:sz w:val="20"/>
              </w:rPr>
              <w:t>CNWL</w:t>
            </w:r>
            <w:r>
              <w:rPr>
                <w:rFonts w:ascii="Arial" w:hAnsi="Arial" w:cs="Arial"/>
                <w:b/>
                <w:bCs/>
                <w:color w:val="0D0D0D"/>
                <w:sz w:val="20"/>
              </w:rPr>
              <w:t>:</w:t>
            </w:r>
          </w:p>
          <w:p w14:paraId="1F0CBA58" w14:textId="51CC913D" w:rsidR="00813DA7" w:rsidRPr="00813DA7" w:rsidRDefault="00813DA7" w:rsidP="00813DA7">
            <w:pPr>
              <w:widowControl w:val="0"/>
              <w:tabs>
                <w:tab w:val="left" w:pos="1541"/>
              </w:tabs>
              <w:autoSpaceDE w:val="0"/>
              <w:autoSpaceDN w:val="0"/>
              <w:spacing w:before="1"/>
              <w:jc w:val="both"/>
              <w:rPr>
                <w:rFonts w:ascii="Arial" w:hAnsi="Arial" w:cs="Arial"/>
                <w:b/>
                <w:bCs/>
                <w:color w:val="0D0D0D"/>
                <w:sz w:val="20"/>
              </w:rPr>
            </w:pPr>
            <w:r w:rsidRPr="00813DA7">
              <w:rPr>
                <w:rFonts w:ascii="Arial" w:hAnsi="Arial" w:cs="Arial"/>
                <w:b/>
                <w:bCs/>
                <w:color w:val="0D0D0D"/>
                <w:sz w:val="20"/>
              </w:rPr>
              <w:t>MK Healthy Ageing Team</w:t>
            </w:r>
          </w:p>
          <w:p w14:paraId="465585EE" w14:textId="77777777" w:rsidR="00813DA7" w:rsidRPr="00813DA7" w:rsidRDefault="00813DA7" w:rsidP="00813DA7">
            <w:pPr>
              <w:widowControl w:val="0"/>
              <w:tabs>
                <w:tab w:val="left" w:pos="1541"/>
              </w:tabs>
              <w:autoSpaceDE w:val="0"/>
              <w:autoSpaceDN w:val="0"/>
              <w:spacing w:before="1"/>
              <w:jc w:val="both"/>
              <w:rPr>
                <w:rFonts w:ascii="Arial" w:hAnsi="Arial" w:cs="Arial"/>
                <w:color w:val="0D0D0D"/>
                <w:sz w:val="20"/>
              </w:rPr>
            </w:pPr>
            <w:proofErr w:type="spellStart"/>
            <w:r w:rsidRPr="00813DA7">
              <w:rPr>
                <w:rFonts w:ascii="Arial" w:hAnsi="Arial" w:cs="Arial"/>
                <w:color w:val="0D0D0D"/>
                <w:sz w:val="20"/>
              </w:rPr>
              <w:t>Stantonbury</w:t>
            </w:r>
            <w:proofErr w:type="spellEnd"/>
            <w:r w:rsidRPr="00813DA7">
              <w:rPr>
                <w:rFonts w:ascii="Arial" w:hAnsi="Arial" w:cs="Arial"/>
                <w:color w:val="0D0D0D"/>
                <w:sz w:val="20"/>
              </w:rPr>
              <w:t xml:space="preserve"> Health Centre</w:t>
            </w:r>
          </w:p>
          <w:p w14:paraId="59FFCBA2" w14:textId="77777777" w:rsidR="00813DA7" w:rsidRPr="00813DA7" w:rsidRDefault="00813DA7" w:rsidP="00813DA7">
            <w:pPr>
              <w:widowControl w:val="0"/>
              <w:tabs>
                <w:tab w:val="left" w:pos="1541"/>
              </w:tabs>
              <w:autoSpaceDE w:val="0"/>
              <w:autoSpaceDN w:val="0"/>
              <w:spacing w:before="1"/>
              <w:jc w:val="both"/>
              <w:rPr>
                <w:rFonts w:ascii="Arial" w:hAnsi="Arial" w:cs="Arial"/>
                <w:color w:val="0D0D0D"/>
                <w:sz w:val="20"/>
              </w:rPr>
            </w:pPr>
            <w:proofErr w:type="spellStart"/>
            <w:r w:rsidRPr="00813DA7">
              <w:rPr>
                <w:rFonts w:ascii="Arial" w:hAnsi="Arial" w:cs="Arial"/>
                <w:color w:val="0D0D0D"/>
                <w:sz w:val="20"/>
              </w:rPr>
              <w:t>Stantonbury</w:t>
            </w:r>
            <w:proofErr w:type="spellEnd"/>
          </w:p>
          <w:p w14:paraId="4533ED54" w14:textId="77777777" w:rsidR="00813DA7" w:rsidRPr="00813DA7" w:rsidRDefault="00813DA7" w:rsidP="00813DA7">
            <w:pPr>
              <w:widowControl w:val="0"/>
              <w:tabs>
                <w:tab w:val="left" w:pos="1541"/>
              </w:tabs>
              <w:autoSpaceDE w:val="0"/>
              <w:autoSpaceDN w:val="0"/>
              <w:spacing w:before="1"/>
              <w:jc w:val="both"/>
              <w:rPr>
                <w:rFonts w:ascii="Arial" w:hAnsi="Arial" w:cs="Arial"/>
                <w:color w:val="0D0D0D"/>
                <w:sz w:val="20"/>
              </w:rPr>
            </w:pPr>
            <w:r w:rsidRPr="00813DA7">
              <w:rPr>
                <w:rFonts w:ascii="Arial" w:hAnsi="Arial" w:cs="Arial"/>
                <w:color w:val="0D0D0D"/>
                <w:sz w:val="20"/>
              </w:rPr>
              <w:t>Milton Keynes</w:t>
            </w:r>
          </w:p>
          <w:p w14:paraId="7424836F" w14:textId="77777777" w:rsidR="00813DA7" w:rsidRPr="00813DA7" w:rsidRDefault="00813DA7" w:rsidP="00813DA7">
            <w:pPr>
              <w:widowControl w:val="0"/>
              <w:tabs>
                <w:tab w:val="left" w:pos="1541"/>
              </w:tabs>
              <w:autoSpaceDE w:val="0"/>
              <w:autoSpaceDN w:val="0"/>
              <w:spacing w:before="1"/>
              <w:jc w:val="both"/>
              <w:rPr>
                <w:rFonts w:ascii="Arial" w:hAnsi="Arial" w:cs="Arial"/>
                <w:color w:val="0D0D0D"/>
                <w:sz w:val="20"/>
              </w:rPr>
            </w:pPr>
            <w:r w:rsidRPr="00813DA7">
              <w:rPr>
                <w:rFonts w:ascii="Arial" w:hAnsi="Arial" w:cs="Arial"/>
                <w:color w:val="0D0D0D"/>
                <w:sz w:val="20"/>
              </w:rPr>
              <w:t>MK14 6BL</w:t>
            </w:r>
          </w:p>
          <w:p w14:paraId="37D323F3" w14:textId="64BA2907" w:rsidR="00813DA7" w:rsidRPr="00813DA7" w:rsidRDefault="00813DA7" w:rsidP="00813DA7">
            <w:pPr>
              <w:widowControl w:val="0"/>
              <w:tabs>
                <w:tab w:val="left" w:pos="1541"/>
              </w:tabs>
              <w:autoSpaceDE w:val="0"/>
              <w:autoSpaceDN w:val="0"/>
              <w:spacing w:before="1"/>
              <w:jc w:val="both"/>
              <w:rPr>
                <w:rFonts w:ascii="Arial" w:hAnsi="Arial" w:cs="Arial"/>
                <w:color w:val="0D0D0D"/>
                <w:sz w:val="20"/>
              </w:rPr>
            </w:pPr>
            <w:r w:rsidRPr="00813DA7">
              <w:rPr>
                <w:rFonts w:ascii="Arial" w:hAnsi="Arial" w:cs="Arial"/>
                <w:color w:val="0D0D0D"/>
                <w:sz w:val="20"/>
              </w:rPr>
              <w:t>Tel</w:t>
            </w:r>
            <w:r>
              <w:rPr>
                <w:rFonts w:ascii="Arial" w:hAnsi="Arial" w:cs="Arial"/>
                <w:color w:val="0D0D0D"/>
                <w:sz w:val="20"/>
              </w:rPr>
              <w:t>ephone</w:t>
            </w:r>
            <w:r w:rsidRPr="00813DA7">
              <w:rPr>
                <w:rFonts w:ascii="Arial" w:hAnsi="Arial" w:cs="Arial"/>
                <w:color w:val="0D0D0D"/>
                <w:sz w:val="20"/>
              </w:rPr>
              <w:t>: 01908 801020</w:t>
            </w:r>
          </w:p>
          <w:p w14:paraId="3A16E709" w14:textId="77777777" w:rsidR="00813DA7" w:rsidRPr="00813DA7" w:rsidRDefault="00813DA7" w:rsidP="00D3441C">
            <w:pPr>
              <w:widowControl w:val="0"/>
              <w:tabs>
                <w:tab w:val="left" w:pos="1541"/>
              </w:tabs>
              <w:autoSpaceDE w:val="0"/>
              <w:autoSpaceDN w:val="0"/>
              <w:spacing w:before="1"/>
              <w:rPr>
                <w:rFonts w:ascii="Arial" w:hAnsi="Arial" w:cs="Arial"/>
                <w:color w:val="0D0D0D"/>
                <w:sz w:val="20"/>
              </w:rPr>
            </w:pPr>
            <w:r w:rsidRPr="00813DA7">
              <w:rPr>
                <w:rFonts w:ascii="Arial" w:hAnsi="Arial" w:cs="Arial"/>
                <w:color w:val="0D0D0D"/>
                <w:sz w:val="20"/>
              </w:rPr>
              <w:t xml:space="preserve">Email: </w:t>
            </w:r>
            <w:hyperlink r:id="rId22" w:history="1">
              <w:r w:rsidRPr="00813DA7">
                <w:rPr>
                  <w:rStyle w:val="Hyperlink"/>
                  <w:rFonts w:ascii="Arial" w:hAnsi="Arial" w:cs="Arial"/>
                  <w:sz w:val="20"/>
                </w:rPr>
                <w:t>cnw-tr.miltonkeynes.sms.referrals@nhs.net</w:t>
              </w:r>
            </w:hyperlink>
          </w:p>
          <w:p w14:paraId="25E48765" w14:textId="77777777" w:rsidR="00813DA7" w:rsidRDefault="00813DA7" w:rsidP="00D63674">
            <w:pPr>
              <w:widowControl w:val="0"/>
              <w:tabs>
                <w:tab w:val="left" w:pos="1541"/>
              </w:tabs>
              <w:autoSpaceDE w:val="0"/>
              <w:autoSpaceDN w:val="0"/>
              <w:spacing w:before="1"/>
              <w:jc w:val="both"/>
              <w:rPr>
                <w:rFonts w:ascii="Arial" w:hAnsi="Arial" w:cs="Arial"/>
                <w:sz w:val="16"/>
              </w:rPr>
            </w:pPr>
          </w:p>
        </w:tc>
        <w:tc>
          <w:tcPr>
            <w:tcW w:w="6217" w:type="dxa"/>
            <w:tcBorders>
              <w:bottom w:val="nil"/>
            </w:tcBorders>
          </w:tcPr>
          <w:p w14:paraId="7BE05A03" w14:textId="77777777" w:rsidR="00813DA7" w:rsidRDefault="00813DA7">
            <w:pPr>
              <w:rPr>
                <w:rFonts w:ascii="Arial" w:hAnsi="Arial" w:cs="Arial"/>
                <w:b/>
                <w:bCs/>
                <w:sz w:val="20"/>
              </w:rPr>
            </w:pPr>
            <w:r>
              <w:rPr>
                <w:rFonts w:ascii="Arial" w:hAnsi="Arial" w:cs="Arial"/>
                <w:b/>
                <w:bCs/>
                <w:sz w:val="20"/>
              </w:rPr>
              <w:t>Out-of-hours contact details &amp; procedures as well as specialist support / resources available to Primary Care Prescribers (including patient information):</w:t>
            </w:r>
          </w:p>
          <w:p w14:paraId="4B2AF1F3" w14:textId="316B491B" w:rsidR="00813DA7" w:rsidRDefault="00813DA7">
            <w:pPr>
              <w:rPr>
                <w:rFonts w:ascii="Arial" w:hAnsi="Arial" w:cs="Arial"/>
                <w:b/>
                <w:bCs/>
                <w:sz w:val="20"/>
              </w:rPr>
            </w:pPr>
          </w:p>
        </w:tc>
      </w:tr>
      <w:tr w:rsidR="00813DA7" w14:paraId="7D35A6FD" w14:textId="77777777" w:rsidTr="00D3441C">
        <w:trPr>
          <w:cantSplit/>
          <w:trHeight w:val="8281"/>
        </w:trPr>
        <w:tc>
          <w:tcPr>
            <w:tcW w:w="3989" w:type="dxa"/>
            <w:vMerge/>
            <w:tcBorders>
              <w:right w:val="nil"/>
            </w:tcBorders>
          </w:tcPr>
          <w:p w14:paraId="7FD3FBAF" w14:textId="77777777" w:rsidR="00813DA7" w:rsidRPr="00D63674" w:rsidRDefault="00813DA7" w:rsidP="00D63674">
            <w:pPr>
              <w:widowControl w:val="0"/>
              <w:tabs>
                <w:tab w:val="left" w:pos="1541"/>
              </w:tabs>
              <w:autoSpaceDE w:val="0"/>
              <w:autoSpaceDN w:val="0"/>
              <w:spacing w:before="1"/>
              <w:jc w:val="both"/>
              <w:rPr>
                <w:rFonts w:ascii="Arial" w:hAnsi="Arial" w:cs="Arial"/>
                <w:color w:val="0D0D0D"/>
                <w:sz w:val="20"/>
              </w:rPr>
            </w:pPr>
          </w:p>
        </w:tc>
        <w:tc>
          <w:tcPr>
            <w:tcW w:w="6217" w:type="dxa"/>
            <w:tcBorders>
              <w:top w:val="nil"/>
            </w:tcBorders>
          </w:tcPr>
          <w:p w14:paraId="3DCDCB31" w14:textId="54398F7C" w:rsidR="00813DA7" w:rsidRPr="00B55423" w:rsidRDefault="00813DA7" w:rsidP="000C3C43">
            <w:pPr>
              <w:rPr>
                <w:rFonts w:ascii="Arial" w:hAnsi="Arial" w:cs="Arial"/>
                <w:b/>
                <w:bCs/>
                <w:sz w:val="20"/>
                <w:u w:val="single"/>
              </w:rPr>
            </w:pPr>
            <w:r w:rsidRPr="00B55423">
              <w:rPr>
                <w:rFonts w:ascii="Arial" w:hAnsi="Arial" w:cs="Arial"/>
                <w:b/>
                <w:bCs/>
                <w:sz w:val="20"/>
                <w:u w:val="single"/>
              </w:rPr>
              <w:t>ELFT:</w:t>
            </w:r>
          </w:p>
          <w:p w14:paraId="49BCED83" w14:textId="7DC7F6F5" w:rsidR="00813DA7" w:rsidRDefault="00813DA7" w:rsidP="000C3C43">
            <w:pPr>
              <w:rPr>
                <w:rFonts w:ascii="Arial" w:hAnsi="Arial" w:cs="Arial"/>
                <w:sz w:val="20"/>
              </w:rPr>
            </w:pPr>
            <w:r w:rsidRPr="00813DA7">
              <w:rPr>
                <w:rFonts w:ascii="Arial" w:hAnsi="Arial" w:cs="Arial"/>
                <w:b/>
                <w:bCs/>
                <w:sz w:val="20"/>
                <w:u w:val="single"/>
              </w:rPr>
              <w:t>For Bedfordshire</w:t>
            </w:r>
            <w:r>
              <w:rPr>
                <w:rFonts w:ascii="Arial" w:hAnsi="Arial" w:cs="Arial"/>
                <w:sz w:val="20"/>
              </w:rPr>
              <w:t xml:space="preserve">: The Dementia Intensive Support Service (DISS) provides specialist support to those living dementia, as well as family, carers, and professionals caring for those with the condition.  DISS operates 9am – 8pm 24/7 year-round and provides an urgent response to people living with dementia in their own homes and care settings. </w:t>
            </w:r>
          </w:p>
          <w:p w14:paraId="6FF0A9A2" w14:textId="77777777" w:rsidR="00813DA7" w:rsidRDefault="00813DA7" w:rsidP="000C3C43">
            <w:pPr>
              <w:rPr>
                <w:rFonts w:ascii="Arial" w:hAnsi="Arial" w:cs="Arial"/>
                <w:sz w:val="20"/>
              </w:rPr>
            </w:pPr>
          </w:p>
          <w:p w14:paraId="7EA88D08" w14:textId="2711EF29" w:rsidR="00813DA7" w:rsidRDefault="00813DA7" w:rsidP="000C3C43">
            <w:pPr>
              <w:rPr>
                <w:rFonts w:ascii="Arial" w:hAnsi="Arial" w:cs="Arial"/>
                <w:sz w:val="20"/>
              </w:rPr>
            </w:pPr>
            <w:r>
              <w:rPr>
                <w:rFonts w:ascii="Arial" w:hAnsi="Arial" w:cs="Arial"/>
                <w:sz w:val="20"/>
              </w:rPr>
              <w:t>The team provides</w:t>
            </w:r>
            <w:r w:rsidR="00FA6981">
              <w:rPr>
                <w:rFonts w:ascii="Arial" w:hAnsi="Arial" w:cs="Arial"/>
                <w:sz w:val="20"/>
              </w:rPr>
              <w:t>:</w:t>
            </w:r>
          </w:p>
          <w:p w14:paraId="23375C60" w14:textId="52A1A09B" w:rsidR="00813DA7" w:rsidRDefault="00813DA7" w:rsidP="00D3441C">
            <w:pPr>
              <w:pStyle w:val="ListParagraph"/>
              <w:numPr>
                <w:ilvl w:val="0"/>
                <w:numId w:val="6"/>
              </w:numPr>
              <w:ind w:left="314" w:hanging="283"/>
              <w:rPr>
                <w:rFonts w:ascii="Arial" w:hAnsi="Arial" w:cs="Arial"/>
                <w:sz w:val="20"/>
              </w:rPr>
            </w:pPr>
            <w:r>
              <w:rPr>
                <w:rFonts w:ascii="Arial" w:hAnsi="Arial" w:cs="Arial"/>
                <w:sz w:val="20"/>
              </w:rPr>
              <w:t>A response within four hours</w:t>
            </w:r>
            <w:r w:rsidR="00D3441C">
              <w:rPr>
                <w:rFonts w:ascii="Arial" w:hAnsi="Arial" w:cs="Arial"/>
                <w:sz w:val="20"/>
              </w:rPr>
              <w:t>.</w:t>
            </w:r>
          </w:p>
          <w:p w14:paraId="1DDF9B14" w14:textId="61960098" w:rsidR="00813DA7" w:rsidRDefault="00813DA7" w:rsidP="00D3441C">
            <w:pPr>
              <w:pStyle w:val="ListParagraph"/>
              <w:numPr>
                <w:ilvl w:val="0"/>
                <w:numId w:val="6"/>
              </w:numPr>
              <w:ind w:left="314" w:hanging="283"/>
              <w:rPr>
                <w:rFonts w:ascii="Arial" w:hAnsi="Arial" w:cs="Arial"/>
                <w:sz w:val="20"/>
              </w:rPr>
            </w:pPr>
            <w:r>
              <w:rPr>
                <w:rFonts w:ascii="Arial" w:hAnsi="Arial" w:cs="Arial"/>
                <w:sz w:val="20"/>
              </w:rPr>
              <w:t>Timely and effective assessment and excellent care planning strategies</w:t>
            </w:r>
            <w:r w:rsidR="00D3441C">
              <w:rPr>
                <w:rFonts w:ascii="Arial" w:hAnsi="Arial" w:cs="Arial"/>
                <w:sz w:val="20"/>
              </w:rPr>
              <w:t>.</w:t>
            </w:r>
            <w:r>
              <w:rPr>
                <w:rFonts w:ascii="Arial" w:hAnsi="Arial" w:cs="Arial"/>
                <w:sz w:val="20"/>
              </w:rPr>
              <w:t xml:space="preserve"> </w:t>
            </w:r>
          </w:p>
          <w:p w14:paraId="264D1DB1" w14:textId="3037A3DC" w:rsidR="00813DA7" w:rsidRDefault="00813DA7" w:rsidP="00D3441C">
            <w:pPr>
              <w:pStyle w:val="ListParagraph"/>
              <w:numPr>
                <w:ilvl w:val="0"/>
                <w:numId w:val="6"/>
              </w:numPr>
              <w:ind w:left="314" w:hanging="283"/>
              <w:rPr>
                <w:rFonts w:ascii="Arial" w:hAnsi="Arial" w:cs="Arial"/>
                <w:sz w:val="20"/>
              </w:rPr>
            </w:pPr>
            <w:r>
              <w:rPr>
                <w:rFonts w:ascii="Arial" w:hAnsi="Arial" w:cs="Arial"/>
                <w:sz w:val="20"/>
              </w:rPr>
              <w:t>Advice and support to enable people to stay in their own homes with reduced levels of distress and a better quality of life</w:t>
            </w:r>
            <w:r w:rsidR="00D3441C">
              <w:rPr>
                <w:rFonts w:ascii="Arial" w:hAnsi="Arial" w:cs="Arial"/>
                <w:sz w:val="20"/>
              </w:rPr>
              <w:t>.</w:t>
            </w:r>
          </w:p>
          <w:p w14:paraId="7778D774" w14:textId="77777777" w:rsidR="00813DA7" w:rsidRDefault="00813DA7" w:rsidP="00D3441C">
            <w:pPr>
              <w:pStyle w:val="ListParagraph"/>
              <w:numPr>
                <w:ilvl w:val="0"/>
                <w:numId w:val="6"/>
              </w:numPr>
              <w:ind w:left="314" w:hanging="283"/>
              <w:rPr>
                <w:rFonts w:ascii="Arial" w:hAnsi="Arial" w:cs="Arial"/>
                <w:sz w:val="20"/>
              </w:rPr>
            </w:pPr>
            <w:r>
              <w:rPr>
                <w:rFonts w:ascii="Arial" w:hAnsi="Arial" w:cs="Arial"/>
                <w:sz w:val="20"/>
              </w:rPr>
              <w:t xml:space="preserve">Specialist training to those working in care homes, domiciliary care as well as family members who want to keep their loved ones in their own homes for longer. </w:t>
            </w:r>
          </w:p>
          <w:p w14:paraId="71EE7A45" w14:textId="77777777" w:rsidR="00813DA7" w:rsidRDefault="00813DA7" w:rsidP="000C3C43">
            <w:pPr>
              <w:rPr>
                <w:rFonts w:ascii="Arial" w:hAnsi="Arial" w:cs="Arial"/>
                <w:sz w:val="20"/>
              </w:rPr>
            </w:pPr>
          </w:p>
          <w:p w14:paraId="64D59017" w14:textId="28E3C8E2" w:rsidR="00813DA7" w:rsidRDefault="00813DA7" w:rsidP="000C3C43">
            <w:pPr>
              <w:rPr>
                <w:rFonts w:ascii="Arial" w:hAnsi="Arial" w:cs="Arial"/>
                <w:sz w:val="20"/>
              </w:rPr>
            </w:pPr>
            <w:r>
              <w:rPr>
                <w:rFonts w:ascii="Arial" w:hAnsi="Arial" w:cs="Arial"/>
                <w:sz w:val="20"/>
              </w:rPr>
              <w:t xml:space="preserve">The service is ONLY open to anyone registered with a Bedfordshire GP (excludes Luton) and is commissioned by Bedfordshire, Luton and Milton Keynes ICB. </w:t>
            </w:r>
          </w:p>
          <w:p w14:paraId="7005B944" w14:textId="77777777" w:rsidR="00813DA7" w:rsidRPr="004A5DCE" w:rsidRDefault="00813DA7" w:rsidP="000C3C43">
            <w:pPr>
              <w:rPr>
                <w:rFonts w:ascii="Arial" w:hAnsi="Arial" w:cs="Arial"/>
                <w:sz w:val="20"/>
              </w:rPr>
            </w:pPr>
          </w:p>
          <w:p w14:paraId="26A149A9" w14:textId="77777777" w:rsidR="00813DA7" w:rsidRPr="004A5DCE" w:rsidRDefault="00813DA7" w:rsidP="000C3C43">
            <w:pPr>
              <w:rPr>
                <w:rFonts w:ascii="Arial" w:hAnsi="Arial" w:cs="Arial"/>
                <w:sz w:val="20"/>
              </w:rPr>
            </w:pPr>
            <w:r w:rsidRPr="004A5DCE">
              <w:rPr>
                <w:rFonts w:ascii="Arial" w:hAnsi="Arial" w:cs="Arial"/>
                <w:sz w:val="20"/>
              </w:rPr>
              <w:t xml:space="preserve">Telephone: 07880 078 843 </w:t>
            </w:r>
          </w:p>
          <w:p w14:paraId="6DA84F24" w14:textId="77777777" w:rsidR="00813DA7" w:rsidRDefault="00813DA7" w:rsidP="000C3C43">
            <w:pPr>
              <w:rPr>
                <w:rStyle w:val="Hyperlink"/>
                <w:rFonts w:ascii="Arial" w:hAnsi="Arial" w:cs="Arial"/>
                <w:sz w:val="20"/>
              </w:rPr>
            </w:pPr>
            <w:r w:rsidRPr="004A5DCE">
              <w:rPr>
                <w:rFonts w:ascii="Arial" w:hAnsi="Arial" w:cs="Arial"/>
                <w:sz w:val="20"/>
              </w:rPr>
              <w:t xml:space="preserve">Email: </w:t>
            </w:r>
            <w:hyperlink r:id="rId23" w:history="1">
              <w:r w:rsidRPr="004A5DCE">
                <w:rPr>
                  <w:rStyle w:val="Hyperlink"/>
                  <w:rFonts w:ascii="Arial" w:hAnsi="Arial" w:cs="Arial"/>
                  <w:sz w:val="20"/>
                </w:rPr>
                <w:t>elft.diss@nhs.net</w:t>
              </w:r>
            </w:hyperlink>
          </w:p>
          <w:p w14:paraId="34CCC21C" w14:textId="77777777" w:rsidR="00813DA7" w:rsidRDefault="00813DA7" w:rsidP="000C3C43">
            <w:pPr>
              <w:rPr>
                <w:rStyle w:val="Hyperlink"/>
              </w:rPr>
            </w:pPr>
          </w:p>
          <w:p w14:paraId="39F97E63" w14:textId="4984E8A8" w:rsidR="00813DA7" w:rsidRPr="004A5DCE" w:rsidRDefault="00813DA7" w:rsidP="000C3C43">
            <w:pPr>
              <w:rPr>
                <w:rFonts w:ascii="Arial" w:hAnsi="Arial" w:cs="Arial"/>
                <w:color w:val="000000" w:themeColor="text1"/>
                <w:sz w:val="20"/>
              </w:rPr>
            </w:pPr>
            <w:r w:rsidRPr="00813DA7">
              <w:rPr>
                <w:rFonts w:ascii="Arial" w:hAnsi="Arial" w:cs="Arial"/>
                <w:b/>
                <w:bCs/>
                <w:color w:val="000000" w:themeColor="text1"/>
                <w:sz w:val="20"/>
                <w:u w:val="single"/>
              </w:rPr>
              <w:t>For Luton</w:t>
            </w:r>
            <w:r>
              <w:rPr>
                <w:rFonts w:ascii="Arial" w:hAnsi="Arial" w:cs="Arial"/>
                <w:color w:val="000000" w:themeColor="text1"/>
                <w:sz w:val="20"/>
              </w:rPr>
              <w:t>:</w:t>
            </w:r>
            <w:r w:rsidRPr="005B530B">
              <w:rPr>
                <w:rFonts w:ascii="Arial" w:hAnsi="Arial" w:cs="Arial"/>
                <w:color w:val="000000" w:themeColor="text1"/>
                <w:sz w:val="20"/>
              </w:rPr>
              <w:t xml:space="preserve"> GPs</w:t>
            </w:r>
            <w:r>
              <w:rPr>
                <w:rFonts w:ascii="Arial" w:hAnsi="Arial" w:cs="Arial"/>
                <w:color w:val="000000" w:themeColor="text1"/>
                <w:sz w:val="20"/>
              </w:rPr>
              <w:t xml:space="preserve"> can contact </w:t>
            </w:r>
            <w:r w:rsidRPr="004A5DCE">
              <w:rPr>
                <w:rFonts w:ascii="Arial" w:hAnsi="Arial" w:cs="Arial"/>
                <w:color w:val="000000" w:themeColor="text1"/>
                <w:sz w:val="20"/>
              </w:rPr>
              <w:t>the</w:t>
            </w:r>
            <w:r w:rsidRPr="005B530B">
              <w:rPr>
                <w:rFonts w:ascii="Arial" w:hAnsi="Arial" w:cs="Arial"/>
                <w:color w:val="000000" w:themeColor="text1"/>
                <w:sz w:val="20"/>
              </w:rPr>
              <w:t xml:space="preserve"> s</w:t>
            </w:r>
            <w:r w:rsidRPr="004A5DCE">
              <w:rPr>
                <w:rFonts w:ascii="Arial" w:hAnsi="Arial" w:cs="Arial"/>
                <w:color w:val="000000" w:themeColor="text1"/>
                <w:sz w:val="20"/>
              </w:rPr>
              <w:t xml:space="preserve">econd on-call doctor via the </w:t>
            </w:r>
            <w:r>
              <w:rPr>
                <w:rFonts w:ascii="Arial" w:hAnsi="Arial" w:cs="Arial"/>
                <w:color w:val="000000" w:themeColor="text1"/>
                <w:sz w:val="20"/>
              </w:rPr>
              <w:t>Duty Senior Nurse (</w:t>
            </w:r>
            <w:r w:rsidRPr="004A5DCE">
              <w:rPr>
                <w:rFonts w:ascii="Arial" w:hAnsi="Arial" w:cs="Arial"/>
                <w:color w:val="000000" w:themeColor="text1"/>
                <w:sz w:val="20"/>
              </w:rPr>
              <w:t>DSN</w:t>
            </w:r>
            <w:r>
              <w:rPr>
                <w:rFonts w:ascii="Arial" w:hAnsi="Arial" w:cs="Arial"/>
                <w:color w:val="000000" w:themeColor="text1"/>
                <w:sz w:val="20"/>
              </w:rPr>
              <w:t>) for out of hours support.</w:t>
            </w:r>
          </w:p>
          <w:p w14:paraId="4B1A88A3" w14:textId="77777777" w:rsidR="00813DA7" w:rsidRPr="004A5DCE" w:rsidRDefault="00813DA7" w:rsidP="000C3C43">
            <w:pPr>
              <w:rPr>
                <w:rFonts w:ascii="Arial" w:hAnsi="Arial" w:cs="Arial"/>
                <w:color w:val="000000" w:themeColor="text1"/>
                <w:sz w:val="20"/>
              </w:rPr>
            </w:pPr>
          </w:p>
          <w:p w14:paraId="571AAC14" w14:textId="436DED6E" w:rsidR="00813DA7" w:rsidRPr="005B530B" w:rsidRDefault="00813DA7" w:rsidP="004A5DCE">
            <w:pPr>
              <w:rPr>
                <w:rFonts w:ascii="Arial" w:hAnsi="Arial" w:cs="Arial"/>
                <w:sz w:val="20"/>
                <w:lang w:eastAsia="en-GB"/>
              </w:rPr>
            </w:pPr>
            <w:r w:rsidRPr="004A5DCE">
              <w:rPr>
                <w:rFonts w:ascii="Arial" w:hAnsi="Arial" w:cs="Arial"/>
                <w:sz w:val="20"/>
              </w:rPr>
              <w:t>Telephone:</w:t>
            </w:r>
            <w:r w:rsidRPr="005B530B">
              <w:rPr>
                <w:rFonts w:ascii="Arial" w:hAnsi="Arial" w:cs="Arial"/>
                <w:sz w:val="20"/>
              </w:rPr>
              <w:t> 07930 445215</w:t>
            </w:r>
          </w:p>
          <w:p w14:paraId="2B469035" w14:textId="77777777" w:rsidR="00813DA7" w:rsidRDefault="00813DA7" w:rsidP="000C3C43">
            <w:pPr>
              <w:rPr>
                <w:rFonts w:ascii="Arial" w:hAnsi="Arial" w:cs="Arial"/>
                <w:sz w:val="20"/>
              </w:rPr>
            </w:pPr>
          </w:p>
          <w:p w14:paraId="5DDC3036" w14:textId="07BC3D75" w:rsidR="00813DA7" w:rsidRPr="00B55423" w:rsidRDefault="00813DA7" w:rsidP="000C3C43">
            <w:pPr>
              <w:rPr>
                <w:rFonts w:ascii="Arial" w:hAnsi="Arial" w:cs="Arial"/>
                <w:b/>
                <w:bCs/>
                <w:sz w:val="20"/>
                <w:u w:val="single"/>
              </w:rPr>
            </w:pPr>
            <w:r w:rsidRPr="00B55423">
              <w:rPr>
                <w:rFonts w:ascii="Arial" w:hAnsi="Arial" w:cs="Arial"/>
                <w:b/>
                <w:bCs/>
                <w:sz w:val="20"/>
                <w:u w:val="single"/>
              </w:rPr>
              <w:t>CNWL (for Milton Keynes):</w:t>
            </w:r>
          </w:p>
          <w:p w14:paraId="0151071F" w14:textId="703E285D" w:rsidR="00D3441C" w:rsidRPr="00D3441C" w:rsidRDefault="00D3441C" w:rsidP="00D3441C">
            <w:pPr>
              <w:rPr>
                <w:rFonts w:ascii="Arial" w:hAnsi="Arial" w:cs="Arial"/>
                <w:sz w:val="20"/>
              </w:rPr>
            </w:pPr>
            <w:r w:rsidRPr="00D3441C">
              <w:rPr>
                <w:rFonts w:ascii="Arial" w:hAnsi="Arial" w:cs="Arial"/>
                <w:sz w:val="20"/>
              </w:rPr>
              <w:t xml:space="preserve">Out of hours (urgent advice line for family and carers of Older Adults with dementia): 0800 0234 650 </w:t>
            </w:r>
          </w:p>
          <w:p w14:paraId="1C5A7575" w14:textId="77777777" w:rsidR="00D3441C" w:rsidRDefault="00D3441C" w:rsidP="00D3441C">
            <w:pPr>
              <w:rPr>
                <w:rFonts w:ascii="Arial" w:hAnsi="Arial" w:cs="Arial"/>
                <w:sz w:val="20"/>
              </w:rPr>
            </w:pPr>
          </w:p>
          <w:p w14:paraId="1C8AEB88" w14:textId="148A653C" w:rsidR="00D3441C" w:rsidRPr="00D3441C" w:rsidRDefault="00D3441C" w:rsidP="00D3441C">
            <w:pPr>
              <w:rPr>
                <w:rFonts w:ascii="Arial" w:hAnsi="Arial" w:cs="Arial"/>
                <w:sz w:val="20"/>
              </w:rPr>
            </w:pPr>
            <w:r w:rsidRPr="00D3441C">
              <w:rPr>
                <w:rFonts w:ascii="Arial" w:hAnsi="Arial" w:cs="Arial"/>
                <w:sz w:val="20"/>
              </w:rPr>
              <w:t>Out of hours procedure</w:t>
            </w:r>
            <w:r>
              <w:rPr>
                <w:rFonts w:ascii="Arial" w:hAnsi="Arial" w:cs="Arial"/>
                <w:sz w:val="20"/>
              </w:rPr>
              <w:t xml:space="preserve"> </w:t>
            </w:r>
            <w:r w:rsidRPr="00D3441C">
              <w:rPr>
                <w:rFonts w:ascii="Arial" w:hAnsi="Arial" w:cs="Arial"/>
                <w:sz w:val="20"/>
              </w:rPr>
              <w:t>(Crisis team support for prescribers and other professionals): 01908</w:t>
            </w:r>
            <w:r>
              <w:rPr>
                <w:rFonts w:ascii="Arial" w:hAnsi="Arial" w:cs="Arial"/>
                <w:sz w:val="20"/>
              </w:rPr>
              <w:t xml:space="preserve"> </w:t>
            </w:r>
            <w:r w:rsidRPr="00D3441C">
              <w:rPr>
                <w:rFonts w:ascii="Arial" w:hAnsi="Arial" w:cs="Arial"/>
                <w:sz w:val="20"/>
              </w:rPr>
              <w:t>724501</w:t>
            </w:r>
          </w:p>
          <w:p w14:paraId="49FD47D8" w14:textId="77777777" w:rsidR="00813DA7" w:rsidRDefault="00813DA7" w:rsidP="000C3C43">
            <w:pPr>
              <w:rPr>
                <w:rFonts w:ascii="Arial" w:hAnsi="Arial" w:cs="Arial"/>
                <w:b/>
                <w:bCs/>
                <w:sz w:val="20"/>
              </w:rPr>
            </w:pPr>
          </w:p>
          <w:p w14:paraId="149397DD" w14:textId="6DBC2794" w:rsidR="00D3441C" w:rsidRPr="00D3441C" w:rsidRDefault="00D3441C" w:rsidP="000C3C43">
            <w:pPr>
              <w:rPr>
                <w:rFonts w:ascii="Arial" w:hAnsi="Arial" w:cs="Arial"/>
                <w:sz w:val="20"/>
              </w:rPr>
            </w:pPr>
            <w:r>
              <w:rPr>
                <w:rFonts w:ascii="Arial" w:hAnsi="Arial" w:cs="Arial"/>
                <w:sz w:val="20"/>
              </w:rPr>
              <w:t>A</w:t>
            </w:r>
            <w:r w:rsidRPr="00D3441C">
              <w:rPr>
                <w:rFonts w:ascii="Arial" w:hAnsi="Arial" w:cs="Arial"/>
                <w:sz w:val="20"/>
              </w:rPr>
              <w:t xml:space="preserve"> specific crisis team support pathway for dementia patients is unavailable</w:t>
            </w:r>
            <w:r>
              <w:rPr>
                <w:rFonts w:ascii="Arial" w:hAnsi="Arial" w:cs="Arial"/>
                <w:sz w:val="20"/>
              </w:rPr>
              <w:t xml:space="preserve">: patients/carers to </w:t>
            </w:r>
            <w:r w:rsidRPr="00D3441C">
              <w:rPr>
                <w:rFonts w:ascii="Arial" w:hAnsi="Arial" w:cs="Arial"/>
                <w:sz w:val="20"/>
              </w:rPr>
              <w:t>call the above number or present at A&amp;E.</w:t>
            </w:r>
          </w:p>
        </w:tc>
      </w:tr>
    </w:tbl>
    <w:p w14:paraId="698518CE" w14:textId="77777777" w:rsidR="003B0C84" w:rsidRDefault="003B0C84" w:rsidP="003B0C84"/>
    <w:tbl>
      <w:tblPr>
        <w:tblW w:w="102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207"/>
      </w:tblGrid>
      <w:tr w:rsidR="003B0C84" w14:paraId="6EA885EC" w14:textId="77777777" w:rsidTr="00FA6981">
        <w:trPr>
          <w:jc w:val="center"/>
        </w:trPr>
        <w:tc>
          <w:tcPr>
            <w:tcW w:w="10207" w:type="dxa"/>
          </w:tcPr>
          <w:p w14:paraId="32158668" w14:textId="5C89C7D0" w:rsidR="003B0C84" w:rsidRDefault="003B0C84" w:rsidP="00B21C3E">
            <w:pPr>
              <w:rPr>
                <w:rFonts w:ascii="Arial" w:hAnsi="Arial" w:cs="Arial"/>
                <w:b/>
                <w:bCs/>
                <w:sz w:val="20"/>
              </w:rPr>
            </w:pPr>
            <w:r w:rsidRPr="004E1A7E">
              <w:rPr>
                <w:rFonts w:ascii="Arial" w:hAnsi="Arial" w:cs="Arial"/>
                <w:b/>
                <w:bCs/>
                <w:sz w:val="20"/>
              </w:rPr>
              <w:t>This shared care guideline is to be read in conjunction with the following documents</w:t>
            </w:r>
            <w:r>
              <w:rPr>
                <w:rFonts w:ascii="Arial" w:hAnsi="Arial" w:cs="Arial"/>
                <w:b/>
                <w:bCs/>
                <w:sz w:val="20"/>
              </w:rPr>
              <w:t>:</w:t>
            </w:r>
          </w:p>
          <w:p w14:paraId="2CC35A5E" w14:textId="77777777" w:rsidR="003B0C84" w:rsidRDefault="003B0C84" w:rsidP="00B21C3E">
            <w:pPr>
              <w:rPr>
                <w:rFonts w:ascii="Arial" w:hAnsi="Arial" w:cs="Arial"/>
                <w:b/>
                <w:bCs/>
                <w:sz w:val="20"/>
              </w:rPr>
            </w:pPr>
          </w:p>
          <w:p w14:paraId="7ED20903" w14:textId="276A2D1E" w:rsidR="003B0C84" w:rsidRPr="003B0C84" w:rsidRDefault="003B0C84" w:rsidP="00EA2C86">
            <w:pPr>
              <w:numPr>
                <w:ilvl w:val="0"/>
                <w:numId w:val="3"/>
              </w:numPr>
              <w:ind w:left="607" w:hanging="255"/>
              <w:rPr>
                <w:rStyle w:val="Hyperlink"/>
                <w:rFonts w:ascii="Arial" w:hAnsi="Arial" w:cs="Arial"/>
                <w:b/>
                <w:bCs/>
                <w:color w:val="auto"/>
                <w:sz w:val="20"/>
                <w:u w:val="none"/>
              </w:rPr>
            </w:pPr>
            <w:r w:rsidRPr="004E1A7E">
              <w:rPr>
                <w:rFonts w:ascii="Arial" w:hAnsi="Arial" w:cs="Arial"/>
                <w:b/>
                <w:bCs/>
                <w:sz w:val="20"/>
              </w:rPr>
              <w:t>RMOC Shared Care Guidance</w:t>
            </w:r>
            <w:r>
              <w:rPr>
                <w:rFonts w:ascii="Arial" w:hAnsi="Arial" w:cs="Arial"/>
                <w:b/>
                <w:bCs/>
                <w:sz w:val="20"/>
              </w:rPr>
              <w:t xml:space="preserve"> – </w:t>
            </w:r>
            <w:hyperlink r:id="rId24" w:history="1">
              <w:r w:rsidRPr="008E3C51">
                <w:rPr>
                  <w:rStyle w:val="Hyperlink"/>
                  <w:rFonts w:ascii="Arial" w:hAnsi="Arial" w:cs="Arial"/>
                  <w:b/>
                  <w:bCs/>
                  <w:sz w:val="20"/>
                </w:rPr>
                <w:t>link here</w:t>
              </w:r>
            </w:hyperlink>
          </w:p>
          <w:p w14:paraId="2F519784" w14:textId="77777777" w:rsidR="003B0C84" w:rsidRDefault="003B0C84" w:rsidP="003B0C84">
            <w:pPr>
              <w:ind w:left="607"/>
              <w:rPr>
                <w:rFonts w:ascii="Arial" w:hAnsi="Arial" w:cs="Arial"/>
                <w:b/>
                <w:bCs/>
                <w:sz w:val="20"/>
              </w:rPr>
            </w:pPr>
          </w:p>
          <w:p w14:paraId="5AB0B1FF" w14:textId="48E3E040" w:rsidR="003B0C84" w:rsidRPr="003B0C84" w:rsidRDefault="003B0C84" w:rsidP="00EA2C86">
            <w:pPr>
              <w:numPr>
                <w:ilvl w:val="0"/>
                <w:numId w:val="3"/>
              </w:numPr>
              <w:ind w:left="607" w:hanging="255"/>
              <w:rPr>
                <w:rStyle w:val="Hyperlink"/>
                <w:rFonts w:ascii="Arial" w:hAnsi="Arial" w:cs="Arial"/>
                <w:b/>
                <w:bCs/>
                <w:color w:val="auto"/>
                <w:sz w:val="20"/>
                <w:u w:val="none"/>
              </w:rPr>
            </w:pPr>
            <w:r w:rsidRPr="004E1A7E">
              <w:rPr>
                <w:rFonts w:ascii="Arial" w:hAnsi="Arial" w:cs="Arial"/>
                <w:b/>
                <w:bCs/>
                <w:sz w:val="20"/>
              </w:rPr>
              <w:t>NHSE/NHSCC guidance – items which should not be routinely prescribed in</w:t>
            </w:r>
            <w:r>
              <w:rPr>
                <w:rFonts w:ascii="Arial" w:hAnsi="Arial" w:cs="Arial"/>
                <w:b/>
                <w:bCs/>
                <w:sz w:val="20"/>
              </w:rPr>
              <w:t xml:space="preserve"> P</w:t>
            </w:r>
            <w:r w:rsidRPr="004E1A7E">
              <w:rPr>
                <w:rFonts w:ascii="Arial" w:hAnsi="Arial" w:cs="Arial"/>
                <w:b/>
                <w:bCs/>
                <w:sz w:val="20"/>
              </w:rPr>
              <w:t xml:space="preserve">rimary </w:t>
            </w:r>
            <w:r>
              <w:rPr>
                <w:rFonts w:ascii="Arial" w:hAnsi="Arial" w:cs="Arial"/>
                <w:b/>
                <w:bCs/>
                <w:sz w:val="20"/>
              </w:rPr>
              <w:t>C</w:t>
            </w:r>
            <w:r w:rsidRPr="004E1A7E">
              <w:rPr>
                <w:rFonts w:ascii="Arial" w:hAnsi="Arial" w:cs="Arial"/>
                <w:b/>
                <w:bCs/>
                <w:sz w:val="20"/>
              </w:rPr>
              <w:t>are: guidance for CCGs</w:t>
            </w:r>
            <w:r>
              <w:rPr>
                <w:rFonts w:ascii="Arial" w:hAnsi="Arial" w:cs="Arial"/>
                <w:b/>
                <w:bCs/>
                <w:sz w:val="20"/>
              </w:rPr>
              <w:t xml:space="preserve"> – </w:t>
            </w:r>
            <w:hyperlink r:id="rId25" w:history="1">
              <w:r w:rsidRPr="008E3C51">
                <w:rPr>
                  <w:rStyle w:val="Hyperlink"/>
                  <w:rFonts w:ascii="Arial" w:hAnsi="Arial" w:cs="Arial"/>
                  <w:b/>
                  <w:bCs/>
                  <w:sz w:val="20"/>
                </w:rPr>
                <w:t>link here</w:t>
              </w:r>
            </w:hyperlink>
          </w:p>
          <w:p w14:paraId="691EC34D" w14:textId="19349683" w:rsidR="003B0C84" w:rsidRDefault="003B0C84" w:rsidP="003B0C84">
            <w:pPr>
              <w:rPr>
                <w:rFonts w:ascii="Arial" w:hAnsi="Arial" w:cs="Arial"/>
                <w:b/>
                <w:bCs/>
                <w:sz w:val="20"/>
              </w:rPr>
            </w:pPr>
          </w:p>
          <w:p w14:paraId="47A971DB" w14:textId="77777777" w:rsidR="003B0C84" w:rsidRDefault="003B0C84" w:rsidP="00EA2C86">
            <w:pPr>
              <w:numPr>
                <w:ilvl w:val="0"/>
                <w:numId w:val="3"/>
              </w:numPr>
              <w:ind w:left="607" w:hanging="255"/>
              <w:rPr>
                <w:rFonts w:ascii="Arial" w:hAnsi="Arial" w:cs="Arial"/>
                <w:b/>
                <w:bCs/>
                <w:sz w:val="20"/>
              </w:rPr>
            </w:pPr>
            <w:r w:rsidRPr="004E1A7E">
              <w:rPr>
                <w:rFonts w:ascii="Arial" w:hAnsi="Arial" w:cs="Arial"/>
                <w:b/>
                <w:bCs/>
                <w:sz w:val="20"/>
              </w:rPr>
              <w:t>NHSE policy</w:t>
            </w:r>
            <w:r>
              <w:rPr>
                <w:rFonts w:ascii="Arial" w:hAnsi="Arial" w:cs="Arial"/>
                <w:b/>
                <w:bCs/>
                <w:sz w:val="20"/>
              </w:rPr>
              <w:t xml:space="preserve"> – </w:t>
            </w:r>
            <w:r w:rsidRPr="004E1A7E">
              <w:rPr>
                <w:rFonts w:ascii="Arial" w:hAnsi="Arial" w:cs="Arial"/>
                <w:b/>
                <w:bCs/>
                <w:sz w:val="20"/>
              </w:rPr>
              <w:t>Responsibility for prescribing between Primary &amp; Secondary/Tertiary Care</w:t>
            </w:r>
            <w:r>
              <w:rPr>
                <w:rFonts w:ascii="Arial" w:hAnsi="Arial" w:cs="Arial"/>
                <w:b/>
                <w:bCs/>
                <w:sz w:val="20"/>
              </w:rPr>
              <w:t xml:space="preserve"> – </w:t>
            </w:r>
            <w:hyperlink r:id="rId26" w:history="1">
              <w:r w:rsidRPr="008E3C51">
                <w:rPr>
                  <w:rStyle w:val="Hyperlink"/>
                  <w:rFonts w:ascii="Arial" w:hAnsi="Arial" w:cs="Arial"/>
                  <w:b/>
                  <w:bCs/>
                  <w:sz w:val="20"/>
                </w:rPr>
                <w:t>link here</w:t>
              </w:r>
            </w:hyperlink>
            <w:r>
              <w:rPr>
                <w:rFonts w:ascii="Arial" w:hAnsi="Arial" w:cs="Arial"/>
                <w:b/>
                <w:bCs/>
                <w:sz w:val="20"/>
              </w:rPr>
              <w:t xml:space="preserve"> </w:t>
            </w:r>
          </w:p>
          <w:p w14:paraId="4A81BFD1" w14:textId="77777777" w:rsidR="003B0C84" w:rsidRPr="004E1A7E" w:rsidRDefault="003B0C84" w:rsidP="00B21C3E">
            <w:pPr>
              <w:rPr>
                <w:rFonts w:ascii="Arial" w:hAnsi="Arial" w:cs="Arial"/>
                <w:b/>
                <w:bCs/>
                <w:sz w:val="20"/>
              </w:rPr>
            </w:pPr>
          </w:p>
        </w:tc>
      </w:tr>
    </w:tbl>
    <w:p w14:paraId="07E2A97F" w14:textId="77777777" w:rsidR="00B55423" w:rsidRDefault="00B55423" w:rsidP="008377D5">
      <w:pPr>
        <w:rPr>
          <w:rFonts w:ascii="Arial" w:hAnsi="Arial" w:cs="Arial"/>
          <w:b/>
          <w:bCs/>
          <w:kern w:val="28"/>
          <w:sz w:val="20"/>
          <w:u w:val="single"/>
        </w:rPr>
      </w:pPr>
    </w:p>
    <w:p w14:paraId="40CA0AC5" w14:textId="540611B8" w:rsidR="00E573F9" w:rsidRPr="001B7D13" w:rsidRDefault="00E573F9" w:rsidP="008377D5">
      <w:pPr>
        <w:rPr>
          <w:rFonts w:ascii="Arial" w:hAnsi="Arial" w:cs="Arial"/>
          <w:b/>
          <w:bCs/>
          <w:kern w:val="28"/>
          <w:sz w:val="20"/>
          <w:u w:val="single"/>
        </w:rPr>
      </w:pPr>
      <w:r w:rsidRPr="001B7D13">
        <w:rPr>
          <w:rFonts w:ascii="Arial" w:hAnsi="Arial" w:cs="Arial"/>
          <w:b/>
          <w:bCs/>
          <w:kern w:val="28"/>
          <w:sz w:val="20"/>
          <w:u w:val="single"/>
        </w:rPr>
        <w:t>Annex 1 – Definitions</w:t>
      </w:r>
    </w:p>
    <w:p w14:paraId="5D3FD101" w14:textId="77777777" w:rsidR="00E573F9" w:rsidRPr="00E573F9" w:rsidRDefault="00E573F9" w:rsidP="00E573F9">
      <w:pPr>
        <w:spacing w:line="248" w:lineRule="exact"/>
        <w:rPr>
          <w:rFonts w:ascii="Arial" w:hAnsi="Arial" w:cs="Arial"/>
          <w:b/>
          <w:bCs/>
          <w:kern w:val="28"/>
          <w:sz w:val="20"/>
        </w:rPr>
      </w:pPr>
    </w:p>
    <w:p w14:paraId="3D99C9ED" w14:textId="7E8C08F0" w:rsidR="00E573F9" w:rsidRPr="001B7D13" w:rsidRDefault="00E573F9" w:rsidP="00E573F9">
      <w:pPr>
        <w:spacing w:line="248" w:lineRule="exact"/>
        <w:rPr>
          <w:rFonts w:ascii="Arial"/>
          <w:b/>
          <w:sz w:val="20"/>
        </w:rPr>
      </w:pPr>
      <w:r w:rsidRPr="001B7D13">
        <w:rPr>
          <w:rFonts w:ascii="Arial"/>
          <w:b/>
          <w:sz w:val="20"/>
        </w:rPr>
        <w:t>Severity</w:t>
      </w:r>
      <w:r w:rsidRPr="001B7D13">
        <w:rPr>
          <w:rFonts w:ascii="Arial"/>
          <w:b/>
          <w:spacing w:val="-5"/>
          <w:sz w:val="20"/>
        </w:rPr>
        <w:t xml:space="preserve"> </w:t>
      </w:r>
      <w:r w:rsidRPr="001B7D13">
        <w:rPr>
          <w:rFonts w:ascii="Arial"/>
          <w:b/>
          <w:sz w:val="20"/>
        </w:rPr>
        <w:t>of</w:t>
      </w:r>
      <w:r w:rsidRPr="001B7D13">
        <w:rPr>
          <w:rFonts w:ascii="Arial"/>
          <w:b/>
          <w:spacing w:val="1"/>
          <w:sz w:val="20"/>
        </w:rPr>
        <w:t xml:space="preserve"> </w:t>
      </w:r>
      <w:r w:rsidRPr="001B7D13">
        <w:rPr>
          <w:rFonts w:ascii="Arial"/>
          <w:b/>
          <w:sz w:val="20"/>
        </w:rPr>
        <w:t>Dementia</w:t>
      </w:r>
    </w:p>
    <w:p w14:paraId="4FE45719" w14:textId="77777777" w:rsidR="00E573F9" w:rsidRPr="00E573F9" w:rsidRDefault="00E573F9" w:rsidP="00E573F9">
      <w:pPr>
        <w:pStyle w:val="BodyText"/>
        <w:spacing w:before="2"/>
        <w:rPr>
          <w:b/>
          <w:sz w:val="20"/>
        </w:rPr>
      </w:pPr>
    </w:p>
    <w:p w14:paraId="05EE374C" w14:textId="77777777" w:rsidR="00E573F9" w:rsidRPr="00AD5ED8" w:rsidRDefault="00E573F9" w:rsidP="00E573F9">
      <w:pPr>
        <w:pStyle w:val="BodyText"/>
        <w:spacing w:before="1"/>
        <w:rPr>
          <w:sz w:val="20"/>
        </w:rPr>
      </w:pPr>
      <w:r w:rsidRPr="00AD5ED8">
        <w:rPr>
          <w:sz w:val="20"/>
        </w:rPr>
        <w:t>(</w:t>
      </w:r>
      <w:proofErr w:type="gramStart"/>
      <w:r w:rsidRPr="00AD5ED8">
        <w:rPr>
          <w:sz w:val="20"/>
        </w:rPr>
        <w:t>from</w:t>
      </w:r>
      <w:proofErr w:type="gramEnd"/>
      <w:r w:rsidRPr="00AD5ED8">
        <w:rPr>
          <w:spacing w:val="-2"/>
          <w:sz w:val="20"/>
        </w:rPr>
        <w:t xml:space="preserve"> </w:t>
      </w:r>
      <w:r w:rsidRPr="00AD5ED8">
        <w:rPr>
          <w:sz w:val="20"/>
        </w:rPr>
        <w:t>ICD</w:t>
      </w:r>
      <w:r w:rsidRPr="00AD5ED8">
        <w:rPr>
          <w:spacing w:val="-3"/>
          <w:sz w:val="20"/>
        </w:rPr>
        <w:t xml:space="preserve"> </w:t>
      </w:r>
      <w:r w:rsidRPr="00AD5ED8">
        <w:rPr>
          <w:sz w:val="20"/>
        </w:rPr>
        <w:t>-11)</w:t>
      </w:r>
    </w:p>
    <w:p w14:paraId="1ECC1097" w14:textId="77777777" w:rsidR="00E573F9" w:rsidRPr="00EA6FDB" w:rsidRDefault="00E573F9" w:rsidP="00EA2C86">
      <w:pPr>
        <w:pStyle w:val="BodyText"/>
        <w:widowControl w:val="0"/>
        <w:numPr>
          <w:ilvl w:val="0"/>
          <w:numId w:val="13"/>
        </w:numPr>
        <w:tabs>
          <w:tab w:val="left" w:pos="463"/>
          <w:tab w:val="left" w:pos="464"/>
        </w:tabs>
        <w:autoSpaceDE w:val="0"/>
        <w:autoSpaceDN w:val="0"/>
        <w:spacing w:before="1" w:line="271" w:lineRule="auto"/>
        <w:ind w:right="762"/>
        <w:rPr>
          <w:i w:val="0"/>
          <w:sz w:val="20"/>
        </w:rPr>
      </w:pPr>
      <w:r w:rsidRPr="00EA6FDB">
        <w:rPr>
          <w:i w:val="0"/>
          <w:sz w:val="20"/>
        </w:rPr>
        <w:t>Mild</w:t>
      </w:r>
      <w:r w:rsidRPr="00EA6FDB">
        <w:rPr>
          <w:i w:val="0"/>
          <w:spacing w:val="-1"/>
          <w:sz w:val="20"/>
        </w:rPr>
        <w:t xml:space="preserve"> </w:t>
      </w:r>
      <w:r w:rsidRPr="00EA6FDB">
        <w:rPr>
          <w:i w:val="0"/>
          <w:sz w:val="20"/>
        </w:rPr>
        <w:t>–</w:t>
      </w:r>
      <w:r w:rsidRPr="00EA6FDB">
        <w:rPr>
          <w:i w:val="0"/>
          <w:spacing w:val="-2"/>
          <w:sz w:val="20"/>
        </w:rPr>
        <w:t xml:space="preserve"> </w:t>
      </w:r>
      <w:r w:rsidRPr="00EA6FDB">
        <w:rPr>
          <w:i w:val="0"/>
          <w:sz w:val="20"/>
        </w:rPr>
        <w:t>New</w:t>
      </w:r>
      <w:r w:rsidRPr="00EA6FDB">
        <w:rPr>
          <w:i w:val="0"/>
          <w:spacing w:val="-5"/>
          <w:sz w:val="20"/>
        </w:rPr>
        <w:t xml:space="preserve"> </w:t>
      </w:r>
      <w:r w:rsidRPr="00EA6FDB">
        <w:rPr>
          <w:i w:val="0"/>
          <w:sz w:val="20"/>
        </w:rPr>
        <w:t>learning mainly</w:t>
      </w:r>
      <w:r w:rsidRPr="00EA6FDB">
        <w:rPr>
          <w:i w:val="0"/>
          <w:spacing w:val="-3"/>
          <w:sz w:val="20"/>
        </w:rPr>
        <w:t xml:space="preserve"> </w:t>
      </w:r>
      <w:r w:rsidRPr="00EA6FDB">
        <w:rPr>
          <w:i w:val="0"/>
          <w:sz w:val="20"/>
        </w:rPr>
        <w:t>affected.</w:t>
      </w:r>
      <w:r w:rsidRPr="00EA6FDB">
        <w:rPr>
          <w:i w:val="0"/>
          <w:spacing w:val="-3"/>
          <w:sz w:val="20"/>
        </w:rPr>
        <w:t xml:space="preserve"> </w:t>
      </w:r>
      <w:r w:rsidRPr="00EA6FDB">
        <w:rPr>
          <w:i w:val="0"/>
          <w:sz w:val="20"/>
        </w:rPr>
        <w:t>Impaired</w:t>
      </w:r>
      <w:r w:rsidRPr="00EA6FDB">
        <w:rPr>
          <w:i w:val="0"/>
          <w:spacing w:val="-2"/>
          <w:sz w:val="20"/>
        </w:rPr>
        <w:t xml:space="preserve"> </w:t>
      </w:r>
      <w:r w:rsidRPr="00EA6FDB">
        <w:rPr>
          <w:i w:val="0"/>
          <w:sz w:val="20"/>
        </w:rPr>
        <w:t>performance</w:t>
      </w:r>
      <w:r w:rsidRPr="00EA6FDB">
        <w:rPr>
          <w:i w:val="0"/>
          <w:spacing w:val="-4"/>
          <w:sz w:val="20"/>
        </w:rPr>
        <w:t xml:space="preserve"> </w:t>
      </w:r>
      <w:r w:rsidRPr="00EA6FDB">
        <w:rPr>
          <w:i w:val="0"/>
          <w:sz w:val="20"/>
        </w:rPr>
        <w:t>in</w:t>
      </w:r>
      <w:r w:rsidRPr="00EA6FDB">
        <w:rPr>
          <w:i w:val="0"/>
          <w:spacing w:val="-1"/>
          <w:sz w:val="20"/>
        </w:rPr>
        <w:t xml:space="preserve"> </w:t>
      </w:r>
      <w:r w:rsidRPr="00EA6FDB">
        <w:rPr>
          <w:i w:val="0"/>
          <w:sz w:val="20"/>
        </w:rPr>
        <w:t>daily</w:t>
      </w:r>
      <w:r w:rsidRPr="00EA6FDB">
        <w:rPr>
          <w:i w:val="0"/>
          <w:spacing w:val="-4"/>
          <w:sz w:val="20"/>
        </w:rPr>
        <w:t xml:space="preserve"> </w:t>
      </w:r>
      <w:r w:rsidRPr="00EA6FDB">
        <w:rPr>
          <w:i w:val="0"/>
          <w:sz w:val="20"/>
        </w:rPr>
        <w:t>living</w:t>
      </w:r>
      <w:r w:rsidRPr="00EA6FDB">
        <w:rPr>
          <w:i w:val="0"/>
          <w:spacing w:val="-2"/>
          <w:sz w:val="20"/>
        </w:rPr>
        <w:t xml:space="preserve"> </w:t>
      </w:r>
      <w:r w:rsidRPr="00EA6FDB">
        <w:rPr>
          <w:i w:val="0"/>
          <w:sz w:val="20"/>
        </w:rPr>
        <w:t>but not</w:t>
      </w:r>
      <w:r w:rsidRPr="00EA6FDB">
        <w:rPr>
          <w:i w:val="0"/>
          <w:spacing w:val="-2"/>
          <w:sz w:val="20"/>
        </w:rPr>
        <w:t xml:space="preserve"> </w:t>
      </w:r>
      <w:r w:rsidRPr="00EA6FDB">
        <w:rPr>
          <w:i w:val="0"/>
          <w:sz w:val="20"/>
        </w:rPr>
        <w:t>to</w:t>
      </w:r>
      <w:r w:rsidRPr="00EA6FDB">
        <w:rPr>
          <w:i w:val="0"/>
          <w:spacing w:val="-2"/>
          <w:sz w:val="20"/>
        </w:rPr>
        <w:t xml:space="preserve"> </w:t>
      </w:r>
      <w:r w:rsidRPr="00EA6FDB">
        <w:rPr>
          <w:i w:val="0"/>
          <w:sz w:val="20"/>
        </w:rPr>
        <w:t>a</w:t>
      </w:r>
      <w:r w:rsidRPr="00EA6FDB">
        <w:rPr>
          <w:i w:val="0"/>
          <w:spacing w:val="-58"/>
          <w:sz w:val="20"/>
        </w:rPr>
        <w:t xml:space="preserve"> </w:t>
      </w:r>
      <w:r w:rsidRPr="00EA6FDB">
        <w:rPr>
          <w:i w:val="0"/>
          <w:sz w:val="20"/>
        </w:rPr>
        <w:t>degree</w:t>
      </w:r>
      <w:r w:rsidRPr="00EA6FDB">
        <w:rPr>
          <w:i w:val="0"/>
          <w:spacing w:val="-1"/>
          <w:sz w:val="20"/>
        </w:rPr>
        <w:t xml:space="preserve"> </w:t>
      </w:r>
      <w:r w:rsidRPr="00EA6FDB">
        <w:rPr>
          <w:i w:val="0"/>
          <w:sz w:val="20"/>
        </w:rPr>
        <w:t>it</w:t>
      </w:r>
      <w:r w:rsidRPr="00EA6FDB">
        <w:rPr>
          <w:i w:val="0"/>
          <w:spacing w:val="-1"/>
          <w:sz w:val="20"/>
        </w:rPr>
        <w:t xml:space="preserve"> </w:t>
      </w:r>
      <w:r w:rsidRPr="00EA6FDB">
        <w:rPr>
          <w:i w:val="0"/>
          <w:sz w:val="20"/>
        </w:rPr>
        <w:t>makes</w:t>
      </w:r>
      <w:r w:rsidRPr="00EA6FDB">
        <w:rPr>
          <w:i w:val="0"/>
          <w:spacing w:val="-2"/>
          <w:sz w:val="20"/>
        </w:rPr>
        <w:t xml:space="preserve"> </w:t>
      </w:r>
      <w:r w:rsidRPr="00EA6FDB">
        <w:rPr>
          <w:i w:val="0"/>
          <w:sz w:val="20"/>
        </w:rPr>
        <w:t>the individual</w:t>
      </w:r>
      <w:r w:rsidRPr="00EA6FDB">
        <w:rPr>
          <w:i w:val="0"/>
          <w:spacing w:val="-1"/>
          <w:sz w:val="20"/>
        </w:rPr>
        <w:t xml:space="preserve"> </w:t>
      </w:r>
      <w:r w:rsidRPr="00EA6FDB">
        <w:rPr>
          <w:i w:val="0"/>
          <w:sz w:val="20"/>
        </w:rPr>
        <w:t>dependent</w:t>
      </w:r>
      <w:r w:rsidRPr="00EA6FDB">
        <w:rPr>
          <w:i w:val="0"/>
          <w:spacing w:val="1"/>
          <w:sz w:val="20"/>
        </w:rPr>
        <w:t xml:space="preserve"> </w:t>
      </w:r>
      <w:r w:rsidRPr="00EA6FDB">
        <w:rPr>
          <w:i w:val="0"/>
          <w:sz w:val="20"/>
        </w:rPr>
        <w:t>on</w:t>
      </w:r>
      <w:r w:rsidRPr="00EA6FDB">
        <w:rPr>
          <w:i w:val="0"/>
          <w:spacing w:val="-2"/>
          <w:sz w:val="20"/>
        </w:rPr>
        <w:t xml:space="preserve"> </w:t>
      </w:r>
      <w:r w:rsidRPr="00EA6FDB">
        <w:rPr>
          <w:i w:val="0"/>
          <w:sz w:val="20"/>
        </w:rPr>
        <w:t>others.</w:t>
      </w:r>
    </w:p>
    <w:p w14:paraId="15A52A41" w14:textId="77777777" w:rsidR="00E573F9" w:rsidRPr="00EA6FDB" w:rsidRDefault="00E573F9" w:rsidP="00EA2C86">
      <w:pPr>
        <w:pStyle w:val="BodyText"/>
        <w:widowControl w:val="0"/>
        <w:numPr>
          <w:ilvl w:val="0"/>
          <w:numId w:val="13"/>
        </w:numPr>
        <w:tabs>
          <w:tab w:val="left" w:pos="463"/>
          <w:tab w:val="left" w:pos="464"/>
        </w:tabs>
        <w:autoSpaceDE w:val="0"/>
        <w:autoSpaceDN w:val="0"/>
        <w:spacing w:before="4" w:line="273" w:lineRule="auto"/>
        <w:ind w:right="377"/>
        <w:rPr>
          <w:i w:val="0"/>
          <w:sz w:val="20"/>
        </w:rPr>
      </w:pPr>
      <w:r w:rsidRPr="00EA6FDB">
        <w:rPr>
          <w:i w:val="0"/>
          <w:sz w:val="20"/>
        </w:rPr>
        <w:t>Moderate – Degree of memory loss represents a serious handicap to independent living.</w:t>
      </w:r>
      <w:r w:rsidRPr="00EA6FDB">
        <w:rPr>
          <w:i w:val="0"/>
          <w:spacing w:val="-59"/>
          <w:sz w:val="20"/>
        </w:rPr>
        <w:t xml:space="preserve"> </w:t>
      </w:r>
      <w:r w:rsidRPr="00EA6FDB">
        <w:rPr>
          <w:i w:val="0"/>
          <w:sz w:val="20"/>
        </w:rPr>
        <w:t>Unable</w:t>
      </w:r>
      <w:r w:rsidRPr="00EA6FDB">
        <w:rPr>
          <w:i w:val="0"/>
          <w:spacing w:val="-1"/>
          <w:sz w:val="20"/>
        </w:rPr>
        <w:t xml:space="preserve"> </w:t>
      </w:r>
      <w:r w:rsidRPr="00EA6FDB">
        <w:rPr>
          <w:i w:val="0"/>
          <w:sz w:val="20"/>
        </w:rPr>
        <w:t>to</w:t>
      </w:r>
      <w:r w:rsidRPr="00EA6FDB">
        <w:rPr>
          <w:i w:val="0"/>
          <w:spacing w:val="-2"/>
          <w:sz w:val="20"/>
        </w:rPr>
        <w:t xml:space="preserve"> </w:t>
      </w:r>
      <w:r w:rsidRPr="00EA6FDB">
        <w:rPr>
          <w:i w:val="0"/>
          <w:sz w:val="20"/>
        </w:rPr>
        <w:t>function</w:t>
      </w:r>
      <w:r w:rsidRPr="00EA6FDB">
        <w:rPr>
          <w:i w:val="0"/>
          <w:spacing w:val="-3"/>
          <w:sz w:val="20"/>
        </w:rPr>
        <w:t xml:space="preserve"> </w:t>
      </w:r>
      <w:r w:rsidRPr="00EA6FDB">
        <w:rPr>
          <w:i w:val="0"/>
          <w:sz w:val="20"/>
        </w:rPr>
        <w:t>without</w:t>
      </w:r>
      <w:r w:rsidRPr="00EA6FDB">
        <w:rPr>
          <w:i w:val="0"/>
          <w:spacing w:val="1"/>
          <w:sz w:val="20"/>
        </w:rPr>
        <w:t xml:space="preserve"> </w:t>
      </w:r>
      <w:r w:rsidRPr="00EA6FDB">
        <w:rPr>
          <w:i w:val="0"/>
          <w:sz w:val="20"/>
        </w:rPr>
        <w:t>assistance</w:t>
      </w:r>
      <w:r w:rsidRPr="00EA6FDB">
        <w:rPr>
          <w:i w:val="0"/>
          <w:spacing w:val="-1"/>
          <w:sz w:val="20"/>
        </w:rPr>
        <w:t xml:space="preserve"> </w:t>
      </w:r>
      <w:r w:rsidRPr="00EA6FDB">
        <w:rPr>
          <w:i w:val="0"/>
          <w:sz w:val="20"/>
        </w:rPr>
        <w:t>of</w:t>
      </w:r>
      <w:r w:rsidRPr="00EA6FDB">
        <w:rPr>
          <w:i w:val="0"/>
          <w:spacing w:val="-1"/>
          <w:sz w:val="20"/>
        </w:rPr>
        <w:t xml:space="preserve"> </w:t>
      </w:r>
      <w:r w:rsidRPr="00EA6FDB">
        <w:rPr>
          <w:i w:val="0"/>
          <w:sz w:val="20"/>
        </w:rPr>
        <w:t>another</w:t>
      </w:r>
      <w:r w:rsidRPr="00EA6FDB">
        <w:rPr>
          <w:i w:val="0"/>
          <w:spacing w:val="1"/>
          <w:sz w:val="20"/>
        </w:rPr>
        <w:t xml:space="preserve"> </w:t>
      </w:r>
      <w:r w:rsidRPr="00EA6FDB">
        <w:rPr>
          <w:i w:val="0"/>
          <w:sz w:val="20"/>
        </w:rPr>
        <w:t>in</w:t>
      </w:r>
      <w:r w:rsidRPr="00EA6FDB">
        <w:rPr>
          <w:i w:val="0"/>
          <w:spacing w:val="-1"/>
          <w:sz w:val="20"/>
        </w:rPr>
        <w:t xml:space="preserve"> </w:t>
      </w:r>
      <w:r w:rsidRPr="00EA6FDB">
        <w:rPr>
          <w:i w:val="0"/>
          <w:sz w:val="20"/>
        </w:rPr>
        <w:t>daily</w:t>
      </w:r>
      <w:r w:rsidRPr="00EA6FDB">
        <w:rPr>
          <w:i w:val="0"/>
          <w:spacing w:val="-2"/>
          <w:sz w:val="20"/>
        </w:rPr>
        <w:t xml:space="preserve"> </w:t>
      </w:r>
      <w:r w:rsidRPr="00EA6FDB">
        <w:rPr>
          <w:i w:val="0"/>
          <w:sz w:val="20"/>
        </w:rPr>
        <w:t>living.</w:t>
      </w:r>
    </w:p>
    <w:p w14:paraId="7C52B855" w14:textId="77777777" w:rsidR="00E573F9" w:rsidRPr="00EA6FDB" w:rsidRDefault="00E573F9" w:rsidP="00EA2C86">
      <w:pPr>
        <w:pStyle w:val="BodyText"/>
        <w:widowControl w:val="0"/>
        <w:numPr>
          <w:ilvl w:val="0"/>
          <w:numId w:val="13"/>
        </w:numPr>
        <w:tabs>
          <w:tab w:val="left" w:pos="463"/>
          <w:tab w:val="left" w:pos="464"/>
        </w:tabs>
        <w:autoSpaceDE w:val="0"/>
        <w:autoSpaceDN w:val="0"/>
        <w:spacing w:before="3" w:line="271" w:lineRule="auto"/>
        <w:ind w:right="336"/>
        <w:rPr>
          <w:i w:val="0"/>
          <w:sz w:val="20"/>
        </w:rPr>
      </w:pPr>
      <w:r w:rsidRPr="00EA6FDB">
        <w:rPr>
          <w:i w:val="0"/>
          <w:sz w:val="20"/>
        </w:rPr>
        <w:t>Severe</w:t>
      </w:r>
      <w:r w:rsidRPr="00EA6FDB">
        <w:rPr>
          <w:i w:val="0"/>
          <w:spacing w:val="-1"/>
          <w:sz w:val="20"/>
        </w:rPr>
        <w:t xml:space="preserve"> </w:t>
      </w:r>
      <w:r w:rsidRPr="00EA6FDB">
        <w:rPr>
          <w:i w:val="0"/>
          <w:sz w:val="20"/>
        </w:rPr>
        <w:t>–</w:t>
      </w:r>
      <w:r w:rsidRPr="00EA6FDB">
        <w:rPr>
          <w:i w:val="0"/>
          <w:spacing w:val="-2"/>
          <w:sz w:val="20"/>
        </w:rPr>
        <w:t xml:space="preserve"> </w:t>
      </w:r>
      <w:r w:rsidRPr="00EA6FDB">
        <w:rPr>
          <w:i w:val="0"/>
          <w:sz w:val="20"/>
        </w:rPr>
        <w:t>Complete</w:t>
      </w:r>
      <w:r w:rsidRPr="00EA6FDB">
        <w:rPr>
          <w:i w:val="0"/>
          <w:spacing w:val="-3"/>
          <w:sz w:val="20"/>
        </w:rPr>
        <w:t xml:space="preserve"> </w:t>
      </w:r>
      <w:r w:rsidRPr="00EA6FDB">
        <w:rPr>
          <w:i w:val="0"/>
          <w:sz w:val="20"/>
        </w:rPr>
        <w:t>inability</w:t>
      </w:r>
      <w:r w:rsidRPr="00EA6FDB">
        <w:rPr>
          <w:i w:val="0"/>
          <w:spacing w:val="-4"/>
          <w:sz w:val="20"/>
        </w:rPr>
        <w:t xml:space="preserve"> </w:t>
      </w:r>
      <w:r w:rsidRPr="00EA6FDB">
        <w:rPr>
          <w:i w:val="0"/>
          <w:sz w:val="20"/>
        </w:rPr>
        <w:t>to</w:t>
      </w:r>
      <w:r w:rsidRPr="00EA6FDB">
        <w:rPr>
          <w:i w:val="0"/>
          <w:spacing w:val="-1"/>
          <w:sz w:val="20"/>
        </w:rPr>
        <w:t xml:space="preserve"> </w:t>
      </w:r>
      <w:r w:rsidRPr="00EA6FDB">
        <w:rPr>
          <w:i w:val="0"/>
          <w:sz w:val="20"/>
        </w:rPr>
        <w:t>retain</w:t>
      </w:r>
      <w:r w:rsidRPr="00EA6FDB">
        <w:rPr>
          <w:i w:val="0"/>
          <w:spacing w:val="-2"/>
          <w:sz w:val="20"/>
        </w:rPr>
        <w:t xml:space="preserve"> </w:t>
      </w:r>
      <w:r w:rsidRPr="00EA6FDB">
        <w:rPr>
          <w:i w:val="0"/>
          <w:sz w:val="20"/>
        </w:rPr>
        <w:t>new</w:t>
      </w:r>
      <w:r w:rsidRPr="00EA6FDB">
        <w:rPr>
          <w:i w:val="0"/>
          <w:spacing w:val="-4"/>
          <w:sz w:val="20"/>
        </w:rPr>
        <w:t xml:space="preserve"> </w:t>
      </w:r>
      <w:r w:rsidRPr="00EA6FDB">
        <w:rPr>
          <w:i w:val="0"/>
          <w:sz w:val="20"/>
        </w:rPr>
        <w:t>information,</w:t>
      </w:r>
      <w:r w:rsidRPr="00EA6FDB">
        <w:rPr>
          <w:i w:val="0"/>
          <w:spacing w:val="-3"/>
          <w:sz w:val="20"/>
        </w:rPr>
        <w:t xml:space="preserve"> </w:t>
      </w:r>
      <w:r w:rsidRPr="00EA6FDB">
        <w:rPr>
          <w:i w:val="0"/>
          <w:sz w:val="20"/>
        </w:rPr>
        <w:t>failure</w:t>
      </w:r>
      <w:r w:rsidRPr="00EA6FDB">
        <w:rPr>
          <w:i w:val="0"/>
          <w:spacing w:val="-4"/>
          <w:sz w:val="20"/>
        </w:rPr>
        <w:t xml:space="preserve"> </w:t>
      </w:r>
      <w:r w:rsidRPr="00EA6FDB">
        <w:rPr>
          <w:i w:val="0"/>
          <w:sz w:val="20"/>
        </w:rPr>
        <w:t>to</w:t>
      </w:r>
      <w:r w:rsidRPr="00EA6FDB">
        <w:rPr>
          <w:i w:val="0"/>
          <w:spacing w:val="-3"/>
          <w:sz w:val="20"/>
        </w:rPr>
        <w:t xml:space="preserve"> </w:t>
      </w:r>
      <w:r w:rsidRPr="00EA6FDB">
        <w:rPr>
          <w:i w:val="0"/>
          <w:sz w:val="20"/>
        </w:rPr>
        <w:t>recognise</w:t>
      </w:r>
      <w:r w:rsidRPr="00EA6FDB">
        <w:rPr>
          <w:i w:val="0"/>
          <w:spacing w:val="-4"/>
          <w:sz w:val="20"/>
        </w:rPr>
        <w:t xml:space="preserve"> </w:t>
      </w:r>
      <w:r w:rsidRPr="00EA6FDB">
        <w:rPr>
          <w:i w:val="0"/>
          <w:sz w:val="20"/>
        </w:rPr>
        <w:t>close</w:t>
      </w:r>
      <w:r w:rsidRPr="00EA6FDB">
        <w:rPr>
          <w:i w:val="0"/>
          <w:spacing w:val="-1"/>
          <w:sz w:val="20"/>
        </w:rPr>
        <w:t xml:space="preserve"> </w:t>
      </w:r>
      <w:r w:rsidRPr="00EA6FDB">
        <w:rPr>
          <w:i w:val="0"/>
          <w:sz w:val="20"/>
        </w:rPr>
        <w:t>relatives.</w:t>
      </w:r>
      <w:r w:rsidRPr="00EA6FDB">
        <w:rPr>
          <w:i w:val="0"/>
          <w:spacing w:val="-58"/>
          <w:sz w:val="20"/>
        </w:rPr>
        <w:t xml:space="preserve"> </w:t>
      </w:r>
      <w:r w:rsidRPr="00EA6FDB">
        <w:rPr>
          <w:i w:val="0"/>
          <w:sz w:val="20"/>
        </w:rPr>
        <w:t>Absence</w:t>
      </w:r>
      <w:r w:rsidRPr="00EA6FDB">
        <w:rPr>
          <w:i w:val="0"/>
          <w:spacing w:val="-1"/>
          <w:sz w:val="20"/>
        </w:rPr>
        <w:t xml:space="preserve"> </w:t>
      </w:r>
      <w:r w:rsidRPr="00EA6FDB">
        <w:rPr>
          <w:i w:val="0"/>
          <w:sz w:val="20"/>
        </w:rPr>
        <w:t>of</w:t>
      </w:r>
      <w:r w:rsidRPr="00EA6FDB">
        <w:rPr>
          <w:i w:val="0"/>
          <w:spacing w:val="2"/>
          <w:sz w:val="20"/>
        </w:rPr>
        <w:t xml:space="preserve"> </w:t>
      </w:r>
      <w:r w:rsidRPr="00EA6FDB">
        <w:rPr>
          <w:i w:val="0"/>
          <w:sz w:val="20"/>
        </w:rPr>
        <w:t>intelligible ideation.</w:t>
      </w:r>
    </w:p>
    <w:p w14:paraId="0C7681FA" w14:textId="77777777" w:rsidR="00E573F9" w:rsidRPr="00EA6FDB" w:rsidRDefault="00E573F9" w:rsidP="00E573F9">
      <w:pPr>
        <w:pStyle w:val="BodyText"/>
        <w:spacing w:before="207" w:line="252" w:lineRule="exact"/>
        <w:ind w:left="103"/>
        <w:rPr>
          <w:i w:val="0"/>
          <w:sz w:val="20"/>
        </w:rPr>
      </w:pPr>
      <w:r w:rsidRPr="00EA6FDB">
        <w:rPr>
          <w:i w:val="0"/>
          <w:sz w:val="20"/>
        </w:rPr>
        <w:t>In</w:t>
      </w:r>
      <w:r w:rsidRPr="00EA6FDB">
        <w:rPr>
          <w:i w:val="0"/>
          <w:spacing w:val="-2"/>
          <w:sz w:val="20"/>
        </w:rPr>
        <w:t xml:space="preserve"> </w:t>
      </w:r>
      <w:r w:rsidRPr="00EA6FDB">
        <w:rPr>
          <w:i w:val="0"/>
          <w:sz w:val="20"/>
        </w:rPr>
        <w:t>clinical</w:t>
      </w:r>
      <w:r w:rsidRPr="00EA6FDB">
        <w:rPr>
          <w:i w:val="0"/>
          <w:spacing w:val="-2"/>
          <w:sz w:val="20"/>
        </w:rPr>
        <w:t xml:space="preserve"> </w:t>
      </w:r>
      <w:r w:rsidRPr="00EA6FDB">
        <w:rPr>
          <w:i w:val="0"/>
          <w:sz w:val="20"/>
        </w:rPr>
        <w:t>trials</w:t>
      </w:r>
      <w:r w:rsidRPr="00EA6FDB">
        <w:rPr>
          <w:i w:val="0"/>
          <w:spacing w:val="-3"/>
          <w:sz w:val="20"/>
        </w:rPr>
        <w:t xml:space="preserve"> </w:t>
      </w:r>
      <w:r w:rsidRPr="00EA6FDB">
        <w:rPr>
          <w:i w:val="0"/>
          <w:sz w:val="20"/>
        </w:rPr>
        <w:t>staging</w:t>
      </w:r>
      <w:r w:rsidRPr="00EA6FDB">
        <w:rPr>
          <w:i w:val="0"/>
          <w:spacing w:val="1"/>
          <w:sz w:val="20"/>
        </w:rPr>
        <w:t xml:space="preserve"> </w:t>
      </w:r>
      <w:r w:rsidRPr="00EA6FDB">
        <w:rPr>
          <w:i w:val="0"/>
          <w:sz w:val="20"/>
        </w:rPr>
        <w:t>of</w:t>
      </w:r>
      <w:r w:rsidRPr="00EA6FDB">
        <w:rPr>
          <w:i w:val="0"/>
          <w:spacing w:val="-2"/>
          <w:sz w:val="20"/>
        </w:rPr>
        <w:t xml:space="preserve"> </w:t>
      </w:r>
      <w:r w:rsidRPr="00EA6FDB">
        <w:rPr>
          <w:i w:val="0"/>
          <w:sz w:val="20"/>
        </w:rPr>
        <w:t>dementia</w:t>
      </w:r>
      <w:r w:rsidRPr="00EA6FDB">
        <w:rPr>
          <w:i w:val="0"/>
          <w:spacing w:val="-1"/>
          <w:sz w:val="20"/>
        </w:rPr>
        <w:t xml:space="preserve"> </w:t>
      </w:r>
      <w:r w:rsidRPr="00EA6FDB">
        <w:rPr>
          <w:i w:val="0"/>
          <w:sz w:val="20"/>
        </w:rPr>
        <w:t>has</w:t>
      </w:r>
      <w:r w:rsidRPr="00EA6FDB">
        <w:rPr>
          <w:i w:val="0"/>
          <w:spacing w:val="-3"/>
          <w:sz w:val="20"/>
        </w:rPr>
        <w:t xml:space="preserve"> </w:t>
      </w:r>
      <w:r w:rsidRPr="00EA6FDB">
        <w:rPr>
          <w:i w:val="0"/>
          <w:sz w:val="20"/>
        </w:rPr>
        <w:t>tended</w:t>
      </w:r>
      <w:r w:rsidRPr="00EA6FDB">
        <w:rPr>
          <w:i w:val="0"/>
          <w:spacing w:val="-3"/>
          <w:sz w:val="20"/>
        </w:rPr>
        <w:t xml:space="preserve"> </w:t>
      </w:r>
      <w:r w:rsidRPr="00EA6FDB">
        <w:rPr>
          <w:i w:val="0"/>
          <w:sz w:val="20"/>
        </w:rPr>
        <w:t>to</w:t>
      </w:r>
      <w:r w:rsidRPr="00EA6FDB">
        <w:rPr>
          <w:i w:val="0"/>
          <w:spacing w:val="-5"/>
          <w:sz w:val="20"/>
        </w:rPr>
        <w:t xml:space="preserve"> </w:t>
      </w:r>
      <w:r w:rsidRPr="00EA6FDB">
        <w:rPr>
          <w:i w:val="0"/>
          <w:sz w:val="20"/>
        </w:rPr>
        <w:t>be</w:t>
      </w:r>
      <w:r w:rsidRPr="00EA6FDB">
        <w:rPr>
          <w:i w:val="0"/>
          <w:spacing w:val="-1"/>
          <w:sz w:val="20"/>
        </w:rPr>
        <w:t xml:space="preserve"> </w:t>
      </w:r>
      <w:r w:rsidRPr="00EA6FDB">
        <w:rPr>
          <w:i w:val="0"/>
          <w:sz w:val="20"/>
        </w:rPr>
        <w:t>defined</w:t>
      </w:r>
      <w:r w:rsidRPr="00EA6FDB">
        <w:rPr>
          <w:i w:val="0"/>
          <w:spacing w:val="-1"/>
          <w:sz w:val="20"/>
        </w:rPr>
        <w:t xml:space="preserve"> </w:t>
      </w:r>
      <w:r w:rsidRPr="00EA6FDB">
        <w:rPr>
          <w:i w:val="0"/>
          <w:sz w:val="20"/>
        </w:rPr>
        <w:t>by</w:t>
      </w:r>
      <w:r w:rsidRPr="00EA6FDB">
        <w:rPr>
          <w:i w:val="0"/>
          <w:spacing w:val="-3"/>
          <w:sz w:val="20"/>
        </w:rPr>
        <w:t xml:space="preserve"> </w:t>
      </w:r>
      <w:r w:rsidRPr="00EA6FDB">
        <w:rPr>
          <w:i w:val="0"/>
          <w:sz w:val="20"/>
        </w:rPr>
        <w:t>Mini</w:t>
      </w:r>
      <w:r w:rsidRPr="00EA6FDB">
        <w:rPr>
          <w:i w:val="0"/>
          <w:spacing w:val="1"/>
          <w:sz w:val="20"/>
        </w:rPr>
        <w:t xml:space="preserve"> </w:t>
      </w:r>
      <w:r w:rsidRPr="00EA6FDB">
        <w:rPr>
          <w:i w:val="0"/>
          <w:sz w:val="20"/>
        </w:rPr>
        <w:t>Mental</w:t>
      </w:r>
      <w:r w:rsidRPr="00EA6FDB">
        <w:rPr>
          <w:i w:val="0"/>
          <w:spacing w:val="-2"/>
          <w:sz w:val="20"/>
        </w:rPr>
        <w:t xml:space="preserve"> </w:t>
      </w:r>
      <w:r w:rsidRPr="00EA6FDB">
        <w:rPr>
          <w:i w:val="0"/>
          <w:sz w:val="20"/>
        </w:rPr>
        <w:t>State</w:t>
      </w:r>
      <w:r w:rsidRPr="00EA6FDB">
        <w:rPr>
          <w:i w:val="0"/>
          <w:spacing w:val="-3"/>
          <w:sz w:val="20"/>
        </w:rPr>
        <w:t xml:space="preserve"> </w:t>
      </w:r>
      <w:r w:rsidRPr="00EA6FDB">
        <w:rPr>
          <w:i w:val="0"/>
          <w:sz w:val="20"/>
        </w:rPr>
        <w:t>score.</w:t>
      </w:r>
    </w:p>
    <w:p w14:paraId="39651948" w14:textId="77777777" w:rsidR="00E573F9" w:rsidRPr="00EA6FDB" w:rsidRDefault="00E573F9" w:rsidP="00EA2C86">
      <w:pPr>
        <w:pStyle w:val="BodyText"/>
        <w:widowControl w:val="0"/>
        <w:numPr>
          <w:ilvl w:val="1"/>
          <w:numId w:val="13"/>
        </w:numPr>
        <w:tabs>
          <w:tab w:val="left" w:pos="823"/>
          <w:tab w:val="left" w:pos="824"/>
        </w:tabs>
        <w:autoSpaceDE w:val="0"/>
        <w:autoSpaceDN w:val="0"/>
        <w:spacing w:line="269" w:lineRule="exact"/>
        <w:ind w:hanging="361"/>
        <w:rPr>
          <w:i w:val="0"/>
          <w:sz w:val="20"/>
        </w:rPr>
      </w:pPr>
      <w:r w:rsidRPr="00EA6FDB">
        <w:rPr>
          <w:i w:val="0"/>
          <w:sz w:val="20"/>
        </w:rPr>
        <w:t>Scores</w:t>
      </w:r>
      <w:r w:rsidRPr="00EA6FDB">
        <w:rPr>
          <w:i w:val="0"/>
          <w:spacing w:val="-2"/>
          <w:sz w:val="20"/>
        </w:rPr>
        <w:t xml:space="preserve"> </w:t>
      </w:r>
      <w:r w:rsidRPr="00EA6FDB">
        <w:rPr>
          <w:i w:val="0"/>
          <w:sz w:val="20"/>
        </w:rPr>
        <w:t>above</w:t>
      </w:r>
      <w:r w:rsidRPr="00EA6FDB">
        <w:rPr>
          <w:i w:val="0"/>
          <w:spacing w:val="-3"/>
          <w:sz w:val="20"/>
        </w:rPr>
        <w:t xml:space="preserve"> </w:t>
      </w:r>
      <w:r w:rsidRPr="00EA6FDB">
        <w:rPr>
          <w:i w:val="0"/>
          <w:sz w:val="20"/>
        </w:rPr>
        <w:t>18/30</w:t>
      </w:r>
      <w:r w:rsidRPr="00EA6FDB">
        <w:rPr>
          <w:i w:val="0"/>
          <w:spacing w:val="-3"/>
          <w:sz w:val="20"/>
        </w:rPr>
        <w:t xml:space="preserve"> </w:t>
      </w:r>
      <w:r w:rsidRPr="00EA6FDB">
        <w:rPr>
          <w:i w:val="0"/>
          <w:sz w:val="20"/>
        </w:rPr>
        <w:t>defined</w:t>
      </w:r>
      <w:r w:rsidRPr="00EA6FDB">
        <w:rPr>
          <w:i w:val="0"/>
          <w:spacing w:val="-2"/>
          <w:sz w:val="20"/>
        </w:rPr>
        <w:t xml:space="preserve"> </w:t>
      </w:r>
      <w:r w:rsidRPr="00EA6FDB">
        <w:rPr>
          <w:i w:val="0"/>
          <w:sz w:val="20"/>
        </w:rPr>
        <w:t>as</w:t>
      </w:r>
      <w:r w:rsidRPr="00EA6FDB">
        <w:rPr>
          <w:i w:val="0"/>
          <w:spacing w:val="-4"/>
          <w:sz w:val="20"/>
        </w:rPr>
        <w:t xml:space="preserve"> </w:t>
      </w:r>
      <w:r w:rsidRPr="00EA6FDB">
        <w:rPr>
          <w:i w:val="0"/>
          <w:sz w:val="20"/>
        </w:rPr>
        <w:t>“mild”,</w:t>
      </w:r>
    </w:p>
    <w:p w14:paraId="7687A13D" w14:textId="77777777" w:rsidR="00E573F9" w:rsidRPr="00EA6FDB" w:rsidRDefault="00E573F9" w:rsidP="00EA2C86">
      <w:pPr>
        <w:pStyle w:val="BodyText"/>
        <w:widowControl w:val="0"/>
        <w:numPr>
          <w:ilvl w:val="1"/>
          <w:numId w:val="13"/>
        </w:numPr>
        <w:tabs>
          <w:tab w:val="left" w:pos="823"/>
          <w:tab w:val="left" w:pos="824"/>
        </w:tabs>
        <w:autoSpaceDE w:val="0"/>
        <w:autoSpaceDN w:val="0"/>
        <w:spacing w:before="37"/>
        <w:ind w:hanging="361"/>
        <w:rPr>
          <w:i w:val="0"/>
          <w:sz w:val="20"/>
        </w:rPr>
      </w:pPr>
      <w:r w:rsidRPr="00EA6FDB">
        <w:rPr>
          <w:i w:val="0"/>
          <w:sz w:val="20"/>
        </w:rPr>
        <w:t>10</w:t>
      </w:r>
      <w:r w:rsidRPr="00EA6FDB">
        <w:rPr>
          <w:i w:val="0"/>
          <w:spacing w:val="-2"/>
          <w:sz w:val="20"/>
        </w:rPr>
        <w:t xml:space="preserve"> </w:t>
      </w:r>
      <w:r w:rsidRPr="00EA6FDB">
        <w:rPr>
          <w:i w:val="0"/>
          <w:sz w:val="20"/>
        </w:rPr>
        <w:t>to</w:t>
      </w:r>
      <w:r w:rsidRPr="00EA6FDB">
        <w:rPr>
          <w:i w:val="0"/>
          <w:spacing w:val="-4"/>
          <w:sz w:val="20"/>
        </w:rPr>
        <w:t xml:space="preserve"> </w:t>
      </w:r>
      <w:r w:rsidRPr="00EA6FDB">
        <w:rPr>
          <w:i w:val="0"/>
          <w:sz w:val="20"/>
        </w:rPr>
        <w:t>18</w:t>
      </w:r>
      <w:r w:rsidRPr="00EA6FDB">
        <w:rPr>
          <w:i w:val="0"/>
          <w:spacing w:val="-2"/>
          <w:sz w:val="20"/>
        </w:rPr>
        <w:t xml:space="preserve"> </w:t>
      </w:r>
      <w:r w:rsidRPr="00EA6FDB">
        <w:rPr>
          <w:i w:val="0"/>
          <w:sz w:val="20"/>
        </w:rPr>
        <w:t>defined</w:t>
      </w:r>
      <w:r w:rsidRPr="00EA6FDB">
        <w:rPr>
          <w:i w:val="0"/>
          <w:spacing w:val="-4"/>
          <w:sz w:val="20"/>
        </w:rPr>
        <w:t xml:space="preserve"> </w:t>
      </w:r>
      <w:r w:rsidRPr="00EA6FDB">
        <w:rPr>
          <w:i w:val="0"/>
          <w:sz w:val="20"/>
        </w:rPr>
        <w:t>as</w:t>
      </w:r>
      <w:r w:rsidRPr="00EA6FDB">
        <w:rPr>
          <w:i w:val="0"/>
          <w:spacing w:val="-4"/>
          <w:sz w:val="20"/>
        </w:rPr>
        <w:t xml:space="preserve"> </w:t>
      </w:r>
      <w:r w:rsidRPr="00EA6FDB">
        <w:rPr>
          <w:i w:val="0"/>
          <w:sz w:val="20"/>
        </w:rPr>
        <w:t>“moderate”</w:t>
      </w:r>
    </w:p>
    <w:p w14:paraId="4C41A94E" w14:textId="77777777" w:rsidR="00E573F9" w:rsidRPr="00EA6FDB" w:rsidRDefault="00E573F9" w:rsidP="00EA2C86">
      <w:pPr>
        <w:pStyle w:val="BodyText"/>
        <w:widowControl w:val="0"/>
        <w:numPr>
          <w:ilvl w:val="1"/>
          <w:numId w:val="13"/>
        </w:numPr>
        <w:tabs>
          <w:tab w:val="left" w:pos="823"/>
          <w:tab w:val="left" w:pos="824"/>
        </w:tabs>
        <w:autoSpaceDE w:val="0"/>
        <w:autoSpaceDN w:val="0"/>
        <w:spacing w:before="36"/>
        <w:ind w:hanging="361"/>
        <w:rPr>
          <w:i w:val="0"/>
          <w:sz w:val="20"/>
        </w:rPr>
      </w:pPr>
      <w:r w:rsidRPr="00EA6FDB">
        <w:rPr>
          <w:i w:val="0"/>
          <w:sz w:val="20"/>
        </w:rPr>
        <w:t>And</w:t>
      </w:r>
      <w:r w:rsidRPr="00EA6FDB">
        <w:rPr>
          <w:i w:val="0"/>
          <w:spacing w:val="-2"/>
          <w:sz w:val="20"/>
        </w:rPr>
        <w:t xml:space="preserve"> </w:t>
      </w:r>
      <w:r w:rsidRPr="00EA6FDB">
        <w:rPr>
          <w:i w:val="0"/>
          <w:sz w:val="20"/>
        </w:rPr>
        <w:t>below</w:t>
      </w:r>
      <w:r w:rsidRPr="00EA6FDB">
        <w:rPr>
          <w:i w:val="0"/>
          <w:spacing w:val="-4"/>
          <w:sz w:val="20"/>
        </w:rPr>
        <w:t xml:space="preserve"> </w:t>
      </w:r>
      <w:r w:rsidRPr="00EA6FDB">
        <w:rPr>
          <w:i w:val="0"/>
          <w:sz w:val="20"/>
        </w:rPr>
        <w:t>10</w:t>
      </w:r>
      <w:r w:rsidRPr="00EA6FDB">
        <w:rPr>
          <w:i w:val="0"/>
          <w:spacing w:val="59"/>
          <w:sz w:val="20"/>
        </w:rPr>
        <w:t xml:space="preserve"> </w:t>
      </w:r>
      <w:r w:rsidRPr="00EA6FDB">
        <w:rPr>
          <w:i w:val="0"/>
          <w:sz w:val="20"/>
        </w:rPr>
        <w:t>“severe”</w:t>
      </w:r>
    </w:p>
    <w:p w14:paraId="12D602D4" w14:textId="77777777" w:rsidR="00E573F9" w:rsidRPr="00E573F9" w:rsidRDefault="00E573F9" w:rsidP="008377D5">
      <w:pPr>
        <w:rPr>
          <w:rFonts w:ascii="Arial" w:hAnsi="Arial" w:cs="Arial"/>
          <w:sz w:val="20"/>
        </w:rPr>
      </w:pPr>
    </w:p>
    <w:p w14:paraId="57F19BC9" w14:textId="77777777" w:rsidR="00E573F9" w:rsidRPr="00E573F9" w:rsidRDefault="00E573F9" w:rsidP="00E573F9">
      <w:pPr>
        <w:spacing w:line="248" w:lineRule="exact"/>
        <w:ind w:left="103"/>
        <w:rPr>
          <w:rFonts w:ascii="Arial"/>
          <w:b/>
          <w:sz w:val="20"/>
        </w:rPr>
      </w:pPr>
      <w:r w:rsidRPr="00E573F9">
        <w:rPr>
          <w:rFonts w:ascii="Arial"/>
          <w:b/>
          <w:sz w:val="20"/>
        </w:rPr>
        <w:t>Specialist</w:t>
      </w:r>
      <w:r w:rsidRPr="00E573F9">
        <w:rPr>
          <w:rFonts w:ascii="Arial"/>
          <w:b/>
          <w:spacing w:val="-2"/>
          <w:sz w:val="20"/>
        </w:rPr>
        <w:t xml:space="preserve"> </w:t>
      </w:r>
      <w:r w:rsidRPr="00E573F9">
        <w:rPr>
          <w:rFonts w:ascii="Arial"/>
          <w:b/>
          <w:sz w:val="20"/>
        </w:rPr>
        <w:t>Clinicians</w:t>
      </w:r>
    </w:p>
    <w:p w14:paraId="6AF26561" w14:textId="77777777" w:rsidR="00E573F9" w:rsidRPr="00E573F9" w:rsidRDefault="00E573F9" w:rsidP="00E573F9">
      <w:pPr>
        <w:pStyle w:val="BodyText"/>
        <w:spacing w:before="2"/>
        <w:rPr>
          <w:b/>
          <w:sz w:val="20"/>
        </w:rPr>
      </w:pPr>
    </w:p>
    <w:p w14:paraId="702821A3" w14:textId="373896DD" w:rsidR="00E573F9" w:rsidRPr="00EA6FDB" w:rsidRDefault="00E573F9" w:rsidP="00E573F9">
      <w:pPr>
        <w:pStyle w:val="BodyText"/>
        <w:spacing w:before="1"/>
        <w:ind w:left="103" w:right="271"/>
        <w:rPr>
          <w:b/>
          <w:i w:val="0"/>
          <w:sz w:val="20"/>
        </w:rPr>
      </w:pPr>
      <w:r w:rsidRPr="00EA6FDB">
        <w:rPr>
          <w:i w:val="0"/>
          <w:sz w:val="20"/>
        </w:rPr>
        <w:t xml:space="preserve">Specialist clinicians (for the purpose of starting and monitoring treatment with </w:t>
      </w:r>
      <w:r w:rsidR="00B726F3" w:rsidRPr="0055548B">
        <w:rPr>
          <w:i w:val="0"/>
          <w:color w:val="0D0D0D"/>
          <w:sz w:val="20"/>
        </w:rPr>
        <w:t>acetylcholinesterase</w:t>
      </w:r>
      <w:r w:rsidRPr="00EA6FDB">
        <w:rPr>
          <w:i w:val="0"/>
          <w:spacing w:val="1"/>
          <w:sz w:val="20"/>
        </w:rPr>
        <w:t xml:space="preserve"> </w:t>
      </w:r>
      <w:r w:rsidRPr="00EA6FDB">
        <w:rPr>
          <w:i w:val="0"/>
          <w:sz w:val="20"/>
        </w:rPr>
        <w:t>inhibitors and memantine) are those with the appropriate knowledge and skills and include</w:t>
      </w:r>
      <w:r w:rsidRPr="00EA6FDB">
        <w:rPr>
          <w:i w:val="0"/>
          <w:spacing w:val="1"/>
          <w:sz w:val="20"/>
        </w:rPr>
        <w:t xml:space="preserve"> </w:t>
      </w:r>
      <w:r w:rsidRPr="00EA6FDB">
        <w:rPr>
          <w:i w:val="0"/>
          <w:sz w:val="20"/>
        </w:rPr>
        <w:t>secondary care medical specialists (for example psychiatrists, geriatricians and neurologists)</w:t>
      </w:r>
      <w:r w:rsidRPr="00EA6FDB">
        <w:rPr>
          <w:i w:val="0"/>
          <w:spacing w:val="-59"/>
          <w:sz w:val="20"/>
        </w:rPr>
        <w:t xml:space="preserve"> </w:t>
      </w:r>
      <w:r w:rsidRPr="00EA6FDB">
        <w:rPr>
          <w:i w:val="0"/>
          <w:sz w:val="20"/>
        </w:rPr>
        <w:t>and other healthcare professionals (for example GPs, nurse consultants and advanced nurse</w:t>
      </w:r>
      <w:r w:rsidRPr="00EA6FDB">
        <w:rPr>
          <w:i w:val="0"/>
          <w:spacing w:val="-59"/>
          <w:sz w:val="20"/>
        </w:rPr>
        <w:t xml:space="preserve"> </w:t>
      </w:r>
      <w:r w:rsidRPr="00EA6FDB">
        <w:rPr>
          <w:i w:val="0"/>
          <w:sz w:val="20"/>
        </w:rPr>
        <w:t>practitioners)</w:t>
      </w:r>
      <w:r w:rsidRPr="00EA6FDB">
        <w:rPr>
          <w:i w:val="0"/>
          <w:spacing w:val="-2"/>
          <w:sz w:val="20"/>
        </w:rPr>
        <w:t xml:space="preserve"> </w:t>
      </w:r>
      <w:r w:rsidRPr="00EA6FDB">
        <w:rPr>
          <w:i w:val="0"/>
          <w:sz w:val="20"/>
        </w:rPr>
        <w:t>with</w:t>
      </w:r>
      <w:r w:rsidRPr="00EA6FDB">
        <w:rPr>
          <w:i w:val="0"/>
          <w:spacing w:val="-1"/>
          <w:sz w:val="20"/>
        </w:rPr>
        <w:t xml:space="preserve"> </w:t>
      </w:r>
      <w:r w:rsidRPr="00EA6FDB">
        <w:rPr>
          <w:i w:val="0"/>
          <w:sz w:val="20"/>
        </w:rPr>
        <w:t>specialist</w:t>
      </w:r>
      <w:r w:rsidRPr="00EA6FDB">
        <w:rPr>
          <w:i w:val="0"/>
          <w:spacing w:val="1"/>
          <w:sz w:val="20"/>
        </w:rPr>
        <w:t xml:space="preserve"> </w:t>
      </w:r>
      <w:r w:rsidRPr="00EA6FDB">
        <w:rPr>
          <w:i w:val="0"/>
          <w:sz w:val="20"/>
        </w:rPr>
        <w:t>expertise in</w:t>
      </w:r>
      <w:r w:rsidRPr="00EA6FDB">
        <w:rPr>
          <w:i w:val="0"/>
          <w:spacing w:val="-1"/>
          <w:sz w:val="20"/>
        </w:rPr>
        <w:t xml:space="preserve"> </w:t>
      </w:r>
      <w:r w:rsidRPr="00EA6FDB">
        <w:rPr>
          <w:i w:val="0"/>
          <w:sz w:val="20"/>
        </w:rPr>
        <w:t>diagnosing</w:t>
      </w:r>
      <w:r w:rsidRPr="00EA6FDB">
        <w:rPr>
          <w:i w:val="0"/>
          <w:spacing w:val="-1"/>
          <w:sz w:val="20"/>
        </w:rPr>
        <w:t xml:space="preserve"> </w:t>
      </w:r>
      <w:r w:rsidRPr="00EA6FDB">
        <w:rPr>
          <w:i w:val="0"/>
          <w:sz w:val="20"/>
        </w:rPr>
        <w:t>and</w:t>
      </w:r>
      <w:r w:rsidRPr="00EA6FDB">
        <w:rPr>
          <w:i w:val="0"/>
          <w:spacing w:val="-3"/>
          <w:sz w:val="20"/>
        </w:rPr>
        <w:t xml:space="preserve"> </w:t>
      </w:r>
      <w:r w:rsidRPr="00EA6FDB">
        <w:rPr>
          <w:i w:val="0"/>
          <w:sz w:val="20"/>
        </w:rPr>
        <w:t>treating</w:t>
      </w:r>
      <w:r w:rsidRPr="00EA6FDB">
        <w:rPr>
          <w:i w:val="0"/>
          <w:spacing w:val="4"/>
          <w:sz w:val="20"/>
        </w:rPr>
        <w:t xml:space="preserve"> </w:t>
      </w:r>
      <w:r w:rsidRPr="00EA6FDB">
        <w:rPr>
          <w:i w:val="0"/>
          <w:sz w:val="20"/>
        </w:rPr>
        <w:t>dementia</w:t>
      </w:r>
      <w:r w:rsidRPr="00EA6FDB">
        <w:rPr>
          <w:b/>
          <w:i w:val="0"/>
          <w:sz w:val="20"/>
        </w:rPr>
        <w:t>.</w:t>
      </w:r>
    </w:p>
    <w:p w14:paraId="56A4E12C" w14:textId="7AF89CD1" w:rsidR="000C3C43" w:rsidRPr="001B7D13" w:rsidRDefault="00E573F9" w:rsidP="00E573F9">
      <w:pPr>
        <w:pStyle w:val="Heading1"/>
        <w:numPr>
          <w:ilvl w:val="0"/>
          <w:numId w:val="0"/>
        </w:numPr>
        <w:rPr>
          <w:rFonts w:ascii="Arial" w:hAnsi="Arial" w:cs="Arial"/>
          <w:b/>
          <w:bCs/>
          <w:sz w:val="20"/>
          <w:szCs w:val="22"/>
          <w:u w:val="single"/>
          <w:vertAlign w:val="superscript"/>
        </w:rPr>
      </w:pPr>
      <w:r w:rsidRPr="001B7D13">
        <w:rPr>
          <w:rFonts w:ascii="Arial" w:hAnsi="Arial" w:cs="Arial"/>
          <w:b/>
          <w:bCs/>
          <w:sz w:val="20"/>
          <w:szCs w:val="22"/>
          <w:u w:val="single"/>
        </w:rPr>
        <w:t>Annex 2 – Donepezil Drug Fact Sheet</w:t>
      </w:r>
      <w:r w:rsidRPr="001B7D13">
        <w:rPr>
          <w:rFonts w:ascii="Arial" w:hAnsi="Arial" w:cs="Arial"/>
          <w:b/>
          <w:bCs/>
          <w:sz w:val="20"/>
          <w:szCs w:val="22"/>
          <w:u w:val="single"/>
          <w:vertAlign w:val="superscript"/>
        </w:rPr>
        <w:t>1,2</w:t>
      </w:r>
    </w:p>
    <w:p w14:paraId="2EA4EA59" w14:textId="1D929E67" w:rsidR="00E573F9" w:rsidRDefault="00E573F9" w:rsidP="001B7D13">
      <w:pPr>
        <w:rPr>
          <w:rFonts w:ascii="Arial" w:hAnsi="Arial" w:cs="Arial"/>
          <w:b/>
          <w:sz w:val="20"/>
          <w:u w:val="single"/>
        </w:rPr>
      </w:pPr>
    </w:p>
    <w:p w14:paraId="68D2F1F0" w14:textId="77777777" w:rsidR="00906897" w:rsidRPr="00906897" w:rsidRDefault="00906897" w:rsidP="00906897">
      <w:pPr>
        <w:jc w:val="both"/>
        <w:rPr>
          <w:rFonts w:ascii="Arial" w:hAnsi="Arial" w:cs="Arial"/>
          <w:i/>
          <w:sz w:val="20"/>
        </w:rPr>
      </w:pPr>
      <w:r w:rsidRPr="00906897">
        <w:rPr>
          <w:rFonts w:ascii="Arial" w:hAnsi="Arial" w:cs="Arial"/>
          <w:color w:val="000000"/>
          <w:sz w:val="20"/>
        </w:rPr>
        <w:t>(</w:t>
      </w:r>
      <w:r w:rsidRPr="00906897">
        <w:rPr>
          <w:rFonts w:ascii="Arial" w:hAnsi="Arial" w:cs="Arial"/>
          <w:i/>
          <w:sz w:val="20"/>
        </w:rPr>
        <w:t>For</w:t>
      </w:r>
      <w:r w:rsidRPr="00906897">
        <w:rPr>
          <w:rFonts w:ascii="Arial" w:hAnsi="Arial" w:cs="Arial"/>
          <w:i/>
          <w:spacing w:val="-3"/>
          <w:sz w:val="20"/>
        </w:rPr>
        <w:t xml:space="preserve"> </w:t>
      </w:r>
      <w:r w:rsidRPr="00906897">
        <w:rPr>
          <w:rFonts w:ascii="Arial" w:hAnsi="Arial" w:cs="Arial"/>
          <w:i/>
          <w:sz w:val="20"/>
        </w:rPr>
        <w:t>full</w:t>
      </w:r>
      <w:r w:rsidRPr="00906897">
        <w:rPr>
          <w:rFonts w:ascii="Arial" w:hAnsi="Arial" w:cs="Arial"/>
          <w:i/>
          <w:spacing w:val="-2"/>
          <w:sz w:val="20"/>
        </w:rPr>
        <w:t xml:space="preserve"> </w:t>
      </w:r>
      <w:r w:rsidRPr="00906897">
        <w:rPr>
          <w:rFonts w:ascii="Arial" w:hAnsi="Arial" w:cs="Arial"/>
          <w:i/>
          <w:sz w:val="20"/>
        </w:rPr>
        <w:t>information</w:t>
      </w:r>
      <w:r w:rsidRPr="00906897">
        <w:rPr>
          <w:rFonts w:ascii="Arial" w:hAnsi="Arial" w:cs="Arial"/>
          <w:i/>
          <w:spacing w:val="-3"/>
          <w:sz w:val="20"/>
        </w:rPr>
        <w:t xml:space="preserve"> </w:t>
      </w:r>
      <w:r w:rsidRPr="00906897">
        <w:rPr>
          <w:rFonts w:ascii="Arial" w:hAnsi="Arial" w:cs="Arial"/>
          <w:i/>
          <w:sz w:val="20"/>
        </w:rPr>
        <w:t>consult the</w:t>
      </w:r>
      <w:r w:rsidRPr="00906897">
        <w:rPr>
          <w:rFonts w:ascii="Arial" w:hAnsi="Arial" w:cs="Arial"/>
          <w:i/>
          <w:spacing w:val="-3"/>
          <w:sz w:val="20"/>
        </w:rPr>
        <w:t xml:space="preserve"> </w:t>
      </w:r>
      <w:r w:rsidRPr="00906897">
        <w:rPr>
          <w:rFonts w:ascii="Arial" w:hAnsi="Arial" w:cs="Arial"/>
          <w:i/>
          <w:sz w:val="20"/>
        </w:rPr>
        <w:t>latest Summary</w:t>
      </w:r>
      <w:r w:rsidRPr="00906897">
        <w:rPr>
          <w:rFonts w:ascii="Arial" w:hAnsi="Arial" w:cs="Arial"/>
          <w:i/>
          <w:spacing w:val="-3"/>
          <w:sz w:val="20"/>
        </w:rPr>
        <w:t xml:space="preserve"> </w:t>
      </w:r>
      <w:r w:rsidRPr="00906897">
        <w:rPr>
          <w:rFonts w:ascii="Arial" w:hAnsi="Arial" w:cs="Arial"/>
          <w:i/>
          <w:sz w:val="20"/>
        </w:rPr>
        <w:t>of</w:t>
      </w:r>
      <w:r w:rsidRPr="00906897">
        <w:rPr>
          <w:rFonts w:ascii="Arial" w:hAnsi="Arial" w:cs="Arial"/>
          <w:i/>
          <w:spacing w:val="-3"/>
          <w:sz w:val="20"/>
        </w:rPr>
        <w:t xml:space="preserve"> </w:t>
      </w:r>
      <w:r w:rsidRPr="00906897">
        <w:rPr>
          <w:rFonts w:ascii="Arial" w:hAnsi="Arial" w:cs="Arial"/>
          <w:i/>
          <w:sz w:val="20"/>
        </w:rPr>
        <w:t>Product</w:t>
      </w:r>
      <w:r w:rsidRPr="00906897">
        <w:rPr>
          <w:rFonts w:ascii="Arial" w:hAnsi="Arial" w:cs="Arial"/>
          <w:i/>
          <w:spacing w:val="1"/>
          <w:sz w:val="20"/>
        </w:rPr>
        <w:t xml:space="preserve"> </w:t>
      </w:r>
      <w:r w:rsidRPr="00906897">
        <w:rPr>
          <w:rFonts w:ascii="Arial" w:hAnsi="Arial" w:cs="Arial"/>
          <w:i/>
          <w:sz w:val="20"/>
        </w:rPr>
        <w:t>Characteristics</w:t>
      </w:r>
      <w:r w:rsidRPr="00906897">
        <w:rPr>
          <w:rFonts w:ascii="Arial" w:hAnsi="Arial" w:cs="Arial"/>
          <w:i/>
          <w:spacing w:val="-4"/>
          <w:sz w:val="20"/>
        </w:rPr>
        <w:t xml:space="preserve"> </w:t>
      </w:r>
      <w:r w:rsidRPr="00906897">
        <w:rPr>
          <w:rFonts w:ascii="Arial" w:hAnsi="Arial" w:cs="Arial"/>
          <w:i/>
          <w:sz w:val="20"/>
        </w:rPr>
        <w:t>and</w:t>
      </w:r>
      <w:r w:rsidRPr="00906897">
        <w:rPr>
          <w:rFonts w:ascii="Arial" w:hAnsi="Arial" w:cs="Arial"/>
          <w:i/>
          <w:spacing w:val="-2"/>
          <w:sz w:val="20"/>
        </w:rPr>
        <w:t xml:space="preserve"> </w:t>
      </w:r>
      <w:r w:rsidRPr="00906897">
        <w:rPr>
          <w:rFonts w:ascii="Arial" w:hAnsi="Arial" w:cs="Arial"/>
          <w:i/>
          <w:sz w:val="20"/>
        </w:rPr>
        <w:t>the</w:t>
      </w:r>
      <w:r w:rsidRPr="00906897">
        <w:rPr>
          <w:rFonts w:ascii="Arial" w:hAnsi="Arial" w:cs="Arial"/>
          <w:i/>
          <w:spacing w:val="-3"/>
          <w:sz w:val="20"/>
        </w:rPr>
        <w:t xml:space="preserve"> </w:t>
      </w:r>
      <w:r w:rsidRPr="00906897">
        <w:rPr>
          <w:rFonts w:ascii="Arial" w:hAnsi="Arial" w:cs="Arial"/>
          <w:i/>
          <w:sz w:val="20"/>
        </w:rPr>
        <w:t>BNF)</w:t>
      </w:r>
    </w:p>
    <w:p w14:paraId="7F988416" w14:textId="77777777" w:rsidR="00906897" w:rsidRPr="00906897" w:rsidRDefault="00906897" w:rsidP="00906897">
      <w:pPr>
        <w:pStyle w:val="NormalWeb"/>
        <w:spacing w:before="0" w:beforeAutospacing="0" w:after="0" w:afterAutospacing="0"/>
        <w:rPr>
          <w:rFonts w:ascii="Arial" w:hAnsi="Arial" w:cs="Arial"/>
          <w:b/>
          <w:color w:val="000000"/>
          <w:sz w:val="20"/>
          <w:szCs w:val="20"/>
        </w:rPr>
      </w:pPr>
    </w:p>
    <w:p w14:paraId="19104285" w14:textId="77777777" w:rsidR="00906897" w:rsidRPr="00906897" w:rsidRDefault="00906897" w:rsidP="00906897">
      <w:pPr>
        <w:pStyle w:val="NormalWeb"/>
        <w:spacing w:before="0" w:beforeAutospacing="0" w:after="0" w:afterAutospacing="0"/>
        <w:rPr>
          <w:rFonts w:ascii="Arial" w:hAnsi="Arial" w:cs="Arial"/>
          <w:b/>
          <w:color w:val="000000"/>
          <w:sz w:val="20"/>
          <w:szCs w:val="20"/>
        </w:rPr>
      </w:pPr>
      <w:r w:rsidRPr="00906897">
        <w:rPr>
          <w:rFonts w:ascii="Arial" w:hAnsi="Arial" w:cs="Arial"/>
          <w:b/>
          <w:color w:val="000000"/>
          <w:sz w:val="20"/>
          <w:szCs w:val="20"/>
        </w:rPr>
        <w:t>Formulation</w:t>
      </w:r>
    </w:p>
    <w:p w14:paraId="1FD4ABFB" w14:textId="77777777" w:rsidR="00906897" w:rsidRPr="00906897" w:rsidRDefault="00906897" w:rsidP="00906897">
      <w:pPr>
        <w:pStyle w:val="NormalWeb"/>
        <w:spacing w:before="0" w:beforeAutospacing="0" w:after="0" w:afterAutospacing="0"/>
        <w:rPr>
          <w:rFonts w:ascii="Arial" w:hAnsi="Arial" w:cs="Arial"/>
          <w:color w:val="000000"/>
          <w:sz w:val="20"/>
          <w:szCs w:val="20"/>
        </w:rPr>
      </w:pPr>
    </w:p>
    <w:p w14:paraId="3CD6707C" w14:textId="77777777" w:rsidR="00906897" w:rsidRPr="00906897" w:rsidRDefault="00906897" w:rsidP="00B726F3">
      <w:pPr>
        <w:pStyle w:val="NormalWeb"/>
        <w:spacing w:before="0" w:beforeAutospacing="0" w:after="0" w:afterAutospacing="0"/>
        <w:rPr>
          <w:rFonts w:ascii="Arial" w:hAnsi="Arial" w:cs="Arial"/>
          <w:color w:val="000000"/>
          <w:sz w:val="20"/>
          <w:szCs w:val="20"/>
        </w:rPr>
      </w:pPr>
      <w:r w:rsidRPr="00906897">
        <w:rPr>
          <w:rFonts w:ascii="Arial" w:hAnsi="Arial" w:cs="Arial"/>
          <w:color w:val="000000"/>
          <w:sz w:val="20"/>
          <w:szCs w:val="20"/>
        </w:rPr>
        <w:t>Tablets / Oro-dispersible tablets / Oral solution. Please note that the use of any pharmaceutical form other than solid oral tablets should be clinically justified by concordance issues or sensitivity to side effects. Oro-dispersible tablets and liquid preparations may be considerably more expensive, and should only be used where it is clinically indicated (e.g. patients with established swallowing difficulties).</w:t>
      </w:r>
    </w:p>
    <w:p w14:paraId="09A616A6" w14:textId="77777777" w:rsidR="00906897" w:rsidRPr="00906897" w:rsidRDefault="00906897" w:rsidP="00B726F3">
      <w:pPr>
        <w:pStyle w:val="NormalWeb"/>
        <w:spacing w:before="0" w:beforeAutospacing="0" w:after="0" w:afterAutospacing="0"/>
        <w:rPr>
          <w:rFonts w:ascii="Arial" w:hAnsi="Arial" w:cs="Arial"/>
          <w:b/>
          <w:color w:val="000000"/>
          <w:sz w:val="20"/>
          <w:szCs w:val="20"/>
        </w:rPr>
      </w:pPr>
    </w:p>
    <w:p w14:paraId="43BF8A5D" w14:textId="77777777" w:rsidR="00906897" w:rsidRPr="00906897" w:rsidRDefault="00906897" w:rsidP="00B726F3">
      <w:pPr>
        <w:pStyle w:val="NormalWeb"/>
        <w:spacing w:before="0" w:beforeAutospacing="0" w:after="0" w:afterAutospacing="0"/>
        <w:rPr>
          <w:rFonts w:ascii="Arial" w:hAnsi="Arial" w:cs="Arial"/>
          <w:b/>
          <w:color w:val="000000"/>
          <w:sz w:val="20"/>
          <w:szCs w:val="20"/>
        </w:rPr>
      </w:pPr>
      <w:r w:rsidRPr="00906897">
        <w:rPr>
          <w:rFonts w:ascii="Arial" w:hAnsi="Arial" w:cs="Arial"/>
          <w:b/>
          <w:color w:val="000000"/>
          <w:sz w:val="20"/>
          <w:szCs w:val="20"/>
        </w:rPr>
        <w:t>Dosage and Administration</w:t>
      </w:r>
    </w:p>
    <w:p w14:paraId="262BE422" w14:textId="77777777" w:rsidR="00906897" w:rsidRPr="00906897" w:rsidRDefault="00906897" w:rsidP="00B726F3">
      <w:pPr>
        <w:ind w:right="657"/>
        <w:rPr>
          <w:rFonts w:ascii="Arial" w:hAnsi="Arial" w:cs="Arial"/>
          <w:sz w:val="20"/>
        </w:rPr>
      </w:pPr>
    </w:p>
    <w:p w14:paraId="7CDBB7BA" w14:textId="77777777" w:rsidR="00906897" w:rsidRPr="00906897" w:rsidRDefault="00906897" w:rsidP="00B726F3">
      <w:pPr>
        <w:ind w:right="-1"/>
        <w:rPr>
          <w:rFonts w:ascii="Arial" w:hAnsi="Arial" w:cs="Arial"/>
          <w:sz w:val="20"/>
        </w:rPr>
      </w:pPr>
      <w:r w:rsidRPr="00906897">
        <w:rPr>
          <w:rFonts w:ascii="Arial" w:hAnsi="Arial" w:cs="Arial"/>
          <w:sz w:val="20"/>
        </w:rPr>
        <w:t>Following</w:t>
      </w:r>
      <w:r w:rsidRPr="00906897">
        <w:rPr>
          <w:rFonts w:ascii="Arial" w:hAnsi="Arial" w:cs="Arial"/>
          <w:spacing w:val="1"/>
          <w:sz w:val="20"/>
        </w:rPr>
        <w:t xml:space="preserve"> </w:t>
      </w:r>
      <w:r w:rsidRPr="00906897">
        <w:rPr>
          <w:rFonts w:ascii="Arial" w:hAnsi="Arial" w:cs="Arial"/>
          <w:sz w:val="20"/>
        </w:rPr>
        <w:t>a</w:t>
      </w:r>
      <w:r w:rsidRPr="00906897">
        <w:rPr>
          <w:rFonts w:ascii="Arial" w:hAnsi="Arial" w:cs="Arial"/>
          <w:spacing w:val="1"/>
          <w:sz w:val="20"/>
        </w:rPr>
        <w:t xml:space="preserve"> </w:t>
      </w:r>
      <w:r w:rsidRPr="00906897">
        <w:rPr>
          <w:rFonts w:ascii="Arial" w:hAnsi="Arial" w:cs="Arial"/>
          <w:sz w:val="20"/>
        </w:rPr>
        <w:t>one-month</w:t>
      </w:r>
      <w:r w:rsidRPr="00906897">
        <w:rPr>
          <w:rFonts w:ascii="Arial" w:hAnsi="Arial" w:cs="Arial"/>
          <w:spacing w:val="1"/>
          <w:sz w:val="20"/>
        </w:rPr>
        <w:t xml:space="preserve"> </w:t>
      </w:r>
      <w:r w:rsidRPr="00906897">
        <w:rPr>
          <w:rFonts w:ascii="Arial" w:hAnsi="Arial" w:cs="Arial"/>
          <w:sz w:val="20"/>
        </w:rPr>
        <w:t>clinical</w:t>
      </w:r>
      <w:r w:rsidRPr="00906897">
        <w:rPr>
          <w:rFonts w:ascii="Arial" w:hAnsi="Arial" w:cs="Arial"/>
          <w:spacing w:val="1"/>
          <w:sz w:val="20"/>
        </w:rPr>
        <w:t xml:space="preserve"> </w:t>
      </w:r>
      <w:r w:rsidRPr="00906897">
        <w:rPr>
          <w:rFonts w:ascii="Arial" w:hAnsi="Arial" w:cs="Arial"/>
          <w:sz w:val="20"/>
        </w:rPr>
        <w:t>assessment</w:t>
      </w:r>
      <w:r w:rsidRPr="00906897">
        <w:rPr>
          <w:rFonts w:ascii="Arial" w:hAnsi="Arial" w:cs="Arial"/>
          <w:spacing w:val="1"/>
          <w:sz w:val="20"/>
        </w:rPr>
        <w:t xml:space="preserve"> </w:t>
      </w:r>
      <w:r w:rsidRPr="00906897">
        <w:rPr>
          <w:rFonts w:ascii="Arial" w:hAnsi="Arial" w:cs="Arial"/>
          <w:sz w:val="20"/>
        </w:rPr>
        <w:t>of</w:t>
      </w:r>
      <w:r w:rsidRPr="00906897">
        <w:rPr>
          <w:rFonts w:ascii="Arial" w:hAnsi="Arial" w:cs="Arial"/>
          <w:spacing w:val="1"/>
          <w:sz w:val="20"/>
        </w:rPr>
        <w:t xml:space="preserve"> </w:t>
      </w:r>
      <w:r w:rsidRPr="00906897">
        <w:rPr>
          <w:rFonts w:ascii="Arial" w:hAnsi="Arial" w:cs="Arial"/>
          <w:sz w:val="20"/>
        </w:rPr>
        <w:t>treatment</w:t>
      </w:r>
      <w:r w:rsidRPr="00906897">
        <w:rPr>
          <w:rFonts w:ascii="Arial" w:hAnsi="Arial" w:cs="Arial"/>
          <w:spacing w:val="1"/>
          <w:sz w:val="20"/>
        </w:rPr>
        <w:t xml:space="preserve"> </w:t>
      </w:r>
      <w:r w:rsidRPr="00906897">
        <w:rPr>
          <w:rFonts w:ascii="Arial" w:hAnsi="Arial" w:cs="Arial"/>
          <w:sz w:val="20"/>
        </w:rPr>
        <w:t>at</w:t>
      </w:r>
      <w:r w:rsidRPr="00906897">
        <w:rPr>
          <w:rFonts w:ascii="Arial" w:hAnsi="Arial" w:cs="Arial"/>
          <w:spacing w:val="1"/>
          <w:sz w:val="20"/>
        </w:rPr>
        <w:t xml:space="preserve"> </w:t>
      </w:r>
      <w:r w:rsidRPr="00906897">
        <w:rPr>
          <w:rFonts w:ascii="Arial" w:hAnsi="Arial" w:cs="Arial"/>
          <w:sz w:val="20"/>
        </w:rPr>
        <w:t>5mg/day,</w:t>
      </w:r>
      <w:r w:rsidRPr="00906897">
        <w:rPr>
          <w:rFonts w:ascii="Arial" w:hAnsi="Arial" w:cs="Arial"/>
          <w:spacing w:val="1"/>
          <w:sz w:val="20"/>
        </w:rPr>
        <w:t xml:space="preserve"> </w:t>
      </w:r>
      <w:r w:rsidRPr="00906897">
        <w:rPr>
          <w:rFonts w:ascii="Arial" w:hAnsi="Arial" w:cs="Arial"/>
          <w:sz w:val="20"/>
        </w:rPr>
        <w:t>the</w:t>
      </w:r>
      <w:r w:rsidRPr="00906897">
        <w:rPr>
          <w:rFonts w:ascii="Arial" w:hAnsi="Arial" w:cs="Arial"/>
          <w:spacing w:val="1"/>
          <w:sz w:val="20"/>
        </w:rPr>
        <w:t xml:space="preserve"> </w:t>
      </w:r>
      <w:r w:rsidRPr="00906897">
        <w:rPr>
          <w:rFonts w:ascii="Arial" w:hAnsi="Arial" w:cs="Arial"/>
          <w:sz w:val="20"/>
        </w:rPr>
        <w:t>dose</w:t>
      </w:r>
      <w:r w:rsidRPr="00906897">
        <w:rPr>
          <w:rFonts w:ascii="Arial" w:hAnsi="Arial" w:cs="Arial"/>
          <w:spacing w:val="1"/>
          <w:sz w:val="20"/>
        </w:rPr>
        <w:t xml:space="preserve"> </w:t>
      </w:r>
      <w:r w:rsidRPr="00906897">
        <w:rPr>
          <w:rFonts w:ascii="Arial" w:hAnsi="Arial" w:cs="Arial"/>
          <w:sz w:val="20"/>
        </w:rPr>
        <w:t>may</w:t>
      </w:r>
      <w:r w:rsidRPr="00906897">
        <w:rPr>
          <w:rFonts w:ascii="Arial" w:hAnsi="Arial" w:cs="Arial"/>
          <w:spacing w:val="1"/>
          <w:sz w:val="20"/>
        </w:rPr>
        <w:t xml:space="preserve"> </w:t>
      </w:r>
      <w:r w:rsidRPr="00906897">
        <w:rPr>
          <w:rFonts w:ascii="Arial" w:hAnsi="Arial" w:cs="Arial"/>
          <w:sz w:val="20"/>
        </w:rPr>
        <w:t>be</w:t>
      </w:r>
      <w:r w:rsidRPr="00906897">
        <w:rPr>
          <w:rFonts w:ascii="Arial" w:hAnsi="Arial" w:cs="Arial"/>
          <w:spacing w:val="1"/>
          <w:sz w:val="20"/>
        </w:rPr>
        <w:t xml:space="preserve"> </w:t>
      </w:r>
      <w:r w:rsidRPr="00906897">
        <w:rPr>
          <w:rFonts w:ascii="Arial" w:hAnsi="Arial" w:cs="Arial"/>
          <w:sz w:val="20"/>
        </w:rPr>
        <w:t>increased</w:t>
      </w:r>
      <w:r w:rsidRPr="00906897">
        <w:rPr>
          <w:rFonts w:ascii="Arial" w:hAnsi="Arial" w:cs="Arial"/>
          <w:spacing w:val="-3"/>
          <w:sz w:val="20"/>
        </w:rPr>
        <w:t xml:space="preserve"> </w:t>
      </w:r>
      <w:r w:rsidRPr="00906897">
        <w:rPr>
          <w:rFonts w:ascii="Arial" w:hAnsi="Arial" w:cs="Arial"/>
          <w:sz w:val="20"/>
        </w:rPr>
        <w:t>to 10mg</w:t>
      </w:r>
      <w:r w:rsidRPr="00906897">
        <w:rPr>
          <w:rFonts w:ascii="Arial" w:hAnsi="Arial" w:cs="Arial"/>
          <w:spacing w:val="1"/>
          <w:sz w:val="20"/>
        </w:rPr>
        <w:t xml:space="preserve"> </w:t>
      </w:r>
      <w:r w:rsidRPr="00906897">
        <w:rPr>
          <w:rFonts w:ascii="Arial" w:hAnsi="Arial" w:cs="Arial"/>
          <w:sz w:val="20"/>
        </w:rPr>
        <w:t>once</w:t>
      </w:r>
      <w:r w:rsidRPr="00906897">
        <w:rPr>
          <w:rFonts w:ascii="Arial" w:hAnsi="Arial" w:cs="Arial"/>
          <w:spacing w:val="-2"/>
          <w:sz w:val="20"/>
        </w:rPr>
        <w:t xml:space="preserve"> </w:t>
      </w:r>
      <w:r w:rsidRPr="00906897">
        <w:rPr>
          <w:rFonts w:ascii="Arial" w:hAnsi="Arial" w:cs="Arial"/>
          <w:sz w:val="20"/>
        </w:rPr>
        <w:t>a day,</w:t>
      </w:r>
      <w:r w:rsidRPr="00906897">
        <w:rPr>
          <w:rFonts w:ascii="Arial" w:hAnsi="Arial" w:cs="Arial"/>
          <w:spacing w:val="-3"/>
          <w:sz w:val="20"/>
        </w:rPr>
        <w:t xml:space="preserve"> </w:t>
      </w:r>
      <w:r w:rsidRPr="00906897">
        <w:rPr>
          <w:rFonts w:ascii="Arial" w:hAnsi="Arial" w:cs="Arial"/>
          <w:sz w:val="20"/>
        </w:rPr>
        <w:t>which is</w:t>
      </w:r>
      <w:r w:rsidRPr="00906897">
        <w:rPr>
          <w:rFonts w:ascii="Arial" w:hAnsi="Arial" w:cs="Arial"/>
          <w:spacing w:val="-3"/>
          <w:sz w:val="20"/>
        </w:rPr>
        <w:t xml:space="preserve"> </w:t>
      </w:r>
      <w:r w:rsidRPr="00906897">
        <w:rPr>
          <w:rFonts w:ascii="Arial" w:hAnsi="Arial" w:cs="Arial"/>
          <w:sz w:val="20"/>
        </w:rPr>
        <w:t>the</w:t>
      </w:r>
      <w:r w:rsidRPr="00906897">
        <w:rPr>
          <w:rFonts w:ascii="Arial" w:hAnsi="Arial" w:cs="Arial"/>
          <w:spacing w:val="-2"/>
          <w:sz w:val="20"/>
        </w:rPr>
        <w:t xml:space="preserve"> </w:t>
      </w:r>
      <w:r w:rsidRPr="00906897">
        <w:rPr>
          <w:rFonts w:ascii="Arial" w:hAnsi="Arial" w:cs="Arial"/>
          <w:sz w:val="20"/>
        </w:rPr>
        <w:t>maximum</w:t>
      </w:r>
      <w:r w:rsidRPr="00906897">
        <w:rPr>
          <w:rFonts w:ascii="Arial" w:hAnsi="Arial" w:cs="Arial"/>
          <w:spacing w:val="-1"/>
          <w:sz w:val="20"/>
        </w:rPr>
        <w:t xml:space="preserve"> </w:t>
      </w:r>
      <w:r w:rsidRPr="00906897">
        <w:rPr>
          <w:rFonts w:ascii="Arial" w:hAnsi="Arial" w:cs="Arial"/>
          <w:sz w:val="20"/>
        </w:rPr>
        <w:t>recommended daily</w:t>
      </w:r>
      <w:r w:rsidRPr="00906897">
        <w:rPr>
          <w:rFonts w:ascii="Arial" w:hAnsi="Arial" w:cs="Arial"/>
          <w:spacing w:val="1"/>
          <w:sz w:val="20"/>
        </w:rPr>
        <w:t xml:space="preserve"> </w:t>
      </w:r>
      <w:r w:rsidRPr="00906897">
        <w:rPr>
          <w:rFonts w:ascii="Arial" w:hAnsi="Arial" w:cs="Arial"/>
          <w:sz w:val="20"/>
        </w:rPr>
        <w:t>dose.</w:t>
      </w:r>
    </w:p>
    <w:p w14:paraId="1424506F" w14:textId="77777777" w:rsidR="00906897" w:rsidRPr="00906897" w:rsidRDefault="00906897" w:rsidP="00B726F3">
      <w:pPr>
        <w:ind w:right="-1"/>
        <w:rPr>
          <w:rFonts w:ascii="Arial" w:hAnsi="Arial" w:cs="Arial"/>
          <w:sz w:val="20"/>
        </w:rPr>
      </w:pPr>
      <w:r w:rsidRPr="00906897">
        <w:rPr>
          <w:rFonts w:ascii="Arial" w:hAnsi="Arial" w:cs="Arial"/>
          <w:sz w:val="20"/>
        </w:rPr>
        <w:t>For</w:t>
      </w:r>
      <w:r w:rsidRPr="00906897">
        <w:rPr>
          <w:rFonts w:ascii="Arial" w:hAnsi="Arial" w:cs="Arial"/>
          <w:spacing w:val="1"/>
          <w:sz w:val="20"/>
        </w:rPr>
        <w:t xml:space="preserve"> </w:t>
      </w:r>
      <w:r w:rsidRPr="00906897">
        <w:rPr>
          <w:rFonts w:ascii="Arial" w:hAnsi="Arial" w:cs="Arial"/>
          <w:sz w:val="20"/>
        </w:rPr>
        <w:t>patients</w:t>
      </w:r>
      <w:r w:rsidRPr="00906897">
        <w:rPr>
          <w:rFonts w:ascii="Arial" w:hAnsi="Arial" w:cs="Arial"/>
          <w:spacing w:val="1"/>
          <w:sz w:val="20"/>
        </w:rPr>
        <w:t xml:space="preserve"> </w:t>
      </w:r>
      <w:r w:rsidRPr="00906897">
        <w:rPr>
          <w:rFonts w:ascii="Arial" w:hAnsi="Arial" w:cs="Arial"/>
          <w:sz w:val="20"/>
        </w:rPr>
        <w:t>with</w:t>
      </w:r>
      <w:r w:rsidRPr="00906897">
        <w:rPr>
          <w:rFonts w:ascii="Arial" w:hAnsi="Arial" w:cs="Arial"/>
          <w:spacing w:val="1"/>
          <w:sz w:val="20"/>
        </w:rPr>
        <w:t xml:space="preserve"> </w:t>
      </w:r>
      <w:r w:rsidRPr="00906897">
        <w:rPr>
          <w:rFonts w:ascii="Arial" w:hAnsi="Arial" w:cs="Arial"/>
          <w:sz w:val="20"/>
        </w:rPr>
        <w:t>renal</w:t>
      </w:r>
      <w:r w:rsidRPr="00906897">
        <w:rPr>
          <w:rFonts w:ascii="Arial" w:hAnsi="Arial" w:cs="Arial"/>
          <w:spacing w:val="1"/>
          <w:sz w:val="20"/>
        </w:rPr>
        <w:t xml:space="preserve"> </w:t>
      </w:r>
      <w:r w:rsidRPr="00906897">
        <w:rPr>
          <w:rFonts w:ascii="Arial" w:hAnsi="Arial" w:cs="Arial"/>
          <w:sz w:val="20"/>
        </w:rPr>
        <w:t>impairment,</w:t>
      </w:r>
      <w:r w:rsidRPr="00906897">
        <w:rPr>
          <w:rFonts w:ascii="Arial" w:hAnsi="Arial" w:cs="Arial"/>
          <w:spacing w:val="1"/>
          <w:sz w:val="20"/>
        </w:rPr>
        <w:t xml:space="preserve"> </w:t>
      </w:r>
      <w:r w:rsidRPr="00906897">
        <w:rPr>
          <w:rFonts w:ascii="Arial" w:hAnsi="Arial" w:cs="Arial"/>
          <w:sz w:val="20"/>
        </w:rPr>
        <w:t>the</w:t>
      </w:r>
      <w:r w:rsidRPr="00906897">
        <w:rPr>
          <w:rFonts w:ascii="Arial" w:hAnsi="Arial" w:cs="Arial"/>
          <w:spacing w:val="1"/>
          <w:sz w:val="20"/>
        </w:rPr>
        <w:t xml:space="preserve"> </w:t>
      </w:r>
      <w:r w:rsidRPr="00906897">
        <w:rPr>
          <w:rFonts w:ascii="Arial" w:hAnsi="Arial" w:cs="Arial"/>
          <w:sz w:val="20"/>
        </w:rPr>
        <w:t>dosage</w:t>
      </w:r>
      <w:r w:rsidRPr="00906897">
        <w:rPr>
          <w:rFonts w:ascii="Arial" w:hAnsi="Arial" w:cs="Arial"/>
          <w:spacing w:val="1"/>
          <w:sz w:val="20"/>
        </w:rPr>
        <w:t xml:space="preserve"> </w:t>
      </w:r>
      <w:r w:rsidRPr="00906897">
        <w:rPr>
          <w:rFonts w:ascii="Arial" w:hAnsi="Arial" w:cs="Arial"/>
          <w:sz w:val="20"/>
        </w:rPr>
        <w:t>schedule</w:t>
      </w:r>
      <w:r w:rsidRPr="00906897">
        <w:rPr>
          <w:rFonts w:ascii="Arial" w:hAnsi="Arial" w:cs="Arial"/>
          <w:spacing w:val="1"/>
          <w:sz w:val="20"/>
        </w:rPr>
        <w:t xml:space="preserve"> </w:t>
      </w:r>
      <w:r w:rsidRPr="00906897">
        <w:rPr>
          <w:rFonts w:ascii="Arial" w:hAnsi="Arial" w:cs="Arial"/>
          <w:sz w:val="20"/>
        </w:rPr>
        <w:t>is</w:t>
      </w:r>
      <w:r w:rsidRPr="00906897">
        <w:rPr>
          <w:rFonts w:ascii="Arial" w:hAnsi="Arial" w:cs="Arial"/>
          <w:spacing w:val="1"/>
          <w:sz w:val="20"/>
        </w:rPr>
        <w:t xml:space="preserve"> </w:t>
      </w:r>
      <w:r w:rsidRPr="00906897">
        <w:rPr>
          <w:rFonts w:ascii="Arial" w:hAnsi="Arial" w:cs="Arial"/>
          <w:sz w:val="20"/>
        </w:rPr>
        <w:t>the</w:t>
      </w:r>
      <w:r w:rsidRPr="00906897">
        <w:rPr>
          <w:rFonts w:ascii="Arial" w:hAnsi="Arial" w:cs="Arial"/>
          <w:spacing w:val="1"/>
          <w:sz w:val="20"/>
        </w:rPr>
        <w:t xml:space="preserve"> </w:t>
      </w:r>
      <w:r w:rsidRPr="00906897">
        <w:rPr>
          <w:rFonts w:ascii="Arial" w:hAnsi="Arial" w:cs="Arial"/>
          <w:sz w:val="20"/>
        </w:rPr>
        <w:t>same.</w:t>
      </w:r>
      <w:r w:rsidRPr="00906897">
        <w:rPr>
          <w:rFonts w:ascii="Arial" w:hAnsi="Arial" w:cs="Arial"/>
          <w:spacing w:val="1"/>
          <w:sz w:val="20"/>
        </w:rPr>
        <w:t xml:space="preserve"> </w:t>
      </w:r>
      <w:r w:rsidRPr="00906897">
        <w:rPr>
          <w:rFonts w:ascii="Arial" w:hAnsi="Arial" w:cs="Arial"/>
          <w:sz w:val="20"/>
        </w:rPr>
        <w:t>Due</w:t>
      </w:r>
      <w:r w:rsidRPr="00906897">
        <w:rPr>
          <w:rFonts w:ascii="Arial" w:hAnsi="Arial" w:cs="Arial"/>
          <w:spacing w:val="1"/>
          <w:sz w:val="20"/>
        </w:rPr>
        <w:t xml:space="preserve"> </w:t>
      </w:r>
      <w:r w:rsidRPr="00906897">
        <w:rPr>
          <w:rFonts w:ascii="Arial" w:hAnsi="Arial" w:cs="Arial"/>
          <w:sz w:val="20"/>
        </w:rPr>
        <w:t>to</w:t>
      </w:r>
      <w:r w:rsidRPr="00906897">
        <w:rPr>
          <w:rFonts w:ascii="Arial" w:hAnsi="Arial" w:cs="Arial"/>
          <w:spacing w:val="1"/>
          <w:sz w:val="20"/>
        </w:rPr>
        <w:t xml:space="preserve"> </w:t>
      </w:r>
      <w:r w:rsidRPr="00906897">
        <w:rPr>
          <w:rFonts w:ascii="Arial" w:hAnsi="Arial" w:cs="Arial"/>
          <w:sz w:val="20"/>
        </w:rPr>
        <w:t>possible</w:t>
      </w:r>
      <w:r w:rsidRPr="00906897">
        <w:rPr>
          <w:rFonts w:ascii="Arial" w:hAnsi="Arial" w:cs="Arial"/>
          <w:spacing w:val="1"/>
          <w:sz w:val="20"/>
        </w:rPr>
        <w:t xml:space="preserve"> </w:t>
      </w:r>
      <w:r w:rsidRPr="00906897">
        <w:rPr>
          <w:rFonts w:ascii="Arial" w:hAnsi="Arial" w:cs="Arial"/>
          <w:sz w:val="20"/>
        </w:rPr>
        <w:t>increased</w:t>
      </w:r>
      <w:r w:rsidRPr="00906897">
        <w:rPr>
          <w:rFonts w:ascii="Arial" w:hAnsi="Arial" w:cs="Arial"/>
          <w:spacing w:val="1"/>
          <w:sz w:val="20"/>
        </w:rPr>
        <w:t xml:space="preserve"> </w:t>
      </w:r>
      <w:r w:rsidRPr="00906897">
        <w:rPr>
          <w:rFonts w:ascii="Arial" w:hAnsi="Arial" w:cs="Arial"/>
          <w:sz w:val="20"/>
        </w:rPr>
        <w:t>exposure</w:t>
      </w:r>
      <w:r w:rsidRPr="00906897">
        <w:rPr>
          <w:rFonts w:ascii="Arial" w:hAnsi="Arial" w:cs="Arial"/>
          <w:spacing w:val="1"/>
          <w:sz w:val="20"/>
        </w:rPr>
        <w:t xml:space="preserve"> </w:t>
      </w:r>
      <w:r w:rsidRPr="00906897">
        <w:rPr>
          <w:rFonts w:ascii="Arial" w:hAnsi="Arial" w:cs="Arial"/>
          <w:sz w:val="20"/>
        </w:rPr>
        <w:t>in</w:t>
      </w:r>
      <w:r w:rsidRPr="00906897">
        <w:rPr>
          <w:rFonts w:ascii="Arial" w:hAnsi="Arial" w:cs="Arial"/>
          <w:spacing w:val="1"/>
          <w:sz w:val="20"/>
        </w:rPr>
        <w:t xml:space="preserve"> </w:t>
      </w:r>
      <w:r w:rsidRPr="00906897">
        <w:rPr>
          <w:rFonts w:ascii="Arial" w:hAnsi="Arial" w:cs="Arial"/>
          <w:sz w:val="20"/>
        </w:rPr>
        <w:t>mild</w:t>
      </w:r>
      <w:r w:rsidRPr="00906897">
        <w:rPr>
          <w:rFonts w:ascii="Arial" w:hAnsi="Arial" w:cs="Arial"/>
          <w:spacing w:val="1"/>
          <w:sz w:val="20"/>
        </w:rPr>
        <w:t xml:space="preserve"> </w:t>
      </w:r>
      <w:r w:rsidRPr="00906897">
        <w:rPr>
          <w:rFonts w:ascii="Arial" w:hAnsi="Arial" w:cs="Arial"/>
          <w:sz w:val="20"/>
        </w:rPr>
        <w:t>to</w:t>
      </w:r>
      <w:r w:rsidRPr="00906897">
        <w:rPr>
          <w:rFonts w:ascii="Arial" w:hAnsi="Arial" w:cs="Arial"/>
          <w:spacing w:val="1"/>
          <w:sz w:val="20"/>
        </w:rPr>
        <w:t xml:space="preserve"> </w:t>
      </w:r>
      <w:r w:rsidRPr="00906897">
        <w:rPr>
          <w:rFonts w:ascii="Arial" w:hAnsi="Arial" w:cs="Arial"/>
          <w:sz w:val="20"/>
        </w:rPr>
        <w:t>moderate</w:t>
      </w:r>
      <w:r w:rsidRPr="00906897">
        <w:rPr>
          <w:rFonts w:ascii="Arial" w:hAnsi="Arial" w:cs="Arial"/>
          <w:spacing w:val="1"/>
          <w:sz w:val="20"/>
        </w:rPr>
        <w:t xml:space="preserve"> </w:t>
      </w:r>
      <w:r w:rsidRPr="00906897">
        <w:rPr>
          <w:rFonts w:ascii="Arial" w:hAnsi="Arial" w:cs="Arial"/>
          <w:sz w:val="20"/>
        </w:rPr>
        <w:t>hepatic</w:t>
      </w:r>
      <w:r w:rsidRPr="00906897">
        <w:rPr>
          <w:rFonts w:ascii="Arial" w:hAnsi="Arial" w:cs="Arial"/>
          <w:spacing w:val="1"/>
          <w:sz w:val="20"/>
        </w:rPr>
        <w:t xml:space="preserve"> </w:t>
      </w:r>
      <w:r w:rsidRPr="00906897">
        <w:rPr>
          <w:rFonts w:ascii="Arial" w:hAnsi="Arial" w:cs="Arial"/>
          <w:sz w:val="20"/>
        </w:rPr>
        <w:t>impairment,</w:t>
      </w:r>
      <w:r w:rsidRPr="00906897">
        <w:rPr>
          <w:rFonts w:ascii="Arial" w:hAnsi="Arial" w:cs="Arial"/>
          <w:spacing w:val="1"/>
          <w:sz w:val="20"/>
        </w:rPr>
        <w:t xml:space="preserve"> </w:t>
      </w:r>
      <w:r w:rsidRPr="00906897">
        <w:rPr>
          <w:rFonts w:ascii="Arial" w:hAnsi="Arial" w:cs="Arial"/>
          <w:sz w:val="20"/>
        </w:rPr>
        <w:t>dose</w:t>
      </w:r>
      <w:r w:rsidRPr="00906897">
        <w:rPr>
          <w:rFonts w:ascii="Arial" w:hAnsi="Arial" w:cs="Arial"/>
          <w:spacing w:val="1"/>
          <w:sz w:val="20"/>
        </w:rPr>
        <w:t xml:space="preserve"> </w:t>
      </w:r>
      <w:r w:rsidRPr="00906897">
        <w:rPr>
          <w:rFonts w:ascii="Arial" w:hAnsi="Arial" w:cs="Arial"/>
          <w:sz w:val="20"/>
        </w:rPr>
        <w:t>escalation</w:t>
      </w:r>
      <w:r w:rsidRPr="00906897">
        <w:rPr>
          <w:rFonts w:ascii="Arial" w:hAnsi="Arial" w:cs="Arial"/>
          <w:spacing w:val="1"/>
          <w:sz w:val="20"/>
        </w:rPr>
        <w:t xml:space="preserve"> </w:t>
      </w:r>
      <w:r w:rsidRPr="00906897">
        <w:rPr>
          <w:rFonts w:ascii="Arial" w:hAnsi="Arial" w:cs="Arial"/>
          <w:sz w:val="20"/>
        </w:rPr>
        <w:t>should</w:t>
      </w:r>
      <w:r w:rsidRPr="00906897">
        <w:rPr>
          <w:rFonts w:ascii="Arial" w:hAnsi="Arial" w:cs="Arial"/>
          <w:spacing w:val="1"/>
          <w:sz w:val="20"/>
        </w:rPr>
        <w:t xml:space="preserve"> </w:t>
      </w:r>
      <w:r w:rsidRPr="00906897">
        <w:rPr>
          <w:rFonts w:ascii="Arial" w:hAnsi="Arial" w:cs="Arial"/>
          <w:sz w:val="20"/>
        </w:rPr>
        <w:t>be</w:t>
      </w:r>
      <w:r w:rsidRPr="00906897">
        <w:rPr>
          <w:rFonts w:ascii="Arial" w:hAnsi="Arial" w:cs="Arial"/>
          <w:spacing w:val="1"/>
          <w:sz w:val="20"/>
        </w:rPr>
        <w:t xml:space="preserve"> </w:t>
      </w:r>
      <w:r w:rsidRPr="00906897">
        <w:rPr>
          <w:rFonts w:ascii="Arial" w:hAnsi="Arial" w:cs="Arial"/>
          <w:sz w:val="20"/>
        </w:rPr>
        <w:t>performed according to individual tolerability. No data is available for patients with severe</w:t>
      </w:r>
      <w:r w:rsidRPr="00906897">
        <w:rPr>
          <w:rFonts w:ascii="Arial" w:hAnsi="Arial" w:cs="Arial"/>
          <w:spacing w:val="1"/>
          <w:sz w:val="20"/>
        </w:rPr>
        <w:t xml:space="preserve"> </w:t>
      </w:r>
      <w:r w:rsidRPr="00906897">
        <w:rPr>
          <w:rFonts w:ascii="Arial" w:hAnsi="Arial" w:cs="Arial"/>
          <w:sz w:val="20"/>
        </w:rPr>
        <w:t>hepatic impairment.</w:t>
      </w:r>
    </w:p>
    <w:p w14:paraId="502E8186" w14:textId="77777777" w:rsidR="00906897" w:rsidRPr="00906897" w:rsidRDefault="00906897" w:rsidP="00B726F3">
      <w:pPr>
        <w:ind w:right="658"/>
        <w:rPr>
          <w:rFonts w:ascii="Arial" w:hAnsi="Arial" w:cs="Arial"/>
          <w:b/>
          <w:sz w:val="20"/>
        </w:rPr>
      </w:pPr>
    </w:p>
    <w:p w14:paraId="6222DF60" w14:textId="673167A2" w:rsidR="00906897" w:rsidRDefault="00906897" w:rsidP="00906897">
      <w:pPr>
        <w:ind w:right="658"/>
        <w:jc w:val="both"/>
        <w:rPr>
          <w:rFonts w:ascii="Arial" w:hAnsi="Arial" w:cs="Arial"/>
          <w:b/>
          <w:sz w:val="20"/>
        </w:rPr>
      </w:pPr>
      <w:r w:rsidRPr="00906897">
        <w:rPr>
          <w:rFonts w:ascii="Arial" w:hAnsi="Arial" w:cs="Arial"/>
          <w:b/>
          <w:sz w:val="20"/>
        </w:rPr>
        <w:t>Precautions and Warnings</w:t>
      </w:r>
    </w:p>
    <w:p w14:paraId="6D61AE01" w14:textId="77777777" w:rsidR="00906897" w:rsidRPr="00906897" w:rsidRDefault="00906897" w:rsidP="00906897">
      <w:pPr>
        <w:ind w:right="658"/>
        <w:jc w:val="both"/>
      </w:pPr>
    </w:p>
    <w:p w14:paraId="6EE04BA0" w14:textId="37A51C0A" w:rsidR="00906897" w:rsidRPr="00906897" w:rsidRDefault="00906897" w:rsidP="00B726F3">
      <w:pPr>
        <w:pStyle w:val="Heading3"/>
        <w:keepNext w:val="0"/>
        <w:widowControl w:val="0"/>
        <w:numPr>
          <w:ilvl w:val="0"/>
          <w:numId w:val="15"/>
        </w:numPr>
        <w:autoSpaceDE w:val="0"/>
        <w:autoSpaceDN w:val="0"/>
        <w:spacing w:before="0" w:after="0"/>
        <w:rPr>
          <w:rFonts w:ascii="Arial" w:hAnsi="Arial" w:cs="Arial"/>
          <w:sz w:val="20"/>
        </w:rPr>
      </w:pPr>
      <w:r w:rsidRPr="00906897">
        <w:rPr>
          <w:rFonts w:ascii="Arial" w:hAnsi="Arial" w:cs="Arial"/>
          <w:sz w:val="20"/>
        </w:rPr>
        <w:t>Reports</w:t>
      </w:r>
      <w:r w:rsidRPr="00906897">
        <w:rPr>
          <w:rFonts w:ascii="Arial" w:hAnsi="Arial" w:cs="Arial"/>
          <w:spacing w:val="42"/>
          <w:sz w:val="20"/>
        </w:rPr>
        <w:t xml:space="preserve"> </w:t>
      </w:r>
      <w:r w:rsidRPr="00906897">
        <w:rPr>
          <w:rFonts w:ascii="Arial" w:hAnsi="Arial" w:cs="Arial"/>
          <w:sz w:val="20"/>
        </w:rPr>
        <w:t>of</w:t>
      </w:r>
      <w:r w:rsidRPr="00906897">
        <w:rPr>
          <w:rFonts w:ascii="Arial" w:hAnsi="Arial" w:cs="Arial"/>
          <w:spacing w:val="42"/>
          <w:sz w:val="20"/>
        </w:rPr>
        <w:t xml:space="preserve"> </w:t>
      </w:r>
      <w:r w:rsidRPr="00906897">
        <w:rPr>
          <w:rFonts w:ascii="Arial" w:hAnsi="Arial" w:cs="Arial"/>
          <w:sz w:val="20"/>
        </w:rPr>
        <w:t>syncope</w:t>
      </w:r>
      <w:r w:rsidRPr="00906897">
        <w:rPr>
          <w:rFonts w:ascii="Arial" w:hAnsi="Arial" w:cs="Arial"/>
          <w:spacing w:val="42"/>
          <w:sz w:val="20"/>
        </w:rPr>
        <w:t xml:space="preserve"> </w:t>
      </w:r>
      <w:r w:rsidRPr="00906897">
        <w:rPr>
          <w:rFonts w:ascii="Arial" w:hAnsi="Arial" w:cs="Arial"/>
          <w:sz w:val="20"/>
        </w:rPr>
        <w:t>and</w:t>
      </w:r>
      <w:r w:rsidRPr="00906897">
        <w:rPr>
          <w:rFonts w:ascii="Arial" w:hAnsi="Arial" w:cs="Arial"/>
          <w:spacing w:val="41"/>
          <w:sz w:val="20"/>
        </w:rPr>
        <w:t xml:space="preserve"> </w:t>
      </w:r>
      <w:r w:rsidRPr="00906897">
        <w:rPr>
          <w:rFonts w:ascii="Arial" w:hAnsi="Arial" w:cs="Arial"/>
          <w:sz w:val="20"/>
        </w:rPr>
        <w:t>seizures.</w:t>
      </w:r>
      <w:r w:rsidRPr="00906897">
        <w:rPr>
          <w:rFonts w:ascii="Arial" w:hAnsi="Arial" w:cs="Arial"/>
          <w:spacing w:val="43"/>
          <w:sz w:val="20"/>
        </w:rPr>
        <w:t xml:space="preserve"> </w:t>
      </w:r>
      <w:r w:rsidRPr="00906897">
        <w:rPr>
          <w:rFonts w:ascii="Arial" w:hAnsi="Arial" w:cs="Arial"/>
          <w:sz w:val="20"/>
        </w:rPr>
        <w:t>In</w:t>
      </w:r>
      <w:r w:rsidRPr="00906897">
        <w:rPr>
          <w:rFonts w:ascii="Arial" w:hAnsi="Arial" w:cs="Arial"/>
          <w:spacing w:val="41"/>
          <w:sz w:val="20"/>
        </w:rPr>
        <w:t xml:space="preserve"> </w:t>
      </w:r>
      <w:r w:rsidRPr="00906897">
        <w:rPr>
          <w:rFonts w:ascii="Arial" w:hAnsi="Arial" w:cs="Arial"/>
          <w:sz w:val="20"/>
        </w:rPr>
        <w:t>investigating</w:t>
      </w:r>
      <w:r w:rsidRPr="00906897">
        <w:rPr>
          <w:rFonts w:ascii="Arial" w:hAnsi="Arial" w:cs="Arial"/>
          <w:spacing w:val="42"/>
          <w:sz w:val="20"/>
        </w:rPr>
        <w:t xml:space="preserve"> </w:t>
      </w:r>
      <w:r w:rsidRPr="00906897">
        <w:rPr>
          <w:rFonts w:ascii="Arial" w:hAnsi="Arial" w:cs="Arial"/>
          <w:sz w:val="20"/>
        </w:rPr>
        <w:t>such</w:t>
      </w:r>
      <w:r w:rsidRPr="00906897">
        <w:rPr>
          <w:rFonts w:ascii="Arial" w:hAnsi="Arial" w:cs="Arial"/>
          <w:spacing w:val="41"/>
          <w:sz w:val="20"/>
        </w:rPr>
        <w:t xml:space="preserve"> </w:t>
      </w:r>
      <w:r w:rsidR="00B726F3" w:rsidRPr="00906897">
        <w:rPr>
          <w:rFonts w:ascii="Arial" w:hAnsi="Arial" w:cs="Arial"/>
          <w:sz w:val="20"/>
        </w:rPr>
        <w:t>patients,</w:t>
      </w:r>
      <w:r w:rsidRPr="00906897">
        <w:rPr>
          <w:rFonts w:ascii="Arial" w:hAnsi="Arial" w:cs="Arial"/>
          <w:spacing w:val="43"/>
          <w:sz w:val="20"/>
        </w:rPr>
        <w:t xml:space="preserve"> </w:t>
      </w:r>
      <w:r w:rsidRPr="00906897">
        <w:rPr>
          <w:rFonts w:ascii="Arial" w:hAnsi="Arial" w:cs="Arial"/>
          <w:sz w:val="20"/>
        </w:rPr>
        <w:t>the</w:t>
      </w:r>
      <w:r w:rsidRPr="00906897">
        <w:rPr>
          <w:rFonts w:ascii="Arial" w:hAnsi="Arial" w:cs="Arial"/>
          <w:spacing w:val="41"/>
          <w:sz w:val="20"/>
        </w:rPr>
        <w:t xml:space="preserve"> </w:t>
      </w:r>
      <w:r w:rsidRPr="00906897">
        <w:rPr>
          <w:rFonts w:ascii="Arial" w:hAnsi="Arial" w:cs="Arial"/>
          <w:sz w:val="20"/>
        </w:rPr>
        <w:t>possibility</w:t>
      </w:r>
      <w:r w:rsidRPr="00906897">
        <w:rPr>
          <w:rFonts w:ascii="Arial" w:hAnsi="Arial" w:cs="Arial"/>
          <w:spacing w:val="43"/>
          <w:sz w:val="20"/>
        </w:rPr>
        <w:t xml:space="preserve"> </w:t>
      </w:r>
      <w:r w:rsidRPr="00906897">
        <w:rPr>
          <w:rFonts w:ascii="Arial" w:hAnsi="Arial" w:cs="Arial"/>
          <w:sz w:val="20"/>
        </w:rPr>
        <w:t>of</w:t>
      </w:r>
      <w:r w:rsidRPr="00906897">
        <w:rPr>
          <w:rFonts w:ascii="Arial" w:hAnsi="Arial" w:cs="Arial"/>
          <w:spacing w:val="42"/>
          <w:sz w:val="20"/>
        </w:rPr>
        <w:t xml:space="preserve"> </w:t>
      </w:r>
      <w:r w:rsidRPr="00906897">
        <w:rPr>
          <w:rFonts w:ascii="Arial" w:hAnsi="Arial" w:cs="Arial"/>
          <w:sz w:val="20"/>
        </w:rPr>
        <w:t>heart</w:t>
      </w:r>
      <w:r w:rsidRPr="00906897">
        <w:rPr>
          <w:rFonts w:ascii="Arial" w:hAnsi="Arial" w:cs="Arial"/>
          <w:spacing w:val="-58"/>
          <w:sz w:val="20"/>
        </w:rPr>
        <w:t xml:space="preserve"> </w:t>
      </w:r>
      <w:r w:rsidRPr="00906897">
        <w:rPr>
          <w:rFonts w:ascii="Arial" w:hAnsi="Arial" w:cs="Arial"/>
          <w:sz w:val="20"/>
        </w:rPr>
        <w:t>block</w:t>
      </w:r>
      <w:r w:rsidRPr="00906897">
        <w:rPr>
          <w:rFonts w:ascii="Arial" w:hAnsi="Arial" w:cs="Arial"/>
          <w:spacing w:val="-1"/>
          <w:sz w:val="20"/>
        </w:rPr>
        <w:t xml:space="preserve"> </w:t>
      </w:r>
      <w:r w:rsidRPr="00906897">
        <w:rPr>
          <w:rFonts w:ascii="Arial" w:hAnsi="Arial" w:cs="Arial"/>
          <w:sz w:val="20"/>
        </w:rPr>
        <w:t>or</w:t>
      </w:r>
      <w:r w:rsidRPr="00906897">
        <w:rPr>
          <w:rFonts w:ascii="Arial" w:hAnsi="Arial" w:cs="Arial"/>
          <w:spacing w:val="-1"/>
          <w:sz w:val="20"/>
        </w:rPr>
        <w:t xml:space="preserve"> </w:t>
      </w:r>
      <w:r w:rsidRPr="00906897">
        <w:rPr>
          <w:rFonts w:ascii="Arial" w:hAnsi="Arial" w:cs="Arial"/>
          <w:sz w:val="20"/>
        </w:rPr>
        <w:t>long sinus pauses should be</w:t>
      </w:r>
      <w:r w:rsidRPr="00906897">
        <w:rPr>
          <w:rFonts w:ascii="Arial" w:hAnsi="Arial" w:cs="Arial"/>
          <w:spacing w:val="-2"/>
          <w:sz w:val="20"/>
        </w:rPr>
        <w:t xml:space="preserve"> </w:t>
      </w:r>
      <w:r w:rsidRPr="00906897">
        <w:rPr>
          <w:rFonts w:ascii="Arial" w:hAnsi="Arial" w:cs="Arial"/>
          <w:sz w:val="20"/>
        </w:rPr>
        <w:t>considered.</w:t>
      </w:r>
    </w:p>
    <w:p w14:paraId="2DC22C97" w14:textId="77777777" w:rsidR="00906897" w:rsidRPr="00906897" w:rsidRDefault="00906897" w:rsidP="00EA2C86">
      <w:pPr>
        <w:pStyle w:val="ListParagraph"/>
        <w:widowControl w:val="0"/>
        <w:numPr>
          <w:ilvl w:val="0"/>
          <w:numId w:val="15"/>
        </w:numPr>
        <w:tabs>
          <w:tab w:val="left" w:pos="1926"/>
          <w:tab w:val="left" w:pos="1927"/>
        </w:tabs>
        <w:autoSpaceDE w:val="0"/>
        <w:autoSpaceDN w:val="0"/>
        <w:rPr>
          <w:rFonts w:ascii="Arial" w:hAnsi="Arial" w:cs="Arial"/>
          <w:sz w:val="20"/>
        </w:rPr>
      </w:pPr>
      <w:r w:rsidRPr="00906897">
        <w:rPr>
          <w:rFonts w:ascii="Arial" w:hAnsi="Arial" w:cs="Arial"/>
          <w:sz w:val="20"/>
        </w:rPr>
        <w:t>Not</w:t>
      </w:r>
      <w:r w:rsidRPr="00906897">
        <w:rPr>
          <w:rFonts w:ascii="Arial" w:hAnsi="Arial" w:cs="Arial"/>
          <w:spacing w:val="-1"/>
          <w:sz w:val="20"/>
        </w:rPr>
        <w:t xml:space="preserve"> </w:t>
      </w:r>
      <w:r w:rsidRPr="00906897">
        <w:rPr>
          <w:rFonts w:ascii="Arial" w:hAnsi="Arial" w:cs="Arial"/>
          <w:sz w:val="20"/>
        </w:rPr>
        <w:t>recommended</w:t>
      </w:r>
      <w:r w:rsidRPr="00906897">
        <w:rPr>
          <w:rFonts w:ascii="Arial" w:hAnsi="Arial" w:cs="Arial"/>
          <w:spacing w:val="-3"/>
          <w:sz w:val="20"/>
        </w:rPr>
        <w:t xml:space="preserve"> </w:t>
      </w:r>
      <w:r w:rsidRPr="00906897">
        <w:rPr>
          <w:rFonts w:ascii="Arial" w:hAnsi="Arial" w:cs="Arial"/>
          <w:sz w:val="20"/>
        </w:rPr>
        <w:t>for</w:t>
      </w:r>
      <w:r w:rsidRPr="00906897">
        <w:rPr>
          <w:rFonts w:ascii="Arial" w:hAnsi="Arial" w:cs="Arial"/>
          <w:spacing w:val="-2"/>
          <w:sz w:val="20"/>
        </w:rPr>
        <w:t xml:space="preserve"> </w:t>
      </w:r>
      <w:r w:rsidRPr="00906897">
        <w:rPr>
          <w:rFonts w:ascii="Arial" w:hAnsi="Arial" w:cs="Arial"/>
          <w:sz w:val="20"/>
        </w:rPr>
        <w:t>use</w:t>
      </w:r>
      <w:r w:rsidRPr="00906897">
        <w:rPr>
          <w:rFonts w:ascii="Arial" w:hAnsi="Arial" w:cs="Arial"/>
          <w:spacing w:val="-2"/>
          <w:sz w:val="20"/>
        </w:rPr>
        <w:t xml:space="preserve"> </w:t>
      </w:r>
      <w:r w:rsidRPr="00906897">
        <w:rPr>
          <w:rFonts w:ascii="Arial" w:hAnsi="Arial" w:cs="Arial"/>
          <w:sz w:val="20"/>
        </w:rPr>
        <w:t>in</w:t>
      </w:r>
      <w:r w:rsidRPr="00906897">
        <w:rPr>
          <w:rFonts w:ascii="Arial" w:hAnsi="Arial" w:cs="Arial"/>
          <w:spacing w:val="-1"/>
          <w:sz w:val="20"/>
        </w:rPr>
        <w:t xml:space="preserve"> </w:t>
      </w:r>
      <w:r w:rsidRPr="00906897">
        <w:rPr>
          <w:rFonts w:ascii="Arial" w:hAnsi="Arial" w:cs="Arial"/>
          <w:sz w:val="20"/>
        </w:rPr>
        <w:t>children</w:t>
      </w:r>
      <w:r w:rsidRPr="00906897">
        <w:rPr>
          <w:rFonts w:ascii="Arial" w:hAnsi="Arial" w:cs="Arial"/>
          <w:spacing w:val="-1"/>
          <w:sz w:val="20"/>
        </w:rPr>
        <w:t xml:space="preserve"> </w:t>
      </w:r>
      <w:r w:rsidRPr="00906897">
        <w:rPr>
          <w:rFonts w:ascii="Arial" w:hAnsi="Arial" w:cs="Arial"/>
          <w:sz w:val="20"/>
        </w:rPr>
        <w:t>and</w:t>
      </w:r>
      <w:r w:rsidRPr="00906897">
        <w:rPr>
          <w:rFonts w:ascii="Arial" w:hAnsi="Arial" w:cs="Arial"/>
          <w:spacing w:val="-3"/>
          <w:sz w:val="20"/>
        </w:rPr>
        <w:t xml:space="preserve"> </w:t>
      </w:r>
      <w:r w:rsidRPr="00906897">
        <w:rPr>
          <w:rFonts w:ascii="Arial" w:hAnsi="Arial" w:cs="Arial"/>
          <w:sz w:val="20"/>
        </w:rPr>
        <w:t>adolescents</w:t>
      </w:r>
      <w:r w:rsidRPr="00906897">
        <w:rPr>
          <w:rFonts w:ascii="Arial" w:hAnsi="Arial" w:cs="Arial"/>
          <w:spacing w:val="-1"/>
          <w:sz w:val="20"/>
        </w:rPr>
        <w:t xml:space="preserve"> </w:t>
      </w:r>
      <w:r w:rsidRPr="00906897">
        <w:rPr>
          <w:rFonts w:ascii="Arial" w:hAnsi="Arial" w:cs="Arial"/>
          <w:sz w:val="20"/>
        </w:rPr>
        <w:t>below</w:t>
      </w:r>
      <w:r w:rsidRPr="00906897">
        <w:rPr>
          <w:rFonts w:ascii="Arial" w:hAnsi="Arial" w:cs="Arial"/>
          <w:spacing w:val="1"/>
          <w:sz w:val="20"/>
        </w:rPr>
        <w:t xml:space="preserve"> </w:t>
      </w:r>
      <w:r w:rsidRPr="00906897">
        <w:rPr>
          <w:rFonts w:ascii="Arial" w:hAnsi="Arial" w:cs="Arial"/>
          <w:sz w:val="20"/>
        </w:rPr>
        <w:t>18</w:t>
      </w:r>
      <w:r w:rsidRPr="00906897">
        <w:rPr>
          <w:rFonts w:ascii="Arial" w:hAnsi="Arial" w:cs="Arial"/>
          <w:spacing w:val="-3"/>
          <w:sz w:val="20"/>
        </w:rPr>
        <w:t xml:space="preserve"> </w:t>
      </w:r>
      <w:r w:rsidRPr="00906897">
        <w:rPr>
          <w:rFonts w:ascii="Arial" w:hAnsi="Arial" w:cs="Arial"/>
          <w:sz w:val="20"/>
        </w:rPr>
        <w:t>years of age.</w:t>
      </w:r>
    </w:p>
    <w:p w14:paraId="3D90060F" w14:textId="72291744" w:rsidR="00727857" w:rsidRPr="00D3441C" w:rsidRDefault="00906897" w:rsidP="00DA06E9">
      <w:pPr>
        <w:pStyle w:val="ListParagraph"/>
        <w:widowControl w:val="0"/>
        <w:numPr>
          <w:ilvl w:val="0"/>
          <w:numId w:val="15"/>
        </w:numPr>
        <w:tabs>
          <w:tab w:val="left" w:pos="1926"/>
          <w:tab w:val="left" w:pos="1927"/>
        </w:tabs>
        <w:autoSpaceDE w:val="0"/>
        <w:autoSpaceDN w:val="0"/>
        <w:rPr>
          <w:rFonts w:ascii="Arial" w:hAnsi="Arial" w:cs="Arial"/>
          <w:sz w:val="20"/>
        </w:rPr>
      </w:pPr>
      <w:r w:rsidRPr="00D3441C">
        <w:rPr>
          <w:rFonts w:ascii="Arial" w:hAnsi="Arial" w:cs="Arial"/>
          <w:sz w:val="20"/>
        </w:rPr>
        <w:t>May</w:t>
      </w:r>
      <w:r w:rsidRPr="00D3441C">
        <w:rPr>
          <w:rFonts w:ascii="Arial" w:hAnsi="Arial" w:cs="Arial"/>
          <w:spacing w:val="52"/>
          <w:sz w:val="20"/>
        </w:rPr>
        <w:t xml:space="preserve"> </w:t>
      </w:r>
      <w:r w:rsidRPr="00D3441C">
        <w:rPr>
          <w:rFonts w:ascii="Arial" w:hAnsi="Arial" w:cs="Arial"/>
          <w:sz w:val="20"/>
        </w:rPr>
        <w:t>affect</w:t>
      </w:r>
      <w:r w:rsidRPr="00D3441C">
        <w:rPr>
          <w:rFonts w:ascii="Arial" w:hAnsi="Arial" w:cs="Arial"/>
          <w:spacing w:val="53"/>
          <w:sz w:val="20"/>
        </w:rPr>
        <w:t xml:space="preserve"> </w:t>
      </w:r>
      <w:r w:rsidRPr="00D3441C">
        <w:rPr>
          <w:rFonts w:ascii="Arial" w:hAnsi="Arial" w:cs="Arial"/>
          <w:sz w:val="20"/>
        </w:rPr>
        <w:t>the</w:t>
      </w:r>
      <w:r w:rsidRPr="00D3441C">
        <w:rPr>
          <w:rFonts w:ascii="Arial" w:hAnsi="Arial" w:cs="Arial"/>
          <w:spacing w:val="52"/>
          <w:sz w:val="20"/>
        </w:rPr>
        <w:t xml:space="preserve"> </w:t>
      </w:r>
      <w:r w:rsidRPr="00D3441C">
        <w:rPr>
          <w:rFonts w:ascii="Arial" w:hAnsi="Arial" w:cs="Arial"/>
          <w:sz w:val="20"/>
        </w:rPr>
        <w:t>heart</w:t>
      </w:r>
      <w:r w:rsidRPr="00D3441C">
        <w:rPr>
          <w:rFonts w:ascii="Arial" w:hAnsi="Arial" w:cs="Arial"/>
          <w:spacing w:val="53"/>
          <w:sz w:val="20"/>
        </w:rPr>
        <w:t xml:space="preserve"> </w:t>
      </w:r>
      <w:r w:rsidRPr="00D3441C">
        <w:rPr>
          <w:rFonts w:ascii="Arial" w:hAnsi="Arial" w:cs="Arial"/>
          <w:sz w:val="20"/>
        </w:rPr>
        <w:t>rate</w:t>
      </w:r>
      <w:r w:rsidRPr="00D3441C">
        <w:rPr>
          <w:rFonts w:ascii="Arial" w:hAnsi="Arial" w:cs="Arial"/>
          <w:spacing w:val="52"/>
          <w:sz w:val="20"/>
        </w:rPr>
        <w:t xml:space="preserve"> </w:t>
      </w:r>
      <w:r w:rsidRPr="00D3441C">
        <w:rPr>
          <w:rFonts w:ascii="Arial" w:hAnsi="Arial" w:cs="Arial"/>
          <w:sz w:val="20"/>
        </w:rPr>
        <w:t>(e.g.</w:t>
      </w:r>
      <w:r w:rsidRPr="00D3441C">
        <w:rPr>
          <w:rFonts w:ascii="Arial" w:hAnsi="Arial" w:cs="Arial"/>
          <w:spacing w:val="53"/>
          <w:sz w:val="20"/>
        </w:rPr>
        <w:t xml:space="preserve"> </w:t>
      </w:r>
      <w:r w:rsidRPr="00D3441C">
        <w:rPr>
          <w:rFonts w:ascii="Arial" w:hAnsi="Arial" w:cs="Arial"/>
          <w:sz w:val="20"/>
        </w:rPr>
        <w:t>bradycardia)</w:t>
      </w:r>
      <w:r w:rsidRPr="00D3441C">
        <w:rPr>
          <w:rFonts w:ascii="Arial" w:hAnsi="Arial" w:cs="Arial"/>
          <w:spacing w:val="51"/>
          <w:sz w:val="20"/>
        </w:rPr>
        <w:t xml:space="preserve"> </w:t>
      </w:r>
      <w:r w:rsidRPr="00D3441C">
        <w:rPr>
          <w:rFonts w:ascii="Arial" w:hAnsi="Arial" w:cs="Arial"/>
          <w:sz w:val="20"/>
        </w:rPr>
        <w:t>which</w:t>
      </w:r>
      <w:r w:rsidRPr="00D3441C">
        <w:rPr>
          <w:rFonts w:ascii="Arial" w:hAnsi="Arial" w:cs="Arial"/>
          <w:spacing w:val="52"/>
          <w:sz w:val="20"/>
        </w:rPr>
        <w:t xml:space="preserve"> </w:t>
      </w:r>
      <w:r w:rsidRPr="00D3441C">
        <w:rPr>
          <w:rFonts w:ascii="Arial" w:hAnsi="Arial" w:cs="Arial"/>
          <w:sz w:val="20"/>
        </w:rPr>
        <w:t>may</w:t>
      </w:r>
      <w:r w:rsidRPr="00D3441C">
        <w:rPr>
          <w:rFonts w:ascii="Arial" w:hAnsi="Arial" w:cs="Arial"/>
          <w:spacing w:val="52"/>
          <w:sz w:val="20"/>
        </w:rPr>
        <w:t xml:space="preserve"> </w:t>
      </w:r>
      <w:r w:rsidRPr="00D3441C">
        <w:rPr>
          <w:rFonts w:ascii="Arial" w:hAnsi="Arial" w:cs="Arial"/>
          <w:sz w:val="20"/>
        </w:rPr>
        <w:t>be</w:t>
      </w:r>
      <w:r w:rsidRPr="00D3441C">
        <w:rPr>
          <w:rFonts w:ascii="Arial" w:hAnsi="Arial" w:cs="Arial"/>
          <w:spacing w:val="52"/>
          <w:sz w:val="20"/>
        </w:rPr>
        <w:t xml:space="preserve"> </w:t>
      </w:r>
      <w:r w:rsidRPr="00D3441C">
        <w:rPr>
          <w:rFonts w:ascii="Arial" w:hAnsi="Arial" w:cs="Arial"/>
          <w:sz w:val="20"/>
        </w:rPr>
        <w:t>of</w:t>
      </w:r>
      <w:r w:rsidRPr="00D3441C">
        <w:rPr>
          <w:rFonts w:ascii="Arial" w:hAnsi="Arial" w:cs="Arial"/>
          <w:spacing w:val="53"/>
          <w:sz w:val="20"/>
        </w:rPr>
        <w:t xml:space="preserve"> </w:t>
      </w:r>
      <w:r w:rsidRPr="00D3441C">
        <w:rPr>
          <w:rFonts w:ascii="Arial" w:hAnsi="Arial" w:cs="Arial"/>
          <w:sz w:val="20"/>
        </w:rPr>
        <w:t>particular</w:t>
      </w:r>
      <w:r w:rsidRPr="00D3441C">
        <w:rPr>
          <w:rFonts w:ascii="Arial" w:hAnsi="Arial" w:cs="Arial"/>
          <w:spacing w:val="53"/>
          <w:sz w:val="20"/>
        </w:rPr>
        <w:t xml:space="preserve"> </w:t>
      </w:r>
      <w:r w:rsidRPr="00D3441C">
        <w:rPr>
          <w:rFonts w:ascii="Arial" w:hAnsi="Arial" w:cs="Arial"/>
          <w:sz w:val="20"/>
        </w:rPr>
        <w:t>importance</w:t>
      </w:r>
      <w:r w:rsidRPr="00D3441C">
        <w:rPr>
          <w:rFonts w:ascii="Arial" w:hAnsi="Arial" w:cs="Arial"/>
          <w:spacing w:val="53"/>
          <w:sz w:val="20"/>
        </w:rPr>
        <w:t xml:space="preserve"> </w:t>
      </w:r>
      <w:r w:rsidRPr="00D3441C">
        <w:rPr>
          <w:rFonts w:ascii="Arial" w:hAnsi="Arial" w:cs="Arial"/>
          <w:sz w:val="20"/>
        </w:rPr>
        <w:t>in</w:t>
      </w:r>
      <w:r w:rsidRPr="00D3441C">
        <w:rPr>
          <w:rFonts w:ascii="Arial" w:hAnsi="Arial" w:cs="Arial"/>
          <w:spacing w:val="-58"/>
          <w:sz w:val="20"/>
        </w:rPr>
        <w:t xml:space="preserve"> </w:t>
      </w:r>
      <w:r w:rsidRPr="00D3441C">
        <w:rPr>
          <w:rFonts w:ascii="Arial" w:hAnsi="Arial" w:cs="Arial"/>
          <w:sz w:val="20"/>
        </w:rPr>
        <w:t>patients</w:t>
      </w:r>
      <w:r w:rsidRPr="00D3441C">
        <w:rPr>
          <w:rFonts w:ascii="Arial" w:hAnsi="Arial" w:cs="Arial"/>
          <w:spacing w:val="19"/>
          <w:sz w:val="20"/>
        </w:rPr>
        <w:t xml:space="preserve"> </w:t>
      </w:r>
      <w:r w:rsidRPr="00D3441C">
        <w:rPr>
          <w:rFonts w:ascii="Arial" w:hAnsi="Arial" w:cs="Arial"/>
          <w:sz w:val="20"/>
        </w:rPr>
        <w:t>with</w:t>
      </w:r>
      <w:r w:rsidRPr="00D3441C">
        <w:rPr>
          <w:rFonts w:ascii="Arial" w:hAnsi="Arial" w:cs="Arial"/>
          <w:spacing w:val="18"/>
          <w:sz w:val="20"/>
        </w:rPr>
        <w:t xml:space="preserve"> </w:t>
      </w:r>
      <w:r w:rsidRPr="00D3441C">
        <w:rPr>
          <w:rFonts w:ascii="Arial" w:hAnsi="Arial" w:cs="Arial"/>
          <w:sz w:val="20"/>
        </w:rPr>
        <w:t>sick</w:t>
      </w:r>
      <w:r w:rsidRPr="00D3441C">
        <w:rPr>
          <w:rFonts w:ascii="Arial" w:hAnsi="Arial" w:cs="Arial"/>
          <w:spacing w:val="19"/>
          <w:sz w:val="20"/>
        </w:rPr>
        <w:t xml:space="preserve"> </w:t>
      </w:r>
      <w:r w:rsidRPr="00D3441C">
        <w:rPr>
          <w:rFonts w:ascii="Arial" w:hAnsi="Arial" w:cs="Arial"/>
          <w:sz w:val="20"/>
        </w:rPr>
        <w:t>sinus</w:t>
      </w:r>
      <w:r w:rsidRPr="00D3441C">
        <w:rPr>
          <w:rFonts w:ascii="Arial" w:hAnsi="Arial" w:cs="Arial"/>
          <w:spacing w:val="19"/>
          <w:sz w:val="20"/>
        </w:rPr>
        <w:t xml:space="preserve"> </w:t>
      </w:r>
      <w:r w:rsidRPr="00D3441C">
        <w:rPr>
          <w:rFonts w:ascii="Arial" w:hAnsi="Arial" w:cs="Arial"/>
          <w:sz w:val="20"/>
        </w:rPr>
        <w:t>syndrome</w:t>
      </w:r>
      <w:r w:rsidRPr="00D3441C">
        <w:rPr>
          <w:rFonts w:ascii="Arial" w:hAnsi="Arial" w:cs="Arial"/>
          <w:spacing w:val="19"/>
          <w:sz w:val="20"/>
        </w:rPr>
        <w:t xml:space="preserve"> </w:t>
      </w:r>
      <w:r w:rsidRPr="00D3441C">
        <w:rPr>
          <w:rFonts w:ascii="Arial" w:hAnsi="Arial" w:cs="Arial"/>
          <w:sz w:val="20"/>
        </w:rPr>
        <w:t>or</w:t>
      </w:r>
      <w:r w:rsidRPr="00D3441C">
        <w:rPr>
          <w:rFonts w:ascii="Arial" w:hAnsi="Arial" w:cs="Arial"/>
          <w:spacing w:val="20"/>
          <w:sz w:val="20"/>
        </w:rPr>
        <w:t xml:space="preserve"> </w:t>
      </w:r>
      <w:r w:rsidRPr="00D3441C">
        <w:rPr>
          <w:rFonts w:ascii="Arial" w:hAnsi="Arial" w:cs="Arial"/>
          <w:sz w:val="20"/>
        </w:rPr>
        <w:t>other</w:t>
      </w:r>
      <w:r w:rsidRPr="00D3441C">
        <w:rPr>
          <w:rFonts w:ascii="Arial" w:hAnsi="Arial" w:cs="Arial"/>
          <w:spacing w:val="20"/>
          <w:sz w:val="20"/>
        </w:rPr>
        <w:t xml:space="preserve"> </w:t>
      </w:r>
      <w:r w:rsidRPr="00D3441C">
        <w:rPr>
          <w:rFonts w:ascii="Arial" w:hAnsi="Arial" w:cs="Arial"/>
          <w:sz w:val="20"/>
        </w:rPr>
        <w:t>supraventricular</w:t>
      </w:r>
      <w:r w:rsidRPr="00D3441C">
        <w:rPr>
          <w:rFonts w:ascii="Arial" w:hAnsi="Arial" w:cs="Arial"/>
          <w:spacing w:val="19"/>
          <w:sz w:val="20"/>
        </w:rPr>
        <w:t xml:space="preserve"> </w:t>
      </w:r>
      <w:r w:rsidRPr="00D3441C">
        <w:rPr>
          <w:rFonts w:ascii="Arial" w:hAnsi="Arial" w:cs="Arial"/>
          <w:sz w:val="20"/>
        </w:rPr>
        <w:t>cardiac</w:t>
      </w:r>
      <w:r w:rsidRPr="00D3441C">
        <w:rPr>
          <w:rFonts w:ascii="Arial" w:hAnsi="Arial" w:cs="Arial"/>
          <w:spacing w:val="18"/>
          <w:sz w:val="20"/>
        </w:rPr>
        <w:t xml:space="preserve"> </w:t>
      </w:r>
      <w:r w:rsidRPr="00D3441C">
        <w:rPr>
          <w:rFonts w:ascii="Arial" w:hAnsi="Arial" w:cs="Arial"/>
          <w:sz w:val="20"/>
        </w:rPr>
        <w:t>conduction</w:t>
      </w:r>
      <w:r w:rsidRPr="00D3441C">
        <w:rPr>
          <w:rFonts w:ascii="Arial" w:hAnsi="Arial" w:cs="Arial"/>
          <w:spacing w:val="18"/>
          <w:sz w:val="20"/>
        </w:rPr>
        <w:t xml:space="preserve"> </w:t>
      </w:r>
      <w:r w:rsidRPr="00D3441C">
        <w:rPr>
          <w:rFonts w:ascii="Arial" w:hAnsi="Arial" w:cs="Arial"/>
          <w:sz w:val="20"/>
        </w:rPr>
        <w:t>conditions e.g.</w:t>
      </w:r>
      <w:r w:rsidRPr="00D3441C">
        <w:rPr>
          <w:rFonts w:ascii="Arial" w:hAnsi="Arial" w:cs="Arial"/>
          <w:spacing w:val="-2"/>
          <w:sz w:val="20"/>
        </w:rPr>
        <w:t xml:space="preserve"> </w:t>
      </w:r>
      <w:r w:rsidRPr="00D3441C">
        <w:rPr>
          <w:rFonts w:ascii="Arial" w:hAnsi="Arial" w:cs="Arial"/>
          <w:sz w:val="20"/>
        </w:rPr>
        <w:t>sinoatrial</w:t>
      </w:r>
      <w:r w:rsidRPr="00D3441C">
        <w:rPr>
          <w:rFonts w:ascii="Arial" w:hAnsi="Arial" w:cs="Arial"/>
          <w:spacing w:val="-2"/>
          <w:sz w:val="20"/>
        </w:rPr>
        <w:t xml:space="preserve"> </w:t>
      </w:r>
      <w:r w:rsidRPr="00D3441C">
        <w:rPr>
          <w:rFonts w:ascii="Arial" w:hAnsi="Arial" w:cs="Arial"/>
          <w:sz w:val="20"/>
        </w:rPr>
        <w:t>or A-V</w:t>
      </w:r>
      <w:r w:rsidRPr="00D3441C">
        <w:rPr>
          <w:rFonts w:ascii="Arial" w:hAnsi="Arial" w:cs="Arial"/>
          <w:spacing w:val="-2"/>
          <w:sz w:val="20"/>
        </w:rPr>
        <w:t xml:space="preserve"> </w:t>
      </w:r>
      <w:r w:rsidRPr="00D3441C">
        <w:rPr>
          <w:rFonts w:ascii="Arial" w:hAnsi="Arial" w:cs="Arial"/>
          <w:sz w:val="20"/>
        </w:rPr>
        <w:t xml:space="preserve">block. Cases of QTc interval prolongation have also been reported. </w:t>
      </w:r>
    </w:p>
    <w:p w14:paraId="56932249" w14:textId="6FCD99BE" w:rsidR="00906897" w:rsidRPr="00906897" w:rsidRDefault="00906897" w:rsidP="00EA2C86">
      <w:pPr>
        <w:pStyle w:val="ListParagraph"/>
        <w:widowControl w:val="0"/>
        <w:numPr>
          <w:ilvl w:val="0"/>
          <w:numId w:val="15"/>
        </w:numPr>
        <w:tabs>
          <w:tab w:val="left" w:pos="1926"/>
          <w:tab w:val="left" w:pos="1927"/>
        </w:tabs>
        <w:autoSpaceDE w:val="0"/>
        <w:autoSpaceDN w:val="0"/>
        <w:rPr>
          <w:rFonts w:ascii="Arial" w:hAnsi="Arial" w:cs="Arial"/>
          <w:sz w:val="20"/>
        </w:rPr>
      </w:pPr>
      <w:r w:rsidRPr="00906897">
        <w:rPr>
          <w:rFonts w:ascii="Arial" w:hAnsi="Arial" w:cs="Arial"/>
          <w:sz w:val="20"/>
        </w:rPr>
        <w:t>Patients at increased risk for developing ulcers e.g. those with a history of ulcer disease or</w:t>
      </w:r>
      <w:r w:rsidRPr="00906897">
        <w:rPr>
          <w:rFonts w:ascii="Arial" w:hAnsi="Arial" w:cs="Arial"/>
          <w:spacing w:val="1"/>
          <w:sz w:val="20"/>
        </w:rPr>
        <w:t xml:space="preserve"> </w:t>
      </w:r>
      <w:r w:rsidRPr="00906897">
        <w:rPr>
          <w:rFonts w:ascii="Arial" w:hAnsi="Arial" w:cs="Arial"/>
          <w:sz w:val="20"/>
        </w:rPr>
        <w:t xml:space="preserve">those receiving nonsteroidal anti-inflammatory drugs (NSAIDs) </w:t>
      </w:r>
      <w:proofErr w:type="gramStart"/>
      <w:r w:rsidRPr="00906897">
        <w:rPr>
          <w:rFonts w:ascii="Arial" w:hAnsi="Arial" w:cs="Arial"/>
          <w:sz w:val="20"/>
        </w:rPr>
        <w:t>should be monitored</w:t>
      </w:r>
      <w:proofErr w:type="gramEnd"/>
      <w:r w:rsidRPr="00906897">
        <w:rPr>
          <w:rFonts w:ascii="Arial" w:hAnsi="Arial" w:cs="Arial"/>
          <w:sz w:val="20"/>
        </w:rPr>
        <w:t xml:space="preserve"> for</w:t>
      </w:r>
      <w:r w:rsidRPr="00906897">
        <w:rPr>
          <w:rFonts w:ascii="Arial" w:hAnsi="Arial" w:cs="Arial"/>
          <w:spacing w:val="1"/>
          <w:sz w:val="20"/>
        </w:rPr>
        <w:t xml:space="preserve"> </w:t>
      </w:r>
      <w:r w:rsidRPr="00906897">
        <w:rPr>
          <w:rFonts w:ascii="Arial" w:hAnsi="Arial" w:cs="Arial"/>
          <w:sz w:val="20"/>
        </w:rPr>
        <w:t>symptoms.</w:t>
      </w:r>
    </w:p>
    <w:p w14:paraId="659721A9" w14:textId="77777777" w:rsidR="00906897" w:rsidRPr="00906897" w:rsidRDefault="00906897" w:rsidP="00EA2C86">
      <w:pPr>
        <w:pStyle w:val="ListParagraph"/>
        <w:widowControl w:val="0"/>
        <w:numPr>
          <w:ilvl w:val="0"/>
          <w:numId w:val="15"/>
        </w:numPr>
        <w:tabs>
          <w:tab w:val="left" w:pos="1926"/>
          <w:tab w:val="left" w:pos="1927"/>
        </w:tabs>
        <w:autoSpaceDE w:val="0"/>
        <w:autoSpaceDN w:val="0"/>
        <w:rPr>
          <w:rFonts w:ascii="Arial" w:hAnsi="Arial" w:cs="Arial"/>
          <w:sz w:val="20"/>
        </w:rPr>
      </w:pPr>
      <w:r w:rsidRPr="00906897">
        <w:rPr>
          <w:rFonts w:ascii="Arial" w:hAnsi="Arial" w:cs="Arial"/>
          <w:sz w:val="20"/>
        </w:rPr>
        <w:t>May cause Neuroleptic Malignant Syndrome (rarely). If patient develops hyperthermia,</w:t>
      </w:r>
      <w:r w:rsidRPr="00906897">
        <w:rPr>
          <w:rFonts w:ascii="Arial" w:hAnsi="Arial" w:cs="Arial"/>
          <w:spacing w:val="1"/>
          <w:sz w:val="20"/>
        </w:rPr>
        <w:t xml:space="preserve"> </w:t>
      </w:r>
      <w:r w:rsidRPr="00906897">
        <w:rPr>
          <w:rFonts w:ascii="Arial" w:hAnsi="Arial" w:cs="Arial"/>
          <w:sz w:val="20"/>
        </w:rPr>
        <w:t>muscle</w:t>
      </w:r>
      <w:r w:rsidRPr="00906897">
        <w:rPr>
          <w:rFonts w:ascii="Arial" w:hAnsi="Arial" w:cs="Arial"/>
          <w:spacing w:val="-3"/>
          <w:sz w:val="20"/>
        </w:rPr>
        <w:t xml:space="preserve"> </w:t>
      </w:r>
      <w:r w:rsidRPr="00906897">
        <w:rPr>
          <w:rFonts w:ascii="Arial" w:hAnsi="Arial" w:cs="Arial"/>
          <w:sz w:val="20"/>
        </w:rPr>
        <w:t>rigidity,</w:t>
      </w:r>
      <w:r w:rsidRPr="00906897">
        <w:rPr>
          <w:rFonts w:ascii="Arial" w:hAnsi="Arial" w:cs="Arial"/>
          <w:spacing w:val="-1"/>
          <w:sz w:val="20"/>
        </w:rPr>
        <w:t xml:space="preserve"> </w:t>
      </w:r>
      <w:r w:rsidRPr="00906897">
        <w:rPr>
          <w:rFonts w:ascii="Arial" w:hAnsi="Arial" w:cs="Arial"/>
          <w:sz w:val="20"/>
        </w:rPr>
        <w:t>fever or</w:t>
      </w:r>
      <w:r w:rsidRPr="00906897">
        <w:rPr>
          <w:rFonts w:ascii="Arial" w:hAnsi="Arial" w:cs="Arial"/>
          <w:spacing w:val="1"/>
          <w:sz w:val="20"/>
        </w:rPr>
        <w:t xml:space="preserve"> </w:t>
      </w:r>
      <w:r w:rsidRPr="00906897">
        <w:rPr>
          <w:rFonts w:ascii="Arial" w:hAnsi="Arial" w:cs="Arial"/>
          <w:sz w:val="20"/>
        </w:rPr>
        <w:t>unexplained</w:t>
      </w:r>
      <w:r w:rsidRPr="00906897">
        <w:rPr>
          <w:rFonts w:ascii="Arial" w:hAnsi="Arial" w:cs="Arial"/>
          <w:spacing w:val="-1"/>
          <w:sz w:val="20"/>
        </w:rPr>
        <w:t xml:space="preserve"> </w:t>
      </w:r>
      <w:r w:rsidRPr="00906897">
        <w:rPr>
          <w:rFonts w:ascii="Arial" w:hAnsi="Arial" w:cs="Arial"/>
          <w:sz w:val="20"/>
        </w:rPr>
        <w:t>weight</w:t>
      </w:r>
      <w:r w:rsidRPr="00906897">
        <w:rPr>
          <w:rFonts w:ascii="Arial" w:hAnsi="Arial" w:cs="Arial"/>
          <w:spacing w:val="-1"/>
          <w:sz w:val="20"/>
        </w:rPr>
        <w:t xml:space="preserve"> </w:t>
      </w:r>
      <w:r w:rsidRPr="00906897">
        <w:rPr>
          <w:rFonts w:ascii="Arial" w:hAnsi="Arial" w:cs="Arial"/>
          <w:sz w:val="20"/>
        </w:rPr>
        <w:t>loss,</w:t>
      </w:r>
      <w:r w:rsidRPr="00906897">
        <w:rPr>
          <w:rFonts w:ascii="Arial" w:hAnsi="Arial" w:cs="Arial"/>
          <w:spacing w:val="-4"/>
          <w:sz w:val="20"/>
        </w:rPr>
        <w:t xml:space="preserve"> </w:t>
      </w:r>
      <w:r w:rsidRPr="00906897">
        <w:rPr>
          <w:rFonts w:ascii="Arial" w:hAnsi="Arial" w:cs="Arial"/>
          <w:sz w:val="20"/>
        </w:rPr>
        <w:t>discontinue treatment.</w:t>
      </w:r>
    </w:p>
    <w:p w14:paraId="71F333BF" w14:textId="77777777" w:rsidR="00906897" w:rsidRPr="00906897" w:rsidRDefault="00906897" w:rsidP="00EA2C86">
      <w:pPr>
        <w:pStyle w:val="ListParagraph"/>
        <w:widowControl w:val="0"/>
        <w:numPr>
          <w:ilvl w:val="0"/>
          <w:numId w:val="15"/>
        </w:numPr>
        <w:tabs>
          <w:tab w:val="left" w:pos="1926"/>
          <w:tab w:val="left" w:pos="1927"/>
        </w:tabs>
        <w:autoSpaceDE w:val="0"/>
        <w:autoSpaceDN w:val="0"/>
        <w:rPr>
          <w:rFonts w:ascii="Arial" w:hAnsi="Arial" w:cs="Arial"/>
          <w:sz w:val="20"/>
        </w:rPr>
      </w:pPr>
      <w:r w:rsidRPr="00906897">
        <w:rPr>
          <w:rFonts w:ascii="Arial" w:hAnsi="Arial" w:cs="Arial"/>
          <w:sz w:val="20"/>
        </w:rPr>
        <w:t xml:space="preserve">Drugs of this class may cause bladder outflow obstruction, and </w:t>
      </w:r>
      <w:proofErr w:type="gramStart"/>
      <w:r w:rsidRPr="00906897">
        <w:rPr>
          <w:rFonts w:ascii="Arial" w:hAnsi="Arial" w:cs="Arial"/>
          <w:sz w:val="20"/>
        </w:rPr>
        <w:t>are also believed</w:t>
      </w:r>
      <w:proofErr w:type="gramEnd"/>
      <w:r w:rsidRPr="00906897">
        <w:rPr>
          <w:rFonts w:ascii="Arial" w:hAnsi="Arial" w:cs="Arial"/>
          <w:sz w:val="20"/>
        </w:rPr>
        <w:t xml:space="preserve"> to have some</w:t>
      </w:r>
      <w:r w:rsidRPr="00906897">
        <w:rPr>
          <w:rFonts w:ascii="Arial" w:hAnsi="Arial" w:cs="Arial"/>
          <w:spacing w:val="1"/>
          <w:sz w:val="20"/>
        </w:rPr>
        <w:t xml:space="preserve"> </w:t>
      </w:r>
      <w:r w:rsidRPr="00906897">
        <w:rPr>
          <w:rFonts w:ascii="Arial" w:hAnsi="Arial" w:cs="Arial"/>
          <w:sz w:val="20"/>
        </w:rPr>
        <w:t>potential to cause generalised convulsions and may have the potential to exacerbate or</w:t>
      </w:r>
      <w:r w:rsidRPr="00906897">
        <w:rPr>
          <w:rFonts w:ascii="Arial" w:hAnsi="Arial" w:cs="Arial"/>
          <w:spacing w:val="1"/>
          <w:sz w:val="20"/>
        </w:rPr>
        <w:t xml:space="preserve"> </w:t>
      </w:r>
      <w:r w:rsidRPr="00906897">
        <w:rPr>
          <w:rFonts w:ascii="Arial" w:hAnsi="Arial" w:cs="Arial"/>
          <w:sz w:val="20"/>
        </w:rPr>
        <w:t>induce</w:t>
      </w:r>
      <w:r w:rsidRPr="00906897">
        <w:rPr>
          <w:rFonts w:ascii="Arial" w:hAnsi="Arial" w:cs="Arial"/>
          <w:spacing w:val="-1"/>
          <w:sz w:val="20"/>
        </w:rPr>
        <w:t xml:space="preserve"> </w:t>
      </w:r>
      <w:r w:rsidRPr="00906897">
        <w:rPr>
          <w:rFonts w:ascii="Arial" w:hAnsi="Arial" w:cs="Arial"/>
          <w:sz w:val="20"/>
        </w:rPr>
        <w:t>extrapyramidal symptoms.</w:t>
      </w:r>
    </w:p>
    <w:p w14:paraId="1A15210C" w14:textId="77777777" w:rsidR="00906897" w:rsidRPr="00906897" w:rsidRDefault="00906897" w:rsidP="00EA2C86">
      <w:pPr>
        <w:pStyle w:val="ListParagraph"/>
        <w:widowControl w:val="0"/>
        <w:numPr>
          <w:ilvl w:val="0"/>
          <w:numId w:val="15"/>
        </w:numPr>
        <w:tabs>
          <w:tab w:val="left" w:pos="1926"/>
          <w:tab w:val="left" w:pos="1927"/>
        </w:tabs>
        <w:autoSpaceDE w:val="0"/>
        <w:autoSpaceDN w:val="0"/>
        <w:rPr>
          <w:rFonts w:ascii="Arial" w:hAnsi="Arial" w:cs="Arial"/>
          <w:sz w:val="20"/>
        </w:rPr>
      </w:pPr>
      <w:r w:rsidRPr="00906897">
        <w:rPr>
          <w:rFonts w:ascii="Arial" w:hAnsi="Arial" w:cs="Arial"/>
          <w:sz w:val="20"/>
        </w:rPr>
        <w:t>Prescribe with care to patients with a history of asthma or chronic obstructive pulmonary</w:t>
      </w:r>
      <w:r w:rsidRPr="00906897">
        <w:rPr>
          <w:rFonts w:ascii="Arial" w:hAnsi="Arial" w:cs="Arial"/>
          <w:spacing w:val="1"/>
          <w:sz w:val="20"/>
        </w:rPr>
        <w:t xml:space="preserve"> </w:t>
      </w:r>
      <w:r w:rsidRPr="00906897">
        <w:rPr>
          <w:rFonts w:ascii="Arial" w:hAnsi="Arial" w:cs="Arial"/>
          <w:sz w:val="20"/>
        </w:rPr>
        <w:t>disease.</w:t>
      </w:r>
    </w:p>
    <w:p w14:paraId="37A18A2C" w14:textId="77777777" w:rsidR="00906897" w:rsidRPr="00906897" w:rsidRDefault="00906897" w:rsidP="00EA2C86">
      <w:pPr>
        <w:pStyle w:val="ListParagraph"/>
        <w:widowControl w:val="0"/>
        <w:numPr>
          <w:ilvl w:val="0"/>
          <w:numId w:val="15"/>
        </w:numPr>
        <w:tabs>
          <w:tab w:val="left" w:pos="1926"/>
          <w:tab w:val="left" w:pos="1927"/>
        </w:tabs>
        <w:autoSpaceDE w:val="0"/>
        <w:autoSpaceDN w:val="0"/>
        <w:rPr>
          <w:rFonts w:ascii="Arial" w:hAnsi="Arial" w:cs="Arial"/>
          <w:sz w:val="20"/>
        </w:rPr>
      </w:pPr>
      <w:r w:rsidRPr="00906897">
        <w:rPr>
          <w:rFonts w:ascii="Arial" w:hAnsi="Arial" w:cs="Arial"/>
          <w:sz w:val="20"/>
        </w:rPr>
        <w:t>Patients with rare hereditary problems of galactose intolerance, the Lapp lactase deficiency</w:t>
      </w:r>
      <w:r w:rsidRPr="00906897">
        <w:rPr>
          <w:rFonts w:ascii="Arial" w:hAnsi="Arial" w:cs="Arial"/>
          <w:spacing w:val="-59"/>
          <w:sz w:val="20"/>
        </w:rPr>
        <w:t xml:space="preserve"> </w:t>
      </w:r>
      <w:r w:rsidRPr="00906897">
        <w:rPr>
          <w:rFonts w:ascii="Arial" w:hAnsi="Arial" w:cs="Arial"/>
          <w:sz w:val="20"/>
        </w:rPr>
        <w:t>or glucose-galactose</w:t>
      </w:r>
      <w:r w:rsidRPr="00906897">
        <w:rPr>
          <w:rFonts w:ascii="Arial" w:hAnsi="Arial" w:cs="Arial"/>
          <w:spacing w:val="-2"/>
          <w:sz w:val="20"/>
        </w:rPr>
        <w:t xml:space="preserve"> </w:t>
      </w:r>
      <w:r w:rsidRPr="00906897">
        <w:rPr>
          <w:rFonts w:ascii="Arial" w:hAnsi="Arial" w:cs="Arial"/>
          <w:sz w:val="20"/>
        </w:rPr>
        <w:t>malabsorption</w:t>
      </w:r>
      <w:r w:rsidRPr="00906897">
        <w:rPr>
          <w:rFonts w:ascii="Arial" w:hAnsi="Arial" w:cs="Arial"/>
          <w:spacing w:val="-2"/>
          <w:sz w:val="20"/>
        </w:rPr>
        <w:t xml:space="preserve"> </w:t>
      </w:r>
      <w:r w:rsidRPr="00906897">
        <w:rPr>
          <w:rFonts w:ascii="Arial" w:hAnsi="Arial" w:cs="Arial"/>
          <w:sz w:val="20"/>
        </w:rPr>
        <w:t>should not</w:t>
      </w:r>
      <w:r w:rsidRPr="00906897">
        <w:rPr>
          <w:rFonts w:ascii="Arial" w:hAnsi="Arial" w:cs="Arial"/>
          <w:spacing w:val="-1"/>
          <w:sz w:val="20"/>
        </w:rPr>
        <w:t xml:space="preserve"> </w:t>
      </w:r>
      <w:r w:rsidRPr="00906897">
        <w:rPr>
          <w:rFonts w:ascii="Arial" w:hAnsi="Arial" w:cs="Arial"/>
          <w:sz w:val="20"/>
        </w:rPr>
        <w:t>take tablet</w:t>
      </w:r>
      <w:r w:rsidRPr="00906897">
        <w:rPr>
          <w:rFonts w:ascii="Arial" w:hAnsi="Arial" w:cs="Arial"/>
          <w:spacing w:val="-3"/>
          <w:sz w:val="20"/>
        </w:rPr>
        <w:t xml:space="preserve"> </w:t>
      </w:r>
      <w:r w:rsidRPr="00906897">
        <w:rPr>
          <w:rFonts w:ascii="Arial" w:hAnsi="Arial" w:cs="Arial"/>
          <w:sz w:val="20"/>
        </w:rPr>
        <w:t>formulations.</w:t>
      </w:r>
    </w:p>
    <w:p w14:paraId="4B3E9865" w14:textId="77777777" w:rsidR="00906897" w:rsidRPr="00906897" w:rsidRDefault="00906897" w:rsidP="00EA2C86">
      <w:pPr>
        <w:pStyle w:val="ListParagraph"/>
        <w:widowControl w:val="0"/>
        <w:numPr>
          <w:ilvl w:val="0"/>
          <w:numId w:val="15"/>
        </w:numPr>
        <w:tabs>
          <w:tab w:val="left" w:pos="1926"/>
          <w:tab w:val="left" w:pos="1927"/>
        </w:tabs>
        <w:autoSpaceDE w:val="0"/>
        <w:autoSpaceDN w:val="0"/>
        <w:rPr>
          <w:rFonts w:ascii="Arial" w:hAnsi="Arial" w:cs="Arial"/>
          <w:sz w:val="20"/>
        </w:rPr>
      </w:pPr>
      <w:r w:rsidRPr="00906897">
        <w:rPr>
          <w:rFonts w:ascii="Arial" w:hAnsi="Arial" w:cs="Arial"/>
          <w:sz w:val="20"/>
        </w:rPr>
        <w:t>Do</w:t>
      </w:r>
      <w:r w:rsidRPr="00906897">
        <w:rPr>
          <w:rFonts w:ascii="Arial" w:hAnsi="Arial" w:cs="Arial"/>
          <w:spacing w:val="-1"/>
          <w:sz w:val="20"/>
        </w:rPr>
        <w:t xml:space="preserve"> </w:t>
      </w:r>
      <w:r w:rsidRPr="00906897">
        <w:rPr>
          <w:rFonts w:ascii="Arial" w:hAnsi="Arial" w:cs="Arial"/>
          <w:sz w:val="20"/>
        </w:rPr>
        <w:t>not use in</w:t>
      </w:r>
      <w:r w:rsidRPr="00906897">
        <w:rPr>
          <w:rFonts w:ascii="Arial" w:hAnsi="Arial" w:cs="Arial"/>
          <w:spacing w:val="-1"/>
          <w:sz w:val="20"/>
        </w:rPr>
        <w:t xml:space="preserve"> </w:t>
      </w:r>
      <w:r w:rsidRPr="00906897">
        <w:rPr>
          <w:rFonts w:ascii="Arial" w:hAnsi="Arial" w:cs="Arial"/>
          <w:sz w:val="20"/>
        </w:rPr>
        <w:t>pregnancy</w:t>
      </w:r>
      <w:r w:rsidRPr="00906897">
        <w:rPr>
          <w:rFonts w:ascii="Arial" w:hAnsi="Arial" w:cs="Arial"/>
          <w:spacing w:val="-5"/>
          <w:sz w:val="20"/>
        </w:rPr>
        <w:t xml:space="preserve"> </w:t>
      </w:r>
      <w:r w:rsidRPr="00906897">
        <w:rPr>
          <w:rFonts w:ascii="Arial" w:hAnsi="Arial" w:cs="Arial"/>
          <w:sz w:val="20"/>
        </w:rPr>
        <w:t>unless clearly</w:t>
      </w:r>
      <w:r w:rsidRPr="00906897">
        <w:rPr>
          <w:rFonts w:ascii="Arial" w:hAnsi="Arial" w:cs="Arial"/>
          <w:spacing w:val="-1"/>
          <w:sz w:val="20"/>
        </w:rPr>
        <w:t xml:space="preserve"> </w:t>
      </w:r>
      <w:r w:rsidRPr="00906897">
        <w:rPr>
          <w:rFonts w:ascii="Arial" w:hAnsi="Arial" w:cs="Arial"/>
          <w:sz w:val="20"/>
        </w:rPr>
        <w:t>indicated.</w:t>
      </w:r>
    </w:p>
    <w:p w14:paraId="3B692F70" w14:textId="77777777" w:rsidR="00906897" w:rsidRPr="00906897" w:rsidRDefault="00906897" w:rsidP="00906897">
      <w:pPr>
        <w:pStyle w:val="Heading3"/>
        <w:numPr>
          <w:ilvl w:val="0"/>
          <w:numId w:val="0"/>
        </w:numPr>
        <w:spacing w:before="0" w:after="0"/>
        <w:rPr>
          <w:rFonts w:ascii="Arial" w:eastAsia="Arial MT" w:hAnsi="Arial" w:cs="Arial"/>
          <w:b/>
          <w:bCs/>
          <w:i/>
          <w:iCs/>
          <w:sz w:val="20"/>
        </w:rPr>
      </w:pPr>
    </w:p>
    <w:p w14:paraId="4D4D9FDF" w14:textId="006EED58" w:rsidR="00906897" w:rsidRPr="00B21C3E" w:rsidRDefault="00906897" w:rsidP="00906897">
      <w:pPr>
        <w:pStyle w:val="Heading3"/>
        <w:numPr>
          <w:ilvl w:val="0"/>
          <w:numId w:val="0"/>
        </w:numPr>
        <w:spacing w:before="0" w:after="0"/>
        <w:rPr>
          <w:rFonts w:ascii="Arial" w:hAnsi="Arial" w:cs="Arial"/>
          <w:b/>
          <w:sz w:val="20"/>
        </w:rPr>
      </w:pPr>
      <w:r w:rsidRPr="00B21C3E">
        <w:rPr>
          <w:rFonts w:ascii="Arial" w:hAnsi="Arial" w:cs="Arial"/>
          <w:b/>
          <w:sz w:val="20"/>
        </w:rPr>
        <w:t>Contraindications</w:t>
      </w:r>
    </w:p>
    <w:p w14:paraId="35FB1317" w14:textId="77777777" w:rsidR="00906897" w:rsidRPr="00906897" w:rsidRDefault="00906897" w:rsidP="00906897">
      <w:pPr>
        <w:pStyle w:val="ListParagraph"/>
        <w:tabs>
          <w:tab w:val="left" w:pos="1927"/>
        </w:tabs>
        <w:ind w:right="656"/>
        <w:jc w:val="both"/>
        <w:rPr>
          <w:rFonts w:ascii="Arial" w:hAnsi="Arial" w:cs="Arial"/>
          <w:sz w:val="20"/>
        </w:rPr>
      </w:pPr>
    </w:p>
    <w:p w14:paraId="7C183477" w14:textId="77777777" w:rsidR="00906897" w:rsidRPr="00906897" w:rsidRDefault="00906897" w:rsidP="002B6A94">
      <w:pPr>
        <w:pStyle w:val="ListParagraph"/>
        <w:widowControl w:val="0"/>
        <w:numPr>
          <w:ilvl w:val="0"/>
          <w:numId w:val="15"/>
        </w:numPr>
        <w:tabs>
          <w:tab w:val="left" w:pos="1927"/>
        </w:tabs>
        <w:autoSpaceDE w:val="0"/>
        <w:autoSpaceDN w:val="0"/>
        <w:ind w:right="-1"/>
        <w:rPr>
          <w:rFonts w:ascii="Arial" w:hAnsi="Arial" w:cs="Arial"/>
          <w:sz w:val="20"/>
        </w:rPr>
      </w:pPr>
      <w:r w:rsidRPr="00906897">
        <w:rPr>
          <w:rFonts w:ascii="Arial" w:hAnsi="Arial" w:cs="Arial"/>
          <w:sz w:val="20"/>
        </w:rPr>
        <w:t>Patients</w:t>
      </w:r>
      <w:r w:rsidRPr="00906897">
        <w:rPr>
          <w:rFonts w:ascii="Arial" w:hAnsi="Arial" w:cs="Arial"/>
          <w:spacing w:val="1"/>
          <w:sz w:val="20"/>
        </w:rPr>
        <w:t xml:space="preserve"> </w:t>
      </w:r>
      <w:r w:rsidRPr="00906897">
        <w:rPr>
          <w:rFonts w:ascii="Arial" w:hAnsi="Arial" w:cs="Arial"/>
          <w:sz w:val="20"/>
        </w:rPr>
        <w:t>with</w:t>
      </w:r>
      <w:r w:rsidRPr="00906897">
        <w:rPr>
          <w:rFonts w:ascii="Arial" w:hAnsi="Arial" w:cs="Arial"/>
          <w:spacing w:val="1"/>
          <w:sz w:val="20"/>
        </w:rPr>
        <w:t xml:space="preserve"> </w:t>
      </w:r>
      <w:r w:rsidRPr="00906897">
        <w:rPr>
          <w:rFonts w:ascii="Arial" w:hAnsi="Arial" w:cs="Arial"/>
          <w:sz w:val="20"/>
        </w:rPr>
        <w:t>a</w:t>
      </w:r>
      <w:r w:rsidRPr="00906897">
        <w:rPr>
          <w:rFonts w:ascii="Arial" w:hAnsi="Arial" w:cs="Arial"/>
          <w:spacing w:val="1"/>
          <w:sz w:val="20"/>
        </w:rPr>
        <w:t xml:space="preserve"> </w:t>
      </w:r>
      <w:r w:rsidRPr="00906897">
        <w:rPr>
          <w:rFonts w:ascii="Arial" w:hAnsi="Arial" w:cs="Arial"/>
          <w:sz w:val="20"/>
        </w:rPr>
        <w:t>known</w:t>
      </w:r>
      <w:r w:rsidRPr="00906897">
        <w:rPr>
          <w:rFonts w:ascii="Arial" w:hAnsi="Arial" w:cs="Arial"/>
          <w:spacing w:val="1"/>
          <w:sz w:val="20"/>
        </w:rPr>
        <w:t xml:space="preserve"> </w:t>
      </w:r>
      <w:r w:rsidRPr="00906897">
        <w:rPr>
          <w:rFonts w:ascii="Arial" w:hAnsi="Arial" w:cs="Arial"/>
          <w:sz w:val="20"/>
        </w:rPr>
        <w:t>hypersensitivity</w:t>
      </w:r>
      <w:r w:rsidRPr="00906897">
        <w:rPr>
          <w:rFonts w:ascii="Arial" w:hAnsi="Arial" w:cs="Arial"/>
          <w:spacing w:val="1"/>
          <w:sz w:val="20"/>
        </w:rPr>
        <w:t xml:space="preserve"> </w:t>
      </w:r>
      <w:r w:rsidRPr="00906897">
        <w:rPr>
          <w:rFonts w:ascii="Arial" w:hAnsi="Arial" w:cs="Arial"/>
          <w:sz w:val="20"/>
        </w:rPr>
        <w:t>to</w:t>
      </w:r>
      <w:r w:rsidRPr="00906897">
        <w:rPr>
          <w:rFonts w:ascii="Arial" w:hAnsi="Arial" w:cs="Arial"/>
          <w:spacing w:val="1"/>
          <w:sz w:val="20"/>
        </w:rPr>
        <w:t xml:space="preserve"> </w:t>
      </w:r>
      <w:r w:rsidRPr="00906897">
        <w:rPr>
          <w:rFonts w:ascii="Arial" w:hAnsi="Arial" w:cs="Arial"/>
          <w:sz w:val="20"/>
        </w:rPr>
        <w:t>donepezil,</w:t>
      </w:r>
      <w:r w:rsidRPr="00906897">
        <w:rPr>
          <w:rFonts w:ascii="Arial" w:hAnsi="Arial" w:cs="Arial"/>
          <w:spacing w:val="1"/>
          <w:sz w:val="20"/>
        </w:rPr>
        <w:t xml:space="preserve"> </w:t>
      </w:r>
      <w:r w:rsidRPr="00906897">
        <w:rPr>
          <w:rFonts w:ascii="Arial" w:hAnsi="Arial" w:cs="Arial"/>
          <w:sz w:val="20"/>
        </w:rPr>
        <w:t>piperidines</w:t>
      </w:r>
      <w:r w:rsidRPr="00906897">
        <w:rPr>
          <w:rFonts w:ascii="Arial" w:hAnsi="Arial" w:cs="Arial"/>
          <w:spacing w:val="1"/>
          <w:sz w:val="20"/>
        </w:rPr>
        <w:t xml:space="preserve"> </w:t>
      </w:r>
      <w:r w:rsidRPr="00906897">
        <w:rPr>
          <w:rFonts w:ascii="Arial" w:hAnsi="Arial" w:cs="Arial"/>
          <w:sz w:val="20"/>
        </w:rPr>
        <w:t>(e.g.</w:t>
      </w:r>
      <w:r w:rsidRPr="00906897">
        <w:rPr>
          <w:rFonts w:ascii="Arial" w:hAnsi="Arial" w:cs="Arial"/>
          <w:spacing w:val="61"/>
          <w:sz w:val="20"/>
        </w:rPr>
        <w:t xml:space="preserve"> </w:t>
      </w:r>
      <w:proofErr w:type="spellStart"/>
      <w:r w:rsidRPr="00906897">
        <w:rPr>
          <w:rFonts w:ascii="Arial" w:hAnsi="Arial" w:cs="Arial"/>
          <w:sz w:val="20"/>
        </w:rPr>
        <w:t>terfenadine</w:t>
      </w:r>
      <w:proofErr w:type="spellEnd"/>
      <w:r w:rsidRPr="00906897">
        <w:rPr>
          <w:rFonts w:ascii="Arial" w:hAnsi="Arial" w:cs="Arial"/>
          <w:sz w:val="20"/>
        </w:rPr>
        <w:t>,</w:t>
      </w:r>
      <w:r w:rsidRPr="00906897">
        <w:rPr>
          <w:rFonts w:ascii="Arial" w:hAnsi="Arial" w:cs="Arial"/>
          <w:spacing w:val="1"/>
          <w:sz w:val="20"/>
        </w:rPr>
        <w:t xml:space="preserve"> </w:t>
      </w:r>
      <w:proofErr w:type="spellStart"/>
      <w:r w:rsidRPr="00906897">
        <w:rPr>
          <w:rFonts w:ascii="Arial" w:hAnsi="Arial" w:cs="Arial"/>
          <w:sz w:val="20"/>
        </w:rPr>
        <w:t>azatadine</w:t>
      </w:r>
      <w:proofErr w:type="spellEnd"/>
      <w:r w:rsidRPr="00906897">
        <w:rPr>
          <w:rFonts w:ascii="Arial" w:hAnsi="Arial" w:cs="Arial"/>
          <w:sz w:val="20"/>
        </w:rPr>
        <w:t>,</w:t>
      </w:r>
      <w:r w:rsidRPr="00906897">
        <w:rPr>
          <w:rFonts w:ascii="Arial" w:hAnsi="Arial" w:cs="Arial"/>
          <w:spacing w:val="1"/>
          <w:sz w:val="20"/>
        </w:rPr>
        <w:t xml:space="preserve"> </w:t>
      </w:r>
      <w:proofErr w:type="spellStart"/>
      <w:r w:rsidRPr="00906897">
        <w:rPr>
          <w:rFonts w:ascii="Arial" w:hAnsi="Arial" w:cs="Arial"/>
          <w:sz w:val="20"/>
        </w:rPr>
        <w:t>cyproheptadine</w:t>
      </w:r>
      <w:proofErr w:type="spellEnd"/>
      <w:r w:rsidRPr="00906897">
        <w:rPr>
          <w:rFonts w:ascii="Arial" w:hAnsi="Arial" w:cs="Arial"/>
          <w:sz w:val="20"/>
        </w:rPr>
        <w:t>,</w:t>
      </w:r>
      <w:r w:rsidRPr="00906897">
        <w:rPr>
          <w:rFonts w:ascii="Arial" w:hAnsi="Arial" w:cs="Arial"/>
          <w:spacing w:val="1"/>
          <w:sz w:val="20"/>
        </w:rPr>
        <w:t xml:space="preserve"> </w:t>
      </w:r>
      <w:proofErr w:type="spellStart"/>
      <w:r w:rsidRPr="00906897">
        <w:rPr>
          <w:rFonts w:ascii="Arial" w:hAnsi="Arial" w:cs="Arial"/>
          <w:sz w:val="20"/>
        </w:rPr>
        <w:t>astemizole</w:t>
      </w:r>
      <w:proofErr w:type="spellEnd"/>
      <w:r w:rsidRPr="00906897">
        <w:rPr>
          <w:rFonts w:ascii="Arial" w:hAnsi="Arial" w:cs="Arial"/>
          <w:sz w:val="20"/>
        </w:rPr>
        <w:t>,</w:t>
      </w:r>
      <w:r w:rsidRPr="00906897">
        <w:rPr>
          <w:rFonts w:ascii="Arial" w:hAnsi="Arial" w:cs="Arial"/>
          <w:spacing w:val="1"/>
          <w:sz w:val="20"/>
        </w:rPr>
        <w:t xml:space="preserve"> </w:t>
      </w:r>
      <w:proofErr w:type="spellStart"/>
      <w:r w:rsidRPr="00906897">
        <w:rPr>
          <w:rFonts w:ascii="Arial" w:hAnsi="Arial" w:cs="Arial"/>
          <w:sz w:val="20"/>
        </w:rPr>
        <w:t>loratadine</w:t>
      </w:r>
      <w:proofErr w:type="spellEnd"/>
      <w:r w:rsidRPr="00906897">
        <w:rPr>
          <w:rFonts w:ascii="Arial" w:hAnsi="Arial" w:cs="Arial"/>
          <w:sz w:val="20"/>
        </w:rPr>
        <w:t>)</w:t>
      </w:r>
      <w:r w:rsidRPr="00906897">
        <w:rPr>
          <w:rFonts w:ascii="Arial" w:hAnsi="Arial" w:cs="Arial"/>
          <w:spacing w:val="1"/>
          <w:sz w:val="20"/>
        </w:rPr>
        <w:t xml:space="preserve"> </w:t>
      </w:r>
      <w:r w:rsidRPr="00906897">
        <w:rPr>
          <w:rFonts w:ascii="Arial" w:hAnsi="Arial" w:cs="Arial"/>
          <w:sz w:val="20"/>
        </w:rPr>
        <w:t>or</w:t>
      </w:r>
      <w:r w:rsidRPr="00906897">
        <w:rPr>
          <w:rFonts w:ascii="Arial" w:hAnsi="Arial" w:cs="Arial"/>
          <w:spacing w:val="1"/>
          <w:sz w:val="20"/>
        </w:rPr>
        <w:t xml:space="preserve"> </w:t>
      </w:r>
      <w:r w:rsidRPr="00906897">
        <w:rPr>
          <w:rFonts w:ascii="Arial" w:hAnsi="Arial" w:cs="Arial"/>
          <w:sz w:val="20"/>
        </w:rPr>
        <w:t>any</w:t>
      </w:r>
      <w:r w:rsidRPr="00906897">
        <w:rPr>
          <w:rFonts w:ascii="Arial" w:hAnsi="Arial" w:cs="Arial"/>
          <w:spacing w:val="1"/>
          <w:sz w:val="20"/>
        </w:rPr>
        <w:t xml:space="preserve"> </w:t>
      </w:r>
      <w:r w:rsidRPr="00906897">
        <w:rPr>
          <w:rFonts w:ascii="Arial" w:hAnsi="Arial" w:cs="Arial"/>
          <w:sz w:val="20"/>
        </w:rPr>
        <w:t>excipients</w:t>
      </w:r>
      <w:r w:rsidRPr="00906897">
        <w:rPr>
          <w:rFonts w:ascii="Arial" w:hAnsi="Arial" w:cs="Arial"/>
          <w:spacing w:val="1"/>
          <w:sz w:val="20"/>
        </w:rPr>
        <w:t xml:space="preserve"> </w:t>
      </w:r>
      <w:r w:rsidRPr="00906897">
        <w:rPr>
          <w:rFonts w:ascii="Arial" w:hAnsi="Arial" w:cs="Arial"/>
          <w:sz w:val="20"/>
        </w:rPr>
        <w:t>used</w:t>
      </w:r>
      <w:r w:rsidRPr="00906897">
        <w:rPr>
          <w:rFonts w:ascii="Arial" w:hAnsi="Arial" w:cs="Arial"/>
          <w:spacing w:val="1"/>
          <w:sz w:val="20"/>
        </w:rPr>
        <w:t xml:space="preserve"> </w:t>
      </w:r>
      <w:r w:rsidRPr="00906897">
        <w:rPr>
          <w:rFonts w:ascii="Arial" w:hAnsi="Arial" w:cs="Arial"/>
          <w:sz w:val="20"/>
        </w:rPr>
        <w:t>in</w:t>
      </w:r>
      <w:r w:rsidRPr="00906897">
        <w:rPr>
          <w:rFonts w:ascii="Arial" w:hAnsi="Arial" w:cs="Arial"/>
          <w:spacing w:val="1"/>
          <w:sz w:val="20"/>
        </w:rPr>
        <w:t xml:space="preserve"> </w:t>
      </w:r>
      <w:r w:rsidRPr="00906897">
        <w:rPr>
          <w:rFonts w:ascii="Arial" w:hAnsi="Arial" w:cs="Arial"/>
          <w:sz w:val="20"/>
        </w:rPr>
        <w:t>the</w:t>
      </w:r>
      <w:r w:rsidRPr="00906897">
        <w:rPr>
          <w:rFonts w:ascii="Arial" w:hAnsi="Arial" w:cs="Arial"/>
          <w:spacing w:val="-59"/>
          <w:sz w:val="20"/>
        </w:rPr>
        <w:t xml:space="preserve"> </w:t>
      </w:r>
      <w:r w:rsidRPr="00906897">
        <w:rPr>
          <w:rFonts w:ascii="Arial" w:hAnsi="Arial" w:cs="Arial"/>
          <w:sz w:val="20"/>
        </w:rPr>
        <w:t>formulation.</w:t>
      </w:r>
      <w:r w:rsidRPr="00906897">
        <w:rPr>
          <w:rFonts w:ascii="Arial" w:hAnsi="Arial" w:cs="Arial"/>
          <w:spacing w:val="-2"/>
          <w:sz w:val="20"/>
        </w:rPr>
        <w:t xml:space="preserve"> </w:t>
      </w:r>
      <w:r w:rsidRPr="00906897">
        <w:rPr>
          <w:rFonts w:ascii="Arial" w:hAnsi="Arial" w:cs="Arial"/>
          <w:sz w:val="20"/>
        </w:rPr>
        <w:t>(e.g.</w:t>
      </w:r>
      <w:r w:rsidRPr="00906897">
        <w:rPr>
          <w:rFonts w:ascii="Arial" w:hAnsi="Arial" w:cs="Arial"/>
          <w:spacing w:val="-2"/>
          <w:sz w:val="20"/>
        </w:rPr>
        <w:t xml:space="preserve"> </w:t>
      </w:r>
      <w:r w:rsidRPr="00906897">
        <w:rPr>
          <w:rFonts w:ascii="Arial" w:hAnsi="Arial" w:cs="Arial"/>
          <w:sz w:val="20"/>
        </w:rPr>
        <w:t>lactose,</w:t>
      </w:r>
      <w:r w:rsidRPr="00906897">
        <w:rPr>
          <w:rFonts w:ascii="Arial" w:hAnsi="Arial" w:cs="Arial"/>
          <w:spacing w:val="-2"/>
          <w:sz w:val="20"/>
        </w:rPr>
        <w:t xml:space="preserve"> </w:t>
      </w:r>
      <w:r w:rsidRPr="00906897">
        <w:rPr>
          <w:rFonts w:ascii="Arial" w:hAnsi="Arial" w:cs="Arial"/>
          <w:sz w:val="20"/>
        </w:rPr>
        <w:t>maize, starch,</w:t>
      </w:r>
      <w:r w:rsidRPr="00906897">
        <w:rPr>
          <w:rFonts w:ascii="Arial" w:hAnsi="Arial" w:cs="Arial"/>
          <w:spacing w:val="-2"/>
          <w:sz w:val="20"/>
        </w:rPr>
        <w:t xml:space="preserve"> </w:t>
      </w:r>
      <w:r w:rsidRPr="00906897">
        <w:rPr>
          <w:rFonts w:ascii="Arial" w:hAnsi="Arial" w:cs="Arial"/>
          <w:sz w:val="20"/>
        </w:rPr>
        <w:t>cellulose,</w:t>
      </w:r>
      <w:r w:rsidRPr="00906897">
        <w:rPr>
          <w:rFonts w:ascii="Arial" w:hAnsi="Arial" w:cs="Arial"/>
          <w:spacing w:val="1"/>
          <w:sz w:val="20"/>
        </w:rPr>
        <w:t xml:space="preserve"> </w:t>
      </w:r>
      <w:proofErr w:type="spellStart"/>
      <w:r w:rsidRPr="00906897">
        <w:rPr>
          <w:rFonts w:ascii="Arial" w:hAnsi="Arial" w:cs="Arial"/>
          <w:sz w:val="20"/>
        </w:rPr>
        <w:t>hyprolose</w:t>
      </w:r>
      <w:proofErr w:type="spellEnd"/>
      <w:r w:rsidRPr="00906897">
        <w:rPr>
          <w:rFonts w:ascii="Arial" w:hAnsi="Arial" w:cs="Arial"/>
          <w:sz w:val="20"/>
        </w:rPr>
        <w:t>,</w:t>
      </w:r>
      <w:r w:rsidRPr="00906897">
        <w:rPr>
          <w:rFonts w:ascii="Arial" w:hAnsi="Arial" w:cs="Arial"/>
          <w:spacing w:val="-2"/>
          <w:sz w:val="20"/>
        </w:rPr>
        <w:t xml:space="preserve"> </w:t>
      </w:r>
      <w:r w:rsidRPr="00906897">
        <w:rPr>
          <w:rFonts w:ascii="Arial" w:hAnsi="Arial" w:cs="Arial"/>
          <w:sz w:val="20"/>
        </w:rPr>
        <w:t>magnesium</w:t>
      </w:r>
      <w:r w:rsidRPr="00906897">
        <w:rPr>
          <w:rFonts w:ascii="Arial" w:hAnsi="Arial" w:cs="Arial"/>
          <w:spacing w:val="-2"/>
          <w:sz w:val="20"/>
        </w:rPr>
        <w:t xml:space="preserve"> </w:t>
      </w:r>
      <w:r w:rsidRPr="00906897">
        <w:rPr>
          <w:rFonts w:ascii="Arial" w:hAnsi="Arial" w:cs="Arial"/>
          <w:sz w:val="20"/>
        </w:rPr>
        <w:t>stearate</w:t>
      </w:r>
    </w:p>
    <w:p w14:paraId="47A1B4A3" w14:textId="77777777" w:rsidR="00906897" w:rsidRPr="00906897" w:rsidRDefault="00906897" w:rsidP="002B6A94">
      <w:pPr>
        <w:pStyle w:val="ListParagraph"/>
        <w:widowControl w:val="0"/>
        <w:numPr>
          <w:ilvl w:val="0"/>
          <w:numId w:val="15"/>
        </w:numPr>
        <w:tabs>
          <w:tab w:val="left" w:pos="1927"/>
        </w:tabs>
        <w:autoSpaceDE w:val="0"/>
        <w:autoSpaceDN w:val="0"/>
        <w:ind w:right="-1"/>
        <w:rPr>
          <w:rFonts w:ascii="Arial" w:hAnsi="Arial" w:cs="Arial"/>
          <w:sz w:val="20"/>
        </w:rPr>
      </w:pPr>
      <w:r w:rsidRPr="00906897">
        <w:rPr>
          <w:rFonts w:ascii="Arial" w:hAnsi="Arial" w:cs="Arial"/>
          <w:sz w:val="20"/>
        </w:rPr>
        <w:t>Breast</w:t>
      </w:r>
      <w:r w:rsidRPr="00906897">
        <w:rPr>
          <w:rFonts w:ascii="Arial" w:hAnsi="Arial" w:cs="Arial"/>
          <w:spacing w:val="-3"/>
          <w:sz w:val="20"/>
        </w:rPr>
        <w:t xml:space="preserve"> </w:t>
      </w:r>
      <w:r w:rsidRPr="00906897">
        <w:rPr>
          <w:rFonts w:ascii="Arial" w:hAnsi="Arial" w:cs="Arial"/>
          <w:sz w:val="20"/>
        </w:rPr>
        <w:t>feeding</w:t>
      </w:r>
      <w:r w:rsidRPr="00906897">
        <w:rPr>
          <w:rFonts w:ascii="Arial" w:hAnsi="Arial" w:cs="Arial"/>
          <w:spacing w:val="-3"/>
          <w:sz w:val="20"/>
        </w:rPr>
        <w:t xml:space="preserve"> </w:t>
      </w:r>
      <w:r w:rsidRPr="00906897">
        <w:rPr>
          <w:rFonts w:ascii="Arial" w:hAnsi="Arial" w:cs="Arial"/>
          <w:sz w:val="20"/>
        </w:rPr>
        <w:t>mothers.</w:t>
      </w:r>
    </w:p>
    <w:p w14:paraId="780A6B4D" w14:textId="77777777" w:rsidR="00906897" w:rsidRPr="00906897" w:rsidRDefault="00906897" w:rsidP="002B6A94">
      <w:pPr>
        <w:pStyle w:val="Heading3"/>
        <w:numPr>
          <w:ilvl w:val="0"/>
          <w:numId w:val="0"/>
        </w:numPr>
        <w:spacing w:before="0" w:after="0"/>
        <w:ind w:right="-1"/>
        <w:rPr>
          <w:rFonts w:ascii="Arial" w:hAnsi="Arial" w:cs="Arial"/>
          <w:sz w:val="20"/>
        </w:rPr>
      </w:pPr>
    </w:p>
    <w:p w14:paraId="6CEF7EE4" w14:textId="37D16B34" w:rsidR="00906897" w:rsidRPr="00B21C3E" w:rsidRDefault="00906897" w:rsidP="002B6A94">
      <w:pPr>
        <w:pStyle w:val="Heading3"/>
        <w:numPr>
          <w:ilvl w:val="0"/>
          <w:numId w:val="0"/>
        </w:numPr>
        <w:spacing w:before="0" w:after="0"/>
        <w:ind w:right="-1"/>
        <w:rPr>
          <w:rFonts w:ascii="Arial" w:hAnsi="Arial" w:cs="Arial"/>
          <w:b/>
          <w:sz w:val="20"/>
        </w:rPr>
      </w:pPr>
      <w:r w:rsidRPr="00B21C3E">
        <w:rPr>
          <w:rFonts w:ascii="Arial" w:hAnsi="Arial" w:cs="Arial"/>
          <w:b/>
          <w:sz w:val="20"/>
        </w:rPr>
        <w:t>Interactions</w:t>
      </w:r>
    </w:p>
    <w:p w14:paraId="3AE3EFAF" w14:textId="77777777" w:rsidR="00906897" w:rsidRPr="00906897" w:rsidRDefault="00906897" w:rsidP="002B6A94">
      <w:pPr>
        <w:pStyle w:val="ListParagraph"/>
        <w:tabs>
          <w:tab w:val="left" w:pos="1927"/>
        </w:tabs>
        <w:ind w:right="-1"/>
        <w:rPr>
          <w:rFonts w:ascii="Arial" w:hAnsi="Arial" w:cs="Arial"/>
          <w:sz w:val="20"/>
        </w:rPr>
      </w:pPr>
    </w:p>
    <w:p w14:paraId="556ED3FB" w14:textId="53ED99E1" w:rsidR="00906897" w:rsidRPr="00906897" w:rsidRDefault="00906897" w:rsidP="002B6A94">
      <w:pPr>
        <w:pStyle w:val="ListParagraph"/>
        <w:widowControl w:val="0"/>
        <w:numPr>
          <w:ilvl w:val="0"/>
          <w:numId w:val="15"/>
        </w:numPr>
        <w:tabs>
          <w:tab w:val="left" w:pos="1927"/>
        </w:tabs>
        <w:autoSpaceDE w:val="0"/>
        <w:autoSpaceDN w:val="0"/>
        <w:ind w:right="-1"/>
        <w:rPr>
          <w:rFonts w:ascii="Arial" w:hAnsi="Arial" w:cs="Arial"/>
          <w:sz w:val="20"/>
        </w:rPr>
      </w:pPr>
      <w:r w:rsidRPr="00906897">
        <w:rPr>
          <w:rFonts w:ascii="Arial" w:hAnsi="Arial" w:cs="Arial"/>
          <w:sz w:val="20"/>
        </w:rPr>
        <w:t>Avoid</w:t>
      </w:r>
      <w:r w:rsidRPr="00906897">
        <w:rPr>
          <w:rFonts w:ascii="Arial" w:hAnsi="Arial" w:cs="Arial"/>
          <w:spacing w:val="1"/>
          <w:sz w:val="20"/>
        </w:rPr>
        <w:t xml:space="preserve"> </w:t>
      </w:r>
      <w:r w:rsidRPr="00906897">
        <w:rPr>
          <w:rFonts w:ascii="Arial" w:hAnsi="Arial" w:cs="Arial"/>
          <w:sz w:val="20"/>
        </w:rPr>
        <w:t>concomitant</w:t>
      </w:r>
      <w:r w:rsidRPr="00906897">
        <w:rPr>
          <w:rFonts w:ascii="Arial" w:hAnsi="Arial" w:cs="Arial"/>
          <w:spacing w:val="1"/>
          <w:sz w:val="20"/>
        </w:rPr>
        <w:t xml:space="preserve"> </w:t>
      </w:r>
      <w:r w:rsidRPr="00906897">
        <w:rPr>
          <w:rFonts w:ascii="Arial" w:hAnsi="Arial" w:cs="Arial"/>
          <w:sz w:val="20"/>
        </w:rPr>
        <w:t>administration</w:t>
      </w:r>
      <w:r w:rsidRPr="00906897">
        <w:rPr>
          <w:rFonts w:ascii="Arial" w:hAnsi="Arial" w:cs="Arial"/>
          <w:spacing w:val="1"/>
          <w:sz w:val="20"/>
        </w:rPr>
        <w:t xml:space="preserve"> </w:t>
      </w:r>
      <w:r w:rsidRPr="00906897">
        <w:rPr>
          <w:rFonts w:ascii="Arial" w:hAnsi="Arial" w:cs="Arial"/>
          <w:sz w:val="20"/>
        </w:rPr>
        <w:t>of</w:t>
      </w:r>
      <w:r w:rsidRPr="00906897">
        <w:rPr>
          <w:rFonts w:ascii="Arial" w:hAnsi="Arial" w:cs="Arial"/>
          <w:spacing w:val="1"/>
          <w:sz w:val="20"/>
        </w:rPr>
        <w:t xml:space="preserve"> </w:t>
      </w:r>
      <w:r w:rsidRPr="00906897">
        <w:rPr>
          <w:rFonts w:ascii="Arial" w:hAnsi="Arial" w:cs="Arial"/>
          <w:sz w:val="20"/>
        </w:rPr>
        <w:t>donepezil</w:t>
      </w:r>
      <w:r w:rsidRPr="00906897">
        <w:rPr>
          <w:rFonts w:ascii="Arial" w:hAnsi="Arial" w:cs="Arial"/>
          <w:spacing w:val="1"/>
          <w:sz w:val="20"/>
        </w:rPr>
        <w:t xml:space="preserve"> </w:t>
      </w:r>
      <w:r w:rsidRPr="00906897">
        <w:rPr>
          <w:rFonts w:ascii="Arial" w:hAnsi="Arial" w:cs="Arial"/>
          <w:sz w:val="20"/>
        </w:rPr>
        <w:t>with</w:t>
      </w:r>
      <w:r w:rsidRPr="00906897">
        <w:rPr>
          <w:rFonts w:ascii="Arial" w:hAnsi="Arial" w:cs="Arial"/>
          <w:spacing w:val="1"/>
          <w:sz w:val="20"/>
        </w:rPr>
        <w:t xml:space="preserve"> </w:t>
      </w:r>
      <w:r w:rsidRPr="00906897">
        <w:rPr>
          <w:rFonts w:ascii="Arial" w:hAnsi="Arial" w:cs="Arial"/>
          <w:sz w:val="20"/>
        </w:rPr>
        <w:t>other</w:t>
      </w:r>
      <w:r w:rsidRPr="00906897">
        <w:rPr>
          <w:rFonts w:ascii="Arial" w:hAnsi="Arial" w:cs="Arial"/>
          <w:spacing w:val="1"/>
          <w:sz w:val="20"/>
        </w:rPr>
        <w:t xml:space="preserve"> </w:t>
      </w:r>
      <w:r w:rsidR="00B726F3">
        <w:rPr>
          <w:rFonts w:ascii="Arial" w:hAnsi="Arial" w:cs="Arial"/>
          <w:spacing w:val="1"/>
          <w:sz w:val="20"/>
        </w:rPr>
        <w:t>acetyl</w:t>
      </w:r>
      <w:r w:rsidRPr="00906897">
        <w:rPr>
          <w:rFonts w:ascii="Arial" w:hAnsi="Arial" w:cs="Arial"/>
          <w:sz w:val="20"/>
        </w:rPr>
        <w:t>cholinesterase</w:t>
      </w:r>
      <w:r w:rsidRPr="00906897">
        <w:rPr>
          <w:rFonts w:ascii="Arial" w:hAnsi="Arial" w:cs="Arial"/>
          <w:spacing w:val="1"/>
          <w:sz w:val="20"/>
        </w:rPr>
        <w:t xml:space="preserve"> </w:t>
      </w:r>
      <w:r w:rsidRPr="00906897">
        <w:rPr>
          <w:rFonts w:ascii="Arial" w:hAnsi="Arial" w:cs="Arial"/>
          <w:sz w:val="20"/>
        </w:rPr>
        <w:t>inhibitors</w:t>
      </w:r>
      <w:r w:rsidRPr="00906897">
        <w:rPr>
          <w:rFonts w:ascii="Arial" w:hAnsi="Arial" w:cs="Arial"/>
          <w:spacing w:val="1"/>
          <w:sz w:val="20"/>
        </w:rPr>
        <w:t xml:space="preserve"> </w:t>
      </w:r>
      <w:r w:rsidRPr="00906897">
        <w:rPr>
          <w:rFonts w:ascii="Arial" w:hAnsi="Arial" w:cs="Arial"/>
          <w:sz w:val="20"/>
        </w:rPr>
        <w:t>or</w:t>
      </w:r>
      <w:r w:rsidRPr="00906897">
        <w:rPr>
          <w:rFonts w:ascii="Arial" w:hAnsi="Arial" w:cs="Arial"/>
          <w:spacing w:val="1"/>
          <w:sz w:val="20"/>
        </w:rPr>
        <w:t xml:space="preserve"> </w:t>
      </w:r>
      <w:r w:rsidRPr="00906897">
        <w:rPr>
          <w:rFonts w:ascii="Arial" w:hAnsi="Arial" w:cs="Arial"/>
          <w:sz w:val="20"/>
        </w:rPr>
        <w:t>agonists/antagonists</w:t>
      </w:r>
      <w:r w:rsidRPr="00906897">
        <w:rPr>
          <w:rFonts w:ascii="Arial" w:hAnsi="Arial" w:cs="Arial"/>
          <w:spacing w:val="-3"/>
          <w:sz w:val="20"/>
        </w:rPr>
        <w:t xml:space="preserve"> </w:t>
      </w:r>
      <w:r w:rsidRPr="00906897">
        <w:rPr>
          <w:rFonts w:ascii="Arial" w:hAnsi="Arial" w:cs="Arial"/>
          <w:sz w:val="20"/>
        </w:rPr>
        <w:t>of</w:t>
      </w:r>
      <w:r w:rsidRPr="00906897">
        <w:rPr>
          <w:rFonts w:ascii="Arial" w:hAnsi="Arial" w:cs="Arial"/>
          <w:spacing w:val="-1"/>
          <w:sz w:val="20"/>
        </w:rPr>
        <w:t xml:space="preserve"> </w:t>
      </w:r>
      <w:r w:rsidRPr="00906897">
        <w:rPr>
          <w:rFonts w:ascii="Arial" w:hAnsi="Arial" w:cs="Arial"/>
          <w:sz w:val="20"/>
        </w:rPr>
        <w:t>the cholinergic</w:t>
      </w:r>
      <w:r w:rsidRPr="00906897">
        <w:rPr>
          <w:rFonts w:ascii="Arial" w:hAnsi="Arial" w:cs="Arial"/>
          <w:spacing w:val="1"/>
          <w:sz w:val="20"/>
        </w:rPr>
        <w:t xml:space="preserve"> </w:t>
      </w:r>
      <w:r w:rsidRPr="00906897">
        <w:rPr>
          <w:rFonts w:ascii="Arial" w:hAnsi="Arial" w:cs="Arial"/>
          <w:sz w:val="20"/>
        </w:rPr>
        <w:t>system.</w:t>
      </w:r>
    </w:p>
    <w:p w14:paraId="17C721FF" w14:textId="77777777" w:rsidR="00906897" w:rsidRPr="00906897" w:rsidRDefault="00906897" w:rsidP="002B6A94">
      <w:pPr>
        <w:pStyle w:val="ListParagraph"/>
        <w:widowControl w:val="0"/>
        <w:numPr>
          <w:ilvl w:val="0"/>
          <w:numId w:val="15"/>
        </w:numPr>
        <w:tabs>
          <w:tab w:val="left" w:pos="1927"/>
        </w:tabs>
        <w:autoSpaceDE w:val="0"/>
        <w:autoSpaceDN w:val="0"/>
        <w:ind w:right="-1"/>
        <w:rPr>
          <w:rFonts w:ascii="Arial" w:hAnsi="Arial" w:cs="Arial"/>
          <w:sz w:val="20"/>
        </w:rPr>
      </w:pPr>
      <w:r w:rsidRPr="00906897">
        <w:rPr>
          <w:rFonts w:ascii="Arial" w:hAnsi="Arial" w:cs="Arial"/>
          <w:sz w:val="20"/>
        </w:rPr>
        <w:t>In vitro studies suggest that some enzyme inhibitors such as ketoconazole, quinidine,</w:t>
      </w:r>
      <w:r w:rsidRPr="00906897">
        <w:rPr>
          <w:rFonts w:ascii="Arial" w:hAnsi="Arial" w:cs="Arial"/>
          <w:spacing w:val="1"/>
          <w:sz w:val="20"/>
        </w:rPr>
        <w:t xml:space="preserve"> </w:t>
      </w:r>
      <w:r w:rsidRPr="00906897">
        <w:rPr>
          <w:rFonts w:ascii="Arial" w:hAnsi="Arial" w:cs="Arial"/>
          <w:sz w:val="20"/>
        </w:rPr>
        <w:t>itraconazole,</w:t>
      </w:r>
      <w:r w:rsidRPr="00906897">
        <w:rPr>
          <w:rFonts w:ascii="Arial" w:hAnsi="Arial" w:cs="Arial"/>
          <w:spacing w:val="1"/>
          <w:sz w:val="20"/>
        </w:rPr>
        <w:t xml:space="preserve"> </w:t>
      </w:r>
      <w:r w:rsidRPr="00906897">
        <w:rPr>
          <w:rFonts w:ascii="Arial" w:hAnsi="Arial" w:cs="Arial"/>
          <w:sz w:val="20"/>
        </w:rPr>
        <w:t>erythromycin</w:t>
      </w:r>
      <w:r w:rsidRPr="00906897">
        <w:rPr>
          <w:rFonts w:ascii="Arial" w:hAnsi="Arial" w:cs="Arial"/>
          <w:spacing w:val="1"/>
          <w:sz w:val="20"/>
        </w:rPr>
        <w:t xml:space="preserve"> </w:t>
      </w:r>
      <w:r w:rsidRPr="00906897">
        <w:rPr>
          <w:rFonts w:ascii="Arial" w:hAnsi="Arial" w:cs="Arial"/>
          <w:sz w:val="20"/>
        </w:rPr>
        <w:t>and</w:t>
      </w:r>
      <w:r w:rsidRPr="00906897">
        <w:rPr>
          <w:rFonts w:ascii="Arial" w:hAnsi="Arial" w:cs="Arial"/>
          <w:spacing w:val="1"/>
          <w:sz w:val="20"/>
        </w:rPr>
        <w:t xml:space="preserve"> </w:t>
      </w:r>
      <w:r w:rsidRPr="00906897">
        <w:rPr>
          <w:rFonts w:ascii="Arial" w:hAnsi="Arial" w:cs="Arial"/>
          <w:sz w:val="20"/>
        </w:rPr>
        <w:t>fluoxetine</w:t>
      </w:r>
      <w:r w:rsidRPr="00906897">
        <w:rPr>
          <w:rFonts w:ascii="Arial" w:hAnsi="Arial" w:cs="Arial"/>
          <w:spacing w:val="1"/>
          <w:sz w:val="20"/>
        </w:rPr>
        <w:t xml:space="preserve"> </w:t>
      </w:r>
      <w:r w:rsidRPr="00906897">
        <w:rPr>
          <w:rFonts w:ascii="Arial" w:hAnsi="Arial" w:cs="Arial"/>
          <w:sz w:val="20"/>
        </w:rPr>
        <w:t>could</w:t>
      </w:r>
      <w:r w:rsidRPr="00906897">
        <w:rPr>
          <w:rFonts w:ascii="Arial" w:hAnsi="Arial" w:cs="Arial"/>
          <w:spacing w:val="1"/>
          <w:sz w:val="20"/>
        </w:rPr>
        <w:t xml:space="preserve"> </w:t>
      </w:r>
      <w:r w:rsidRPr="00906897">
        <w:rPr>
          <w:rFonts w:ascii="Arial" w:hAnsi="Arial" w:cs="Arial"/>
          <w:sz w:val="20"/>
        </w:rPr>
        <w:t>inhibit</w:t>
      </w:r>
      <w:r w:rsidRPr="00906897">
        <w:rPr>
          <w:rFonts w:ascii="Arial" w:hAnsi="Arial" w:cs="Arial"/>
          <w:spacing w:val="1"/>
          <w:sz w:val="20"/>
        </w:rPr>
        <w:t xml:space="preserve"> </w:t>
      </w:r>
      <w:r w:rsidRPr="00906897">
        <w:rPr>
          <w:rFonts w:ascii="Arial" w:hAnsi="Arial" w:cs="Arial"/>
          <w:sz w:val="20"/>
        </w:rPr>
        <w:t>the</w:t>
      </w:r>
      <w:r w:rsidRPr="00906897">
        <w:rPr>
          <w:rFonts w:ascii="Arial" w:hAnsi="Arial" w:cs="Arial"/>
          <w:spacing w:val="1"/>
          <w:sz w:val="20"/>
        </w:rPr>
        <w:t xml:space="preserve"> </w:t>
      </w:r>
      <w:r w:rsidRPr="00906897">
        <w:rPr>
          <w:rFonts w:ascii="Arial" w:hAnsi="Arial" w:cs="Arial"/>
          <w:sz w:val="20"/>
        </w:rPr>
        <w:t>metabolism</w:t>
      </w:r>
      <w:r w:rsidRPr="00906897">
        <w:rPr>
          <w:rFonts w:ascii="Arial" w:hAnsi="Arial" w:cs="Arial"/>
          <w:spacing w:val="1"/>
          <w:sz w:val="20"/>
        </w:rPr>
        <w:t xml:space="preserve"> </w:t>
      </w:r>
      <w:r w:rsidRPr="00906897">
        <w:rPr>
          <w:rFonts w:ascii="Arial" w:hAnsi="Arial" w:cs="Arial"/>
          <w:sz w:val="20"/>
        </w:rPr>
        <w:t>of</w:t>
      </w:r>
      <w:r w:rsidRPr="00906897">
        <w:rPr>
          <w:rFonts w:ascii="Arial" w:hAnsi="Arial" w:cs="Arial"/>
          <w:spacing w:val="1"/>
          <w:sz w:val="20"/>
        </w:rPr>
        <w:t xml:space="preserve"> </w:t>
      </w:r>
      <w:r w:rsidRPr="00906897">
        <w:rPr>
          <w:rFonts w:ascii="Arial" w:hAnsi="Arial" w:cs="Arial"/>
          <w:sz w:val="20"/>
        </w:rPr>
        <w:t>donepezil,</w:t>
      </w:r>
      <w:r w:rsidRPr="00906897">
        <w:rPr>
          <w:rFonts w:ascii="Arial" w:hAnsi="Arial" w:cs="Arial"/>
          <w:spacing w:val="1"/>
          <w:sz w:val="20"/>
        </w:rPr>
        <w:t xml:space="preserve"> </w:t>
      </w:r>
      <w:r w:rsidRPr="00906897">
        <w:rPr>
          <w:rFonts w:ascii="Arial" w:hAnsi="Arial" w:cs="Arial"/>
          <w:sz w:val="20"/>
        </w:rPr>
        <w:t>resulting</w:t>
      </w:r>
      <w:r w:rsidRPr="00906897">
        <w:rPr>
          <w:rFonts w:ascii="Arial" w:hAnsi="Arial" w:cs="Arial"/>
          <w:spacing w:val="-1"/>
          <w:sz w:val="20"/>
        </w:rPr>
        <w:t xml:space="preserve"> </w:t>
      </w:r>
      <w:r w:rsidRPr="00906897">
        <w:rPr>
          <w:rFonts w:ascii="Arial" w:hAnsi="Arial" w:cs="Arial"/>
          <w:sz w:val="20"/>
        </w:rPr>
        <w:t>in increased donepezil levels.</w:t>
      </w:r>
    </w:p>
    <w:p w14:paraId="4D6FF6FF" w14:textId="77777777" w:rsidR="00906897" w:rsidRPr="00906897" w:rsidRDefault="00906897" w:rsidP="002B6A94">
      <w:pPr>
        <w:pStyle w:val="ListParagraph"/>
        <w:widowControl w:val="0"/>
        <w:numPr>
          <w:ilvl w:val="0"/>
          <w:numId w:val="15"/>
        </w:numPr>
        <w:tabs>
          <w:tab w:val="left" w:pos="1927"/>
        </w:tabs>
        <w:autoSpaceDE w:val="0"/>
        <w:autoSpaceDN w:val="0"/>
        <w:ind w:right="-1"/>
        <w:rPr>
          <w:rFonts w:ascii="Arial" w:hAnsi="Arial" w:cs="Arial"/>
          <w:sz w:val="20"/>
        </w:rPr>
      </w:pPr>
      <w:r w:rsidRPr="00906897">
        <w:rPr>
          <w:rFonts w:ascii="Arial" w:hAnsi="Arial" w:cs="Arial"/>
          <w:sz w:val="20"/>
        </w:rPr>
        <w:t>Enzyme inducers such as rifampicin, phenytoin, carbamazepine and alcohol may reduce</w:t>
      </w:r>
      <w:r w:rsidRPr="00906897">
        <w:rPr>
          <w:rFonts w:ascii="Arial" w:hAnsi="Arial" w:cs="Arial"/>
          <w:spacing w:val="1"/>
          <w:sz w:val="20"/>
        </w:rPr>
        <w:t xml:space="preserve"> </w:t>
      </w:r>
      <w:r w:rsidRPr="00906897">
        <w:rPr>
          <w:rFonts w:ascii="Arial" w:hAnsi="Arial" w:cs="Arial"/>
          <w:sz w:val="20"/>
        </w:rPr>
        <w:t>the</w:t>
      </w:r>
      <w:r w:rsidRPr="00906897">
        <w:rPr>
          <w:rFonts w:ascii="Arial" w:hAnsi="Arial" w:cs="Arial"/>
          <w:spacing w:val="1"/>
          <w:sz w:val="20"/>
        </w:rPr>
        <w:t xml:space="preserve"> </w:t>
      </w:r>
      <w:r w:rsidRPr="00906897">
        <w:rPr>
          <w:rFonts w:ascii="Arial" w:hAnsi="Arial" w:cs="Arial"/>
          <w:sz w:val="20"/>
        </w:rPr>
        <w:t>levels</w:t>
      </w:r>
      <w:r w:rsidRPr="00906897">
        <w:rPr>
          <w:rFonts w:ascii="Arial" w:hAnsi="Arial" w:cs="Arial"/>
          <w:spacing w:val="1"/>
          <w:sz w:val="20"/>
        </w:rPr>
        <w:t xml:space="preserve"> </w:t>
      </w:r>
      <w:r w:rsidRPr="00906897">
        <w:rPr>
          <w:rFonts w:ascii="Arial" w:hAnsi="Arial" w:cs="Arial"/>
          <w:sz w:val="20"/>
        </w:rPr>
        <w:t>of</w:t>
      </w:r>
      <w:r w:rsidRPr="00906897">
        <w:rPr>
          <w:rFonts w:ascii="Arial" w:hAnsi="Arial" w:cs="Arial"/>
          <w:spacing w:val="1"/>
          <w:sz w:val="20"/>
        </w:rPr>
        <w:t xml:space="preserve"> </w:t>
      </w:r>
      <w:r w:rsidRPr="00906897">
        <w:rPr>
          <w:rFonts w:ascii="Arial" w:hAnsi="Arial" w:cs="Arial"/>
          <w:sz w:val="20"/>
        </w:rPr>
        <w:t>donepezil.</w:t>
      </w:r>
      <w:r w:rsidRPr="00906897">
        <w:rPr>
          <w:rFonts w:ascii="Arial" w:hAnsi="Arial" w:cs="Arial"/>
          <w:spacing w:val="1"/>
          <w:sz w:val="20"/>
        </w:rPr>
        <w:t xml:space="preserve"> </w:t>
      </w:r>
      <w:r w:rsidRPr="00906897">
        <w:rPr>
          <w:rFonts w:ascii="Arial" w:hAnsi="Arial" w:cs="Arial"/>
          <w:sz w:val="20"/>
        </w:rPr>
        <w:t>Synergy</w:t>
      </w:r>
      <w:r w:rsidRPr="00906897">
        <w:rPr>
          <w:rFonts w:ascii="Arial" w:hAnsi="Arial" w:cs="Arial"/>
          <w:spacing w:val="1"/>
          <w:sz w:val="20"/>
        </w:rPr>
        <w:t xml:space="preserve"> </w:t>
      </w:r>
      <w:r w:rsidRPr="00906897">
        <w:rPr>
          <w:rFonts w:ascii="Arial" w:hAnsi="Arial" w:cs="Arial"/>
          <w:sz w:val="20"/>
        </w:rPr>
        <w:t>may</w:t>
      </w:r>
      <w:r w:rsidRPr="00906897">
        <w:rPr>
          <w:rFonts w:ascii="Arial" w:hAnsi="Arial" w:cs="Arial"/>
          <w:spacing w:val="1"/>
          <w:sz w:val="20"/>
        </w:rPr>
        <w:t xml:space="preserve"> </w:t>
      </w:r>
      <w:r w:rsidRPr="00906897">
        <w:rPr>
          <w:rFonts w:ascii="Arial" w:hAnsi="Arial" w:cs="Arial"/>
          <w:sz w:val="20"/>
        </w:rPr>
        <w:t>occur</w:t>
      </w:r>
      <w:r w:rsidRPr="00906897">
        <w:rPr>
          <w:rFonts w:ascii="Arial" w:hAnsi="Arial" w:cs="Arial"/>
          <w:spacing w:val="1"/>
          <w:sz w:val="20"/>
        </w:rPr>
        <w:t xml:space="preserve"> </w:t>
      </w:r>
      <w:r w:rsidRPr="00906897">
        <w:rPr>
          <w:rFonts w:ascii="Arial" w:hAnsi="Arial" w:cs="Arial"/>
          <w:sz w:val="20"/>
        </w:rPr>
        <w:t>with</w:t>
      </w:r>
      <w:r w:rsidRPr="00906897">
        <w:rPr>
          <w:rFonts w:ascii="Arial" w:hAnsi="Arial" w:cs="Arial"/>
          <w:spacing w:val="1"/>
          <w:sz w:val="20"/>
        </w:rPr>
        <w:t xml:space="preserve"> </w:t>
      </w:r>
      <w:r w:rsidRPr="00906897">
        <w:rPr>
          <w:rFonts w:ascii="Arial" w:hAnsi="Arial" w:cs="Arial"/>
          <w:sz w:val="20"/>
        </w:rPr>
        <w:t>concomitant</w:t>
      </w:r>
      <w:r w:rsidRPr="00906897">
        <w:rPr>
          <w:rFonts w:ascii="Arial" w:hAnsi="Arial" w:cs="Arial"/>
          <w:spacing w:val="1"/>
          <w:sz w:val="20"/>
        </w:rPr>
        <w:t xml:space="preserve"> </w:t>
      </w:r>
      <w:r w:rsidRPr="00906897">
        <w:rPr>
          <w:rFonts w:ascii="Arial" w:hAnsi="Arial" w:cs="Arial"/>
          <w:sz w:val="20"/>
        </w:rPr>
        <w:t>treatment</w:t>
      </w:r>
      <w:r w:rsidRPr="00906897">
        <w:rPr>
          <w:rFonts w:ascii="Arial" w:hAnsi="Arial" w:cs="Arial"/>
          <w:spacing w:val="62"/>
          <w:sz w:val="20"/>
        </w:rPr>
        <w:t xml:space="preserve"> </w:t>
      </w:r>
      <w:r w:rsidRPr="00906897">
        <w:rPr>
          <w:rFonts w:ascii="Arial" w:hAnsi="Arial" w:cs="Arial"/>
          <w:sz w:val="20"/>
        </w:rPr>
        <w:t>with</w:t>
      </w:r>
      <w:r w:rsidRPr="00906897">
        <w:rPr>
          <w:rFonts w:ascii="Arial" w:hAnsi="Arial" w:cs="Arial"/>
          <w:spacing w:val="1"/>
          <w:sz w:val="20"/>
        </w:rPr>
        <w:t xml:space="preserve"> </w:t>
      </w:r>
      <w:r w:rsidRPr="00906897">
        <w:rPr>
          <w:rFonts w:ascii="Arial" w:hAnsi="Arial" w:cs="Arial"/>
          <w:sz w:val="20"/>
        </w:rPr>
        <w:t>succinylcholine, other neuro-muscular blockers or cholinergic agonists or beta blocking</w:t>
      </w:r>
      <w:r w:rsidRPr="00906897">
        <w:rPr>
          <w:rFonts w:ascii="Arial" w:hAnsi="Arial" w:cs="Arial"/>
          <w:spacing w:val="1"/>
          <w:sz w:val="20"/>
        </w:rPr>
        <w:t xml:space="preserve"> </w:t>
      </w:r>
      <w:r w:rsidRPr="00906897">
        <w:rPr>
          <w:rFonts w:ascii="Arial" w:hAnsi="Arial" w:cs="Arial"/>
          <w:sz w:val="20"/>
        </w:rPr>
        <w:t>agents,</w:t>
      </w:r>
      <w:r w:rsidRPr="00906897">
        <w:rPr>
          <w:rFonts w:ascii="Arial" w:hAnsi="Arial" w:cs="Arial"/>
          <w:spacing w:val="-4"/>
          <w:sz w:val="20"/>
        </w:rPr>
        <w:t xml:space="preserve"> </w:t>
      </w:r>
      <w:r w:rsidRPr="00906897">
        <w:rPr>
          <w:rFonts w:ascii="Arial" w:hAnsi="Arial" w:cs="Arial"/>
          <w:sz w:val="20"/>
        </w:rPr>
        <w:t>which have</w:t>
      </w:r>
      <w:r w:rsidRPr="00906897">
        <w:rPr>
          <w:rFonts w:ascii="Arial" w:hAnsi="Arial" w:cs="Arial"/>
          <w:spacing w:val="-2"/>
          <w:sz w:val="20"/>
        </w:rPr>
        <w:t xml:space="preserve"> </w:t>
      </w:r>
      <w:r w:rsidRPr="00906897">
        <w:rPr>
          <w:rFonts w:ascii="Arial" w:hAnsi="Arial" w:cs="Arial"/>
          <w:sz w:val="20"/>
        </w:rPr>
        <w:t>effects</w:t>
      </w:r>
      <w:r w:rsidRPr="00906897">
        <w:rPr>
          <w:rFonts w:ascii="Arial" w:hAnsi="Arial" w:cs="Arial"/>
          <w:spacing w:val="1"/>
          <w:sz w:val="20"/>
        </w:rPr>
        <w:t xml:space="preserve"> </w:t>
      </w:r>
      <w:r w:rsidRPr="00906897">
        <w:rPr>
          <w:rFonts w:ascii="Arial" w:hAnsi="Arial" w:cs="Arial"/>
          <w:sz w:val="20"/>
        </w:rPr>
        <w:t>on</w:t>
      </w:r>
      <w:r w:rsidRPr="00906897">
        <w:rPr>
          <w:rFonts w:ascii="Arial" w:hAnsi="Arial" w:cs="Arial"/>
          <w:spacing w:val="-2"/>
          <w:sz w:val="20"/>
        </w:rPr>
        <w:t xml:space="preserve"> </w:t>
      </w:r>
      <w:r w:rsidRPr="00906897">
        <w:rPr>
          <w:rFonts w:ascii="Arial" w:hAnsi="Arial" w:cs="Arial"/>
          <w:sz w:val="20"/>
        </w:rPr>
        <w:t>cardiac</w:t>
      </w:r>
      <w:r w:rsidRPr="00906897">
        <w:rPr>
          <w:rFonts w:ascii="Arial" w:hAnsi="Arial" w:cs="Arial"/>
          <w:spacing w:val="-2"/>
          <w:sz w:val="20"/>
        </w:rPr>
        <w:t xml:space="preserve"> </w:t>
      </w:r>
      <w:r w:rsidRPr="00906897">
        <w:rPr>
          <w:rFonts w:ascii="Arial" w:hAnsi="Arial" w:cs="Arial"/>
          <w:sz w:val="20"/>
        </w:rPr>
        <w:t>conduction.</w:t>
      </w:r>
    </w:p>
    <w:p w14:paraId="5B6379CA" w14:textId="77777777" w:rsidR="00906897" w:rsidRPr="00906897" w:rsidRDefault="00906897" w:rsidP="002B6A94">
      <w:pPr>
        <w:pStyle w:val="ListParagraph"/>
        <w:widowControl w:val="0"/>
        <w:numPr>
          <w:ilvl w:val="0"/>
          <w:numId w:val="15"/>
        </w:numPr>
        <w:tabs>
          <w:tab w:val="left" w:pos="1927"/>
        </w:tabs>
        <w:autoSpaceDE w:val="0"/>
        <w:autoSpaceDN w:val="0"/>
        <w:ind w:right="-1"/>
        <w:rPr>
          <w:rFonts w:ascii="Arial" w:hAnsi="Arial" w:cs="Arial"/>
          <w:sz w:val="20"/>
        </w:rPr>
      </w:pPr>
      <w:r w:rsidRPr="00906897">
        <w:rPr>
          <w:rFonts w:ascii="Arial" w:hAnsi="Arial" w:cs="Arial"/>
          <w:sz w:val="20"/>
        </w:rPr>
        <w:t>The</w:t>
      </w:r>
      <w:r w:rsidRPr="00906897">
        <w:rPr>
          <w:rFonts w:ascii="Arial" w:hAnsi="Arial" w:cs="Arial"/>
          <w:spacing w:val="-1"/>
          <w:sz w:val="20"/>
        </w:rPr>
        <w:t xml:space="preserve"> </w:t>
      </w:r>
      <w:r w:rsidRPr="00906897">
        <w:rPr>
          <w:rFonts w:ascii="Arial" w:hAnsi="Arial" w:cs="Arial"/>
          <w:sz w:val="20"/>
        </w:rPr>
        <w:t>above</w:t>
      </w:r>
      <w:r w:rsidRPr="00906897">
        <w:rPr>
          <w:rFonts w:ascii="Arial" w:hAnsi="Arial" w:cs="Arial"/>
          <w:spacing w:val="-1"/>
          <w:sz w:val="20"/>
        </w:rPr>
        <w:t xml:space="preserve"> </w:t>
      </w:r>
      <w:r w:rsidRPr="00906897">
        <w:rPr>
          <w:rFonts w:ascii="Arial" w:hAnsi="Arial" w:cs="Arial"/>
          <w:sz w:val="20"/>
        </w:rPr>
        <w:t>drug</w:t>
      </w:r>
      <w:r w:rsidRPr="00906897">
        <w:rPr>
          <w:rFonts w:ascii="Arial" w:hAnsi="Arial" w:cs="Arial"/>
          <w:spacing w:val="-3"/>
          <w:sz w:val="20"/>
        </w:rPr>
        <w:t xml:space="preserve"> </w:t>
      </w:r>
      <w:r w:rsidRPr="00906897">
        <w:rPr>
          <w:rFonts w:ascii="Arial" w:hAnsi="Arial" w:cs="Arial"/>
          <w:sz w:val="20"/>
        </w:rPr>
        <w:t>combinations should be</w:t>
      </w:r>
      <w:r w:rsidRPr="00906897">
        <w:rPr>
          <w:rFonts w:ascii="Arial" w:hAnsi="Arial" w:cs="Arial"/>
          <w:spacing w:val="-3"/>
          <w:sz w:val="20"/>
        </w:rPr>
        <w:t xml:space="preserve"> </w:t>
      </w:r>
      <w:r w:rsidRPr="00906897">
        <w:rPr>
          <w:rFonts w:ascii="Arial" w:hAnsi="Arial" w:cs="Arial"/>
          <w:sz w:val="20"/>
        </w:rPr>
        <w:t>used</w:t>
      </w:r>
      <w:r w:rsidRPr="00906897">
        <w:rPr>
          <w:rFonts w:ascii="Arial" w:hAnsi="Arial" w:cs="Arial"/>
          <w:spacing w:val="-3"/>
          <w:sz w:val="20"/>
        </w:rPr>
        <w:t xml:space="preserve"> </w:t>
      </w:r>
      <w:r w:rsidRPr="00906897">
        <w:rPr>
          <w:rFonts w:ascii="Arial" w:hAnsi="Arial" w:cs="Arial"/>
          <w:sz w:val="20"/>
        </w:rPr>
        <w:t>with</w:t>
      </w:r>
      <w:r w:rsidRPr="00906897">
        <w:rPr>
          <w:rFonts w:ascii="Arial" w:hAnsi="Arial" w:cs="Arial"/>
          <w:spacing w:val="-1"/>
          <w:sz w:val="20"/>
        </w:rPr>
        <w:t xml:space="preserve"> </w:t>
      </w:r>
      <w:r w:rsidRPr="00906897">
        <w:rPr>
          <w:rFonts w:ascii="Arial" w:hAnsi="Arial" w:cs="Arial"/>
          <w:sz w:val="20"/>
        </w:rPr>
        <w:t>care.</w:t>
      </w:r>
    </w:p>
    <w:p w14:paraId="12441C78" w14:textId="77777777" w:rsidR="00906897" w:rsidRPr="00906897" w:rsidRDefault="00906897" w:rsidP="002B6A94">
      <w:pPr>
        <w:pStyle w:val="ListParagraph"/>
        <w:ind w:left="1540" w:right="-1"/>
        <w:rPr>
          <w:rFonts w:ascii="Arial" w:hAnsi="Arial" w:cs="Arial"/>
          <w:b/>
          <w:i/>
          <w:sz w:val="20"/>
        </w:rPr>
      </w:pPr>
    </w:p>
    <w:p w14:paraId="5A04D227" w14:textId="70A51B10" w:rsidR="00906897" w:rsidRPr="00906897" w:rsidRDefault="00906897" w:rsidP="00906897">
      <w:pPr>
        <w:ind w:right="651"/>
        <w:jc w:val="both"/>
        <w:rPr>
          <w:rFonts w:ascii="Arial" w:hAnsi="Arial" w:cs="Arial"/>
          <w:b/>
          <w:sz w:val="20"/>
        </w:rPr>
      </w:pPr>
      <w:r w:rsidRPr="00906897">
        <w:rPr>
          <w:rFonts w:ascii="Arial" w:hAnsi="Arial" w:cs="Arial"/>
          <w:b/>
          <w:sz w:val="20"/>
        </w:rPr>
        <w:t xml:space="preserve">Side effects </w:t>
      </w:r>
    </w:p>
    <w:p w14:paraId="05FF029B" w14:textId="77777777" w:rsidR="00906897" w:rsidRPr="00906897" w:rsidRDefault="00906897" w:rsidP="00906897">
      <w:pPr>
        <w:ind w:right="651"/>
        <w:jc w:val="both"/>
        <w:rPr>
          <w:rFonts w:ascii="Arial" w:hAnsi="Arial" w:cs="Arial"/>
          <w:b/>
          <w:sz w:val="20"/>
        </w:rPr>
      </w:pPr>
    </w:p>
    <w:p w14:paraId="23139F05" w14:textId="078AE5EC" w:rsidR="00906897" w:rsidRPr="00906897" w:rsidRDefault="00906897" w:rsidP="002B6A94">
      <w:pPr>
        <w:ind w:right="651"/>
        <w:rPr>
          <w:rFonts w:ascii="Arial" w:hAnsi="Arial" w:cs="Arial"/>
          <w:sz w:val="20"/>
        </w:rPr>
      </w:pPr>
      <w:r w:rsidRPr="00906897">
        <w:rPr>
          <w:rFonts w:ascii="Arial" w:hAnsi="Arial" w:cs="Arial"/>
          <w:b/>
          <w:sz w:val="20"/>
        </w:rPr>
        <w:t>Common</w:t>
      </w:r>
      <w:r w:rsidRPr="00906897">
        <w:rPr>
          <w:rFonts w:ascii="Arial" w:hAnsi="Arial" w:cs="Arial"/>
          <w:b/>
          <w:spacing w:val="1"/>
          <w:sz w:val="20"/>
        </w:rPr>
        <w:t xml:space="preserve"> </w:t>
      </w:r>
      <w:r w:rsidRPr="00906897">
        <w:rPr>
          <w:rFonts w:ascii="Arial" w:hAnsi="Arial" w:cs="Arial"/>
          <w:b/>
          <w:sz w:val="20"/>
        </w:rPr>
        <w:t>or</w:t>
      </w:r>
      <w:r w:rsidRPr="00906897">
        <w:rPr>
          <w:rFonts w:ascii="Arial" w:hAnsi="Arial" w:cs="Arial"/>
          <w:b/>
          <w:spacing w:val="1"/>
          <w:sz w:val="20"/>
        </w:rPr>
        <w:t xml:space="preserve"> </w:t>
      </w:r>
      <w:r w:rsidRPr="00906897">
        <w:rPr>
          <w:rFonts w:ascii="Arial" w:hAnsi="Arial" w:cs="Arial"/>
          <w:b/>
          <w:sz w:val="20"/>
        </w:rPr>
        <w:t>very</w:t>
      </w:r>
      <w:r w:rsidRPr="00906897">
        <w:rPr>
          <w:rFonts w:ascii="Arial" w:hAnsi="Arial" w:cs="Arial"/>
          <w:b/>
          <w:spacing w:val="1"/>
          <w:sz w:val="20"/>
        </w:rPr>
        <w:t xml:space="preserve"> </w:t>
      </w:r>
      <w:r w:rsidRPr="00906897">
        <w:rPr>
          <w:rFonts w:ascii="Arial" w:hAnsi="Arial" w:cs="Arial"/>
          <w:b/>
          <w:sz w:val="20"/>
        </w:rPr>
        <w:t>common</w:t>
      </w:r>
      <w:r w:rsidRPr="00906897">
        <w:rPr>
          <w:rFonts w:ascii="Arial" w:hAnsi="Arial" w:cs="Arial"/>
          <w:b/>
          <w:spacing w:val="1"/>
          <w:sz w:val="20"/>
        </w:rPr>
        <w:t xml:space="preserve"> </w:t>
      </w:r>
      <w:r w:rsidRPr="00906897">
        <w:rPr>
          <w:rFonts w:ascii="Arial" w:hAnsi="Arial" w:cs="Arial"/>
          <w:sz w:val="20"/>
        </w:rPr>
        <w:t>nausea,</w:t>
      </w:r>
      <w:r w:rsidRPr="00906897">
        <w:rPr>
          <w:rFonts w:ascii="Arial" w:hAnsi="Arial" w:cs="Arial"/>
          <w:spacing w:val="1"/>
          <w:sz w:val="20"/>
        </w:rPr>
        <w:t xml:space="preserve"> </w:t>
      </w:r>
      <w:r w:rsidRPr="00906897">
        <w:rPr>
          <w:rFonts w:ascii="Arial" w:hAnsi="Arial" w:cs="Arial"/>
          <w:sz w:val="20"/>
        </w:rPr>
        <w:t>vomiting,</w:t>
      </w:r>
      <w:r w:rsidRPr="00906897">
        <w:rPr>
          <w:rFonts w:ascii="Arial" w:hAnsi="Arial" w:cs="Arial"/>
          <w:spacing w:val="1"/>
          <w:sz w:val="20"/>
        </w:rPr>
        <w:t xml:space="preserve"> </w:t>
      </w:r>
      <w:r w:rsidRPr="00906897">
        <w:rPr>
          <w:rFonts w:ascii="Arial" w:hAnsi="Arial" w:cs="Arial"/>
          <w:sz w:val="20"/>
        </w:rPr>
        <w:t>anorexia,</w:t>
      </w:r>
      <w:r w:rsidRPr="00906897">
        <w:rPr>
          <w:rFonts w:ascii="Arial" w:hAnsi="Arial" w:cs="Arial"/>
          <w:spacing w:val="1"/>
          <w:sz w:val="20"/>
        </w:rPr>
        <w:t xml:space="preserve"> </w:t>
      </w:r>
      <w:r w:rsidRPr="00906897">
        <w:rPr>
          <w:rFonts w:ascii="Arial" w:hAnsi="Arial" w:cs="Arial"/>
          <w:sz w:val="20"/>
        </w:rPr>
        <w:t>diarrhoea</w:t>
      </w:r>
      <w:r w:rsidR="002B6A94">
        <w:rPr>
          <w:rFonts w:ascii="Arial" w:hAnsi="Arial" w:cs="Arial"/>
          <w:sz w:val="20"/>
        </w:rPr>
        <w:t>,</w:t>
      </w:r>
      <w:r w:rsidRPr="00906897">
        <w:rPr>
          <w:rFonts w:ascii="Arial" w:hAnsi="Arial" w:cs="Arial"/>
          <w:spacing w:val="1"/>
          <w:sz w:val="20"/>
        </w:rPr>
        <w:t xml:space="preserve"> </w:t>
      </w:r>
      <w:r w:rsidRPr="00906897">
        <w:rPr>
          <w:rFonts w:ascii="Arial" w:hAnsi="Arial" w:cs="Arial"/>
          <w:sz w:val="20"/>
        </w:rPr>
        <w:t>fatigue,</w:t>
      </w:r>
      <w:r w:rsidRPr="00906897">
        <w:rPr>
          <w:rFonts w:ascii="Arial" w:hAnsi="Arial" w:cs="Arial"/>
          <w:spacing w:val="1"/>
          <w:sz w:val="20"/>
        </w:rPr>
        <w:t xml:space="preserve"> </w:t>
      </w:r>
      <w:r w:rsidRPr="00906897">
        <w:rPr>
          <w:rFonts w:ascii="Arial" w:hAnsi="Arial" w:cs="Arial"/>
          <w:sz w:val="20"/>
        </w:rPr>
        <w:t>insomnia,</w:t>
      </w:r>
      <w:r w:rsidRPr="00906897">
        <w:rPr>
          <w:rFonts w:ascii="Arial" w:hAnsi="Arial" w:cs="Arial"/>
          <w:spacing w:val="1"/>
          <w:sz w:val="20"/>
        </w:rPr>
        <w:t xml:space="preserve"> </w:t>
      </w:r>
      <w:r w:rsidRPr="00906897">
        <w:rPr>
          <w:rFonts w:ascii="Arial" w:hAnsi="Arial" w:cs="Arial"/>
          <w:sz w:val="20"/>
        </w:rPr>
        <w:t>headache, dizziness, syncope, psychiatric disturbances</w:t>
      </w:r>
      <w:r w:rsidR="002B6A94">
        <w:rPr>
          <w:rFonts w:ascii="Arial" w:hAnsi="Arial" w:cs="Arial"/>
          <w:sz w:val="20"/>
        </w:rPr>
        <w:t>,</w:t>
      </w:r>
      <w:r w:rsidRPr="00906897">
        <w:rPr>
          <w:rFonts w:ascii="Arial" w:hAnsi="Arial" w:cs="Arial"/>
          <w:sz w:val="20"/>
        </w:rPr>
        <w:t xml:space="preserve"> muscle cramps</w:t>
      </w:r>
      <w:r w:rsidR="002B6A94">
        <w:rPr>
          <w:rFonts w:ascii="Arial" w:hAnsi="Arial" w:cs="Arial"/>
          <w:sz w:val="20"/>
        </w:rPr>
        <w:t>,</w:t>
      </w:r>
      <w:r w:rsidRPr="00906897">
        <w:rPr>
          <w:rFonts w:ascii="Arial" w:hAnsi="Arial" w:cs="Arial"/>
          <w:sz w:val="20"/>
        </w:rPr>
        <w:t xml:space="preserve"> urinary incontinence</w:t>
      </w:r>
      <w:r w:rsidR="002B6A94">
        <w:rPr>
          <w:rFonts w:ascii="Arial" w:hAnsi="Arial" w:cs="Arial"/>
          <w:sz w:val="20"/>
        </w:rPr>
        <w:t>,</w:t>
      </w:r>
      <w:r w:rsidRPr="00906897">
        <w:rPr>
          <w:rFonts w:ascii="Arial" w:hAnsi="Arial" w:cs="Arial"/>
          <w:spacing w:val="1"/>
          <w:sz w:val="20"/>
        </w:rPr>
        <w:t xml:space="preserve"> </w:t>
      </w:r>
      <w:r w:rsidRPr="00906897">
        <w:rPr>
          <w:rFonts w:ascii="Arial" w:hAnsi="Arial" w:cs="Arial"/>
          <w:sz w:val="20"/>
        </w:rPr>
        <w:t xml:space="preserve">rash, pruritus; </w:t>
      </w:r>
      <w:r w:rsidRPr="00906897">
        <w:rPr>
          <w:rFonts w:ascii="Arial" w:hAnsi="Arial" w:cs="Arial"/>
          <w:b/>
          <w:sz w:val="20"/>
        </w:rPr>
        <w:t xml:space="preserve">less commonly </w:t>
      </w:r>
      <w:r w:rsidRPr="00906897">
        <w:rPr>
          <w:rFonts w:ascii="Arial" w:hAnsi="Arial" w:cs="Arial"/>
          <w:sz w:val="20"/>
        </w:rPr>
        <w:t xml:space="preserve">bradycardia, seizures, gastric and duodenal ulcers, gastro-intestinal haemorrhage; </w:t>
      </w:r>
      <w:r w:rsidRPr="00906897">
        <w:rPr>
          <w:rFonts w:ascii="Arial" w:hAnsi="Arial" w:cs="Arial"/>
          <w:b/>
          <w:sz w:val="20"/>
        </w:rPr>
        <w:t xml:space="preserve">rarely </w:t>
      </w:r>
      <w:proofErr w:type="spellStart"/>
      <w:r w:rsidRPr="00906897">
        <w:rPr>
          <w:rFonts w:ascii="Arial" w:hAnsi="Arial" w:cs="Arial"/>
          <w:sz w:val="20"/>
        </w:rPr>
        <w:t>sino</w:t>
      </w:r>
      <w:proofErr w:type="spellEnd"/>
      <w:r w:rsidRPr="00906897">
        <w:rPr>
          <w:rFonts w:ascii="Arial" w:hAnsi="Arial" w:cs="Arial"/>
          <w:sz w:val="20"/>
        </w:rPr>
        <w:t>-atrial block, AV block, liver dysfunction including hepatitis</w:t>
      </w:r>
      <w:r w:rsidR="002B6A94">
        <w:rPr>
          <w:rFonts w:ascii="Arial" w:hAnsi="Arial" w:cs="Arial"/>
          <w:sz w:val="20"/>
        </w:rPr>
        <w:t>,</w:t>
      </w:r>
      <w:r w:rsidRPr="00906897">
        <w:rPr>
          <w:rFonts w:ascii="Arial" w:hAnsi="Arial" w:cs="Arial"/>
          <w:spacing w:val="1"/>
          <w:sz w:val="20"/>
        </w:rPr>
        <w:t xml:space="preserve"> </w:t>
      </w:r>
      <w:r w:rsidRPr="00906897">
        <w:rPr>
          <w:rFonts w:ascii="Arial" w:hAnsi="Arial" w:cs="Arial"/>
          <w:sz w:val="20"/>
        </w:rPr>
        <w:t>potential</w:t>
      </w:r>
      <w:r w:rsidRPr="00906897">
        <w:rPr>
          <w:rFonts w:ascii="Arial" w:hAnsi="Arial" w:cs="Arial"/>
          <w:spacing w:val="1"/>
          <w:sz w:val="20"/>
        </w:rPr>
        <w:t xml:space="preserve"> </w:t>
      </w:r>
      <w:r w:rsidRPr="00906897">
        <w:rPr>
          <w:rFonts w:ascii="Arial" w:hAnsi="Arial" w:cs="Arial"/>
          <w:sz w:val="20"/>
        </w:rPr>
        <w:t>for</w:t>
      </w:r>
      <w:r w:rsidRPr="00906897">
        <w:rPr>
          <w:rFonts w:ascii="Arial" w:hAnsi="Arial" w:cs="Arial"/>
          <w:spacing w:val="1"/>
          <w:sz w:val="20"/>
        </w:rPr>
        <w:t xml:space="preserve"> </w:t>
      </w:r>
      <w:r w:rsidRPr="00906897">
        <w:rPr>
          <w:rFonts w:ascii="Arial" w:hAnsi="Arial" w:cs="Arial"/>
          <w:sz w:val="20"/>
        </w:rPr>
        <w:t>bladder</w:t>
      </w:r>
      <w:r w:rsidRPr="00906897">
        <w:rPr>
          <w:rFonts w:ascii="Arial" w:hAnsi="Arial" w:cs="Arial"/>
          <w:spacing w:val="1"/>
          <w:sz w:val="20"/>
        </w:rPr>
        <w:t xml:space="preserve"> </w:t>
      </w:r>
      <w:r w:rsidRPr="00906897">
        <w:rPr>
          <w:rFonts w:ascii="Arial" w:hAnsi="Arial" w:cs="Arial"/>
          <w:sz w:val="20"/>
        </w:rPr>
        <w:t>outflow</w:t>
      </w:r>
      <w:r w:rsidRPr="00906897">
        <w:rPr>
          <w:rFonts w:ascii="Arial" w:hAnsi="Arial" w:cs="Arial"/>
          <w:spacing w:val="1"/>
          <w:sz w:val="20"/>
        </w:rPr>
        <w:t xml:space="preserve"> </w:t>
      </w:r>
      <w:r w:rsidRPr="00906897">
        <w:rPr>
          <w:rFonts w:ascii="Arial" w:hAnsi="Arial" w:cs="Arial"/>
          <w:sz w:val="20"/>
        </w:rPr>
        <w:t>obstruction</w:t>
      </w:r>
      <w:r w:rsidR="002B6A94">
        <w:rPr>
          <w:rFonts w:ascii="Arial" w:hAnsi="Arial" w:cs="Arial"/>
          <w:sz w:val="20"/>
        </w:rPr>
        <w:t>,</w:t>
      </w:r>
      <w:r w:rsidRPr="00906897">
        <w:rPr>
          <w:rFonts w:ascii="Arial" w:hAnsi="Arial" w:cs="Arial"/>
          <w:spacing w:val="1"/>
          <w:sz w:val="20"/>
        </w:rPr>
        <w:t xml:space="preserve"> </w:t>
      </w:r>
      <w:r w:rsidRPr="00906897">
        <w:rPr>
          <w:rFonts w:ascii="Arial" w:hAnsi="Arial" w:cs="Arial"/>
          <w:sz w:val="20"/>
        </w:rPr>
        <w:t>extrapyramidal</w:t>
      </w:r>
      <w:r w:rsidRPr="00906897">
        <w:rPr>
          <w:rFonts w:ascii="Arial" w:hAnsi="Arial" w:cs="Arial"/>
          <w:spacing w:val="1"/>
          <w:sz w:val="20"/>
        </w:rPr>
        <w:t xml:space="preserve"> </w:t>
      </w:r>
      <w:r w:rsidRPr="00906897">
        <w:rPr>
          <w:rFonts w:ascii="Arial" w:hAnsi="Arial" w:cs="Arial"/>
          <w:sz w:val="20"/>
        </w:rPr>
        <w:t>symptoms</w:t>
      </w:r>
      <w:r w:rsidR="002B6A94">
        <w:rPr>
          <w:rFonts w:ascii="Arial" w:hAnsi="Arial" w:cs="Arial"/>
          <w:sz w:val="20"/>
        </w:rPr>
        <w:t>;</w:t>
      </w:r>
      <w:r w:rsidRPr="00906897">
        <w:rPr>
          <w:rFonts w:ascii="Arial" w:hAnsi="Arial" w:cs="Arial"/>
          <w:spacing w:val="1"/>
          <w:sz w:val="20"/>
        </w:rPr>
        <w:t xml:space="preserve"> </w:t>
      </w:r>
      <w:r w:rsidRPr="00906897">
        <w:rPr>
          <w:rFonts w:ascii="Arial" w:hAnsi="Arial" w:cs="Arial"/>
          <w:b/>
          <w:sz w:val="20"/>
        </w:rPr>
        <w:t>very</w:t>
      </w:r>
      <w:r w:rsidRPr="00906897">
        <w:rPr>
          <w:rFonts w:ascii="Arial" w:hAnsi="Arial" w:cs="Arial"/>
          <w:b/>
          <w:spacing w:val="1"/>
          <w:sz w:val="20"/>
        </w:rPr>
        <w:t xml:space="preserve"> </w:t>
      </w:r>
      <w:r w:rsidRPr="00906897">
        <w:rPr>
          <w:rFonts w:ascii="Arial" w:hAnsi="Arial" w:cs="Arial"/>
          <w:b/>
          <w:sz w:val="20"/>
        </w:rPr>
        <w:t>rare</w:t>
      </w:r>
      <w:r w:rsidRPr="00906897">
        <w:rPr>
          <w:rFonts w:ascii="Arial" w:hAnsi="Arial" w:cs="Arial"/>
          <w:b/>
          <w:spacing w:val="1"/>
          <w:sz w:val="20"/>
        </w:rPr>
        <w:t xml:space="preserve"> </w:t>
      </w:r>
      <w:r w:rsidRPr="00906897">
        <w:rPr>
          <w:rFonts w:ascii="Arial" w:hAnsi="Arial" w:cs="Arial"/>
          <w:sz w:val="20"/>
        </w:rPr>
        <w:t>neuroleptic</w:t>
      </w:r>
      <w:r w:rsidRPr="00906897">
        <w:rPr>
          <w:rFonts w:ascii="Arial" w:hAnsi="Arial" w:cs="Arial"/>
          <w:spacing w:val="-59"/>
          <w:sz w:val="20"/>
        </w:rPr>
        <w:t xml:space="preserve"> </w:t>
      </w:r>
      <w:r w:rsidRPr="00906897">
        <w:rPr>
          <w:rFonts w:ascii="Arial" w:hAnsi="Arial" w:cs="Arial"/>
          <w:sz w:val="20"/>
        </w:rPr>
        <w:t>malignant</w:t>
      </w:r>
      <w:r w:rsidRPr="00906897">
        <w:rPr>
          <w:rFonts w:ascii="Arial" w:hAnsi="Arial" w:cs="Arial"/>
          <w:spacing w:val="1"/>
          <w:sz w:val="20"/>
        </w:rPr>
        <w:t xml:space="preserve"> </w:t>
      </w:r>
      <w:r w:rsidRPr="00906897">
        <w:rPr>
          <w:rFonts w:ascii="Arial" w:hAnsi="Arial" w:cs="Arial"/>
          <w:sz w:val="20"/>
        </w:rPr>
        <w:t>syndrome,</w:t>
      </w:r>
      <w:r w:rsidRPr="00906897">
        <w:rPr>
          <w:rFonts w:ascii="Arial" w:hAnsi="Arial" w:cs="Arial"/>
          <w:spacing w:val="-1"/>
          <w:sz w:val="20"/>
        </w:rPr>
        <w:t xml:space="preserve"> </w:t>
      </w:r>
      <w:r w:rsidRPr="00906897">
        <w:rPr>
          <w:rFonts w:ascii="Arial" w:hAnsi="Arial" w:cs="Arial"/>
          <w:sz w:val="20"/>
        </w:rPr>
        <w:t>rhabdomyolysis</w:t>
      </w:r>
      <w:r w:rsidR="002B6A94">
        <w:rPr>
          <w:rFonts w:ascii="Arial" w:hAnsi="Arial" w:cs="Arial"/>
          <w:sz w:val="20"/>
        </w:rPr>
        <w:t>.</w:t>
      </w:r>
    </w:p>
    <w:p w14:paraId="42C84AD3" w14:textId="77777777" w:rsidR="00906897" w:rsidRPr="00906897" w:rsidRDefault="00906897" w:rsidP="002B6A94">
      <w:pPr>
        <w:pStyle w:val="BodyText"/>
        <w:ind w:left="1540"/>
        <w:rPr>
          <w:i w:val="0"/>
          <w:sz w:val="20"/>
        </w:rPr>
      </w:pPr>
    </w:p>
    <w:p w14:paraId="18EB497C" w14:textId="090C213D" w:rsidR="00906897" w:rsidRPr="00B21C3E" w:rsidRDefault="00906897" w:rsidP="002B6A94">
      <w:pPr>
        <w:pStyle w:val="Heading3"/>
        <w:numPr>
          <w:ilvl w:val="0"/>
          <w:numId w:val="0"/>
        </w:numPr>
        <w:spacing w:before="0" w:after="0"/>
        <w:rPr>
          <w:rFonts w:ascii="Arial" w:hAnsi="Arial" w:cs="Arial"/>
          <w:b/>
          <w:sz w:val="20"/>
        </w:rPr>
      </w:pPr>
      <w:r w:rsidRPr="00B21C3E">
        <w:rPr>
          <w:rFonts w:ascii="Arial" w:hAnsi="Arial" w:cs="Arial"/>
          <w:b/>
          <w:sz w:val="20"/>
        </w:rPr>
        <w:t>Effects</w:t>
      </w:r>
      <w:r w:rsidRPr="00B21C3E">
        <w:rPr>
          <w:rFonts w:ascii="Arial" w:hAnsi="Arial" w:cs="Arial"/>
          <w:b/>
          <w:spacing w:val="-3"/>
          <w:sz w:val="20"/>
        </w:rPr>
        <w:t xml:space="preserve"> </w:t>
      </w:r>
      <w:r w:rsidRPr="00B21C3E">
        <w:rPr>
          <w:rFonts w:ascii="Arial" w:hAnsi="Arial" w:cs="Arial"/>
          <w:b/>
          <w:sz w:val="20"/>
        </w:rPr>
        <w:t>on</w:t>
      </w:r>
      <w:r w:rsidRPr="00B21C3E">
        <w:rPr>
          <w:rFonts w:ascii="Arial" w:hAnsi="Arial" w:cs="Arial"/>
          <w:b/>
          <w:spacing w:val="-1"/>
          <w:sz w:val="20"/>
        </w:rPr>
        <w:t xml:space="preserve"> </w:t>
      </w:r>
      <w:r w:rsidRPr="00B21C3E">
        <w:rPr>
          <w:rFonts w:ascii="Arial" w:hAnsi="Arial" w:cs="Arial"/>
          <w:b/>
          <w:sz w:val="20"/>
        </w:rPr>
        <w:t>ability</w:t>
      </w:r>
      <w:r w:rsidRPr="00B21C3E">
        <w:rPr>
          <w:rFonts w:ascii="Arial" w:hAnsi="Arial" w:cs="Arial"/>
          <w:b/>
          <w:spacing w:val="-2"/>
          <w:sz w:val="20"/>
        </w:rPr>
        <w:t xml:space="preserve"> </w:t>
      </w:r>
      <w:r w:rsidRPr="00B21C3E">
        <w:rPr>
          <w:rFonts w:ascii="Arial" w:hAnsi="Arial" w:cs="Arial"/>
          <w:b/>
          <w:sz w:val="20"/>
        </w:rPr>
        <w:t>to</w:t>
      </w:r>
      <w:r w:rsidRPr="00B21C3E">
        <w:rPr>
          <w:rFonts w:ascii="Arial" w:hAnsi="Arial" w:cs="Arial"/>
          <w:b/>
          <w:spacing w:val="-3"/>
          <w:sz w:val="20"/>
        </w:rPr>
        <w:t xml:space="preserve"> </w:t>
      </w:r>
      <w:r w:rsidRPr="00B21C3E">
        <w:rPr>
          <w:rFonts w:ascii="Arial" w:hAnsi="Arial" w:cs="Arial"/>
          <w:b/>
          <w:sz w:val="20"/>
        </w:rPr>
        <w:t>drive and</w:t>
      </w:r>
      <w:r w:rsidRPr="00B21C3E">
        <w:rPr>
          <w:rFonts w:ascii="Arial" w:hAnsi="Arial" w:cs="Arial"/>
          <w:b/>
          <w:spacing w:val="-1"/>
          <w:sz w:val="20"/>
        </w:rPr>
        <w:t xml:space="preserve"> </w:t>
      </w:r>
      <w:r w:rsidRPr="00B21C3E">
        <w:rPr>
          <w:rFonts w:ascii="Arial" w:hAnsi="Arial" w:cs="Arial"/>
          <w:b/>
          <w:sz w:val="20"/>
        </w:rPr>
        <w:t>use</w:t>
      </w:r>
      <w:r w:rsidRPr="00B21C3E">
        <w:rPr>
          <w:rFonts w:ascii="Arial" w:hAnsi="Arial" w:cs="Arial"/>
          <w:b/>
          <w:spacing w:val="-2"/>
          <w:sz w:val="20"/>
        </w:rPr>
        <w:t xml:space="preserve"> </w:t>
      </w:r>
      <w:r w:rsidRPr="00B21C3E">
        <w:rPr>
          <w:rFonts w:ascii="Arial" w:hAnsi="Arial" w:cs="Arial"/>
          <w:b/>
          <w:sz w:val="20"/>
        </w:rPr>
        <w:t>machines</w:t>
      </w:r>
    </w:p>
    <w:p w14:paraId="156EE2CE" w14:textId="77777777" w:rsidR="00906897" w:rsidRPr="00906897" w:rsidRDefault="00906897" w:rsidP="002B6A94">
      <w:pPr>
        <w:ind w:right="656"/>
        <w:rPr>
          <w:rFonts w:ascii="Arial" w:hAnsi="Arial" w:cs="Arial"/>
          <w:sz w:val="20"/>
        </w:rPr>
      </w:pPr>
    </w:p>
    <w:p w14:paraId="42A75209" w14:textId="54DC0649" w:rsidR="00906897" w:rsidRPr="00906897" w:rsidRDefault="00906897" w:rsidP="002B6A94">
      <w:pPr>
        <w:ind w:right="656"/>
        <w:rPr>
          <w:rFonts w:ascii="Arial" w:hAnsi="Arial" w:cs="Arial"/>
          <w:i/>
          <w:sz w:val="20"/>
        </w:rPr>
      </w:pPr>
      <w:r w:rsidRPr="00906897">
        <w:rPr>
          <w:rFonts w:ascii="Arial" w:hAnsi="Arial" w:cs="Arial"/>
          <w:sz w:val="20"/>
        </w:rPr>
        <w:t>Alzheimer’s Dementia may cause impairment of driving performance or compromise the ability</w:t>
      </w:r>
      <w:r w:rsidRPr="00906897">
        <w:rPr>
          <w:rFonts w:ascii="Arial" w:hAnsi="Arial" w:cs="Arial"/>
          <w:spacing w:val="1"/>
          <w:sz w:val="20"/>
        </w:rPr>
        <w:t xml:space="preserve"> </w:t>
      </w:r>
      <w:r w:rsidRPr="00906897">
        <w:rPr>
          <w:rFonts w:ascii="Arial" w:hAnsi="Arial" w:cs="Arial"/>
          <w:sz w:val="20"/>
        </w:rPr>
        <w:t>to use machinery. Furthermore, donepezil can induce fatigue, dizziness and muscle cramps,</w:t>
      </w:r>
      <w:r w:rsidRPr="00906897">
        <w:rPr>
          <w:rFonts w:ascii="Arial" w:hAnsi="Arial" w:cs="Arial"/>
          <w:spacing w:val="1"/>
          <w:sz w:val="20"/>
        </w:rPr>
        <w:t xml:space="preserve"> </w:t>
      </w:r>
      <w:r w:rsidRPr="00906897">
        <w:rPr>
          <w:rFonts w:ascii="Arial" w:hAnsi="Arial" w:cs="Arial"/>
          <w:sz w:val="20"/>
        </w:rPr>
        <w:t>mainly when initiating or increasing the dose. The ability of Alzheimer patients on donepezil to</w:t>
      </w:r>
      <w:r w:rsidRPr="00906897">
        <w:rPr>
          <w:rFonts w:ascii="Arial" w:hAnsi="Arial" w:cs="Arial"/>
          <w:spacing w:val="1"/>
          <w:sz w:val="20"/>
        </w:rPr>
        <w:t xml:space="preserve"> </w:t>
      </w:r>
      <w:r w:rsidRPr="00906897">
        <w:rPr>
          <w:rFonts w:ascii="Arial" w:hAnsi="Arial" w:cs="Arial"/>
          <w:sz w:val="20"/>
        </w:rPr>
        <w:t>continue driving or operating complex machines should be routinely evaluated by the treating</w:t>
      </w:r>
      <w:r w:rsidRPr="00906897">
        <w:rPr>
          <w:rFonts w:ascii="Arial" w:hAnsi="Arial" w:cs="Arial"/>
          <w:spacing w:val="1"/>
          <w:sz w:val="20"/>
        </w:rPr>
        <w:t xml:space="preserve"> </w:t>
      </w:r>
      <w:r w:rsidRPr="00906897">
        <w:rPr>
          <w:rFonts w:ascii="Arial" w:hAnsi="Arial" w:cs="Arial"/>
          <w:sz w:val="20"/>
        </w:rPr>
        <w:t>physician</w:t>
      </w:r>
      <w:r w:rsidRPr="00906897">
        <w:rPr>
          <w:rFonts w:ascii="Arial" w:hAnsi="Arial" w:cs="Arial"/>
          <w:i/>
          <w:sz w:val="20"/>
        </w:rPr>
        <w:t>.</w:t>
      </w:r>
    </w:p>
    <w:p w14:paraId="2802E8CE" w14:textId="77777777" w:rsidR="00906897" w:rsidRPr="00B21C3E" w:rsidRDefault="00906897" w:rsidP="002B6A94">
      <w:pPr>
        <w:pStyle w:val="Heading3"/>
        <w:numPr>
          <w:ilvl w:val="0"/>
          <w:numId w:val="0"/>
        </w:numPr>
        <w:rPr>
          <w:rFonts w:ascii="Arial" w:hAnsi="Arial" w:cs="Arial"/>
          <w:b/>
          <w:sz w:val="20"/>
        </w:rPr>
      </w:pPr>
      <w:r w:rsidRPr="00B21C3E">
        <w:rPr>
          <w:rFonts w:ascii="Arial" w:hAnsi="Arial" w:cs="Arial"/>
          <w:b/>
          <w:sz w:val="20"/>
        </w:rPr>
        <w:t>References</w:t>
      </w:r>
    </w:p>
    <w:p w14:paraId="12A9EFE5" w14:textId="77777777" w:rsidR="00906897" w:rsidRPr="00906897" w:rsidRDefault="00483AC4" w:rsidP="00EA2C86">
      <w:pPr>
        <w:pStyle w:val="ListParagraph"/>
        <w:widowControl w:val="0"/>
        <w:numPr>
          <w:ilvl w:val="0"/>
          <w:numId w:val="14"/>
        </w:numPr>
        <w:tabs>
          <w:tab w:val="left" w:pos="2287"/>
        </w:tabs>
        <w:autoSpaceDE w:val="0"/>
        <w:autoSpaceDN w:val="0"/>
        <w:spacing w:line="252" w:lineRule="exact"/>
        <w:ind w:hanging="361"/>
        <w:rPr>
          <w:rFonts w:ascii="Arial" w:hAnsi="Arial" w:cs="Arial"/>
          <w:i/>
          <w:sz w:val="20"/>
        </w:rPr>
      </w:pPr>
      <w:hyperlink r:id="rId27">
        <w:r w:rsidR="00906897" w:rsidRPr="00906897">
          <w:rPr>
            <w:rFonts w:ascii="Arial" w:hAnsi="Arial" w:cs="Arial"/>
            <w:i/>
            <w:sz w:val="20"/>
          </w:rPr>
          <w:t>Donepezil</w:t>
        </w:r>
        <w:r w:rsidR="00906897" w:rsidRPr="00906897">
          <w:rPr>
            <w:rFonts w:ascii="Arial" w:hAnsi="Arial" w:cs="Arial"/>
            <w:i/>
            <w:spacing w:val="-1"/>
            <w:sz w:val="20"/>
          </w:rPr>
          <w:t xml:space="preserve"> 5mg film-coated tablets</w:t>
        </w:r>
        <w:r w:rsidR="00906897" w:rsidRPr="00906897">
          <w:rPr>
            <w:rFonts w:ascii="Arial" w:hAnsi="Arial" w:cs="Arial"/>
            <w:i/>
            <w:spacing w:val="-2"/>
            <w:sz w:val="20"/>
          </w:rPr>
          <w:t xml:space="preserve"> </w:t>
        </w:r>
        <w:r w:rsidR="00906897" w:rsidRPr="00906897">
          <w:rPr>
            <w:rFonts w:ascii="Arial" w:hAnsi="Arial" w:cs="Arial"/>
            <w:i/>
            <w:sz w:val="20"/>
          </w:rPr>
          <w:t>SPC,</w:t>
        </w:r>
        <w:r w:rsidR="00906897" w:rsidRPr="00906897">
          <w:rPr>
            <w:rFonts w:ascii="Arial" w:hAnsi="Arial" w:cs="Arial"/>
            <w:i/>
            <w:spacing w:val="-2"/>
            <w:sz w:val="20"/>
          </w:rPr>
          <w:t xml:space="preserve"> </w:t>
        </w:r>
        <w:r w:rsidR="00906897" w:rsidRPr="00906897">
          <w:rPr>
            <w:rFonts w:ascii="Arial" w:hAnsi="Arial" w:cs="Arial"/>
            <w:i/>
            <w:sz w:val="20"/>
          </w:rPr>
          <w:t>updated</w:t>
        </w:r>
        <w:r w:rsidR="00906897" w:rsidRPr="00906897">
          <w:rPr>
            <w:rFonts w:ascii="Arial" w:hAnsi="Arial" w:cs="Arial"/>
            <w:i/>
            <w:spacing w:val="-2"/>
            <w:sz w:val="20"/>
          </w:rPr>
          <w:t xml:space="preserve"> </w:t>
        </w:r>
        <w:r w:rsidR="00906897" w:rsidRPr="00906897">
          <w:rPr>
            <w:rFonts w:ascii="Arial" w:hAnsi="Arial" w:cs="Arial"/>
            <w:i/>
            <w:sz w:val="20"/>
          </w:rPr>
          <w:t>Jan</w:t>
        </w:r>
      </w:hyperlink>
      <w:r w:rsidR="00906897" w:rsidRPr="00906897">
        <w:rPr>
          <w:rFonts w:ascii="Arial" w:hAnsi="Arial" w:cs="Arial"/>
          <w:i/>
          <w:spacing w:val="1"/>
          <w:sz w:val="20"/>
        </w:rPr>
        <w:t xml:space="preserve"> 2023, </w:t>
      </w:r>
      <w:r w:rsidR="00906897" w:rsidRPr="00906897">
        <w:rPr>
          <w:rFonts w:ascii="Arial" w:hAnsi="Arial" w:cs="Arial"/>
          <w:i/>
          <w:sz w:val="20"/>
        </w:rPr>
        <w:t>Accessed Aug</w:t>
      </w:r>
      <w:r w:rsidR="00906897" w:rsidRPr="00906897">
        <w:rPr>
          <w:rFonts w:ascii="Arial" w:hAnsi="Arial" w:cs="Arial"/>
          <w:i/>
          <w:spacing w:val="-1"/>
          <w:sz w:val="20"/>
        </w:rPr>
        <w:t xml:space="preserve"> </w:t>
      </w:r>
      <w:r w:rsidR="00906897" w:rsidRPr="00906897">
        <w:rPr>
          <w:rFonts w:ascii="Arial" w:hAnsi="Arial" w:cs="Arial"/>
          <w:i/>
          <w:sz w:val="20"/>
        </w:rPr>
        <w:t>2023</w:t>
      </w:r>
    </w:p>
    <w:p w14:paraId="1C64DB7E" w14:textId="77777777" w:rsidR="00906897" w:rsidRPr="00906897" w:rsidRDefault="00906897" w:rsidP="00EA2C86">
      <w:pPr>
        <w:pStyle w:val="ListParagraph"/>
        <w:widowControl w:val="0"/>
        <w:numPr>
          <w:ilvl w:val="0"/>
          <w:numId w:val="14"/>
        </w:numPr>
        <w:tabs>
          <w:tab w:val="left" w:pos="2287"/>
        </w:tabs>
        <w:autoSpaceDE w:val="0"/>
        <w:autoSpaceDN w:val="0"/>
        <w:spacing w:line="252" w:lineRule="exact"/>
        <w:ind w:hanging="361"/>
        <w:rPr>
          <w:rFonts w:ascii="Arial" w:hAnsi="Arial" w:cs="Arial"/>
          <w:i/>
          <w:sz w:val="20"/>
        </w:rPr>
      </w:pPr>
      <w:r w:rsidRPr="00906897">
        <w:rPr>
          <w:rFonts w:ascii="Arial" w:hAnsi="Arial" w:cs="Arial"/>
          <w:i/>
          <w:sz w:val="20"/>
        </w:rPr>
        <w:t xml:space="preserve">Electronic BNF accessed Aug 2023 </w:t>
      </w:r>
    </w:p>
    <w:p w14:paraId="1CD3A718" w14:textId="77777777" w:rsidR="00906897" w:rsidRPr="001B7D13" w:rsidRDefault="00906897" w:rsidP="001B7D13">
      <w:pPr>
        <w:rPr>
          <w:rFonts w:ascii="Arial" w:hAnsi="Arial" w:cs="Arial"/>
          <w:b/>
          <w:sz w:val="20"/>
          <w:u w:val="single"/>
        </w:rPr>
      </w:pPr>
    </w:p>
    <w:p w14:paraId="27FABE48" w14:textId="77777777" w:rsidR="005B530B" w:rsidRDefault="005B530B" w:rsidP="001B7D13">
      <w:pPr>
        <w:rPr>
          <w:rFonts w:ascii="Arial" w:hAnsi="Arial" w:cs="Arial"/>
          <w:b/>
          <w:sz w:val="20"/>
          <w:u w:val="single"/>
        </w:rPr>
      </w:pPr>
    </w:p>
    <w:p w14:paraId="41A9E11C" w14:textId="77777777" w:rsidR="00D3441C" w:rsidRDefault="00D3441C">
      <w:pPr>
        <w:rPr>
          <w:rFonts w:ascii="Arial" w:hAnsi="Arial" w:cs="Arial"/>
          <w:b/>
          <w:sz w:val="20"/>
          <w:u w:val="single"/>
        </w:rPr>
      </w:pPr>
      <w:r>
        <w:rPr>
          <w:rFonts w:ascii="Arial" w:hAnsi="Arial" w:cs="Arial"/>
          <w:b/>
          <w:sz w:val="20"/>
          <w:u w:val="single"/>
        </w:rPr>
        <w:br w:type="page"/>
      </w:r>
    </w:p>
    <w:p w14:paraId="130B6074" w14:textId="120AC164" w:rsidR="00E573F9" w:rsidRPr="001B7D13" w:rsidRDefault="00E573F9" w:rsidP="001B7D13">
      <w:pPr>
        <w:rPr>
          <w:rFonts w:ascii="Arial" w:hAnsi="Arial" w:cs="Arial"/>
          <w:b/>
          <w:sz w:val="20"/>
          <w:u w:val="single"/>
          <w:vertAlign w:val="superscript"/>
        </w:rPr>
      </w:pPr>
      <w:r w:rsidRPr="001B7D13">
        <w:rPr>
          <w:rFonts w:ascii="Arial" w:hAnsi="Arial" w:cs="Arial"/>
          <w:b/>
          <w:sz w:val="20"/>
          <w:u w:val="single"/>
        </w:rPr>
        <w:t>Annex 3 – Galantamine Drug Fact Sheet</w:t>
      </w:r>
      <w:r w:rsidRPr="001B7D13">
        <w:rPr>
          <w:rFonts w:ascii="Arial" w:hAnsi="Arial" w:cs="Arial"/>
          <w:b/>
          <w:sz w:val="20"/>
          <w:u w:val="single"/>
          <w:vertAlign w:val="superscript"/>
        </w:rPr>
        <w:t>1,2,3</w:t>
      </w:r>
    </w:p>
    <w:p w14:paraId="6B0AA4BD" w14:textId="4BAD29B5" w:rsidR="00E573F9" w:rsidRDefault="00E573F9" w:rsidP="001B7D13">
      <w:pPr>
        <w:rPr>
          <w:rFonts w:ascii="Arial" w:hAnsi="Arial" w:cs="Arial"/>
          <w:b/>
          <w:sz w:val="20"/>
          <w:u w:val="single"/>
          <w:vertAlign w:val="superscript"/>
        </w:rPr>
      </w:pPr>
    </w:p>
    <w:p w14:paraId="41D2CD60" w14:textId="77777777" w:rsidR="00B21C3E" w:rsidRPr="00B63920" w:rsidRDefault="00B21C3E" w:rsidP="00B21C3E">
      <w:pPr>
        <w:jc w:val="both"/>
        <w:rPr>
          <w:rFonts w:ascii="Arial" w:hAnsi="Arial" w:cs="Arial"/>
          <w:i/>
          <w:sz w:val="20"/>
        </w:rPr>
      </w:pPr>
      <w:r w:rsidRPr="00B63920">
        <w:rPr>
          <w:rFonts w:ascii="Arial" w:hAnsi="Arial" w:cs="Arial"/>
          <w:color w:val="000000"/>
          <w:sz w:val="20"/>
        </w:rPr>
        <w:t>(</w:t>
      </w:r>
      <w:r w:rsidRPr="00B63920">
        <w:rPr>
          <w:rFonts w:ascii="Arial" w:hAnsi="Arial" w:cs="Arial"/>
          <w:i/>
          <w:sz w:val="20"/>
        </w:rPr>
        <w:t>For</w:t>
      </w:r>
      <w:r w:rsidRPr="00B63920">
        <w:rPr>
          <w:rFonts w:ascii="Arial" w:hAnsi="Arial" w:cs="Arial"/>
          <w:i/>
          <w:spacing w:val="-3"/>
          <w:sz w:val="20"/>
        </w:rPr>
        <w:t xml:space="preserve"> </w:t>
      </w:r>
      <w:r w:rsidRPr="00B63920">
        <w:rPr>
          <w:rFonts w:ascii="Arial" w:hAnsi="Arial" w:cs="Arial"/>
          <w:i/>
          <w:sz w:val="20"/>
        </w:rPr>
        <w:t>full</w:t>
      </w:r>
      <w:r w:rsidRPr="00B63920">
        <w:rPr>
          <w:rFonts w:ascii="Arial" w:hAnsi="Arial" w:cs="Arial"/>
          <w:i/>
          <w:spacing w:val="-2"/>
          <w:sz w:val="20"/>
        </w:rPr>
        <w:t xml:space="preserve"> </w:t>
      </w:r>
      <w:r w:rsidRPr="00B63920">
        <w:rPr>
          <w:rFonts w:ascii="Arial" w:hAnsi="Arial" w:cs="Arial"/>
          <w:i/>
          <w:sz w:val="20"/>
        </w:rPr>
        <w:t>information</w:t>
      </w:r>
      <w:r w:rsidRPr="00B63920">
        <w:rPr>
          <w:rFonts w:ascii="Arial" w:hAnsi="Arial" w:cs="Arial"/>
          <w:i/>
          <w:spacing w:val="-3"/>
          <w:sz w:val="20"/>
        </w:rPr>
        <w:t xml:space="preserve"> </w:t>
      </w:r>
      <w:r w:rsidRPr="00B63920">
        <w:rPr>
          <w:rFonts w:ascii="Arial" w:hAnsi="Arial" w:cs="Arial"/>
          <w:i/>
          <w:sz w:val="20"/>
        </w:rPr>
        <w:t>consult the</w:t>
      </w:r>
      <w:r w:rsidRPr="00B63920">
        <w:rPr>
          <w:rFonts w:ascii="Arial" w:hAnsi="Arial" w:cs="Arial"/>
          <w:i/>
          <w:spacing w:val="-3"/>
          <w:sz w:val="20"/>
        </w:rPr>
        <w:t xml:space="preserve"> </w:t>
      </w:r>
      <w:r w:rsidRPr="00B63920">
        <w:rPr>
          <w:rFonts w:ascii="Arial" w:hAnsi="Arial" w:cs="Arial"/>
          <w:i/>
          <w:sz w:val="20"/>
        </w:rPr>
        <w:t>latest Summary</w:t>
      </w:r>
      <w:r w:rsidRPr="00B63920">
        <w:rPr>
          <w:rFonts w:ascii="Arial" w:hAnsi="Arial" w:cs="Arial"/>
          <w:i/>
          <w:spacing w:val="-3"/>
          <w:sz w:val="20"/>
        </w:rPr>
        <w:t xml:space="preserve"> </w:t>
      </w:r>
      <w:r w:rsidRPr="00B63920">
        <w:rPr>
          <w:rFonts w:ascii="Arial" w:hAnsi="Arial" w:cs="Arial"/>
          <w:i/>
          <w:sz w:val="20"/>
        </w:rPr>
        <w:t>of</w:t>
      </w:r>
      <w:r w:rsidRPr="00B63920">
        <w:rPr>
          <w:rFonts w:ascii="Arial" w:hAnsi="Arial" w:cs="Arial"/>
          <w:i/>
          <w:spacing w:val="-3"/>
          <w:sz w:val="20"/>
        </w:rPr>
        <w:t xml:space="preserve"> </w:t>
      </w:r>
      <w:r w:rsidRPr="00B63920">
        <w:rPr>
          <w:rFonts w:ascii="Arial" w:hAnsi="Arial" w:cs="Arial"/>
          <w:i/>
          <w:sz w:val="20"/>
        </w:rPr>
        <w:t>Product</w:t>
      </w:r>
      <w:r w:rsidRPr="00B63920">
        <w:rPr>
          <w:rFonts w:ascii="Arial" w:hAnsi="Arial" w:cs="Arial"/>
          <w:i/>
          <w:spacing w:val="1"/>
          <w:sz w:val="20"/>
        </w:rPr>
        <w:t xml:space="preserve"> </w:t>
      </w:r>
      <w:r w:rsidRPr="00B63920">
        <w:rPr>
          <w:rFonts w:ascii="Arial" w:hAnsi="Arial" w:cs="Arial"/>
          <w:i/>
          <w:sz w:val="20"/>
        </w:rPr>
        <w:t>Characteristics</w:t>
      </w:r>
      <w:r w:rsidRPr="00B63920">
        <w:rPr>
          <w:rFonts w:ascii="Arial" w:hAnsi="Arial" w:cs="Arial"/>
          <w:i/>
          <w:spacing w:val="-4"/>
          <w:sz w:val="20"/>
        </w:rPr>
        <w:t xml:space="preserve"> </w:t>
      </w:r>
      <w:r w:rsidRPr="00B63920">
        <w:rPr>
          <w:rFonts w:ascii="Arial" w:hAnsi="Arial" w:cs="Arial"/>
          <w:i/>
          <w:sz w:val="20"/>
        </w:rPr>
        <w:t>and</w:t>
      </w:r>
      <w:r w:rsidRPr="00B63920">
        <w:rPr>
          <w:rFonts w:ascii="Arial" w:hAnsi="Arial" w:cs="Arial"/>
          <w:i/>
          <w:spacing w:val="-2"/>
          <w:sz w:val="20"/>
        </w:rPr>
        <w:t xml:space="preserve"> </w:t>
      </w:r>
      <w:r w:rsidRPr="00B63920">
        <w:rPr>
          <w:rFonts w:ascii="Arial" w:hAnsi="Arial" w:cs="Arial"/>
          <w:i/>
          <w:sz w:val="20"/>
        </w:rPr>
        <w:t>the</w:t>
      </w:r>
      <w:r w:rsidRPr="00B63920">
        <w:rPr>
          <w:rFonts w:ascii="Arial" w:hAnsi="Arial" w:cs="Arial"/>
          <w:i/>
          <w:spacing w:val="-3"/>
          <w:sz w:val="20"/>
        </w:rPr>
        <w:t xml:space="preserve"> </w:t>
      </w:r>
      <w:r w:rsidRPr="00B63920">
        <w:rPr>
          <w:rFonts w:ascii="Arial" w:hAnsi="Arial" w:cs="Arial"/>
          <w:i/>
          <w:sz w:val="20"/>
        </w:rPr>
        <w:t>BNF)</w:t>
      </w:r>
    </w:p>
    <w:p w14:paraId="4D7F8315" w14:textId="77777777" w:rsidR="00B21C3E" w:rsidRPr="00D92CC1" w:rsidRDefault="00B21C3E" w:rsidP="00B21C3E">
      <w:pPr>
        <w:jc w:val="both"/>
        <w:rPr>
          <w:rFonts w:ascii="Arial" w:hAnsi="Arial" w:cs="Arial"/>
          <w:i/>
          <w:sz w:val="20"/>
        </w:rPr>
      </w:pPr>
    </w:p>
    <w:p w14:paraId="2FD497D1" w14:textId="77777777" w:rsidR="00B21C3E" w:rsidRPr="00D92CC1" w:rsidRDefault="00B21C3E" w:rsidP="00B21C3E">
      <w:pPr>
        <w:pStyle w:val="NormalWeb"/>
        <w:spacing w:before="0" w:beforeAutospacing="0" w:after="0" w:afterAutospacing="0"/>
        <w:rPr>
          <w:rFonts w:ascii="Arial" w:hAnsi="Arial" w:cs="Arial"/>
          <w:b/>
          <w:color w:val="000000"/>
          <w:sz w:val="20"/>
          <w:szCs w:val="20"/>
        </w:rPr>
      </w:pPr>
      <w:r w:rsidRPr="00D92CC1">
        <w:rPr>
          <w:rFonts w:ascii="Arial" w:hAnsi="Arial" w:cs="Arial"/>
          <w:b/>
          <w:color w:val="000000"/>
          <w:sz w:val="20"/>
          <w:szCs w:val="20"/>
        </w:rPr>
        <w:t>Formulation</w:t>
      </w:r>
    </w:p>
    <w:p w14:paraId="09D108F1" w14:textId="77777777" w:rsidR="00B21C3E" w:rsidRPr="00D92CC1" w:rsidRDefault="00B21C3E" w:rsidP="002B6A94">
      <w:pPr>
        <w:pStyle w:val="NormalWeb"/>
        <w:spacing w:before="0" w:beforeAutospacing="0" w:after="0" w:afterAutospacing="0"/>
        <w:rPr>
          <w:rFonts w:ascii="Arial" w:hAnsi="Arial" w:cs="Arial"/>
          <w:color w:val="000000"/>
          <w:sz w:val="20"/>
          <w:szCs w:val="20"/>
        </w:rPr>
      </w:pPr>
    </w:p>
    <w:p w14:paraId="3350BB20" w14:textId="77777777" w:rsidR="00B21C3E" w:rsidRDefault="00B21C3E" w:rsidP="002B6A94">
      <w:pPr>
        <w:pStyle w:val="NormalWeb"/>
        <w:spacing w:before="0" w:beforeAutospacing="0" w:after="0" w:afterAutospacing="0"/>
        <w:rPr>
          <w:rFonts w:ascii="Arial" w:hAnsi="Arial" w:cs="Arial"/>
          <w:color w:val="000000"/>
          <w:sz w:val="20"/>
          <w:szCs w:val="20"/>
        </w:rPr>
      </w:pPr>
      <w:r w:rsidRPr="00D92CC1">
        <w:rPr>
          <w:rFonts w:ascii="Arial" w:hAnsi="Arial" w:cs="Arial"/>
          <w:color w:val="000000"/>
          <w:sz w:val="20"/>
          <w:szCs w:val="20"/>
        </w:rPr>
        <w:t>Tablets / Prolonged Release Capsules / Oral solution. Please note that the use of any pharmaceutical form other than solid oral tablets should be clinically justified by concordance issues or sensitivity to side effects. Prolonged Release Capsules and liquid preparations may be considerably more expensive, and should only be used where it is clinically indicated (e.g. patients with established swallowing difficulties).</w:t>
      </w:r>
    </w:p>
    <w:p w14:paraId="3B278F98" w14:textId="77777777" w:rsidR="00B21C3E" w:rsidRPr="00D92CC1" w:rsidRDefault="00B21C3E" w:rsidP="002B6A94">
      <w:pPr>
        <w:pStyle w:val="NormalWeb"/>
        <w:spacing w:before="0" w:beforeAutospacing="0" w:after="0" w:afterAutospacing="0"/>
        <w:rPr>
          <w:rFonts w:ascii="Arial" w:hAnsi="Arial" w:cs="Arial"/>
          <w:color w:val="000000"/>
          <w:sz w:val="20"/>
          <w:szCs w:val="20"/>
        </w:rPr>
      </w:pPr>
    </w:p>
    <w:p w14:paraId="77BC934E" w14:textId="77777777" w:rsidR="00B21C3E" w:rsidRPr="00D92CC1" w:rsidRDefault="00B21C3E" w:rsidP="002B6A94">
      <w:pPr>
        <w:rPr>
          <w:rFonts w:ascii="Arial" w:hAnsi="Arial" w:cs="Arial"/>
          <w:b/>
          <w:sz w:val="20"/>
        </w:rPr>
      </w:pPr>
      <w:r w:rsidRPr="00D92CC1">
        <w:rPr>
          <w:rFonts w:ascii="Arial" w:hAnsi="Arial" w:cs="Arial"/>
          <w:b/>
          <w:sz w:val="20"/>
        </w:rPr>
        <w:t>Dosage</w:t>
      </w:r>
      <w:r w:rsidRPr="00D92CC1">
        <w:rPr>
          <w:rFonts w:ascii="Arial" w:hAnsi="Arial" w:cs="Arial"/>
          <w:b/>
          <w:spacing w:val="-2"/>
          <w:sz w:val="20"/>
        </w:rPr>
        <w:t xml:space="preserve"> </w:t>
      </w:r>
      <w:r w:rsidRPr="00D92CC1">
        <w:rPr>
          <w:rFonts w:ascii="Arial" w:hAnsi="Arial" w:cs="Arial"/>
          <w:b/>
          <w:sz w:val="20"/>
        </w:rPr>
        <w:t>and</w:t>
      </w:r>
      <w:r w:rsidRPr="00D92CC1">
        <w:rPr>
          <w:rFonts w:ascii="Arial" w:hAnsi="Arial" w:cs="Arial"/>
          <w:b/>
          <w:spacing w:val="-1"/>
          <w:sz w:val="20"/>
        </w:rPr>
        <w:t xml:space="preserve"> </w:t>
      </w:r>
      <w:r w:rsidRPr="00D92CC1">
        <w:rPr>
          <w:rFonts w:ascii="Arial" w:hAnsi="Arial" w:cs="Arial"/>
          <w:b/>
          <w:sz w:val="20"/>
        </w:rPr>
        <w:t>Administration</w:t>
      </w:r>
    </w:p>
    <w:p w14:paraId="186C166B" w14:textId="77777777" w:rsidR="00B21C3E" w:rsidRDefault="00B21C3E" w:rsidP="002B6A94">
      <w:pPr>
        <w:tabs>
          <w:tab w:val="left" w:pos="1927"/>
        </w:tabs>
        <w:rPr>
          <w:rFonts w:ascii="Arial" w:hAnsi="Arial" w:cs="Arial"/>
          <w:sz w:val="20"/>
        </w:rPr>
      </w:pPr>
    </w:p>
    <w:p w14:paraId="05A4BCC0" w14:textId="7CE0B3B4" w:rsidR="00B21C3E" w:rsidRDefault="00B21C3E" w:rsidP="002B6A94">
      <w:pPr>
        <w:tabs>
          <w:tab w:val="left" w:pos="1927"/>
        </w:tabs>
        <w:rPr>
          <w:rFonts w:ascii="Arial" w:hAnsi="Arial" w:cs="Arial"/>
          <w:sz w:val="20"/>
        </w:rPr>
      </w:pPr>
      <w:r w:rsidRPr="00D92CC1">
        <w:rPr>
          <w:rFonts w:ascii="Arial" w:hAnsi="Arial" w:cs="Arial"/>
          <w:sz w:val="20"/>
        </w:rPr>
        <w:t>Galantamine tablets and oral solution should be administered twice a day, preferably with</w:t>
      </w:r>
      <w:r w:rsidRPr="00D92CC1">
        <w:rPr>
          <w:rFonts w:ascii="Arial" w:hAnsi="Arial" w:cs="Arial"/>
          <w:spacing w:val="1"/>
          <w:sz w:val="20"/>
        </w:rPr>
        <w:t xml:space="preserve"> </w:t>
      </w:r>
      <w:r w:rsidRPr="00D92CC1">
        <w:rPr>
          <w:rFonts w:ascii="Arial" w:hAnsi="Arial" w:cs="Arial"/>
          <w:sz w:val="20"/>
        </w:rPr>
        <w:t>morning</w:t>
      </w:r>
      <w:r w:rsidRPr="00D92CC1">
        <w:rPr>
          <w:rFonts w:ascii="Arial" w:hAnsi="Arial" w:cs="Arial"/>
          <w:spacing w:val="1"/>
          <w:sz w:val="20"/>
        </w:rPr>
        <w:t xml:space="preserve"> </w:t>
      </w:r>
      <w:r w:rsidRPr="00D92CC1">
        <w:rPr>
          <w:rFonts w:ascii="Arial" w:hAnsi="Arial" w:cs="Arial"/>
          <w:sz w:val="20"/>
        </w:rPr>
        <w:t>and</w:t>
      </w:r>
      <w:r w:rsidRPr="00D92CC1">
        <w:rPr>
          <w:rFonts w:ascii="Arial" w:hAnsi="Arial" w:cs="Arial"/>
          <w:spacing w:val="1"/>
          <w:sz w:val="20"/>
        </w:rPr>
        <w:t xml:space="preserve"> </w:t>
      </w:r>
      <w:r w:rsidRPr="00D92CC1">
        <w:rPr>
          <w:rFonts w:ascii="Arial" w:hAnsi="Arial" w:cs="Arial"/>
          <w:sz w:val="20"/>
        </w:rPr>
        <w:t>evening</w:t>
      </w:r>
      <w:r w:rsidRPr="00D92CC1">
        <w:rPr>
          <w:rFonts w:ascii="Arial" w:hAnsi="Arial" w:cs="Arial"/>
          <w:spacing w:val="1"/>
          <w:sz w:val="20"/>
        </w:rPr>
        <w:t xml:space="preserve"> </w:t>
      </w:r>
      <w:r w:rsidRPr="00D92CC1">
        <w:rPr>
          <w:rFonts w:ascii="Arial" w:hAnsi="Arial" w:cs="Arial"/>
          <w:sz w:val="20"/>
        </w:rPr>
        <w:t>meals.</w:t>
      </w:r>
      <w:r w:rsidRPr="00D92CC1">
        <w:rPr>
          <w:rFonts w:ascii="Arial" w:hAnsi="Arial" w:cs="Arial"/>
          <w:spacing w:val="1"/>
          <w:sz w:val="20"/>
        </w:rPr>
        <w:t xml:space="preserve"> </w:t>
      </w:r>
      <w:r w:rsidRPr="00D92CC1">
        <w:rPr>
          <w:rFonts w:ascii="Arial" w:hAnsi="Arial" w:cs="Arial"/>
          <w:sz w:val="20"/>
        </w:rPr>
        <w:t>Galantamine</w:t>
      </w:r>
      <w:r w:rsidRPr="00D92CC1">
        <w:rPr>
          <w:rFonts w:ascii="Arial" w:hAnsi="Arial" w:cs="Arial"/>
          <w:spacing w:val="1"/>
          <w:sz w:val="20"/>
        </w:rPr>
        <w:t xml:space="preserve"> </w:t>
      </w:r>
      <w:r w:rsidRPr="00D92CC1">
        <w:rPr>
          <w:rFonts w:ascii="Arial" w:hAnsi="Arial" w:cs="Arial"/>
          <w:sz w:val="20"/>
        </w:rPr>
        <w:t>prolonged</w:t>
      </w:r>
      <w:r w:rsidRPr="00D92CC1">
        <w:rPr>
          <w:rFonts w:ascii="Arial" w:hAnsi="Arial" w:cs="Arial"/>
          <w:spacing w:val="1"/>
          <w:sz w:val="20"/>
        </w:rPr>
        <w:t xml:space="preserve"> </w:t>
      </w:r>
      <w:r w:rsidRPr="00D92CC1">
        <w:rPr>
          <w:rFonts w:ascii="Arial" w:hAnsi="Arial" w:cs="Arial"/>
          <w:sz w:val="20"/>
        </w:rPr>
        <w:t>release</w:t>
      </w:r>
      <w:r w:rsidRPr="00D92CC1">
        <w:rPr>
          <w:rFonts w:ascii="Arial" w:hAnsi="Arial" w:cs="Arial"/>
          <w:spacing w:val="1"/>
          <w:sz w:val="20"/>
        </w:rPr>
        <w:t xml:space="preserve"> </w:t>
      </w:r>
      <w:r w:rsidRPr="00D92CC1">
        <w:rPr>
          <w:rFonts w:ascii="Arial" w:hAnsi="Arial" w:cs="Arial"/>
          <w:sz w:val="20"/>
        </w:rPr>
        <w:t>capsules</w:t>
      </w:r>
      <w:r w:rsidRPr="00D92CC1">
        <w:rPr>
          <w:rFonts w:ascii="Arial" w:hAnsi="Arial" w:cs="Arial"/>
          <w:spacing w:val="1"/>
          <w:sz w:val="20"/>
        </w:rPr>
        <w:t xml:space="preserve"> </w:t>
      </w:r>
      <w:r w:rsidRPr="00D92CC1">
        <w:rPr>
          <w:rFonts w:ascii="Arial" w:hAnsi="Arial" w:cs="Arial"/>
          <w:sz w:val="20"/>
        </w:rPr>
        <w:t>should</w:t>
      </w:r>
      <w:r w:rsidRPr="00D92CC1">
        <w:rPr>
          <w:rFonts w:ascii="Arial" w:hAnsi="Arial" w:cs="Arial"/>
          <w:spacing w:val="1"/>
          <w:sz w:val="20"/>
        </w:rPr>
        <w:t xml:space="preserve"> </w:t>
      </w:r>
      <w:r w:rsidRPr="00D92CC1">
        <w:rPr>
          <w:rFonts w:ascii="Arial" w:hAnsi="Arial" w:cs="Arial"/>
          <w:sz w:val="20"/>
        </w:rPr>
        <w:t>be</w:t>
      </w:r>
      <w:r w:rsidRPr="00D92CC1">
        <w:rPr>
          <w:rFonts w:ascii="Arial" w:hAnsi="Arial" w:cs="Arial"/>
          <w:spacing w:val="1"/>
          <w:sz w:val="20"/>
        </w:rPr>
        <w:t xml:space="preserve"> </w:t>
      </w:r>
      <w:r w:rsidRPr="00D92CC1">
        <w:rPr>
          <w:rFonts w:ascii="Arial" w:hAnsi="Arial" w:cs="Arial"/>
          <w:sz w:val="20"/>
        </w:rPr>
        <w:t xml:space="preserve">administered </w:t>
      </w:r>
      <w:proofErr w:type="gramStart"/>
      <w:r w:rsidRPr="00D92CC1">
        <w:rPr>
          <w:rFonts w:ascii="Arial" w:hAnsi="Arial" w:cs="Arial"/>
          <w:sz w:val="20"/>
        </w:rPr>
        <w:t>once-daily</w:t>
      </w:r>
      <w:proofErr w:type="gramEnd"/>
      <w:r w:rsidRPr="00D92CC1">
        <w:rPr>
          <w:rFonts w:ascii="Arial" w:hAnsi="Arial" w:cs="Arial"/>
          <w:sz w:val="20"/>
        </w:rPr>
        <w:t xml:space="preserve"> in the morning, preferably with food. The capsules should be swallowed</w:t>
      </w:r>
      <w:r w:rsidRPr="00D92CC1">
        <w:rPr>
          <w:rFonts w:ascii="Arial" w:hAnsi="Arial" w:cs="Arial"/>
          <w:spacing w:val="1"/>
          <w:sz w:val="20"/>
        </w:rPr>
        <w:t xml:space="preserve"> </w:t>
      </w:r>
      <w:r w:rsidRPr="00D92CC1">
        <w:rPr>
          <w:rFonts w:ascii="Arial" w:hAnsi="Arial" w:cs="Arial"/>
          <w:sz w:val="20"/>
        </w:rPr>
        <w:t>whole with some liquid. The capsules must not be chewed or crushed. Ensure</w:t>
      </w:r>
      <w:r w:rsidRPr="00D92CC1">
        <w:rPr>
          <w:rFonts w:ascii="Arial" w:hAnsi="Arial" w:cs="Arial"/>
          <w:spacing w:val="1"/>
          <w:sz w:val="20"/>
        </w:rPr>
        <w:t xml:space="preserve"> </w:t>
      </w:r>
      <w:r w:rsidRPr="00D92CC1">
        <w:rPr>
          <w:rFonts w:ascii="Arial" w:hAnsi="Arial" w:cs="Arial"/>
          <w:sz w:val="20"/>
        </w:rPr>
        <w:t>adequate</w:t>
      </w:r>
      <w:r w:rsidRPr="00D92CC1">
        <w:rPr>
          <w:rFonts w:ascii="Arial" w:hAnsi="Arial" w:cs="Arial"/>
          <w:spacing w:val="-3"/>
          <w:sz w:val="20"/>
        </w:rPr>
        <w:t xml:space="preserve"> </w:t>
      </w:r>
      <w:r w:rsidRPr="00D92CC1">
        <w:rPr>
          <w:rFonts w:ascii="Arial" w:hAnsi="Arial" w:cs="Arial"/>
          <w:sz w:val="20"/>
        </w:rPr>
        <w:t>fluid intake during treatment.</w:t>
      </w:r>
    </w:p>
    <w:p w14:paraId="535AEDEF" w14:textId="77777777" w:rsidR="00B21C3E" w:rsidRPr="00D92CC1" w:rsidRDefault="00B21C3E" w:rsidP="002B6A94">
      <w:pPr>
        <w:tabs>
          <w:tab w:val="left" w:pos="1927"/>
        </w:tabs>
        <w:rPr>
          <w:rFonts w:ascii="Arial" w:hAnsi="Arial" w:cs="Arial"/>
          <w:sz w:val="20"/>
        </w:rPr>
      </w:pPr>
    </w:p>
    <w:p w14:paraId="1BE9B5DE"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i/>
          <w:sz w:val="20"/>
        </w:rPr>
      </w:pPr>
      <w:r w:rsidRPr="00D92CC1">
        <w:rPr>
          <w:rFonts w:ascii="Arial" w:hAnsi="Arial" w:cs="Arial"/>
          <w:i/>
          <w:sz w:val="20"/>
        </w:rPr>
        <w:t>Initial</w:t>
      </w:r>
      <w:r w:rsidRPr="00D92CC1">
        <w:rPr>
          <w:rFonts w:ascii="Arial" w:hAnsi="Arial" w:cs="Arial"/>
          <w:i/>
          <w:spacing w:val="-2"/>
          <w:sz w:val="20"/>
        </w:rPr>
        <w:t xml:space="preserve"> </w:t>
      </w:r>
      <w:r w:rsidRPr="00D92CC1">
        <w:rPr>
          <w:rFonts w:ascii="Arial" w:hAnsi="Arial" w:cs="Arial"/>
          <w:i/>
          <w:sz w:val="20"/>
        </w:rPr>
        <w:t>dose –</w:t>
      </w:r>
      <w:r w:rsidRPr="00D92CC1">
        <w:rPr>
          <w:rFonts w:ascii="Arial" w:hAnsi="Arial" w:cs="Arial"/>
          <w:i/>
          <w:spacing w:val="-3"/>
          <w:sz w:val="20"/>
        </w:rPr>
        <w:t xml:space="preserve"> </w:t>
      </w:r>
      <w:r w:rsidRPr="00D92CC1">
        <w:rPr>
          <w:rFonts w:ascii="Arial" w:hAnsi="Arial" w:cs="Arial"/>
          <w:i/>
          <w:sz w:val="20"/>
        </w:rPr>
        <w:t>8mg/day (4mg twice daily for normal release tablets)</w:t>
      </w:r>
      <w:r w:rsidRPr="00D92CC1">
        <w:rPr>
          <w:rFonts w:ascii="Arial" w:hAnsi="Arial" w:cs="Arial"/>
          <w:i/>
          <w:spacing w:val="-3"/>
          <w:sz w:val="20"/>
        </w:rPr>
        <w:t xml:space="preserve"> </w:t>
      </w:r>
      <w:r w:rsidRPr="00D92CC1">
        <w:rPr>
          <w:rFonts w:ascii="Arial" w:hAnsi="Arial" w:cs="Arial"/>
          <w:i/>
          <w:sz w:val="20"/>
        </w:rPr>
        <w:t>for at</w:t>
      </w:r>
      <w:r w:rsidRPr="00D92CC1">
        <w:rPr>
          <w:rFonts w:ascii="Arial" w:hAnsi="Arial" w:cs="Arial"/>
          <w:i/>
          <w:spacing w:val="1"/>
          <w:sz w:val="20"/>
        </w:rPr>
        <w:t xml:space="preserve"> </w:t>
      </w:r>
      <w:r w:rsidRPr="00D92CC1">
        <w:rPr>
          <w:rFonts w:ascii="Arial" w:hAnsi="Arial" w:cs="Arial"/>
          <w:i/>
          <w:sz w:val="20"/>
        </w:rPr>
        <w:t>least</w:t>
      </w:r>
      <w:r w:rsidRPr="00D92CC1">
        <w:rPr>
          <w:rFonts w:ascii="Arial" w:hAnsi="Arial" w:cs="Arial"/>
          <w:i/>
          <w:spacing w:val="-2"/>
          <w:sz w:val="20"/>
        </w:rPr>
        <w:t xml:space="preserve"> </w:t>
      </w:r>
      <w:r w:rsidRPr="00D92CC1">
        <w:rPr>
          <w:rFonts w:ascii="Arial" w:hAnsi="Arial" w:cs="Arial"/>
          <w:i/>
          <w:sz w:val="20"/>
        </w:rPr>
        <w:t>4</w:t>
      </w:r>
      <w:r w:rsidRPr="00D92CC1">
        <w:rPr>
          <w:rFonts w:ascii="Arial" w:hAnsi="Arial" w:cs="Arial"/>
          <w:i/>
          <w:spacing w:val="-3"/>
          <w:sz w:val="20"/>
        </w:rPr>
        <w:t xml:space="preserve"> </w:t>
      </w:r>
      <w:r w:rsidRPr="00D92CC1">
        <w:rPr>
          <w:rFonts w:ascii="Arial" w:hAnsi="Arial" w:cs="Arial"/>
          <w:i/>
          <w:sz w:val="20"/>
        </w:rPr>
        <w:t>weeks.</w:t>
      </w:r>
    </w:p>
    <w:p w14:paraId="6FF2CE40"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i/>
          <w:sz w:val="20"/>
        </w:rPr>
      </w:pPr>
      <w:r w:rsidRPr="00D92CC1">
        <w:rPr>
          <w:rFonts w:ascii="Arial" w:hAnsi="Arial" w:cs="Arial"/>
          <w:i/>
          <w:sz w:val="20"/>
        </w:rPr>
        <w:t>Maintenance dose – 16mg/day (8mg twice daily for normal release tablets) for at least 4 weeks. An increase to the maintenance dose</w:t>
      </w:r>
      <w:r w:rsidRPr="00D92CC1">
        <w:rPr>
          <w:rFonts w:ascii="Arial" w:hAnsi="Arial" w:cs="Arial"/>
          <w:i/>
          <w:spacing w:val="1"/>
          <w:sz w:val="20"/>
        </w:rPr>
        <w:t xml:space="preserve"> </w:t>
      </w:r>
      <w:r w:rsidRPr="00D92CC1">
        <w:rPr>
          <w:rFonts w:ascii="Arial" w:hAnsi="Arial" w:cs="Arial"/>
          <w:i/>
          <w:sz w:val="20"/>
        </w:rPr>
        <w:t>of 24mg/day (12mg twice daily for normal release tablets) should be considered on an individual basis depending on response to drug</w:t>
      </w:r>
      <w:r w:rsidRPr="00D92CC1">
        <w:rPr>
          <w:rFonts w:ascii="Arial" w:hAnsi="Arial" w:cs="Arial"/>
          <w:i/>
          <w:spacing w:val="1"/>
          <w:sz w:val="20"/>
        </w:rPr>
        <w:t xml:space="preserve"> </w:t>
      </w:r>
      <w:r w:rsidRPr="00D92CC1">
        <w:rPr>
          <w:rFonts w:ascii="Arial" w:hAnsi="Arial" w:cs="Arial"/>
          <w:i/>
          <w:sz w:val="20"/>
        </w:rPr>
        <w:t>and</w:t>
      </w:r>
      <w:r w:rsidRPr="00D92CC1">
        <w:rPr>
          <w:rFonts w:ascii="Arial" w:hAnsi="Arial" w:cs="Arial"/>
          <w:i/>
          <w:spacing w:val="-1"/>
          <w:sz w:val="20"/>
        </w:rPr>
        <w:t xml:space="preserve"> </w:t>
      </w:r>
      <w:r w:rsidRPr="00D92CC1">
        <w:rPr>
          <w:rFonts w:ascii="Arial" w:hAnsi="Arial" w:cs="Arial"/>
          <w:i/>
          <w:sz w:val="20"/>
        </w:rPr>
        <w:t>tolerability.</w:t>
      </w:r>
    </w:p>
    <w:p w14:paraId="50DF6DD4"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i/>
          <w:sz w:val="20"/>
        </w:rPr>
      </w:pPr>
      <w:r w:rsidRPr="00D92CC1">
        <w:rPr>
          <w:rFonts w:ascii="Arial" w:hAnsi="Arial" w:cs="Arial"/>
          <w:i/>
          <w:sz w:val="20"/>
        </w:rPr>
        <w:t>In individual patients not</w:t>
      </w:r>
      <w:r w:rsidRPr="00D92CC1">
        <w:rPr>
          <w:rFonts w:ascii="Arial" w:hAnsi="Arial" w:cs="Arial"/>
          <w:i/>
          <w:spacing w:val="1"/>
          <w:sz w:val="20"/>
        </w:rPr>
        <w:t xml:space="preserve"> </w:t>
      </w:r>
      <w:r w:rsidRPr="00D92CC1">
        <w:rPr>
          <w:rFonts w:ascii="Arial" w:hAnsi="Arial" w:cs="Arial"/>
          <w:i/>
          <w:sz w:val="20"/>
        </w:rPr>
        <w:t>showing an increased response or not tolerating 24mg/day, a</w:t>
      </w:r>
      <w:r w:rsidRPr="00D92CC1">
        <w:rPr>
          <w:rFonts w:ascii="Arial" w:hAnsi="Arial" w:cs="Arial"/>
          <w:i/>
          <w:spacing w:val="1"/>
          <w:sz w:val="20"/>
        </w:rPr>
        <w:t xml:space="preserve"> </w:t>
      </w:r>
      <w:r w:rsidRPr="00D92CC1">
        <w:rPr>
          <w:rFonts w:ascii="Arial" w:hAnsi="Arial" w:cs="Arial"/>
          <w:i/>
          <w:sz w:val="20"/>
        </w:rPr>
        <w:t>dose</w:t>
      </w:r>
      <w:r w:rsidRPr="00D92CC1">
        <w:rPr>
          <w:rFonts w:ascii="Arial" w:hAnsi="Arial" w:cs="Arial"/>
          <w:i/>
          <w:spacing w:val="-1"/>
          <w:sz w:val="20"/>
        </w:rPr>
        <w:t xml:space="preserve"> </w:t>
      </w:r>
      <w:r w:rsidRPr="00D92CC1">
        <w:rPr>
          <w:rFonts w:ascii="Arial" w:hAnsi="Arial" w:cs="Arial"/>
          <w:i/>
          <w:sz w:val="20"/>
        </w:rPr>
        <w:t>reduction</w:t>
      </w:r>
      <w:r w:rsidRPr="00D92CC1">
        <w:rPr>
          <w:rFonts w:ascii="Arial" w:hAnsi="Arial" w:cs="Arial"/>
          <w:i/>
          <w:spacing w:val="-2"/>
          <w:sz w:val="20"/>
        </w:rPr>
        <w:t xml:space="preserve"> </w:t>
      </w:r>
      <w:r w:rsidRPr="00D92CC1">
        <w:rPr>
          <w:rFonts w:ascii="Arial" w:hAnsi="Arial" w:cs="Arial"/>
          <w:i/>
          <w:sz w:val="20"/>
        </w:rPr>
        <w:t>to 16mg/day</w:t>
      </w:r>
      <w:r w:rsidRPr="00D92CC1">
        <w:rPr>
          <w:rFonts w:ascii="Arial" w:hAnsi="Arial" w:cs="Arial"/>
          <w:i/>
          <w:spacing w:val="1"/>
          <w:sz w:val="20"/>
        </w:rPr>
        <w:t xml:space="preserve"> </w:t>
      </w:r>
      <w:r w:rsidRPr="00D92CC1">
        <w:rPr>
          <w:rFonts w:ascii="Arial" w:hAnsi="Arial" w:cs="Arial"/>
          <w:i/>
          <w:sz w:val="20"/>
        </w:rPr>
        <w:t>should be</w:t>
      </w:r>
      <w:r w:rsidRPr="00D92CC1">
        <w:rPr>
          <w:rFonts w:ascii="Arial" w:hAnsi="Arial" w:cs="Arial"/>
          <w:i/>
          <w:spacing w:val="-2"/>
          <w:sz w:val="20"/>
        </w:rPr>
        <w:t xml:space="preserve"> </w:t>
      </w:r>
      <w:r w:rsidRPr="00D92CC1">
        <w:rPr>
          <w:rFonts w:ascii="Arial" w:hAnsi="Arial" w:cs="Arial"/>
          <w:i/>
          <w:sz w:val="20"/>
        </w:rPr>
        <w:t>considered.</w:t>
      </w:r>
    </w:p>
    <w:p w14:paraId="26852C2B" w14:textId="77777777" w:rsidR="00B21C3E" w:rsidRPr="00D92CC1" w:rsidRDefault="00B21C3E" w:rsidP="002B6A94">
      <w:pPr>
        <w:pStyle w:val="ListParagraph"/>
        <w:tabs>
          <w:tab w:val="left" w:pos="1927"/>
        </w:tabs>
        <w:rPr>
          <w:rFonts w:ascii="Arial" w:hAnsi="Arial" w:cs="Arial"/>
          <w:i/>
          <w:sz w:val="20"/>
        </w:rPr>
      </w:pPr>
    </w:p>
    <w:p w14:paraId="2F268FE2" w14:textId="519DFFFF" w:rsidR="00B21C3E" w:rsidRDefault="00B21C3E" w:rsidP="002B6A94">
      <w:pPr>
        <w:tabs>
          <w:tab w:val="left" w:pos="1927"/>
        </w:tabs>
        <w:rPr>
          <w:rFonts w:ascii="Arial" w:hAnsi="Arial" w:cs="Arial"/>
          <w:sz w:val="20"/>
        </w:rPr>
      </w:pPr>
      <w:r w:rsidRPr="00D92CC1">
        <w:rPr>
          <w:rFonts w:ascii="Arial" w:hAnsi="Arial" w:cs="Arial"/>
          <w:sz w:val="20"/>
        </w:rPr>
        <w:t>In Mild to Moderate Renal</w:t>
      </w:r>
      <w:r w:rsidRPr="00D92CC1">
        <w:rPr>
          <w:rFonts w:ascii="Arial" w:hAnsi="Arial" w:cs="Arial"/>
          <w:spacing w:val="-3"/>
          <w:sz w:val="20"/>
        </w:rPr>
        <w:t xml:space="preserve"> </w:t>
      </w:r>
      <w:r w:rsidRPr="00D92CC1">
        <w:rPr>
          <w:rFonts w:ascii="Arial" w:hAnsi="Arial" w:cs="Arial"/>
          <w:sz w:val="20"/>
        </w:rPr>
        <w:t>impairment</w:t>
      </w:r>
      <w:r w:rsidRPr="00D92CC1">
        <w:rPr>
          <w:rFonts w:ascii="Arial" w:hAnsi="Arial" w:cs="Arial"/>
          <w:spacing w:val="-2"/>
          <w:sz w:val="20"/>
        </w:rPr>
        <w:t xml:space="preserve"> </w:t>
      </w:r>
      <w:r w:rsidRPr="00D92CC1">
        <w:rPr>
          <w:rFonts w:ascii="Arial" w:hAnsi="Arial" w:cs="Arial"/>
          <w:sz w:val="20"/>
        </w:rPr>
        <w:t>(contra-indicated in severe renal impairment)</w:t>
      </w:r>
      <w:r w:rsidRPr="00D92CC1">
        <w:rPr>
          <w:rFonts w:ascii="Arial" w:hAnsi="Arial" w:cs="Arial"/>
          <w:spacing w:val="1"/>
          <w:sz w:val="20"/>
        </w:rPr>
        <w:t xml:space="preserve"> </w:t>
      </w:r>
      <w:r w:rsidRPr="00D92CC1">
        <w:rPr>
          <w:rFonts w:ascii="Arial" w:hAnsi="Arial" w:cs="Arial"/>
          <w:sz w:val="20"/>
        </w:rPr>
        <w:t>the normal</w:t>
      </w:r>
      <w:r w:rsidRPr="00D92CC1">
        <w:rPr>
          <w:rFonts w:ascii="Arial" w:hAnsi="Arial" w:cs="Arial"/>
          <w:spacing w:val="-2"/>
          <w:sz w:val="20"/>
        </w:rPr>
        <w:t xml:space="preserve"> </w:t>
      </w:r>
      <w:r w:rsidRPr="00D92CC1">
        <w:rPr>
          <w:rFonts w:ascii="Arial" w:hAnsi="Arial" w:cs="Arial"/>
          <w:sz w:val="20"/>
        </w:rPr>
        <w:t>dosing</w:t>
      </w:r>
      <w:r w:rsidRPr="00D92CC1">
        <w:rPr>
          <w:rFonts w:ascii="Arial" w:hAnsi="Arial" w:cs="Arial"/>
          <w:spacing w:val="-2"/>
          <w:sz w:val="20"/>
        </w:rPr>
        <w:t xml:space="preserve"> </w:t>
      </w:r>
      <w:r w:rsidRPr="00D92CC1">
        <w:rPr>
          <w:rFonts w:ascii="Arial" w:hAnsi="Arial" w:cs="Arial"/>
          <w:sz w:val="20"/>
        </w:rPr>
        <w:t>schedule</w:t>
      </w:r>
      <w:r w:rsidRPr="00D92CC1">
        <w:rPr>
          <w:rFonts w:ascii="Arial" w:hAnsi="Arial" w:cs="Arial"/>
          <w:spacing w:val="-3"/>
          <w:sz w:val="20"/>
        </w:rPr>
        <w:t xml:space="preserve"> </w:t>
      </w:r>
      <w:r w:rsidRPr="00D92CC1">
        <w:rPr>
          <w:rFonts w:ascii="Arial" w:hAnsi="Arial" w:cs="Arial"/>
          <w:sz w:val="20"/>
        </w:rPr>
        <w:t>applies.</w:t>
      </w:r>
      <w:r>
        <w:rPr>
          <w:rFonts w:ascii="Arial" w:hAnsi="Arial" w:cs="Arial"/>
          <w:sz w:val="20"/>
        </w:rPr>
        <w:t xml:space="preserve"> </w:t>
      </w:r>
      <w:r w:rsidRPr="00D92CC1">
        <w:rPr>
          <w:rFonts w:ascii="Arial" w:hAnsi="Arial" w:cs="Arial"/>
          <w:sz w:val="20"/>
        </w:rPr>
        <w:t>In Mild to Moderate hepatic impairment (contra-indicated in severe hepatic impairment) using the tablets/oral solution initiate at 4mg daily for 1</w:t>
      </w:r>
      <w:r w:rsidRPr="00D92CC1">
        <w:rPr>
          <w:rFonts w:ascii="Arial" w:hAnsi="Arial" w:cs="Arial"/>
          <w:spacing w:val="1"/>
          <w:sz w:val="20"/>
        </w:rPr>
        <w:t xml:space="preserve"> </w:t>
      </w:r>
      <w:r w:rsidRPr="00D92CC1">
        <w:rPr>
          <w:rFonts w:ascii="Arial" w:hAnsi="Arial" w:cs="Arial"/>
          <w:sz w:val="20"/>
        </w:rPr>
        <w:t>week then 4mg twice daily for at least 4 weeks. If using the prolonged release capsules</w:t>
      </w:r>
      <w:r w:rsidRPr="00D92CC1">
        <w:rPr>
          <w:rFonts w:ascii="Arial" w:hAnsi="Arial" w:cs="Arial"/>
          <w:spacing w:val="1"/>
          <w:sz w:val="20"/>
        </w:rPr>
        <w:t xml:space="preserve"> </w:t>
      </w:r>
      <w:r w:rsidRPr="00D92CC1">
        <w:rPr>
          <w:rFonts w:ascii="Arial" w:hAnsi="Arial" w:cs="Arial"/>
          <w:sz w:val="20"/>
        </w:rPr>
        <w:t xml:space="preserve">initiate at 8mg every other day for one week then 8mg </w:t>
      </w:r>
      <w:proofErr w:type="gramStart"/>
      <w:r w:rsidRPr="00D92CC1">
        <w:rPr>
          <w:rFonts w:ascii="Arial" w:hAnsi="Arial" w:cs="Arial"/>
          <w:sz w:val="20"/>
        </w:rPr>
        <w:t>once-daily</w:t>
      </w:r>
      <w:proofErr w:type="gramEnd"/>
      <w:r w:rsidRPr="00D92CC1">
        <w:rPr>
          <w:rFonts w:ascii="Arial" w:hAnsi="Arial" w:cs="Arial"/>
          <w:sz w:val="20"/>
        </w:rPr>
        <w:t xml:space="preserve"> for 4 weeks.</w:t>
      </w:r>
      <w:r w:rsidRPr="00D92CC1">
        <w:rPr>
          <w:rFonts w:ascii="Arial" w:hAnsi="Arial" w:cs="Arial"/>
          <w:spacing w:val="1"/>
          <w:sz w:val="20"/>
        </w:rPr>
        <w:t xml:space="preserve"> </w:t>
      </w:r>
      <w:r w:rsidRPr="00D92CC1">
        <w:rPr>
          <w:rFonts w:ascii="Arial" w:hAnsi="Arial" w:cs="Arial"/>
          <w:sz w:val="20"/>
        </w:rPr>
        <w:t>Daily doses</w:t>
      </w:r>
      <w:r w:rsidRPr="00D92CC1">
        <w:rPr>
          <w:rFonts w:ascii="Arial" w:hAnsi="Arial" w:cs="Arial"/>
          <w:spacing w:val="1"/>
          <w:sz w:val="20"/>
        </w:rPr>
        <w:t xml:space="preserve"> </w:t>
      </w:r>
      <w:r w:rsidRPr="00D92CC1">
        <w:rPr>
          <w:rFonts w:ascii="Arial" w:hAnsi="Arial" w:cs="Arial"/>
          <w:sz w:val="20"/>
        </w:rPr>
        <w:t>in</w:t>
      </w:r>
      <w:r w:rsidRPr="00D92CC1">
        <w:rPr>
          <w:rFonts w:ascii="Arial" w:hAnsi="Arial" w:cs="Arial"/>
          <w:spacing w:val="-1"/>
          <w:sz w:val="20"/>
        </w:rPr>
        <w:t xml:space="preserve"> </w:t>
      </w:r>
      <w:r w:rsidRPr="00D92CC1">
        <w:rPr>
          <w:rFonts w:ascii="Arial" w:hAnsi="Arial" w:cs="Arial"/>
          <w:sz w:val="20"/>
        </w:rPr>
        <w:t>these patients</w:t>
      </w:r>
      <w:r w:rsidRPr="00D92CC1">
        <w:rPr>
          <w:rFonts w:ascii="Arial" w:hAnsi="Arial" w:cs="Arial"/>
          <w:spacing w:val="-2"/>
          <w:sz w:val="20"/>
        </w:rPr>
        <w:t xml:space="preserve"> </w:t>
      </w:r>
      <w:r w:rsidRPr="00D92CC1">
        <w:rPr>
          <w:rFonts w:ascii="Arial" w:hAnsi="Arial" w:cs="Arial"/>
          <w:sz w:val="20"/>
        </w:rPr>
        <w:t>should</w:t>
      </w:r>
      <w:r w:rsidRPr="00D92CC1">
        <w:rPr>
          <w:rFonts w:ascii="Arial" w:hAnsi="Arial" w:cs="Arial"/>
          <w:spacing w:val="-2"/>
          <w:sz w:val="20"/>
        </w:rPr>
        <w:t xml:space="preserve"> </w:t>
      </w:r>
      <w:r w:rsidRPr="00D92CC1">
        <w:rPr>
          <w:rFonts w:ascii="Arial" w:hAnsi="Arial" w:cs="Arial"/>
          <w:sz w:val="20"/>
        </w:rPr>
        <w:t>not</w:t>
      </w:r>
      <w:r w:rsidRPr="00D92CC1">
        <w:rPr>
          <w:rFonts w:ascii="Arial" w:hAnsi="Arial" w:cs="Arial"/>
          <w:spacing w:val="2"/>
          <w:sz w:val="20"/>
        </w:rPr>
        <w:t xml:space="preserve"> </w:t>
      </w:r>
      <w:r w:rsidRPr="00D92CC1">
        <w:rPr>
          <w:rFonts w:ascii="Arial" w:hAnsi="Arial" w:cs="Arial"/>
          <w:sz w:val="20"/>
        </w:rPr>
        <w:t>exceed</w:t>
      </w:r>
      <w:r w:rsidRPr="00D92CC1">
        <w:rPr>
          <w:rFonts w:ascii="Arial" w:hAnsi="Arial" w:cs="Arial"/>
          <w:spacing w:val="-2"/>
          <w:sz w:val="20"/>
        </w:rPr>
        <w:t xml:space="preserve"> </w:t>
      </w:r>
      <w:r w:rsidRPr="00D92CC1">
        <w:rPr>
          <w:rFonts w:ascii="Arial" w:hAnsi="Arial" w:cs="Arial"/>
          <w:sz w:val="20"/>
        </w:rPr>
        <w:t>16mg.</w:t>
      </w:r>
    </w:p>
    <w:p w14:paraId="3572BA72" w14:textId="77777777" w:rsidR="00B21C3E" w:rsidRPr="00B21C3E" w:rsidRDefault="00B21C3E" w:rsidP="00B21C3E">
      <w:pPr>
        <w:tabs>
          <w:tab w:val="left" w:pos="1927"/>
        </w:tabs>
        <w:jc w:val="both"/>
        <w:rPr>
          <w:rFonts w:ascii="Arial" w:hAnsi="Arial" w:cs="Arial"/>
          <w:sz w:val="20"/>
        </w:rPr>
      </w:pPr>
    </w:p>
    <w:p w14:paraId="756A8B3E" w14:textId="57E8E32C" w:rsidR="00B21C3E" w:rsidRPr="00B21C3E" w:rsidRDefault="00B21C3E" w:rsidP="00B21C3E">
      <w:pPr>
        <w:pStyle w:val="Heading3"/>
        <w:numPr>
          <w:ilvl w:val="0"/>
          <w:numId w:val="0"/>
        </w:numPr>
        <w:spacing w:before="0" w:after="0"/>
        <w:jc w:val="both"/>
        <w:rPr>
          <w:rFonts w:ascii="Arial" w:hAnsi="Arial" w:cs="Arial"/>
          <w:b/>
          <w:sz w:val="20"/>
        </w:rPr>
      </w:pPr>
      <w:r w:rsidRPr="00B21C3E">
        <w:rPr>
          <w:rFonts w:ascii="Arial" w:hAnsi="Arial" w:cs="Arial"/>
          <w:b/>
          <w:sz w:val="20"/>
        </w:rPr>
        <w:t>Precautions</w:t>
      </w:r>
      <w:r w:rsidRPr="00B21C3E">
        <w:rPr>
          <w:rFonts w:ascii="Arial" w:hAnsi="Arial" w:cs="Arial"/>
          <w:b/>
          <w:spacing w:val="-4"/>
          <w:sz w:val="20"/>
        </w:rPr>
        <w:t xml:space="preserve"> </w:t>
      </w:r>
      <w:r w:rsidRPr="00B21C3E">
        <w:rPr>
          <w:rFonts w:ascii="Arial" w:hAnsi="Arial" w:cs="Arial"/>
          <w:b/>
          <w:sz w:val="20"/>
        </w:rPr>
        <w:t>and</w:t>
      </w:r>
      <w:r w:rsidRPr="00B21C3E">
        <w:rPr>
          <w:rFonts w:ascii="Arial" w:hAnsi="Arial" w:cs="Arial"/>
          <w:b/>
          <w:spacing w:val="-3"/>
          <w:sz w:val="20"/>
        </w:rPr>
        <w:t xml:space="preserve"> </w:t>
      </w:r>
      <w:r w:rsidRPr="00B21C3E">
        <w:rPr>
          <w:rFonts w:ascii="Arial" w:hAnsi="Arial" w:cs="Arial"/>
          <w:b/>
          <w:sz w:val="20"/>
        </w:rPr>
        <w:t>Warnings</w:t>
      </w:r>
    </w:p>
    <w:p w14:paraId="1C5FFD6E" w14:textId="77777777" w:rsidR="00B21C3E" w:rsidRPr="00B21C3E" w:rsidRDefault="00B21C3E" w:rsidP="00B21C3E"/>
    <w:p w14:paraId="136CC7EE"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Weight loss</w:t>
      </w:r>
      <w:r w:rsidRPr="00D92CC1">
        <w:rPr>
          <w:rFonts w:ascii="Arial" w:hAnsi="Arial" w:cs="Arial"/>
          <w:spacing w:val="-4"/>
          <w:sz w:val="20"/>
        </w:rPr>
        <w:t xml:space="preserve"> </w:t>
      </w:r>
      <w:r w:rsidRPr="00D92CC1">
        <w:rPr>
          <w:rFonts w:ascii="Arial" w:hAnsi="Arial" w:cs="Arial"/>
          <w:sz w:val="20"/>
        </w:rPr>
        <w:t>during</w:t>
      </w:r>
      <w:r w:rsidRPr="00D92CC1">
        <w:rPr>
          <w:rFonts w:ascii="Arial" w:hAnsi="Arial" w:cs="Arial"/>
          <w:spacing w:val="-3"/>
          <w:sz w:val="20"/>
        </w:rPr>
        <w:t xml:space="preserve"> </w:t>
      </w:r>
      <w:r w:rsidRPr="00D92CC1">
        <w:rPr>
          <w:rFonts w:ascii="Arial" w:hAnsi="Arial" w:cs="Arial"/>
          <w:sz w:val="20"/>
        </w:rPr>
        <w:t>therapy</w:t>
      </w:r>
      <w:r w:rsidRPr="00D92CC1">
        <w:rPr>
          <w:rFonts w:ascii="Arial" w:hAnsi="Arial" w:cs="Arial"/>
          <w:spacing w:val="-2"/>
          <w:sz w:val="20"/>
        </w:rPr>
        <w:t xml:space="preserve"> </w:t>
      </w:r>
      <w:r w:rsidRPr="00D92CC1">
        <w:rPr>
          <w:rFonts w:ascii="Arial" w:hAnsi="Arial" w:cs="Arial"/>
          <w:sz w:val="20"/>
        </w:rPr>
        <w:t>has</w:t>
      </w:r>
      <w:r w:rsidRPr="00D92CC1">
        <w:rPr>
          <w:rFonts w:ascii="Arial" w:hAnsi="Arial" w:cs="Arial"/>
          <w:spacing w:val="-1"/>
          <w:sz w:val="20"/>
        </w:rPr>
        <w:t xml:space="preserve"> </w:t>
      </w:r>
      <w:r w:rsidRPr="00D92CC1">
        <w:rPr>
          <w:rFonts w:ascii="Arial" w:hAnsi="Arial" w:cs="Arial"/>
          <w:sz w:val="20"/>
        </w:rPr>
        <w:t>been</w:t>
      </w:r>
      <w:r w:rsidRPr="00D92CC1">
        <w:rPr>
          <w:rFonts w:ascii="Arial" w:hAnsi="Arial" w:cs="Arial"/>
          <w:spacing w:val="-4"/>
          <w:sz w:val="20"/>
        </w:rPr>
        <w:t xml:space="preserve"> </w:t>
      </w:r>
      <w:r w:rsidRPr="00D92CC1">
        <w:rPr>
          <w:rFonts w:ascii="Arial" w:hAnsi="Arial" w:cs="Arial"/>
          <w:sz w:val="20"/>
        </w:rPr>
        <w:t>reported</w:t>
      </w:r>
      <w:r w:rsidRPr="00D92CC1">
        <w:rPr>
          <w:rFonts w:ascii="Arial" w:hAnsi="Arial" w:cs="Arial"/>
          <w:spacing w:val="2"/>
          <w:sz w:val="20"/>
        </w:rPr>
        <w:t xml:space="preserve"> </w:t>
      </w:r>
      <w:r w:rsidRPr="00D92CC1">
        <w:rPr>
          <w:rFonts w:ascii="Arial" w:hAnsi="Arial" w:cs="Arial"/>
          <w:sz w:val="20"/>
        </w:rPr>
        <w:t>–</w:t>
      </w:r>
      <w:r w:rsidRPr="00D92CC1">
        <w:rPr>
          <w:rFonts w:ascii="Arial" w:hAnsi="Arial" w:cs="Arial"/>
          <w:spacing w:val="-6"/>
          <w:sz w:val="20"/>
        </w:rPr>
        <w:t xml:space="preserve"> </w:t>
      </w:r>
      <w:r w:rsidRPr="00D92CC1">
        <w:rPr>
          <w:rFonts w:ascii="Arial" w:hAnsi="Arial" w:cs="Arial"/>
          <w:sz w:val="20"/>
        </w:rPr>
        <w:t>monitor</w:t>
      </w:r>
      <w:r w:rsidRPr="00D92CC1">
        <w:rPr>
          <w:rFonts w:ascii="Arial" w:hAnsi="Arial" w:cs="Arial"/>
          <w:spacing w:val="-2"/>
          <w:sz w:val="20"/>
        </w:rPr>
        <w:t xml:space="preserve"> </w:t>
      </w:r>
      <w:r w:rsidRPr="00D92CC1">
        <w:rPr>
          <w:rFonts w:ascii="Arial" w:hAnsi="Arial" w:cs="Arial"/>
          <w:sz w:val="20"/>
        </w:rPr>
        <w:t>patient’s</w:t>
      </w:r>
      <w:r w:rsidRPr="00D92CC1">
        <w:rPr>
          <w:rFonts w:ascii="Arial" w:hAnsi="Arial" w:cs="Arial"/>
          <w:spacing w:val="-1"/>
          <w:sz w:val="20"/>
        </w:rPr>
        <w:t xml:space="preserve"> </w:t>
      </w:r>
      <w:r w:rsidRPr="00D92CC1">
        <w:rPr>
          <w:rFonts w:ascii="Arial" w:hAnsi="Arial" w:cs="Arial"/>
          <w:sz w:val="20"/>
        </w:rPr>
        <w:t>weight.</w:t>
      </w:r>
    </w:p>
    <w:p w14:paraId="4F3EB96C"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May cause bradycardia – particularly important in patients who have sick sinus syndrome,</w:t>
      </w:r>
      <w:r w:rsidRPr="00D92CC1">
        <w:rPr>
          <w:rFonts w:ascii="Arial" w:hAnsi="Arial" w:cs="Arial"/>
          <w:spacing w:val="1"/>
          <w:sz w:val="20"/>
        </w:rPr>
        <w:t xml:space="preserve"> </w:t>
      </w:r>
      <w:r w:rsidRPr="00D92CC1">
        <w:rPr>
          <w:rFonts w:ascii="Arial" w:hAnsi="Arial" w:cs="Arial"/>
          <w:sz w:val="20"/>
        </w:rPr>
        <w:t>or other supraventricular cardiac conduction disturbances or who are already receiving</w:t>
      </w:r>
      <w:r w:rsidRPr="00D92CC1">
        <w:rPr>
          <w:rFonts w:ascii="Arial" w:hAnsi="Arial" w:cs="Arial"/>
          <w:spacing w:val="1"/>
          <w:sz w:val="20"/>
        </w:rPr>
        <w:t xml:space="preserve"> </w:t>
      </w:r>
      <w:r w:rsidRPr="00D92CC1">
        <w:rPr>
          <w:rFonts w:ascii="Arial" w:hAnsi="Arial" w:cs="Arial"/>
          <w:sz w:val="20"/>
        </w:rPr>
        <w:t xml:space="preserve">drugs which significantly reduce the heart rate e.g. digoxin, </w:t>
      </w:r>
      <w:proofErr w:type="gramStart"/>
      <w:r w:rsidRPr="00D92CC1">
        <w:rPr>
          <w:rFonts w:ascii="Arial" w:hAnsi="Arial" w:cs="Arial"/>
          <w:sz w:val="20"/>
        </w:rPr>
        <w:t>beta blockers</w:t>
      </w:r>
      <w:proofErr w:type="gramEnd"/>
      <w:r w:rsidRPr="00D92CC1">
        <w:rPr>
          <w:rFonts w:ascii="Arial" w:hAnsi="Arial" w:cs="Arial"/>
          <w:sz w:val="20"/>
        </w:rPr>
        <w:t>, or for patients</w:t>
      </w:r>
      <w:r w:rsidRPr="00D92CC1">
        <w:rPr>
          <w:rFonts w:ascii="Arial" w:hAnsi="Arial" w:cs="Arial"/>
          <w:spacing w:val="1"/>
          <w:sz w:val="20"/>
        </w:rPr>
        <w:t xml:space="preserve"> </w:t>
      </w:r>
      <w:r w:rsidRPr="00D92CC1">
        <w:rPr>
          <w:rFonts w:ascii="Arial" w:hAnsi="Arial" w:cs="Arial"/>
          <w:sz w:val="20"/>
        </w:rPr>
        <w:t>with</w:t>
      </w:r>
      <w:r w:rsidRPr="00D92CC1">
        <w:rPr>
          <w:rFonts w:ascii="Arial" w:hAnsi="Arial" w:cs="Arial"/>
          <w:spacing w:val="-3"/>
          <w:sz w:val="20"/>
        </w:rPr>
        <w:t xml:space="preserve"> </w:t>
      </w:r>
      <w:r w:rsidRPr="00D92CC1">
        <w:rPr>
          <w:rFonts w:ascii="Arial" w:hAnsi="Arial" w:cs="Arial"/>
          <w:sz w:val="20"/>
        </w:rPr>
        <w:t>uncorrected</w:t>
      </w:r>
      <w:r w:rsidRPr="00D92CC1">
        <w:rPr>
          <w:rFonts w:ascii="Arial" w:hAnsi="Arial" w:cs="Arial"/>
          <w:spacing w:val="-2"/>
          <w:sz w:val="20"/>
        </w:rPr>
        <w:t xml:space="preserve"> </w:t>
      </w:r>
      <w:r w:rsidRPr="00D92CC1">
        <w:rPr>
          <w:rFonts w:ascii="Arial" w:hAnsi="Arial" w:cs="Arial"/>
          <w:sz w:val="20"/>
        </w:rPr>
        <w:t>electrolyte disturbance.</w:t>
      </w:r>
    </w:p>
    <w:p w14:paraId="345C3469"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Caution</w:t>
      </w:r>
      <w:r w:rsidRPr="00D92CC1">
        <w:rPr>
          <w:rFonts w:ascii="Arial" w:hAnsi="Arial" w:cs="Arial"/>
          <w:spacing w:val="1"/>
          <w:sz w:val="20"/>
        </w:rPr>
        <w:t xml:space="preserve"> </w:t>
      </w:r>
      <w:r w:rsidRPr="00D92CC1">
        <w:rPr>
          <w:rFonts w:ascii="Arial" w:hAnsi="Arial" w:cs="Arial"/>
          <w:sz w:val="20"/>
        </w:rPr>
        <w:t>should</w:t>
      </w:r>
      <w:r w:rsidRPr="00D92CC1">
        <w:rPr>
          <w:rFonts w:ascii="Arial" w:hAnsi="Arial" w:cs="Arial"/>
          <w:spacing w:val="1"/>
          <w:sz w:val="20"/>
        </w:rPr>
        <w:t xml:space="preserve"> </w:t>
      </w:r>
      <w:r w:rsidRPr="00D92CC1">
        <w:rPr>
          <w:rFonts w:ascii="Arial" w:hAnsi="Arial" w:cs="Arial"/>
          <w:sz w:val="20"/>
        </w:rPr>
        <w:t>be</w:t>
      </w:r>
      <w:r w:rsidRPr="00D92CC1">
        <w:rPr>
          <w:rFonts w:ascii="Arial" w:hAnsi="Arial" w:cs="Arial"/>
          <w:spacing w:val="1"/>
          <w:sz w:val="20"/>
        </w:rPr>
        <w:t xml:space="preserve"> </w:t>
      </w:r>
      <w:r w:rsidRPr="00D92CC1">
        <w:rPr>
          <w:rFonts w:ascii="Arial" w:hAnsi="Arial" w:cs="Arial"/>
          <w:sz w:val="20"/>
        </w:rPr>
        <w:t>exercised</w:t>
      </w:r>
      <w:r w:rsidRPr="00D92CC1">
        <w:rPr>
          <w:rFonts w:ascii="Arial" w:hAnsi="Arial" w:cs="Arial"/>
          <w:spacing w:val="1"/>
          <w:sz w:val="20"/>
        </w:rPr>
        <w:t xml:space="preserve"> </w:t>
      </w:r>
      <w:r w:rsidRPr="00D92CC1">
        <w:rPr>
          <w:rFonts w:ascii="Arial" w:hAnsi="Arial" w:cs="Arial"/>
          <w:sz w:val="20"/>
        </w:rPr>
        <w:t>when</w:t>
      </w:r>
      <w:r w:rsidRPr="00D92CC1">
        <w:rPr>
          <w:rFonts w:ascii="Arial" w:hAnsi="Arial" w:cs="Arial"/>
          <w:spacing w:val="1"/>
          <w:sz w:val="20"/>
        </w:rPr>
        <w:t xml:space="preserve"> </w:t>
      </w:r>
      <w:r w:rsidRPr="00D92CC1">
        <w:rPr>
          <w:rFonts w:ascii="Arial" w:hAnsi="Arial" w:cs="Arial"/>
          <w:sz w:val="20"/>
        </w:rPr>
        <w:t>administering</w:t>
      </w:r>
      <w:r w:rsidRPr="00D92CC1">
        <w:rPr>
          <w:rFonts w:ascii="Arial" w:hAnsi="Arial" w:cs="Arial"/>
          <w:spacing w:val="1"/>
          <w:sz w:val="20"/>
        </w:rPr>
        <w:t xml:space="preserve"> </w:t>
      </w:r>
      <w:r w:rsidRPr="00D92CC1">
        <w:rPr>
          <w:rFonts w:ascii="Arial" w:hAnsi="Arial" w:cs="Arial"/>
          <w:sz w:val="20"/>
        </w:rPr>
        <w:t>galantamine</w:t>
      </w:r>
      <w:r w:rsidRPr="00D92CC1">
        <w:rPr>
          <w:rFonts w:ascii="Arial" w:hAnsi="Arial" w:cs="Arial"/>
          <w:spacing w:val="1"/>
          <w:sz w:val="20"/>
        </w:rPr>
        <w:t xml:space="preserve"> </w:t>
      </w:r>
      <w:r w:rsidRPr="00D92CC1">
        <w:rPr>
          <w:rFonts w:ascii="Arial" w:hAnsi="Arial" w:cs="Arial"/>
          <w:sz w:val="20"/>
        </w:rPr>
        <w:t>to</w:t>
      </w:r>
      <w:r w:rsidRPr="00D92CC1">
        <w:rPr>
          <w:rFonts w:ascii="Arial" w:hAnsi="Arial" w:cs="Arial"/>
          <w:spacing w:val="1"/>
          <w:sz w:val="20"/>
        </w:rPr>
        <w:t xml:space="preserve"> </w:t>
      </w:r>
      <w:r w:rsidRPr="00D92CC1">
        <w:rPr>
          <w:rFonts w:ascii="Arial" w:hAnsi="Arial" w:cs="Arial"/>
          <w:sz w:val="20"/>
        </w:rPr>
        <w:t>patients</w:t>
      </w:r>
      <w:r w:rsidRPr="00D92CC1">
        <w:rPr>
          <w:rFonts w:ascii="Arial" w:hAnsi="Arial" w:cs="Arial"/>
          <w:spacing w:val="1"/>
          <w:sz w:val="20"/>
        </w:rPr>
        <w:t xml:space="preserve"> </w:t>
      </w:r>
      <w:r w:rsidRPr="00D92CC1">
        <w:rPr>
          <w:rFonts w:ascii="Arial" w:hAnsi="Arial" w:cs="Arial"/>
          <w:sz w:val="20"/>
        </w:rPr>
        <w:t>with</w:t>
      </w:r>
      <w:r w:rsidRPr="00D92CC1">
        <w:rPr>
          <w:rFonts w:ascii="Arial" w:hAnsi="Arial" w:cs="Arial"/>
          <w:spacing w:val="1"/>
          <w:sz w:val="20"/>
        </w:rPr>
        <w:t xml:space="preserve"> </w:t>
      </w:r>
      <w:r w:rsidRPr="00D92CC1">
        <w:rPr>
          <w:rFonts w:ascii="Arial" w:hAnsi="Arial" w:cs="Arial"/>
          <w:sz w:val="20"/>
        </w:rPr>
        <w:t>cardiovascular diseases e.g. immediate post-myocardial infarction period, new-onset atrial</w:t>
      </w:r>
      <w:r w:rsidRPr="00D92CC1">
        <w:rPr>
          <w:rFonts w:ascii="Arial" w:hAnsi="Arial" w:cs="Arial"/>
          <w:spacing w:val="1"/>
          <w:sz w:val="20"/>
        </w:rPr>
        <w:t xml:space="preserve"> </w:t>
      </w:r>
      <w:r w:rsidRPr="00D92CC1">
        <w:rPr>
          <w:rFonts w:ascii="Arial" w:hAnsi="Arial" w:cs="Arial"/>
          <w:sz w:val="20"/>
        </w:rPr>
        <w:t xml:space="preserve">fibrillation, </w:t>
      </w:r>
      <w:proofErr w:type="gramStart"/>
      <w:r w:rsidRPr="00D92CC1">
        <w:rPr>
          <w:rFonts w:ascii="Arial" w:hAnsi="Arial" w:cs="Arial"/>
          <w:sz w:val="20"/>
        </w:rPr>
        <w:t>second degree</w:t>
      </w:r>
      <w:proofErr w:type="gramEnd"/>
      <w:r w:rsidRPr="00D92CC1">
        <w:rPr>
          <w:rFonts w:ascii="Arial" w:hAnsi="Arial" w:cs="Arial"/>
          <w:sz w:val="20"/>
        </w:rPr>
        <w:t xml:space="preserve"> heart block or greater, unstable angina pectoris, or congestive</w:t>
      </w:r>
      <w:r w:rsidRPr="00D92CC1">
        <w:rPr>
          <w:rFonts w:ascii="Arial" w:hAnsi="Arial" w:cs="Arial"/>
          <w:spacing w:val="1"/>
          <w:sz w:val="20"/>
        </w:rPr>
        <w:t xml:space="preserve"> </w:t>
      </w:r>
      <w:r w:rsidRPr="00D92CC1">
        <w:rPr>
          <w:rFonts w:ascii="Arial" w:hAnsi="Arial" w:cs="Arial"/>
          <w:sz w:val="20"/>
        </w:rPr>
        <w:t>heart</w:t>
      </w:r>
      <w:r w:rsidRPr="00D92CC1">
        <w:rPr>
          <w:rFonts w:ascii="Arial" w:hAnsi="Arial" w:cs="Arial"/>
          <w:spacing w:val="-1"/>
          <w:sz w:val="20"/>
        </w:rPr>
        <w:t xml:space="preserve"> </w:t>
      </w:r>
      <w:r w:rsidRPr="00D92CC1">
        <w:rPr>
          <w:rFonts w:ascii="Arial" w:hAnsi="Arial" w:cs="Arial"/>
          <w:sz w:val="20"/>
        </w:rPr>
        <w:t>failure,</w:t>
      </w:r>
      <w:r w:rsidRPr="00D92CC1">
        <w:rPr>
          <w:rFonts w:ascii="Arial" w:hAnsi="Arial" w:cs="Arial"/>
          <w:spacing w:val="-1"/>
          <w:sz w:val="20"/>
        </w:rPr>
        <w:t xml:space="preserve"> </w:t>
      </w:r>
      <w:r w:rsidRPr="00D92CC1">
        <w:rPr>
          <w:rFonts w:ascii="Arial" w:hAnsi="Arial" w:cs="Arial"/>
          <w:sz w:val="20"/>
        </w:rPr>
        <w:t>especially</w:t>
      </w:r>
      <w:r w:rsidRPr="00D92CC1">
        <w:rPr>
          <w:rFonts w:ascii="Arial" w:hAnsi="Arial" w:cs="Arial"/>
          <w:spacing w:val="-2"/>
          <w:sz w:val="20"/>
        </w:rPr>
        <w:t xml:space="preserve"> </w:t>
      </w:r>
      <w:r w:rsidRPr="00D92CC1">
        <w:rPr>
          <w:rFonts w:ascii="Arial" w:hAnsi="Arial" w:cs="Arial"/>
          <w:sz w:val="20"/>
        </w:rPr>
        <w:t>NYHA group III</w:t>
      </w:r>
      <w:r w:rsidRPr="00D92CC1">
        <w:rPr>
          <w:rFonts w:ascii="Arial" w:hAnsi="Arial" w:cs="Arial"/>
          <w:spacing w:val="1"/>
          <w:sz w:val="20"/>
        </w:rPr>
        <w:t xml:space="preserve"> </w:t>
      </w:r>
      <w:r w:rsidRPr="00D92CC1">
        <w:rPr>
          <w:rFonts w:ascii="Arial" w:hAnsi="Arial" w:cs="Arial"/>
          <w:sz w:val="20"/>
        </w:rPr>
        <w:t>–</w:t>
      </w:r>
      <w:r w:rsidRPr="00D92CC1">
        <w:rPr>
          <w:rFonts w:ascii="Arial" w:hAnsi="Arial" w:cs="Arial"/>
          <w:spacing w:val="-2"/>
          <w:sz w:val="20"/>
        </w:rPr>
        <w:t xml:space="preserve"> </w:t>
      </w:r>
      <w:r w:rsidRPr="00D92CC1">
        <w:rPr>
          <w:rFonts w:ascii="Arial" w:hAnsi="Arial" w:cs="Arial"/>
          <w:sz w:val="20"/>
        </w:rPr>
        <w:t>IV.</w:t>
      </w:r>
    </w:p>
    <w:p w14:paraId="50536142"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 xml:space="preserve">In a pooled analysis of </w:t>
      </w:r>
      <w:proofErr w:type="gramStart"/>
      <w:r w:rsidRPr="00D92CC1">
        <w:rPr>
          <w:rFonts w:ascii="Arial" w:hAnsi="Arial" w:cs="Arial"/>
          <w:sz w:val="20"/>
        </w:rPr>
        <w:t>placebo-controlled</w:t>
      </w:r>
      <w:proofErr w:type="gramEnd"/>
      <w:r w:rsidRPr="00D92CC1">
        <w:rPr>
          <w:rFonts w:ascii="Arial" w:hAnsi="Arial" w:cs="Arial"/>
          <w:sz w:val="20"/>
        </w:rPr>
        <w:t xml:space="preserve"> studies in patients with Alzheimer dementia</w:t>
      </w:r>
      <w:r w:rsidRPr="00D92CC1">
        <w:rPr>
          <w:rFonts w:ascii="Arial" w:hAnsi="Arial" w:cs="Arial"/>
          <w:spacing w:val="1"/>
          <w:sz w:val="20"/>
        </w:rPr>
        <w:t xml:space="preserve"> </w:t>
      </w:r>
      <w:r w:rsidRPr="00D92CC1">
        <w:rPr>
          <w:rFonts w:ascii="Arial" w:hAnsi="Arial" w:cs="Arial"/>
          <w:sz w:val="20"/>
        </w:rPr>
        <w:t>treated with galantamine an increased incidence of certain cardiovascular adverse events</w:t>
      </w:r>
      <w:r w:rsidRPr="00D92CC1">
        <w:rPr>
          <w:rFonts w:ascii="Arial" w:hAnsi="Arial" w:cs="Arial"/>
          <w:spacing w:val="1"/>
          <w:sz w:val="20"/>
        </w:rPr>
        <w:t xml:space="preserve"> </w:t>
      </w:r>
      <w:r w:rsidRPr="00D92CC1">
        <w:rPr>
          <w:rFonts w:ascii="Arial" w:hAnsi="Arial" w:cs="Arial"/>
          <w:sz w:val="20"/>
        </w:rPr>
        <w:t>were</w:t>
      </w:r>
      <w:r w:rsidRPr="00D92CC1">
        <w:rPr>
          <w:rFonts w:ascii="Arial" w:hAnsi="Arial" w:cs="Arial"/>
          <w:spacing w:val="-3"/>
          <w:sz w:val="20"/>
        </w:rPr>
        <w:t xml:space="preserve"> </w:t>
      </w:r>
      <w:r w:rsidRPr="00D92CC1">
        <w:rPr>
          <w:rFonts w:ascii="Arial" w:hAnsi="Arial" w:cs="Arial"/>
          <w:sz w:val="20"/>
        </w:rPr>
        <w:t>observed</w:t>
      </w:r>
      <w:r w:rsidRPr="00D92CC1">
        <w:rPr>
          <w:rFonts w:ascii="Arial" w:hAnsi="Arial" w:cs="Arial"/>
          <w:spacing w:val="-2"/>
          <w:sz w:val="20"/>
        </w:rPr>
        <w:t xml:space="preserve"> </w:t>
      </w:r>
      <w:r w:rsidRPr="00D92CC1">
        <w:rPr>
          <w:rFonts w:ascii="Arial" w:hAnsi="Arial" w:cs="Arial"/>
          <w:sz w:val="20"/>
        </w:rPr>
        <w:t>(supraventricular</w:t>
      </w:r>
      <w:r w:rsidRPr="00D92CC1">
        <w:rPr>
          <w:rFonts w:ascii="Arial" w:hAnsi="Arial" w:cs="Arial"/>
          <w:spacing w:val="1"/>
          <w:sz w:val="20"/>
        </w:rPr>
        <w:t xml:space="preserve"> </w:t>
      </w:r>
      <w:r w:rsidRPr="00D92CC1">
        <w:rPr>
          <w:rFonts w:ascii="Arial" w:hAnsi="Arial" w:cs="Arial"/>
          <w:sz w:val="20"/>
        </w:rPr>
        <w:t>extrasystoles,</w:t>
      </w:r>
      <w:r w:rsidRPr="00D92CC1">
        <w:rPr>
          <w:rFonts w:ascii="Arial" w:hAnsi="Arial" w:cs="Arial"/>
          <w:spacing w:val="-2"/>
          <w:sz w:val="20"/>
        </w:rPr>
        <w:t xml:space="preserve"> </w:t>
      </w:r>
      <w:r w:rsidRPr="00D92CC1">
        <w:rPr>
          <w:rFonts w:ascii="Arial" w:hAnsi="Arial" w:cs="Arial"/>
          <w:sz w:val="20"/>
        </w:rPr>
        <w:t>AV block,</w:t>
      </w:r>
      <w:r w:rsidRPr="00D92CC1">
        <w:rPr>
          <w:rFonts w:ascii="Arial" w:hAnsi="Arial" w:cs="Arial"/>
          <w:spacing w:val="-1"/>
          <w:sz w:val="20"/>
        </w:rPr>
        <w:t xml:space="preserve"> </w:t>
      </w:r>
      <w:r w:rsidRPr="00D92CC1">
        <w:rPr>
          <w:rFonts w:ascii="Arial" w:hAnsi="Arial" w:cs="Arial"/>
          <w:sz w:val="20"/>
        </w:rPr>
        <w:t>sinus bradycardia).</w:t>
      </w:r>
    </w:p>
    <w:p w14:paraId="29C6F4E6"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Serious</w:t>
      </w:r>
      <w:r w:rsidRPr="00D92CC1">
        <w:rPr>
          <w:rFonts w:ascii="Arial" w:hAnsi="Arial" w:cs="Arial"/>
          <w:spacing w:val="1"/>
          <w:sz w:val="20"/>
        </w:rPr>
        <w:t xml:space="preserve"> </w:t>
      </w:r>
      <w:r w:rsidRPr="00D92CC1">
        <w:rPr>
          <w:rFonts w:ascii="Arial" w:hAnsi="Arial" w:cs="Arial"/>
          <w:sz w:val="20"/>
        </w:rPr>
        <w:t>skin</w:t>
      </w:r>
      <w:r w:rsidRPr="00D92CC1">
        <w:rPr>
          <w:rFonts w:ascii="Arial" w:hAnsi="Arial" w:cs="Arial"/>
          <w:spacing w:val="1"/>
          <w:sz w:val="20"/>
        </w:rPr>
        <w:t xml:space="preserve"> </w:t>
      </w:r>
      <w:r w:rsidRPr="00D92CC1">
        <w:rPr>
          <w:rFonts w:ascii="Arial" w:hAnsi="Arial" w:cs="Arial"/>
          <w:sz w:val="20"/>
        </w:rPr>
        <w:t>reactions</w:t>
      </w:r>
      <w:r w:rsidRPr="00D92CC1">
        <w:rPr>
          <w:rFonts w:ascii="Arial" w:hAnsi="Arial" w:cs="Arial"/>
          <w:spacing w:val="1"/>
          <w:sz w:val="20"/>
        </w:rPr>
        <w:t xml:space="preserve"> </w:t>
      </w:r>
      <w:r w:rsidRPr="00D92CC1">
        <w:rPr>
          <w:rFonts w:ascii="Arial" w:hAnsi="Arial" w:cs="Arial"/>
          <w:sz w:val="20"/>
        </w:rPr>
        <w:t>(Stevens</w:t>
      </w:r>
      <w:r w:rsidRPr="00D92CC1">
        <w:rPr>
          <w:rFonts w:ascii="Arial" w:hAnsi="Arial" w:cs="Arial"/>
          <w:spacing w:val="1"/>
          <w:sz w:val="20"/>
        </w:rPr>
        <w:t xml:space="preserve"> </w:t>
      </w:r>
      <w:r w:rsidRPr="00D92CC1">
        <w:rPr>
          <w:rFonts w:ascii="Arial" w:hAnsi="Arial" w:cs="Arial"/>
          <w:sz w:val="20"/>
        </w:rPr>
        <w:t>–</w:t>
      </w:r>
      <w:r w:rsidRPr="00D92CC1">
        <w:rPr>
          <w:rFonts w:ascii="Arial" w:hAnsi="Arial" w:cs="Arial"/>
          <w:spacing w:val="1"/>
          <w:sz w:val="20"/>
        </w:rPr>
        <w:t xml:space="preserve"> </w:t>
      </w:r>
      <w:r w:rsidRPr="00D92CC1">
        <w:rPr>
          <w:rFonts w:ascii="Arial" w:hAnsi="Arial" w:cs="Arial"/>
          <w:sz w:val="20"/>
        </w:rPr>
        <w:t>Johnson</w:t>
      </w:r>
      <w:r w:rsidRPr="00D92CC1">
        <w:rPr>
          <w:rFonts w:ascii="Arial" w:hAnsi="Arial" w:cs="Arial"/>
          <w:spacing w:val="1"/>
          <w:sz w:val="20"/>
        </w:rPr>
        <w:t xml:space="preserve"> </w:t>
      </w:r>
      <w:r w:rsidRPr="00D92CC1">
        <w:rPr>
          <w:rFonts w:ascii="Arial" w:hAnsi="Arial" w:cs="Arial"/>
          <w:sz w:val="20"/>
        </w:rPr>
        <w:t>syndrome)</w:t>
      </w:r>
      <w:r w:rsidRPr="00D92CC1">
        <w:rPr>
          <w:rFonts w:ascii="Arial" w:hAnsi="Arial" w:cs="Arial"/>
          <w:spacing w:val="1"/>
          <w:sz w:val="20"/>
        </w:rPr>
        <w:t xml:space="preserve"> </w:t>
      </w:r>
      <w:r w:rsidRPr="00D92CC1">
        <w:rPr>
          <w:rFonts w:ascii="Arial" w:hAnsi="Arial" w:cs="Arial"/>
          <w:sz w:val="20"/>
        </w:rPr>
        <w:t>has</w:t>
      </w:r>
      <w:r w:rsidRPr="00D92CC1">
        <w:rPr>
          <w:rFonts w:ascii="Arial" w:hAnsi="Arial" w:cs="Arial"/>
          <w:spacing w:val="1"/>
          <w:sz w:val="20"/>
        </w:rPr>
        <w:t xml:space="preserve"> </w:t>
      </w:r>
      <w:r w:rsidRPr="00D92CC1">
        <w:rPr>
          <w:rFonts w:ascii="Arial" w:hAnsi="Arial" w:cs="Arial"/>
          <w:sz w:val="20"/>
        </w:rPr>
        <w:t>been</w:t>
      </w:r>
      <w:r w:rsidRPr="00D92CC1">
        <w:rPr>
          <w:rFonts w:ascii="Arial" w:hAnsi="Arial" w:cs="Arial"/>
          <w:spacing w:val="1"/>
          <w:sz w:val="20"/>
        </w:rPr>
        <w:t xml:space="preserve"> </w:t>
      </w:r>
      <w:r w:rsidRPr="00D92CC1">
        <w:rPr>
          <w:rFonts w:ascii="Arial" w:hAnsi="Arial" w:cs="Arial"/>
          <w:sz w:val="20"/>
        </w:rPr>
        <w:t>associated</w:t>
      </w:r>
      <w:r w:rsidRPr="00D92CC1">
        <w:rPr>
          <w:rFonts w:ascii="Arial" w:hAnsi="Arial" w:cs="Arial"/>
          <w:spacing w:val="1"/>
          <w:sz w:val="20"/>
        </w:rPr>
        <w:t xml:space="preserve"> </w:t>
      </w:r>
      <w:r w:rsidRPr="00D92CC1">
        <w:rPr>
          <w:rFonts w:ascii="Arial" w:hAnsi="Arial" w:cs="Arial"/>
          <w:sz w:val="20"/>
        </w:rPr>
        <w:t>with</w:t>
      </w:r>
      <w:r w:rsidRPr="00D92CC1">
        <w:rPr>
          <w:rFonts w:ascii="Arial" w:hAnsi="Arial" w:cs="Arial"/>
          <w:spacing w:val="1"/>
          <w:sz w:val="20"/>
        </w:rPr>
        <w:t xml:space="preserve"> </w:t>
      </w:r>
      <w:r w:rsidRPr="00D92CC1">
        <w:rPr>
          <w:rFonts w:ascii="Arial" w:hAnsi="Arial" w:cs="Arial"/>
          <w:sz w:val="20"/>
        </w:rPr>
        <w:t>galantamine.</w:t>
      </w:r>
      <w:r w:rsidRPr="00D92CC1">
        <w:rPr>
          <w:rFonts w:ascii="Arial" w:hAnsi="Arial" w:cs="Arial"/>
          <w:spacing w:val="-2"/>
          <w:sz w:val="20"/>
        </w:rPr>
        <w:t xml:space="preserve"> </w:t>
      </w:r>
      <w:r w:rsidRPr="00D92CC1">
        <w:rPr>
          <w:rFonts w:ascii="Arial" w:hAnsi="Arial" w:cs="Arial"/>
          <w:sz w:val="20"/>
        </w:rPr>
        <w:t>Discontinue treatment</w:t>
      </w:r>
      <w:r w:rsidRPr="00D92CC1">
        <w:rPr>
          <w:rFonts w:ascii="Arial" w:hAnsi="Arial" w:cs="Arial"/>
          <w:spacing w:val="-2"/>
          <w:sz w:val="20"/>
        </w:rPr>
        <w:t xml:space="preserve"> </w:t>
      </w:r>
      <w:r w:rsidRPr="00D92CC1">
        <w:rPr>
          <w:rFonts w:ascii="Arial" w:hAnsi="Arial" w:cs="Arial"/>
          <w:sz w:val="20"/>
        </w:rPr>
        <w:t>at</w:t>
      </w:r>
      <w:r w:rsidRPr="00D92CC1">
        <w:rPr>
          <w:rFonts w:ascii="Arial" w:hAnsi="Arial" w:cs="Arial"/>
          <w:spacing w:val="-1"/>
          <w:sz w:val="20"/>
        </w:rPr>
        <w:t xml:space="preserve"> </w:t>
      </w:r>
      <w:r w:rsidRPr="00D92CC1">
        <w:rPr>
          <w:rFonts w:ascii="Arial" w:hAnsi="Arial" w:cs="Arial"/>
          <w:sz w:val="20"/>
        </w:rPr>
        <w:t>the</w:t>
      </w:r>
      <w:r w:rsidRPr="00D92CC1">
        <w:rPr>
          <w:rFonts w:ascii="Arial" w:hAnsi="Arial" w:cs="Arial"/>
          <w:spacing w:val="-5"/>
          <w:sz w:val="20"/>
        </w:rPr>
        <w:t xml:space="preserve"> </w:t>
      </w:r>
      <w:r w:rsidRPr="00D92CC1">
        <w:rPr>
          <w:rFonts w:ascii="Arial" w:hAnsi="Arial" w:cs="Arial"/>
          <w:sz w:val="20"/>
        </w:rPr>
        <w:t>first</w:t>
      </w:r>
      <w:r w:rsidRPr="00D92CC1">
        <w:rPr>
          <w:rFonts w:ascii="Arial" w:hAnsi="Arial" w:cs="Arial"/>
          <w:spacing w:val="-2"/>
          <w:sz w:val="20"/>
        </w:rPr>
        <w:t xml:space="preserve"> </w:t>
      </w:r>
      <w:r w:rsidRPr="00D92CC1">
        <w:rPr>
          <w:rFonts w:ascii="Arial" w:hAnsi="Arial" w:cs="Arial"/>
          <w:sz w:val="20"/>
        </w:rPr>
        <w:t>appearance of</w:t>
      </w:r>
      <w:r w:rsidRPr="00D92CC1">
        <w:rPr>
          <w:rFonts w:ascii="Arial" w:hAnsi="Arial" w:cs="Arial"/>
          <w:spacing w:val="2"/>
          <w:sz w:val="20"/>
        </w:rPr>
        <w:t xml:space="preserve"> </w:t>
      </w:r>
      <w:r w:rsidRPr="00D92CC1">
        <w:rPr>
          <w:rFonts w:ascii="Arial" w:hAnsi="Arial" w:cs="Arial"/>
          <w:sz w:val="20"/>
        </w:rPr>
        <w:t>a</w:t>
      </w:r>
      <w:r w:rsidRPr="00D92CC1">
        <w:rPr>
          <w:rFonts w:ascii="Arial" w:hAnsi="Arial" w:cs="Arial"/>
          <w:spacing w:val="-3"/>
          <w:sz w:val="20"/>
        </w:rPr>
        <w:t xml:space="preserve"> </w:t>
      </w:r>
      <w:r w:rsidRPr="00D92CC1">
        <w:rPr>
          <w:rFonts w:ascii="Arial" w:hAnsi="Arial" w:cs="Arial"/>
          <w:sz w:val="20"/>
        </w:rPr>
        <w:t>skin</w:t>
      </w:r>
      <w:r w:rsidRPr="00D92CC1">
        <w:rPr>
          <w:rFonts w:ascii="Arial" w:hAnsi="Arial" w:cs="Arial"/>
          <w:spacing w:val="-2"/>
          <w:sz w:val="20"/>
        </w:rPr>
        <w:t xml:space="preserve"> </w:t>
      </w:r>
      <w:r w:rsidRPr="00D92CC1">
        <w:rPr>
          <w:rFonts w:ascii="Arial" w:hAnsi="Arial" w:cs="Arial"/>
          <w:sz w:val="20"/>
        </w:rPr>
        <w:t>rash.</w:t>
      </w:r>
    </w:p>
    <w:p w14:paraId="50ADDFD0"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Patients at increased risk of developing peptic ulcers e.g. those with a history of ulcer</w:t>
      </w:r>
      <w:r w:rsidRPr="00D92CC1">
        <w:rPr>
          <w:rFonts w:ascii="Arial" w:hAnsi="Arial" w:cs="Arial"/>
          <w:spacing w:val="1"/>
          <w:sz w:val="20"/>
        </w:rPr>
        <w:t xml:space="preserve"> </w:t>
      </w:r>
      <w:r w:rsidRPr="00D92CC1">
        <w:rPr>
          <w:rFonts w:ascii="Arial" w:hAnsi="Arial" w:cs="Arial"/>
          <w:sz w:val="20"/>
        </w:rPr>
        <w:t>disease</w:t>
      </w:r>
      <w:r w:rsidRPr="00D92CC1">
        <w:rPr>
          <w:rFonts w:ascii="Arial" w:hAnsi="Arial" w:cs="Arial"/>
          <w:spacing w:val="1"/>
          <w:sz w:val="20"/>
        </w:rPr>
        <w:t xml:space="preserve"> </w:t>
      </w:r>
      <w:r w:rsidRPr="00D92CC1">
        <w:rPr>
          <w:rFonts w:ascii="Arial" w:hAnsi="Arial" w:cs="Arial"/>
          <w:sz w:val="20"/>
        </w:rPr>
        <w:t>or</w:t>
      </w:r>
      <w:r w:rsidRPr="00D92CC1">
        <w:rPr>
          <w:rFonts w:ascii="Arial" w:hAnsi="Arial" w:cs="Arial"/>
          <w:spacing w:val="1"/>
          <w:sz w:val="20"/>
        </w:rPr>
        <w:t xml:space="preserve"> </w:t>
      </w:r>
      <w:r w:rsidRPr="00D92CC1">
        <w:rPr>
          <w:rFonts w:ascii="Arial" w:hAnsi="Arial" w:cs="Arial"/>
          <w:sz w:val="20"/>
        </w:rPr>
        <w:t>predisposed</w:t>
      </w:r>
      <w:r w:rsidRPr="00D92CC1">
        <w:rPr>
          <w:rFonts w:ascii="Arial" w:hAnsi="Arial" w:cs="Arial"/>
          <w:spacing w:val="1"/>
          <w:sz w:val="20"/>
        </w:rPr>
        <w:t xml:space="preserve"> </w:t>
      </w:r>
      <w:r w:rsidRPr="00D92CC1">
        <w:rPr>
          <w:rFonts w:ascii="Arial" w:hAnsi="Arial" w:cs="Arial"/>
          <w:sz w:val="20"/>
        </w:rPr>
        <w:t>to</w:t>
      </w:r>
      <w:r w:rsidRPr="00D92CC1">
        <w:rPr>
          <w:rFonts w:ascii="Arial" w:hAnsi="Arial" w:cs="Arial"/>
          <w:spacing w:val="1"/>
          <w:sz w:val="20"/>
        </w:rPr>
        <w:t xml:space="preserve"> </w:t>
      </w:r>
      <w:r w:rsidRPr="00D92CC1">
        <w:rPr>
          <w:rFonts w:ascii="Arial" w:hAnsi="Arial" w:cs="Arial"/>
          <w:sz w:val="20"/>
        </w:rPr>
        <w:t>these</w:t>
      </w:r>
      <w:r w:rsidRPr="00D92CC1">
        <w:rPr>
          <w:rFonts w:ascii="Arial" w:hAnsi="Arial" w:cs="Arial"/>
          <w:spacing w:val="1"/>
          <w:sz w:val="20"/>
        </w:rPr>
        <w:t xml:space="preserve"> </w:t>
      </w:r>
      <w:r w:rsidRPr="00D92CC1">
        <w:rPr>
          <w:rFonts w:ascii="Arial" w:hAnsi="Arial" w:cs="Arial"/>
          <w:sz w:val="20"/>
        </w:rPr>
        <w:t>conditions</w:t>
      </w:r>
      <w:r w:rsidRPr="00D92CC1">
        <w:rPr>
          <w:rFonts w:ascii="Arial" w:hAnsi="Arial" w:cs="Arial"/>
          <w:spacing w:val="1"/>
          <w:sz w:val="20"/>
        </w:rPr>
        <w:t xml:space="preserve"> </w:t>
      </w:r>
      <w:r w:rsidRPr="00D92CC1">
        <w:rPr>
          <w:rFonts w:ascii="Arial" w:hAnsi="Arial" w:cs="Arial"/>
          <w:sz w:val="20"/>
        </w:rPr>
        <w:t>should</w:t>
      </w:r>
      <w:r w:rsidRPr="00D92CC1">
        <w:rPr>
          <w:rFonts w:ascii="Arial" w:hAnsi="Arial" w:cs="Arial"/>
          <w:spacing w:val="1"/>
          <w:sz w:val="20"/>
        </w:rPr>
        <w:t xml:space="preserve"> </w:t>
      </w:r>
      <w:r w:rsidRPr="00D92CC1">
        <w:rPr>
          <w:rFonts w:ascii="Arial" w:hAnsi="Arial" w:cs="Arial"/>
          <w:sz w:val="20"/>
        </w:rPr>
        <w:t>be</w:t>
      </w:r>
      <w:r w:rsidRPr="00D92CC1">
        <w:rPr>
          <w:rFonts w:ascii="Arial" w:hAnsi="Arial" w:cs="Arial"/>
          <w:spacing w:val="1"/>
          <w:sz w:val="20"/>
        </w:rPr>
        <w:t xml:space="preserve"> </w:t>
      </w:r>
      <w:r w:rsidRPr="00D92CC1">
        <w:rPr>
          <w:rFonts w:ascii="Arial" w:hAnsi="Arial" w:cs="Arial"/>
          <w:sz w:val="20"/>
        </w:rPr>
        <w:t>monitored</w:t>
      </w:r>
      <w:r w:rsidRPr="00D92CC1">
        <w:rPr>
          <w:rFonts w:ascii="Arial" w:hAnsi="Arial" w:cs="Arial"/>
          <w:spacing w:val="1"/>
          <w:sz w:val="20"/>
        </w:rPr>
        <w:t xml:space="preserve"> </w:t>
      </w:r>
      <w:r w:rsidRPr="00D92CC1">
        <w:rPr>
          <w:rFonts w:ascii="Arial" w:hAnsi="Arial" w:cs="Arial"/>
          <w:sz w:val="20"/>
        </w:rPr>
        <w:t>for</w:t>
      </w:r>
      <w:r w:rsidRPr="00D92CC1">
        <w:rPr>
          <w:rFonts w:ascii="Arial" w:hAnsi="Arial" w:cs="Arial"/>
          <w:spacing w:val="1"/>
          <w:sz w:val="20"/>
        </w:rPr>
        <w:t xml:space="preserve"> </w:t>
      </w:r>
      <w:r w:rsidRPr="00D92CC1">
        <w:rPr>
          <w:rFonts w:ascii="Arial" w:hAnsi="Arial" w:cs="Arial"/>
          <w:sz w:val="20"/>
        </w:rPr>
        <w:t>symptoms.</w:t>
      </w:r>
      <w:r w:rsidRPr="00D92CC1">
        <w:rPr>
          <w:rFonts w:ascii="Arial" w:hAnsi="Arial" w:cs="Arial"/>
          <w:spacing w:val="1"/>
          <w:sz w:val="20"/>
        </w:rPr>
        <w:t xml:space="preserve"> </w:t>
      </w:r>
      <w:r w:rsidRPr="00D92CC1">
        <w:rPr>
          <w:rFonts w:ascii="Arial" w:hAnsi="Arial" w:cs="Arial"/>
          <w:sz w:val="20"/>
        </w:rPr>
        <w:t>Not</w:t>
      </w:r>
      <w:r w:rsidRPr="00D92CC1">
        <w:rPr>
          <w:rFonts w:ascii="Arial" w:hAnsi="Arial" w:cs="Arial"/>
          <w:spacing w:val="1"/>
          <w:sz w:val="20"/>
        </w:rPr>
        <w:t xml:space="preserve"> </w:t>
      </w:r>
      <w:r w:rsidRPr="00D92CC1">
        <w:rPr>
          <w:rFonts w:ascii="Arial" w:hAnsi="Arial" w:cs="Arial"/>
          <w:sz w:val="20"/>
        </w:rPr>
        <w:t>recommended</w:t>
      </w:r>
      <w:r w:rsidRPr="00D92CC1">
        <w:rPr>
          <w:rFonts w:ascii="Arial" w:hAnsi="Arial" w:cs="Arial"/>
          <w:spacing w:val="1"/>
          <w:sz w:val="20"/>
        </w:rPr>
        <w:t xml:space="preserve"> </w:t>
      </w:r>
      <w:r w:rsidRPr="00D92CC1">
        <w:rPr>
          <w:rFonts w:ascii="Arial" w:hAnsi="Arial" w:cs="Arial"/>
          <w:sz w:val="20"/>
        </w:rPr>
        <w:t>in</w:t>
      </w:r>
      <w:r w:rsidRPr="00D92CC1">
        <w:rPr>
          <w:rFonts w:ascii="Arial" w:hAnsi="Arial" w:cs="Arial"/>
          <w:spacing w:val="1"/>
          <w:sz w:val="20"/>
        </w:rPr>
        <w:t xml:space="preserve"> </w:t>
      </w:r>
      <w:r w:rsidRPr="00D92CC1">
        <w:rPr>
          <w:rFonts w:ascii="Arial" w:hAnsi="Arial" w:cs="Arial"/>
          <w:sz w:val="20"/>
        </w:rPr>
        <w:t>patients</w:t>
      </w:r>
      <w:r w:rsidRPr="00D92CC1">
        <w:rPr>
          <w:rFonts w:ascii="Arial" w:hAnsi="Arial" w:cs="Arial"/>
          <w:spacing w:val="1"/>
          <w:sz w:val="20"/>
        </w:rPr>
        <w:t xml:space="preserve"> </w:t>
      </w:r>
      <w:r w:rsidRPr="00D92CC1">
        <w:rPr>
          <w:rFonts w:ascii="Arial" w:hAnsi="Arial" w:cs="Arial"/>
          <w:sz w:val="20"/>
        </w:rPr>
        <w:t>with</w:t>
      </w:r>
      <w:r w:rsidRPr="00D92CC1">
        <w:rPr>
          <w:rFonts w:ascii="Arial" w:hAnsi="Arial" w:cs="Arial"/>
          <w:spacing w:val="1"/>
          <w:sz w:val="20"/>
        </w:rPr>
        <w:t xml:space="preserve"> </w:t>
      </w:r>
      <w:r w:rsidRPr="00D92CC1">
        <w:rPr>
          <w:rFonts w:ascii="Arial" w:hAnsi="Arial" w:cs="Arial"/>
          <w:sz w:val="20"/>
        </w:rPr>
        <w:t>gastro-intestinal</w:t>
      </w:r>
      <w:r w:rsidRPr="00D92CC1">
        <w:rPr>
          <w:rFonts w:ascii="Arial" w:hAnsi="Arial" w:cs="Arial"/>
          <w:spacing w:val="1"/>
          <w:sz w:val="20"/>
        </w:rPr>
        <w:t xml:space="preserve"> </w:t>
      </w:r>
      <w:r w:rsidRPr="00D92CC1">
        <w:rPr>
          <w:rFonts w:ascii="Arial" w:hAnsi="Arial" w:cs="Arial"/>
          <w:sz w:val="20"/>
        </w:rPr>
        <w:t>obstruction</w:t>
      </w:r>
      <w:r w:rsidRPr="00D92CC1">
        <w:rPr>
          <w:rFonts w:ascii="Arial" w:hAnsi="Arial" w:cs="Arial"/>
          <w:spacing w:val="1"/>
          <w:sz w:val="20"/>
        </w:rPr>
        <w:t xml:space="preserve"> </w:t>
      </w:r>
      <w:r w:rsidRPr="00D92CC1">
        <w:rPr>
          <w:rFonts w:ascii="Arial" w:hAnsi="Arial" w:cs="Arial"/>
          <w:sz w:val="20"/>
        </w:rPr>
        <w:t>or</w:t>
      </w:r>
      <w:r w:rsidRPr="00D92CC1">
        <w:rPr>
          <w:rFonts w:ascii="Arial" w:hAnsi="Arial" w:cs="Arial"/>
          <w:spacing w:val="1"/>
          <w:sz w:val="20"/>
        </w:rPr>
        <w:t xml:space="preserve"> </w:t>
      </w:r>
      <w:r w:rsidRPr="00D92CC1">
        <w:rPr>
          <w:rFonts w:ascii="Arial" w:hAnsi="Arial" w:cs="Arial"/>
          <w:sz w:val="20"/>
        </w:rPr>
        <w:t>recovering</w:t>
      </w:r>
      <w:r w:rsidRPr="00D92CC1">
        <w:rPr>
          <w:rFonts w:ascii="Arial" w:hAnsi="Arial" w:cs="Arial"/>
          <w:spacing w:val="1"/>
          <w:sz w:val="20"/>
        </w:rPr>
        <w:t xml:space="preserve"> </w:t>
      </w:r>
      <w:r w:rsidRPr="00D92CC1">
        <w:rPr>
          <w:rFonts w:ascii="Arial" w:hAnsi="Arial" w:cs="Arial"/>
          <w:sz w:val="20"/>
        </w:rPr>
        <w:t>from</w:t>
      </w:r>
      <w:r w:rsidRPr="00D92CC1">
        <w:rPr>
          <w:rFonts w:ascii="Arial" w:hAnsi="Arial" w:cs="Arial"/>
          <w:spacing w:val="1"/>
          <w:sz w:val="20"/>
        </w:rPr>
        <w:t xml:space="preserve"> </w:t>
      </w:r>
      <w:r w:rsidRPr="00D92CC1">
        <w:rPr>
          <w:rFonts w:ascii="Arial" w:hAnsi="Arial" w:cs="Arial"/>
          <w:sz w:val="20"/>
        </w:rPr>
        <w:t>gastro-</w:t>
      </w:r>
      <w:r w:rsidRPr="00D92CC1">
        <w:rPr>
          <w:rFonts w:ascii="Arial" w:hAnsi="Arial" w:cs="Arial"/>
          <w:spacing w:val="1"/>
          <w:sz w:val="20"/>
        </w:rPr>
        <w:t xml:space="preserve"> </w:t>
      </w:r>
      <w:r w:rsidRPr="00D92CC1">
        <w:rPr>
          <w:rFonts w:ascii="Arial" w:hAnsi="Arial" w:cs="Arial"/>
          <w:sz w:val="20"/>
        </w:rPr>
        <w:t>intestinal</w:t>
      </w:r>
      <w:r w:rsidRPr="00D92CC1">
        <w:rPr>
          <w:rFonts w:ascii="Arial" w:hAnsi="Arial" w:cs="Arial"/>
          <w:spacing w:val="-1"/>
          <w:sz w:val="20"/>
        </w:rPr>
        <w:t xml:space="preserve"> </w:t>
      </w:r>
      <w:r w:rsidRPr="00D92CC1">
        <w:rPr>
          <w:rFonts w:ascii="Arial" w:hAnsi="Arial" w:cs="Arial"/>
          <w:sz w:val="20"/>
        </w:rPr>
        <w:t>surgery.</w:t>
      </w:r>
    </w:p>
    <w:p w14:paraId="35C1E07C" w14:textId="6963BA44" w:rsidR="00727857" w:rsidRPr="005B530B"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Drugs of</w:t>
      </w:r>
      <w:r w:rsidRPr="00D92CC1">
        <w:rPr>
          <w:rFonts w:ascii="Arial" w:hAnsi="Arial" w:cs="Arial"/>
          <w:spacing w:val="-2"/>
          <w:sz w:val="20"/>
        </w:rPr>
        <w:t xml:space="preserve"> </w:t>
      </w:r>
      <w:r w:rsidRPr="00D92CC1">
        <w:rPr>
          <w:rFonts w:ascii="Arial" w:hAnsi="Arial" w:cs="Arial"/>
          <w:sz w:val="20"/>
        </w:rPr>
        <w:t>this class</w:t>
      </w:r>
      <w:r w:rsidRPr="00D92CC1">
        <w:rPr>
          <w:rFonts w:ascii="Arial" w:hAnsi="Arial" w:cs="Arial"/>
          <w:spacing w:val="-3"/>
          <w:sz w:val="20"/>
        </w:rPr>
        <w:t xml:space="preserve"> </w:t>
      </w:r>
      <w:r w:rsidRPr="00D92CC1">
        <w:rPr>
          <w:rFonts w:ascii="Arial" w:hAnsi="Arial" w:cs="Arial"/>
          <w:sz w:val="20"/>
        </w:rPr>
        <w:t>are</w:t>
      </w:r>
      <w:r w:rsidRPr="00D92CC1">
        <w:rPr>
          <w:rFonts w:ascii="Arial" w:hAnsi="Arial" w:cs="Arial"/>
          <w:spacing w:val="-3"/>
          <w:sz w:val="20"/>
        </w:rPr>
        <w:t xml:space="preserve"> </w:t>
      </w:r>
      <w:r w:rsidRPr="00D92CC1">
        <w:rPr>
          <w:rFonts w:ascii="Arial" w:hAnsi="Arial" w:cs="Arial"/>
          <w:sz w:val="20"/>
        </w:rPr>
        <w:t>believed</w:t>
      </w:r>
      <w:r w:rsidRPr="00D92CC1">
        <w:rPr>
          <w:rFonts w:ascii="Arial" w:hAnsi="Arial" w:cs="Arial"/>
          <w:spacing w:val="-1"/>
          <w:sz w:val="20"/>
        </w:rPr>
        <w:t xml:space="preserve"> </w:t>
      </w:r>
      <w:r w:rsidRPr="00D92CC1">
        <w:rPr>
          <w:rFonts w:ascii="Arial" w:hAnsi="Arial" w:cs="Arial"/>
          <w:sz w:val="20"/>
        </w:rPr>
        <w:t>to</w:t>
      </w:r>
      <w:r w:rsidRPr="00D92CC1">
        <w:rPr>
          <w:rFonts w:ascii="Arial" w:hAnsi="Arial" w:cs="Arial"/>
          <w:spacing w:val="-1"/>
          <w:sz w:val="20"/>
        </w:rPr>
        <w:t xml:space="preserve"> </w:t>
      </w:r>
      <w:r w:rsidRPr="00D92CC1">
        <w:rPr>
          <w:rFonts w:ascii="Arial" w:hAnsi="Arial" w:cs="Arial"/>
          <w:sz w:val="20"/>
        </w:rPr>
        <w:t>have</w:t>
      </w:r>
      <w:r w:rsidRPr="00D92CC1">
        <w:rPr>
          <w:rFonts w:ascii="Arial" w:hAnsi="Arial" w:cs="Arial"/>
          <w:spacing w:val="-3"/>
          <w:sz w:val="20"/>
        </w:rPr>
        <w:t xml:space="preserve"> </w:t>
      </w:r>
      <w:r w:rsidRPr="00D92CC1">
        <w:rPr>
          <w:rFonts w:ascii="Arial" w:hAnsi="Arial" w:cs="Arial"/>
          <w:sz w:val="20"/>
        </w:rPr>
        <w:t>some</w:t>
      </w:r>
      <w:r w:rsidRPr="00D92CC1">
        <w:rPr>
          <w:rFonts w:ascii="Arial" w:hAnsi="Arial" w:cs="Arial"/>
          <w:spacing w:val="-1"/>
          <w:sz w:val="20"/>
        </w:rPr>
        <w:t xml:space="preserve"> </w:t>
      </w:r>
      <w:r w:rsidRPr="00D92CC1">
        <w:rPr>
          <w:rFonts w:ascii="Arial" w:hAnsi="Arial" w:cs="Arial"/>
          <w:sz w:val="20"/>
        </w:rPr>
        <w:t>potential</w:t>
      </w:r>
      <w:r w:rsidRPr="00D92CC1">
        <w:rPr>
          <w:rFonts w:ascii="Arial" w:hAnsi="Arial" w:cs="Arial"/>
          <w:spacing w:val="-2"/>
          <w:sz w:val="20"/>
        </w:rPr>
        <w:t xml:space="preserve"> </w:t>
      </w:r>
      <w:r w:rsidRPr="00D92CC1">
        <w:rPr>
          <w:rFonts w:ascii="Arial" w:hAnsi="Arial" w:cs="Arial"/>
          <w:sz w:val="20"/>
        </w:rPr>
        <w:t>to</w:t>
      </w:r>
      <w:r w:rsidRPr="00D92CC1">
        <w:rPr>
          <w:rFonts w:ascii="Arial" w:hAnsi="Arial" w:cs="Arial"/>
          <w:spacing w:val="-3"/>
          <w:sz w:val="20"/>
        </w:rPr>
        <w:t xml:space="preserve"> </w:t>
      </w:r>
      <w:r w:rsidRPr="00D92CC1">
        <w:rPr>
          <w:rFonts w:ascii="Arial" w:hAnsi="Arial" w:cs="Arial"/>
          <w:sz w:val="20"/>
        </w:rPr>
        <w:t>cause</w:t>
      </w:r>
      <w:r w:rsidRPr="00D92CC1">
        <w:rPr>
          <w:rFonts w:ascii="Arial" w:hAnsi="Arial" w:cs="Arial"/>
          <w:spacing w:val="-1"/>
          <w:sz w:val="20"/>
        </w:rPr>
        <w:t xml:space="preserve"> </w:t>
      </w:r>
      <w:r w:rsidRPr="00D92CC1">
        <w:rPr>
          <w:rFonts w:ascii="Arial" w:hAnsi="Arial" w:cs="Arial"/>
          <w:sz w:val="20"/>
        </w:rPr>
        <w:t>generalised</w:t>
      </w:r>
      <w:r w:rsidRPr="00D92CC1">
        <w:rPr>
          <w:rFonts w:ascii="Arial" w:hAnsi="Arial" w:cs="Arial"/>
          <w:spacing w:val="-1"/>
          <w:sz w:val="20"/>
        </w:rPr>
        <w:t xml:space="preserve"> </w:t>
      </w:r>
      <w:r w:rsidRPr="00D92CC1">
        <w:rPr>
          <w:rFonts w:ascii="Arial" w:hAnsi="Arial" w:cs="Arial"/>
          <w:sz w:val="20"/>
        </w:rPr>
        <w:t>convulsions.</w:t>
      </w:r>
    </w:p>
    <w:p w14:paraId="4F4A453A" w14:textId="171FB079" w:rsidR="00B21C3E" w:rsidRPr="00B21C3E"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Cerebrovascular</w:t>
      </w:r>
      <w:r w:rsidRPr="00D92CC1">
        <w:rPr>
          <w:rFonts w:ascii="Arial" w:hAnsi="Arial" w:cs="Arial"/>
          <w:spacing w:val="1"/>
          <w:sz w:val="20"/>
        </w:rPr>
        <w:t xml:space="preserve"> </w:t>
      </w:r>
      <w:r w:rsidRPr="00D92CC1">
        <w:rPr>
          <w:rFonts w:ascii="Arial" w:hAnsi="Arial" w:cs="Arial"/>
          <w:sz w:val="20"/>
        </w:rPr>
        <w:t>events</w:t>
      </w:r>
      <w:r w:rsidRPr="00D92CC1">
        <w:rPr>
          <w:rFonts w:ascii="Arial" w:hAnsi="Arial" w:cs="Arial"/>
          <w:spacing w:val="1"/>
          <w:sz w:val="20"/>
        </w:rPr>
        <w:t xml:space="preserve"> </w:t>
      </w:r>
      <w:r w:rsidRPr="00D92CC1">
        <w:rPr>
          <w:rFonts w:ascii="Arial" w:hAnsi="Arial" w:cs="Arial"/>
          <w:sz w:val="20"/>
        </w:rPr>
        <w:t>were</w:t>
      </w:r>
      <w:r w:rsidRPr="00D92CC1">
        <w:rPr>
          <w:rFonts w:ascii="Arial" w:hAnsi="Arial" w:cs="Arial"/>
          <w:spacing w:val="1"/>
          <w:sz w:val="20"/>
        </w:rPr>
        <w:t xml:space="preserve"> </w:t>
      </w:r>
      <w:r w:rsidRPr="00D92CC1">
        <w:rPr>
          <w:rFonts w:ascii="Arial" w:hAnsi="Arial" w:cs="Arial"/>
          <w:sz w:val="20"/>
        </w:rPr>
        <w:t>uncommonly</w:t>
      </w:r>
      <w:r w:rsidRPr="00D92CC1">
        <w:rPr>
          <w:rFonts w:ascii="Arial" w:hAnsi="Arial" w:cs="Arial"/>
          <w:spacing w:val="1"/>
          <w:sz w:val="20"/>
        </w:rPr>
        <w:t xml:space="preserve"> </w:t>
      </w:r>
      <w:r w:rsidRPr="00D92CC1">
        <w:rPr>
          <w:rFonts w:ascii="Arial" w:hAnsi="Arial" w:cs="Arial"/>
          <w:sz w:val="20"/>
        </w:rPr>
        <w:t>observed</w:t>
      </w:r>
      <w:r w:rsidRPr="00D92CC1">
        <w:rPr>
          <w:rFonts w:ascii="Arial" w:hAnsi="Arial" w:cs="Arial"/>
          <w:spacing w:val="1"/>
          <w:sz w:val="20"/>
        </w:rPr>
        <w:t xml:space="preserve"> </w:t>
      </w:r>
      <w:r w:rsidRPr="00D92CC1">
        <w:rPr>
          <w:rFonts w:ascii="Arial" w:hAnsi="Arial" w:cs="Arial"/>
          <w:sz w:val="20"/>
        </w:rPr>
        <w:t>in</w:t>
      </w:r>
      <w:r w:rsidRPr="00D92CC1">
        <w:rPr>
          <w:rFonts w:ascii="Arial" w:hAnsi="Arial" w:cs="Arial"/>
          <w:spacing w:val="1"/>
          <w:sz w:val="20"/>
        </w:rPr>
        <w:t xml:space="preserve"> </w:t>
      </w:r>
      <w:r w:rsidRPr="00D92CC1">
        <w:rPr>
          <w:rFonts w:ascii="Arial" w:hAnsi="Arial" w:cs="Arial"/>
          <w:sz w:val="20"/>
        </w:rPr>
        <w:t>pooled</w:t>
      </w:r>
      <w:r w:rsidRPr="00D92CC1">
        <w:rPr>
          <w:rFonts w:ascii="Arial" w:hAnsi="Arial" w:cs="Arial"/>
          <w:spacing w:val="1"/>
          <w:sz w:val="20"/>
        </w:rPr>
        <w:t xml:space="preserve"> </w:t>
      </w:r>
      <w:r w:rsidRPr="00D92CC1">
        <w:rPr>
          <w:rFonts w:ascii="Arial" w:hAnsi="Arial" w:cs="Arial"/>
          <w:sz w:val="20"/>
        </w:rPr>
        <w:t>placebo</w:t>
      </w:r>
      <w:r w:rsidRPr="00D92CC1">
        <w:rPr>
          <w:rFonts w:ascii="Arial" w:hAnsi="Arial" w:cs="Arial"/>
          <w:spacing w:val="1"/>
          <w:sz w:val="20"/>
        </w:rPr>
        <w:t xml:space="preserve"> </w:t>
      </w:r>
      <w:r w:rsidRPr="00D92CC1">
        <w:rPr>
          <w:rFonts w:ascii="Arial" w:hAnsi="Arial" w:cs="Arial"/>
          <w:sz w:val="20"/>
        </w:rPr>
        <w:t>studies</w:t>
      </w:r>
      <w:r w:rsidRPr="00D92CC1">
        <w:rPr>
          <w:rFonts w:ascii="Arial" w:hAnsi="Arial" w:cs="Arial"/>
          <w:spacing w:val="1"/>
          <w:sz w:val="20"/>
        </w:rPr>
        <w:t xml:space="preserve"> </w:t>
      </w:r>
      <w:r w:rsidRPr="00D92CC1">
        <w:rPr>
          <w:rFonts w:ascii="Arial" w:hAnsi="Arial" w:cs="Arial"/>
          <w:sz w:val="20"/>
        </w:rPr>
        <w:t>with</w:t>
      </w:r>
      <w:r w:rsidRPr="00D92CC1">
        <w:rPr>
          <w:rFonts w:ascii="Arial" w:hAnsi="Arial" w:cs="Arial"/>
          <w:spacing w:val="1"/>
          <w:sz w:val="20"/>
        </w:rPr>
        <w:t xml:space="preserve"> </w:t>
      </w:r>
    </w:p>
    <w:p w14:paraId="1CB9A9AB" w14:textId="5C2695B6" w:rsidR="00B21C3E" w:rsidRPr="00B21C3E" w:rsidRDefault="00B21C3E" w:rsidP="002B6A94">
      <w:pPr>
        <w:widowControl w:val="0"/>
        <w:tabs>
          <w:tab w:val="left" w:pos="1927"/>
        </w:tabs>
        <w:autoSpaceDE w:val="0"/>
        <w:autoSpaceDN w:val="0"/>
        <w:ind w:left="709"/>
        <w:rPr>
          <w:rFonts w:ascii="Arial" w:hAnsi="Arial" w:cs="Arial"/>
          <w:sz w:val="20"/>
        </w:rPr>
      </w:pPr>
      <w:r w:rsidRPr="00B21C3E">
        <w:rPr>
          <w:rFonts w:ascii="Arial" w:hAnsi="Arial" w:cs="Arial"/>
          <w:sz w:val="20"/>
        </w:rPr>
        <w:t>galantamine. This should be considered when administering galantamine to patients with</w:t>
      </w:r>
      <w:r w:rsidRPr="00B21C3E">
        <w:rPr>
          <w:rFonts w:ascii="Arial" w:hAnsi="Arial" w:cs="Arial"/>
          <w:spacing w:val="1"/>
          <w:sz w:val="20"/>
        </w:rPr>
        <w:t xml:space="preserve"> </w:t>
      </w:r>
      <w:r w:rsidRPr="00B21C3E">
        <w:rPr>
          <w:rFonts w:ascii="Arial" w:hAnsi="Arial" w:cs="Arial"/>
          <w:sz w:val="20"/>
        </w:rPr>
        <w:t>cerebrovascular disease.</w:t>
      </w:r>
    </w:p>
    <w:p w14:paraId="19AEB42E"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Prescribe with care in patients with a history of severe asthma or obstructive pulmonary</w:t>
      </w:r>
      <w:r w:rsidRPr="00D92CC1">
        <w:rPr>
          <w:rFonts w:ascii="Arial" w:hAnsi="Arial" w:cs="Arial"/>
          <w:spacing w:val="1"/>
          <w:sz w:val="20"/>
        </w:rPr>
        <w:t xml:space="preserve"> </w:t>
      </w:r>
      <w:r w:rsidRPr="00D92CC1">
        <w:rPr>
          <w:rFonts w:ascii="Arial" w:hAnsi="Arial" w:cs="Arial"/>
          <w:sz w:val="20"/>
        </w:rPr>
        <w:t>disease</w:t>
      </w:r>
      <w:r w:rsidRPr="00D92CC1">
        <w:rPr>
          <w:rFonts w:ascii="Arial" w:hAnsi="Arial" w:cs="Arial"/>
          <w:spacing w:val="-1"/>
          <w:sz w:val="20"/>
        </w:rPr>
        <w:t xml:space="preserve"> </w:t>
      </w:r>
      <w:r w:rsidRPr="00D92CC1">
        <w:rPr>
          <w:rFonts w:ascii="Arial" w:hAnsi="Arial" w:cs="Arial"/>
          <w:sz w:val="20"/>
        </w:rPr>
        <w:t>or</w:t>
      </w:r>
      <w:r w:rsidRPr="00D92CC1">
        <w:rPr>
          <w:rFonts w:ascii="Arial" w:hAnsi="Arial" w:cs="Arial"/>
          <w:spacing w:val="-1"/>
          <w:sz w:val="20"/>
        </w:rPr>
        <w:t xml:space="preserve"> </w:t>
      </w:r>
      <w:r w:rsidRPr="00D92CC1">
        <w:rPr>
          <w:rFonts w:ascii="Arial" w:hAnsi="Arial" w:cs="Arial"/>
          <w:sz w:val="20"/>
        </w:rPr>
        <w:t>active</w:t>
      </w:r>
      <w:r w:rsidRPr="00D92CC1">
        <w:rPr>
          <w:rFonts w:ascii="Arial" w:hAnsi="Arial" w:cs="Arial"/>
          <w:spacing w:val="-2"/>
          <w:sz w:val="20"/>
        </w:rPr>
        <w:t xml:space="preserve"> </w:t>
      </w:r>
      <w:r w:rsidRPr="00D92CC1">
        <w:rPr>
          <w:rFonts w:ascii="Arial" w:hAnsi="Arial" w:cs="Arial"/>
          <w:sz w:val="20"/>
        </w:rPr>
        <w:t>pulmonary</w:t>
      </w:r>
      <w:r w:rsidRPr="00D92CC1">
        <w:rPr>
          <w:rFonts w:ascii="Arial" w:hAnsi="Arial" w:cs="Arial"/>
          <w:spacing w:val="1"/>
          <w:sz w:val="20"/>
        </w:rPr>
        <w:t xml:space="preserve"> </w:t>
      </w:r>
      <w:r w:rsidRPr="00D92CC1">
        <w:rPr>
          <w:rFonts w:ascii="Arial" w:hAnsi="Arial" w:cs="Arial"/>
          <w:sz w:val="20"/>
        </w:rPr>
        <w:t>infections.</w:t>
      </w:r>
    </w:p>
    <w:p w14:paraId="5E42FEE2"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Not recommended in patients with urinary outflow obstruction or recovering from bladder</w:t>
      </w:r>
      <w:r w:rsidRPr="00D92CC1">
        <w:rPr>
          <w:rFonts w:ascii="Arial" w:hAnsi="Arial" w:cs="Arial"/>
          <w:spacing w:val="1"/>
          <w:sz w:val="20"/>
        </w:rPr>
        <w:t xml:space="preserve"> </w:t>
      </w:r>
      <w:r w:rsidRPr="00D92CC1">
        <w:rPr>
          <w:rFonts w:ascii="Arial" w:hAnsi="Arial" w:cs="Arial"/>
          <w:sz w:val="20"/>
        </w:rPr>
        <w:t>surgery.</w:t>
      </w:r>
    </w:p>
    <w:p w14:paraId="4B390A74" w14:textId="77777777" w:rsidR="00B21C3E"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Use</w:t>
      </w:r>
      <w:r w:rsidRPr="00D92CC1">
        <w:rPr>
          <w:rFonts w:ascii="Arial" w:hAnsi="Arial" w:cs="Arial"/>
          <w:spacing w:val="-2"/>
          <w:sz w:val="20"/>
        </w:rPr>
        <w:t xml:space="preserve"> </w:t>
      </w:r>
      <w:r w:rsidRPr="00D92CC1">
        <w:rPr>
          <w:rFonts w:ascii="Arial" w:hAnsi="Arial" w:cs="Arial"/>
          <w:sz w:val="20"/>
        </w:rPr>
        <w:t>with</w:t>
      </w:r>
      <w:r w:rsidRPr="00D92CC1">
        <w:rPr>
          <w:rFonts w:ascii="Arial" w:hAnsi="Arial" w:cs="Arial"/>
          <w:spacing w:val="-4"/>
          <w:sz w:val="20"/>
        </w:rPr>
        <w:t xml:space="preserve"> </w:t>
      </w:r>
      <w:r w:rsidRPr="00D92CC1">
        <w:rPr>
          <w:rFonts w:ascii="Arial" w:hAnsi="Arial" w:cs="Arial"/>
          <w:sz w:val="20"/>
        </w:rPr>
        <w:t>caution</w:t>
      </w:r>
      <w:r w:rsidRPr="00D92CC1">
        <w:rPr>
          <w:rFonts w:ascii="Arial" w:hAnsi="Arial" w:cs="Arial"/>
          <w:spacing w:val="-1"/>
          <w:sz w:val="20"/>
        </w:rPr>
        <w:t xml:space="preserve"> </w:t>
      </w:r>
      <w:r w:rsidRPr="00D92CC1">
        <w:rPr>
          <w:rFonts w:ascii="Arial" w:hAnsi="Arial" w:cs="Arial"/>
          <w:sz w:val="20"/>
        </w:rPr>
        <w:t>in</w:t>
      </w:r>
      <w:r w:rsidRPr="00D92CC1">
        <w:rPr>
          <w:rFonts w:ascii="Arial" w:hAnsi="Arial" w:cs="Arial"/>
          <w:spacing w:val="-2"/>
          <w:sz w:val="20"/>
        </w:rPr>
        <w:t xml:space="preserve"> </w:t>
      </w:r>
      <w:r w:rsidRPr="00D92CC1">
        <w:rPr>
          <w:rFonts w:ascii="Arial" w:hAnsi="Arial" w:cs="Arial"/>
          <w:sz w:val="20"/>
        </w:rPr>
        <w:t>a</w:t>
      </w:r>
      <w:r w:rsidRPr="00D92CC1">
        <w:rPr>
          <w:rFonts w:ascii="Arial" w:hAnsi="Arial" w:cs="Arial"/>
          <w:spacing w:val="-3"/>
          <w:sz w:val="20"/>
        </w:rPr>
        <w:t xml:space="preserve"> </w:t>
      </w:r>
      <w:r w:rsidRPr="00D92CC1">
        <w:rPr>
          <w:rFonts w:ascii="Arial" w:hAnsi="Arial" w:cs="Arial"/>
          <w:sz w:val="20"/>
        </w:rPr>
        <w:t>pregnant patient.</w:t>
      </w:r>
    </w:p>
    <w:p w14:paraId="6652E2A0" w14:textId="77777777" w:rsidR="00B21C3E" w:rsidRPr="00D92CC1" w:rsidRDefault="00B21C3E" w:rsidP="00B21C3E">
      <w:pPr>
        <w:pStyle w:val="ListParagraph"/>
        <w:tabs>
          <w:tab w:val="left" w:pos="1927"/>
        </w:tabs>
        <w:jc w:val="both"/>
        <w:rPr>
          <w:rFonts w:ascii="Arial" w:hAnsi="Arial" w:cs="Arial"/>
          <w:sz w:val="20"/>
        </w:rPr>
      </w:pPr>
    </w:p>
    <w:p w14:paraId="14CCEFD7" w14:textId="26649A66" w:rsidR="00B21C3E" w:rsidRPr="00B21C3E" w:rsidRDefault="00B21C3E" w:rsidP="00B21C3E">
      <w:pPr>
        <w:pStyle w:val="Heading3"/>
        <w:numPr>
          <w:ilvl w:val="0"/>
          <w:numId w:val="0"/>
        </w:numPr>
        <w:spacing w:before="0" w:after="0"/>
        <w:rPr>
          <w:rFonts w:ascii="Arial" w:hAnsi="Arial" w:cs="Arial"/>
          <w:b/>
          <w:sz w:val="20"/>
        </w:rPr>
      </w:pPr>
      <w:r w:rsidRPr="00B21C3E">
        <w:rPr>
          <w:rFonts w:ascii="Arial" w:hAnsi="Arial" w:cs="Arial"/>
          <w:b/>
          <w:sz w:val="20"/>
        </w:rPr>
        <w:t>Contraindications</w:t>
      </w:r>
    </w:p>
    <w:p w14:paraId="1519CB2C" w14:textId="77777777" w:rsidR="00B21C3E" w:rsidRPr="00D92CC1" w:rsidRDefault="00B21C3E" w:rsidP="00B21C3E">
      <w:pPr>
        <w:pStyle w:val="ListParagraph"/>
        <w:tabs>
          <w:tab w:val="left" w:pos="1926"/>
          <w:tab w:val="left" w:pos="1927"/>
        </w:tabs>
        <w:rPr>
          <w:rFonts w:ascii="Arial" w:hAnsi="Arial" w:cs="Arial"/>
          <w:i/>
          <w:sz w:val="20"/>
        </w:rPr>
      </w:pPr>
    </w:p>
    <w:p w14:paraId="19941614" w14:textId="77777777" w:rsidR="00B21C3E" w:rsidRPr="00D92CC1" w:rsidRDefault="00B21C3E" w:rsidP="002B6A94">
      <w:pPr>
        <w:pStyle w:val="ListParagraph"/>
        <w:widowControl w:val="0"/>
        <w:numPr>
          <w:ilvl w:val="0"/>
          <w:numId w:val="17"/>
        </w:numPr>
        <w:tabs>
          <w:tab w:val="left" w:pos="1926"/>
          <w:tab w:val="left" w:pos="1927"/>
        </w:tabs>
        <w:autoSpaceDE w:val="0"/>
        <w:autoSpaceDN w:val="0"/>
        <w:rPr>
          <w:rFonts w:ascii="Arial" w:hAnsi="Arial" w:cs="Arial"/>
          <w:sz w:val="20"/>
        </w:rPr>
      </w:pPr>
      <w:r w:rsidRPr="00D92CC1">
        <w:rPr>
          <w:rFonts w:ascii="Arial" w:hAnsi="Arial" w:cs="Arial"/>
          <w:sz w:val="20"/>
        </w:rPr>
        <w:t>Known</w:t>
      </w:r>
      <w:r w:rsidRPr="00D92CC1">
        <w:rPr>
          <w:rFonts w:ascii="Arial" w:hAnsi="Arial" w:cs="Arial"/>
          <w:spacing w:val="-2"/>
          <w:sz w:val="20"/>
        </w:rPr>
        <w:t xml:space="preserve"> </w:t>
      </w:r>
      <w:r w:rsidRPr="00D92CC1">
        <w:rPr>
          <w:rFonts w:ascii="Arial" w:hAnsi="Arial" w:cs="Arial"/>
          <w:sz w:val="20"/>
        </w:rPr>
        <w:t>hypersensitivity</w:t>
      </w:r>
      <w:r w:rsidRPr="00D92CC1">
        <w:rPr>
          <w:rFonts w:ascii="Arial" w:hAnsi="Arial" w:cs="Arial"/>
          <w:spacing w:val="-4"/>
          <w:sz w:val="20"/>
        </w:rPr>
        <w:t xml:space="preserve"> </w:t>
      </w:r>
      <w:r w:rsidRPr="00D92CC1">
        <w:rPr>
          <w:rFonts w:ascii="Arial" w:hAnsi="Arial" w:cs="Arial"/>
          <w:sz w:val="20"/>
        </w:rPr>
        <w:t>to</w:t>
      </w:r>
      <w:r w:rsidRPr="00D92CC1">
        <w:rPr>
          <w:rFonts w:ascii="Arial" w:hAnsi="Arial" w:cs="Arial"/>
          <w:spacing w:val="-2"/>
          <w:sz w:val="20"/>
        </w:rPr>
        <w:t xml:space="preserve"> </w:t>
      </w:r>
      <w:r w:rsidRPr="00D92CC1">
        <w:rPr>
          <w:rFonts w:ascii="Arial" w:hAnsi="Arial" w:cs="Arial"/>
          <w:sz w:val="20"/>
        </w:rPr>
        <w:t>galantamine,</w:t>
      </w:r>
      <w:r w:rsidRPr="00D92CC1">
        <w:rPr>
          <w:rFonts w:ascii="Arial" w:hAnsi="Arial" w:cs="Arial"/>
          <w:spacing w:val="1"/>
          <w:sz w:val="20"/>
        </w:rPr>
        <w:t xml:space="preserve"> </w:t>
      </w:r>
      <w:r w:rsidRPr="00D92CC1">
        <w:rPr>
          <w:rFonts w:ascii="Arial" w:hAnsi="Arial" w:cs="Arial"/>
          <w:sz w:val="20"/>
        </w:rPr>
        <w:t>or</w:t>
      </w:r>
      <w:r w:rsidRPr="00D92CC1">
        <w:rPr>
          <w:rFonts w:ascii="Arial" w:hAnsi="Arial" w:cs="Arial"/>
          <w:spacing w:val="-1"/>
          <w:sz w:val="20"/>
        </w:rPr>
        <w:t xml:space="preserve"> </w:t>
      </w:r>
      <w:r w:rsidRPr="00D92CC1">
        <w:rPr>
          <w:rFonts w:ascii="Arial" w:hAnsi="Arial" w:cs="Arial"/>
          <w:sz w:val="20"/>
        </w:rPr>
        <w:t>any</w:t>
      </w:r>
      <w:r w:rsidRPr="00D92CC1">
        <w:rPr>
          <w:rFonts w:ascii="Arial" w:hAnsi="Arial" w:cs="Arial"/>
          <w:spacing w:val="-4"/>
          <w:sz w:val="20"/>
        </w:rPr>
        <w:t xml:space="preserve"> </w:t>
      </w:r>
      <w:r w:rsidRPr="00D92CC1">
        <w:rPr>
          <w:rFonts w:ascii="Arial" w:hAnsi="Arial" w:cs="Arial"/>
          <w:sz w:val="20"/>
        </w:rPr>
        <w:t>excipients</w:t>
      </w:r>
      <w:r w:rsidRPr="00D92CC1">
        <w:rPr>
          <w:rFonts w:ascii="Arial" w:hAnsi="Arial" w:cs="Arial"/>
          <w:spacing w:val="-1"/>
          <w:sz w:val="20"/>
        </w:rPr>
        <w:t xml:space="preserve"> </w:t>
      </w:r>
      <w:r w:rsidRPr="00D92CC1">
        <w:rPr>
          <w:rFonts w:ascii="Arial" w:hAnsi="Arial" w:cs="Arial"/>
          <w:sz w:val="20"/>
        </w:rPr>
        <w:t>in</w:t>
      </w:r>
      <w:r w:rsidRPr="00D92CC1">
        <w:rPr>
          <w:rFonts w:ascii="Arial" w:hAnsi="Arial" w:cs="Arial"/>
          <w:spacing w:val="-2"/>
          <w:sz w:val="20"/>
        </w:rPr>
        <w:t xml:space="preserve"> </w:t>
      </w:r>
      <w:r w:rsidRPr="00D92CC1">
        <w:rPr>
          <w:rFonts w:ascii="Arial" w:hAnsi="Arial" w:cs="Arial"/>
          <w:sz w:val="20"/>
        </w:rPr>
        <w:t>the</w:t>
      </w:r>
      <w:r w:rsidRPr="00D92CC1">
        <w:rPr>
          <w:rFonts w:ascii="Arial" w:hAnsi="Arial" w:cs="Arial"/>
          <w:spacing w:val="-3"/>
          <w:sz w:val="20"/>
        </w:rPr>
        <w:t xml:space="preserve"> </w:t>
      </w:r>
      <w:r w:rsidRPr="00D92CC1">
        <w:rPr>
          <w:rFonts w:ascii="Arial" w:hAnsi="Arial" w:cs="Arial"/>
          <w:sz w:val="20"/>
        </w:rPr>
        <w:t>formulation.</w:t>
      </w:r>
    </w:p>
    <w:p w14:paraId="611FAE7E" w14:textId="77777777" w:rsidR="00B21C3E" w:rsidRPr="00D92CC1" w:rsidRDefault="00B21C3E" w:rsidP="002B6A94">
      <w:pPr>
        <w:pStyle w:val="ListParagraph"/>
        <w:widowControl w:val="0"/>
        <w:numPr>
          <w:ilvl w:val="0"/>
          <w:numId w:val="17"/>
        </w:numPr>
        <w:tabs>
          <w:tab w:val="left" w:pos="1926"/>
          <w:tab w:val="left" w:pos="1927"/>
        </w:tabs>
        <w:autoSpaceDE w:val="0"/>
        <w:autoSpaceDN w:val="0"/>
        <w:rPr>
          <w:rFonts w:ascii="Arial" w:hAnsi="Arial" w:cs="Arial"/>
          <w:sz w:val="20"/>
        </w:rPr>
      </w:pPr>
      <w:r w:rsidRPr="00D92CC1">
        <w:rPr>
          <w:rFonts w:ascii="Arial" w:hAnsi="Arial" w:cs="Arial"/>
          <w:sz w:val="20"/>
        </w:rPr>
        <w:t>Severe</w:t>
      </w:r>
      <w:r w:rsidRPr="00D92CC1">
        <w:rPr>
          <w:rFonts w:ascii="Arial" w:hAnsi="Arial" w:cs="Arial"/>
          <w:spacing w:val="23"/>
          <w:sz w:val="20"/>
        </w:rPr>
        <w:t xml:space="preserve"> </w:t>
      </w:r>
      <w:r w:rsidRPr="00D92CC1">
        <w:rPr>
          <w:rFonts w:ascii="Arial" w:hAnsi="Arial" w:cs="Arial"/>
          <w:sz w:val="20"/>
        </w:rPr>
        <w:t>hepatic</w:t>
      </w:r>
      <w:r w:rsidRPr="00D92CC1">
        <w:rPr>
          <w:rFonts w:ascii="Arial" w:hAnsi="Arial" w:cs="Arial"/>
          <w:spacing w:val="23"/>
          <w:sz w:val="20"/>
        </w:rPr>
        <w:t xml:space="preserve"> </w:t>
      </w:r>
      <w:r w:rsidRPr="00D92CC1">
        <w:rPr>
          <w:rFonts w:ascii="Arial" w:hAnsi="Arial" w:cs="Arial"/>
          <w:sz w:val="20"/>
        </w:rPr>
        <w:t>(Child-Pugh</w:t>
      </w:r>
      <w:r w:rsidRPr="00D92CC1">
        <w:rPr>
          <w:rFonts w:ascii="Arial" w:hAnsi="Arial" w:cs="Arial"/>
          <w:spacing w:val="24"/>
          <w:sz w:val="20"/>
        </w:rPr>
        <w:t xml:space="preserve"> </w:t>
      </w:r>
      <w:r w:rsidRPr="00D92CC1">
        <w:rPr>
          <w:rFonts w:ascii="Arial" w:hAnsi="Arial" w:cs="Arial"/>
          <w:sz w:val="20"/>
        </w:rPr>
        <w:t>score</w:t>
      </w:r>
      <w:r w:rsidRPr="00D92CC1">
        <w:rPr>
          <w:rFonts w:ascii="Arial" w:hAnsi="Arial" w:cs="Arial"/>
          <w:spacing w:val="24"/>
          <w:sz w:val="20"/>
        </w:rPr>
        <w:t xml:space="preserve"> </w:t>
      </w:r>
      <w:r w:rsidRPr="00D92CC1">
        <w:rPr>
          <w:rFonts w:ascii="Arial" w:hAnsi="Arial" w:cs="Arial"/>
          <w:sz w:val="20"/>
        </w:rPr>
        <w:t>greater</w:t>
      </w:r>
      <w:r w:rsidRPr="00D92CC1">
        <w:rPr>
          <w:rFonts w:ascii="Arial" w:hAnsi="Arial" w:cs="Arial"/>
          <w:spacing w:val="25"/>
          <w:sz w:val="20"/>
        </w:rPr>
        <w:t xml:space="preserve"> </w:t>
      </w:r>
      <w:r w:rsidRPr="00D92CC1">
        <w:rPr>
          <w:rFonts w:ascii="Arial" w:hAnsi="Arial" w:cs="Arial"/>
          <w:sz w:val="20"/>
        </w:rPr>
        <w:t>than</w:t>
      </w:r>
      <w:r w:rsidRPr="00D92CC1">
        <w:rPr>
          <w:rFonts w:ascii="Arial" w:hAnsi="Arial" w:cs="Arial"/>
          <w:spacing w:val="23"/>
          <w:sz w:val="20"/>
        </w:rPr>
        <w:t xml:space="preserve"> </w:t>
      </w:r>
      <w:r w:rsidRPr="00D92CC1">
        <w:rPr>
          <w:rFonts w:ascii="Arial" w:hAnsi="Arial" w:cs="Arial"/>
          <w:sz w:val="20"/>
        </w:rPr>
        <w:t>9)</w:t>
      </w:r>
      <w:r w:rsidRPr="00D92CC1">
        <w:rPr>
          <w:rFonts w:ascii="Arial" w:hAnsi="Arial" w:cs="Arial"/>
          <w:spacing w:val="25"/>
          <w:sz w:val="20"/>
        </w:rPr>
        <w:t xml:space="preserve"> </w:t>
      </w:r>
      <w:r w:rsidRPr="00D92CC1">
        <w:rPr>
          <w:rFonts w:ascii="Arial" w:hAnsi="Arial" w:cs="Arial"/>
          <w:sz w:val="20"/>
        </w:rPr>
        <w:t>and/or</w:t>
      </w:r>
      <w:r w:rsidRPr="00D92CC1">
        <w:rPr>
          <w:rFonts w:ascii="Arial" w:hAnsi="Arial" w:cs="Arial"/>
          <w:spacing w:val="24"/>
          <w:sz w:val="20"/>
        </w:rPr>
        <w:t xml:space="preserve"> </w:t>
      </w:r>
      <w:r w:rsidRPr="00D92CC1">
        <w:rPr>
          <w:rFonts w:ascii="Arial" w:hAnsi="Arial" w:cs="Arial"/>
          <w:sz w:val="20"/>
        </w:rPr>
        <w:t>renal</w:t>
      </w:r>
      <w:r w:rsidRPr="00D92CC1">
        <w:rPr>
          <w:rFonts w:ascii="Arial" w:hAnsi="Arial" w:cs="Arial"/>
          <w:spacing w:val="23"/>
          <w:sz w:val="20"/>
        </w:rPr>
        <w:t xml:space="preserve"> </w:t>
      </w:r>
      <w:r w:rsidRPr="00D92CC1">
        <w:rPr>
          <w:rFonts w:ascii="Arial" w:hAnsi="Arial" w:cs="Arial"/>
          <w:sz w:val="20"/>
        </w:rPr>
        <w:t>(creatinine</w:t>
      </w:r>
      <w:r w:rsidRPr="00D92CC1">
        <w:rPr>
          <w:rFonts w:ascii="Arial" w:hAnsi="Arial" w:cs="Arial"/>
          <w:spacing w:val="27"/>
          <w:sz w:val="20"/>
        </w:rPr>
        <w:t xml:space="preserve"> </w:t>
      </w:r>
      <w:r w:rsidRPr="00D92CC1">
        <w:rPr>
          <w:rFonts w:ascii="Arial" w:hAnsi="Arial" w:cs="Arial"/>
          <w:sz w:val="20"/>
        </w:rPr>
        <w:t>clearance</w:t>
      </w:r>
      <w:r w:rsidRPr="00D92CC1">
        <w:rPr>
          <w:rFonts w:ascii="Arial" w:hAnsi="Arial" w:cs="Arial"/>
          <w:spacing w:val="24"/>
          <w:sz w:val="20"/>
        </w:rPr>
        <w:t xml:space="preserve"> </w:t>
      </w:r>
      <w:r w:rsidRPr="00D92CC1">
        <w:rPr>
          <w:rFonts w:ascii="Arial" w:hAnsi="Arial" w:cs="Arial"/>
          <w:sz w:val="20"/>
        </w:rPr>
        <w:t>less</w:t>
      </w:r>
      <w:r w:rsidRPr="00D92CC1">
        <w:rPr>
          <w:rFonts w:ascii="Arial" w:hAnsi="Arial" w:cs="Arial"/>
          <w:spacing w:val="-58"/>
          <w:sz w:val="20"/>
        </w:rPr>
        <w:t xml:space="preserve"> </w:t>
      </w:r>
      <w:r w:rsidRPr="00D92CC1">
        <w:rPr>
          <w:rFonts w:ascii="Arial" w:hAnsi="Arial" w:cs="Arial"/>
          <w:sz w:val="20"/>
        </w:rPr>
        <w:t>than</w:t>
      </w:r>
      <w:r w:rsidRPr="00D92CC1">
        <w:rPr>
          <w:rFonts w:ascii="Arial" w:hAnsi="Arial" w:cs="Arial"/>
          <w:spacing w:val="-1"/>
          <w:sz w:val="20"/>
        </w:rPr>
        <w:t xml:space="preserve"> </w:t>
      </w:r>
      <w:r w:rsidRPr="00D92CC1">
        <w:rPr>
          <w:rFonts w:ascii="Arial" w:hAnsi="Arial" w:cs="Arial"/>
          <w:sz w:val="20"/>
        </w:rPr>
        <w:t>9</w:t>
      </w:r>
      <w:r w:rsidRPr="00D92CC1">
        <w:rPr>
          <w:rFonts w:ascii="Arial" w:hAnsi="Arial" w:cs="Arial"/>
          <w:spacing w:val="-2"/>
          <w:sz w:val="20"/>
        </w:rPr>
        <w:t xml:space="preserve"> </w:t>
      </w:r>
      <w:r w:rsidRPr="00D92CC1">
        <w:rPr>
          <w:rFonts w:ascii="Arial" w:hAnsi="Arial" w:cs="Arial"/>
          <w:sz w:val="20"/>
        </w:rPr>
        <w:t>ml/min)</w:t>
      </w:r>
      <w:r w:rsidRPr="00D92CC1">
        <w:rPr>
          <w:rFonts w:ascii="Arial" w:hAnsi="Arial" w:cs="Arial"/>
          <w:spacing w:val="-1"/>
          <w:sz w:val="20"/>
        </w:rPr>
        <w:t xml:space="preserve"> </w:t>
      </w:r>
      <w:r w:rsidRPr="00D92CC1">
        <w:rPr>
          <w:rFonts w:ascii="Arial" w:hAnsi="Arial" w:cs="Arial"/>
          <w:sz w:val="20"/>
        </w:rPr>
        <w:t>impairment.</w:t>
      </w:r>
    </w:p>
    <w:p w14:paraId="1775FE94" w14:textId="77777777" w:rsidR="00B21C3E" w:rsidRPr="00D92CC1" w:rsidRDefault="00B21C3E" w:rsidP="002B6A94">
      <w:pPr>
        <w:pStyle w:val="ListParagraph"/>
        <w:widowControl w:val="0"/>
        <w:numPr>
          <w:ilvl w:val="0"/>
          <w:numId w:val="17"/>
        </w:numPr>
        <w:tabs>
          <w:tab w:val="left" w:pos="1926"/>
          <w:tab w:val="left" w:pos="1927"/>
        </w:tabs>
        <w:autoSpaceDE w:val="0"/>
        <w:autoSpaceDN w:val="0"/>
        <w:rPr>
          <w:rFonts w:ascii="Arial" w:hAnsi="Arial" w:cs="Arial"/>
          <w:sz w:val="20"/>
        </w:rPr>
      </w:pPr>
      <w:r w:rsidRPr="00D92CC1">
        <w:rPr>
          <w:rFonts w:ascii="Arial" w:hAnsi="Arial" w:cs="Arial"/>
          <w:sz w:val="20"/>
        </w:rPr>
        <w:t>Breastfeeding</w:t>
      </w:r>
      <w:r w:rsidRPr="00D92CC1">
        <w:rPr>
          <w:rFonts w:ascii="Arial" w:hAnsi="Arial" w:cs="Arial"/>
          <w:spacing w:val="-3"/>
          <w:sz w:val="20"/>
        </w:rPr>
        <w:t xml:space="preserve"> </w:t>
      </w:r>
      <w:r w:rsidRPr="00D92CC1">
        <w:rPr>
          <w:rFonts w:ascii="Arial" w:hAnsi="Arial" w:cs="Arial"/>
          <w:sz w:val="20"/>
        </w:rPr>
        <w:t>women.</w:t>
      </w:r>
    </w:p>
    <w:p w14:paraId="24B42F56" w14:textId="77777777" w:rsidR="00B21C3E" w:rsidRPr="00D92CC1" w:rsidRDefault="00B21C3E" w:rsidP="00B21C3E">
      <w:pPr>
        <w:pStyle w:val="BodyText"/>
        <w:rPr>
          <w:i w:val="0"/>
          <w:sz w:val="20"/>
        </w:rPr>
      </w:pPr>
    </w:p>
    <w:p w14:paraId="2F88B93B" w14:textId="77777777" w:rsidR="00B21C3E" w:rsidRPr="00B21C3E" w:rsidRDefault="00B21C3E" w:rsidP="00B21C3E">
      <w:pPr>
        <w:pStyle w:val="Heading3"/>
        <w:numPr>
          <w:ilvl w:val="0"/>
          <w:numId w:val="0"/>
        </w:numPr>
        <w:spacing w:before="0" w:after="0"/>
        <w:rPr>
          <w:rFonts w:ascii="Arial" w:hAnsi="Arial" w:cs="Arial"/>
          <w:b/>
          <w:sz w:val="20"/>
        </w:rPr>
      </w:pPr>
      <w:r w:rsidRPr="00B21C3E">
        <w:rPr>
          <w:rFonts w:ascii="Arial" w:hAnsi="Arial" w:cs="Arial"/>
          <w:b/>
          <w:sz w:val="20"/>
        </w:rPr>
        <w:t>Interactions</w:t>
      </w:r>
    </w:p>
    <w:p w14:paraId="2B36CEBF" w14:textId="77777777" w:rsidR="00B21C3E" w:rsidRPr="00D92CC1" w:rsidRDefault="00B21C3E" w:rsidP="00B21C3E">
      <w:pPr>
        <w:pStyle w:val="Heading3"/>
        <w:numPr>
          <w:ilvl w:val="0"/>
          <w:numId w:val="0"/>
        </w:numPr>
        <w:spacing w:before="0" w:after="0"/>
        <w:rPr>
          <w:rFonts w:ascii="Arial" w:hAnsi="Arial" w:cs="Arial"/>
          <w:sz w:val="20"/>
        </w:rPr>
      </w:pPr>
    </w:p>
    <w:p w14:paraId="70A645B5" w14:textId="77777777" w:rsidR="00B21C3E" w:rsidRPr="00D92CC1" w:rsidRDefault="00B21C3E" w:rsidP="002B6A94">
      <w:pPr>
        <w:pStyle w:val="ListParagraph"/>
        <w:widowControl w:val="0"/>
        <w:numPr>
          <w:ilvl w:val="0"/>
          <w:numId w:val="17"/>
        </w:numPr>
        <w:tabs>
          <w:tab w:val="left" w:pos="1926"/>
          <w:tab w:val="left" w:pos="1927"/>
        </w:tabs>
        <w:autoSpaceDE w:val="0"/>
        <w:autoSpaceDN w:val="0"/>
        <w:rPr>
          <w:rFonts w:ascii="Arial" w:hAnsi="Arial" w:cs="Arial"/>
          <w:sz w:val="20"/>
        </w:rPr>
      </w:pPr>
      <w:r w:rsidRPr="00D92CC1">
        <w:rPr>
          <w:rFonts w:ascii="Arial" w:hAnsi="Arial" w:cs="Arial"/>
          <w:sz w:val="20"/>
        </w:rPr>
        <w:t>Should</w:t>
      </w:r>
      <w:r w:rsidRPr="00D92CC1">
        <w:rPr>
          <w:rFonts w:ascii="Arial" w:hAnsi="Arial" w:cs="Arial"/>
          <w:spacing w:val="-1"/>
          <w:sz w:val="20"/>
        </w:rPr>
        <w:t xml:space="preserve"> </w:t>
      </w:r>
      <w:r w:rsidRPr="00D92CC1">
        <w:rPr>
          <w:rFonts w:ascii="Arial" w:hAnsi="Arial" w:cs="Arial"/>
          <w:sz w:val="20"/>
        </w:rPr>
        <w:t>not be</w:t>
      </w:r>
      <w:r w:rsidRPr="00D92CC1">
        <w:rPr>
          <w:rFonts w:ascii="Arial" w:hAnsi="Arial" w:cs="Arial"/>
          <w:spacing w:val="-3"/>
          <w:sz w:val="20"/>
        </w:rPr>
        <w:t xml:space="preserve"> </w:t>
      </w:r>
      <w:r w:rsidRPr="00D92CC1">
        <w:rPr>
          <w:rFonts w:ascii="Arial" w:hAnsi="Arial" w:cs="Arial"/>
          <w:sz w:val="20"/>
        </w:rPr>
        <w:t>given concomitantly</w:t>
      </w:r>
      <w:r w:rsidRPr="00D92CC1">
        <w:rPr>
          <w:rFonts w:ascii="Arial" w:hAnsi="Arial" w:cs="Arial"/>
          <w:spacing w:val="-3"/>
          <w:sz w:val="20"/>
        </w:rPr>
        <w:t xml:space="preserve"> </w:t>
      </w:r>
      <w:r w:rsidRPr="00D92CC1">
        <w:rPr>
          <w:rFonts w:ascii="Arial" w:hAnsi="Arial" w:cs="Arial"/>
          <w:sz w:val="20"/>
        </w:rPr>
        <w:t>with</w:t>
      </w:r>
      <w:r w:rsidRPr="00D92CC1">
        <w:rPr>
          <w:rFonts w:ascii="Arial" w:hAnsi="Arial" w:cs="Arial"/>
          <w:spacing w:val="-1"/>
          <w:sz w:val="20"/>
        </w:rPr>
        <w:t xml:space="preserve"> </w:t>
      </w:r>
      <w:r w:rsidRPr="00D92CC1">
        <w:rPr>
          <w:rFonts w:ascii="Arial" w:hAnsi="Arial" w:cs="Arial"/>
          <w:sz w:val="20"/>
        </w:rPr>
        <w:t>other</w:t>
      </w:r>
      <w:r w:rsidRPr="00D92CC1">
        <w:rPr>
          <w:rFonts w:ascii="Arial" w:hAnsi="Arial" w:cs="Arial"/>
          <w:spacing w:val="-1"/>
          <w:sz w:val="20"/>
        </w:rPr>
        <w:t xml:space="preserve"> </w:t>
      </w:r>
      <w:r w:rsidRPr="00D92CC1">
        <w:rPr>
          <w:rFonts w:ascii="Arial" w:hAnsi="Arial" w:cs="Arial"/>
          <w:sz w:val="20"/>
        </w:rPr>
        <w:t>drugs</w:t>
      </w:r>
      <w:r w:rsidRPr="00D92CC1">
        <w:rPr>
          <w:rFonts w:ascii="Arial" w:hAnsi="Arial" w:cs="Arial"/>
          <w:spacing w:val="-1"/>
          <w:sz w:val="20"/>
        </w:rPr>
        <w:t xml:space="preserve"> </w:t>
      </w:r>
      <w:r w:rsidRPr="00D92CC1">
        <w:rPr>
          <w:rFonts w:ascii="Arial" w:hAnsi="Arial" w:cs="Arial"/>
          <w:sz w:val="20"/>
        </w:rPr>
        <w:t>of</w:t>
      </w:r>
      <w:r w:rsidRPr="00D92CC1">
        <w:rPr>
          <w:rFonts w:ascii="Arial" w:hAnsi="Arial" w:cs="Arial"/>
          <w:spacing w:val="-1"/>
          <w:sz w:val="20"/>
        </w:rPr>
        <w:t xml:space="preserve"> </w:t>
      </w:r>
      <w:r w:rsidRPr="00D92CC1">
        <w:rPr>
          <w:rFonts w:ascii="Arial" w:hAnsi="Arial" w:cs="Arial"/>
          <w:sz w:val="20"/>
        </w:rPr>
        <w:t>this</w:t>
      </w:r>
      <w:r w:rsidRPr="00D92CC1">
        <w:rPr>
          <w:rFonts w:ascii="Arial" w:hAnsi="Arial" w:cs="Arial"/>
          <w:spacing w:val="-2"/>
          <w:sz w:val="20"/>
        </w:rPr>
        <w:t xml:space="preserve"> </w:t>
      </w:r>
      <w:r w:rsidRPr="00D92CC1">
        <w:rPr>
          <w:rFonts w:ascii="Arial" w:hAnsi="Arial" w:cs="Arial"/>
          <w:sz w:val="20"/>
        </w:rPr>
        <w:t>class.</w:t>
      </w:r>
    </w:p>
    <w:p w14:paraId="35CD262B" w14:textId="77777777" w:rsidR="00B21C3E" w:rsidRPr="00D92CC1" w:rsidRDefault="00B21C3E" w:rsidP="002B6A94">
      <w:pPr>
        <w:pStyle w:val="ListParagraph"/>
        <w:widowControl w:val="0"/>
        <w:numPr>
          <w:ilvl w:val="0"/>
          <w:numId w:val="17"/>
        </w:numPr>
        <w:tabs>
          <w:tab w:val="left" w:pos="1926"/>
          <w:tab w:val="left" w:pos="1927"/>
        </w:tabs>
        <w:autoSpaceDE w:val="0"/>
        <w:autoSpaceDN w:val="0"/>
        <w:rPr>
          <w:rFonts w:ascii="Arial" w:hAnsi="Arial" w:cs="Arial"/>
          <w:sz w:val="20"/>
        </w:rPr>
      </w:pPr>
      <w:r w:rsidRPr="00D92CC1">
        <w:rPr>
          <w:rFonts w:ascii="Arial" w:hAnsi="Arial" w:cs="Arial"/>
          <w:sz w:val="20"/>
        </w:rPr>
        <w:t>May</w:t>
      </w:r>
      <w:r w:rsidRPr="00D92CC1">
        <w:rPr>
          <w:rFonts w:ascii="Arial" w:hAnsi="Arial" w:cs="Arial"/>
          <w:spacing w:val="-2"/>
          <w:sz w:val="20"/>
        </w:rPr>
        <w:t xml:space="preserve"> </w:t>
      </w:r>
      <w:r w:rsidRPr="00D92CC1">
        <w:rPr>
          <w:rFonts w:ascii="Arial" w:hAnsi="Arial" w:cs="Arial"/>
          <w:sz w:val="20"/>
        </w:rPr>
        <w:t>interfere</w:t>
      </w:r>
      <w:r w:rsidRPr="00D92CC1">
        <w:rPr>
          <w:rFonts w:ascii="Arial" w:hAnsi="Arial" w:cs="Arial"/>
          <w:spacing w:val="-4"/>
          <w:sz w:val="20"/>
        </w:rPr>
        <w:t xml:space="preserve"> </w:t>
      </w:r>
      <w:r w:rsidRPr="00D92CC1">
        <w:rPr>
          <w:rFonts w:ascii="Arial" w:hAnsi="Arial" w:cs="Arial"/>
          <w:sz w:val="20"/>
        </w:rPr>
        <w:t>with</w:t>
      </w:r>
      <w:r w:rsidRPr="00D92CC1">
        <w:rPr>
          <w:rFonts w:ascii="Arial" w:hAnsi="Arial" w:cs="Arial"/>
          <w:spacing w:val="-4"/>
          <w:sz w:val="20"/>
        </w:rPr>
        <w:t xml:space="preserve"> </w:t>
      </w:r>
      <w:r w:rsidRPr="00D92CC1">
        <w:rPr>
          <w:rFonts w:ascii="Arial" w:hAnsi="Arial" w:cs="Arial"/>
          <w:sz w:val="20"/>
        </w:rPr>
        <w:t>the</w:t>
      </w:r>
      <w:r w:rsidRPr="00D92CC1">
        <w:rPr>
          <w:rFonts w:ascii="Arial" w:hAnsi="Arial" w:cs="Arial"/>
          <w:spacing w:val="-2"/>
          <w:sz w:val="20"/>
        </w:rPr>
        <w:t xml:space="preserve"> </w:t>
      </w:r>
      <w:r w:rsidRPr="00D92CC1">
        <w:rPr>
          <w:rFonts w:ascii="Arial" w:hAnsi="Arial" w:cs="Arial"/>
          <w:sz w:val="20"/>
        </w:rPr>
        <w:t>activity</w:t>
      </w:r>
      <w:r w:rsidRPr="00D92CC1">
        <w:rPr>
          <w:rFonts w:ascii="Arial" w:hAnsi="Arial" w:cs="Arial"/>
          <w:spacing w:val="-1"/>
          <w:sz w:val="20"/>
        </w:rPr>
        <w:t xml:space="preserve"> </w:t>
      </w:r>
      <w:r w:rsidRPr="00D92CC1">
        <w:rPr>
          <w:rFonts w:ascii="Arial" w:hAnsi="Arial" w:cs="Arial"/>
          <w:sz w:val="20"/>
        </w:rPr>
        <w:t>of anticholinergic</w:t>
      </w:r>
      <w:r w:rsidRPr="00D92CC1">
        <w:rPr>
          <w:rFonts w:ascii="Arial" w:hAnsi="Arial" w:cs="Arial"/>
          <w:spacing w:val="-1"/>
          <w:sz w:val="20"/>
        </w:rPr>
        <w:t xml:space="preserve"> </w:t>
      </w:r>
      <w:r w:rsidRPr="00D92CC1">
        <w:rPr>
          <w:rFonts w:ascii="Arial" w:hAnsi="Arial" w:cs="Arial"/>
          <w:sz w:val="20"/>
        </w:rPr>
        <w:t>medication.</w:t>
      </w:r>
    </w:p>
    <w:p w14:paraId="1A3E0B60"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 xml:space="preserve">May interact with drugs which significantly reduce the heart rate e.g. digoxin, </w:t>
      </w:r>
      <w:proofErr w:type="gramStart"/>
      <w:r w:rsidRPr="00D92CC1">
        <w:rPr>
          <w:rFonts w:ascii="Arial" w:hAnsi="Arial" w:cs="Arial"/>
          <w:sz w:val="20"/>
        </w:rPr>
        <w:t>beta blockers</w:t>
      </w:r>
      <w:proofErr w:type="gramEnd"/>
      <w:r w:rsidRPr="00D92CC1">
        <w:rPr>
          <w:rFonts w:ascii="Arial" w:hAnsi="Arial" w:cs="Arial"/>
          <w:sz w:val="20"/>
        </w:rPr>
        <w:t>,</w:t>
      </w:r>
      <w:r w:rsidRPr="00D92CC1">
        <w:rPr>
          <w:rFonts w:ascii="Arial" w:hAnsi="Arial" w:cs="Arial"/>
          <w:spacing w:val="-59"/>
          <w:sz w:val="20"/>
        </w:rPr>
        <w:t xml:space="preserve"> </w:t>
      </w:r>
      <w:r w:rsidRPr="00D92CC1">
        <w:rPr>
          <w:rFonts w:ascii="Arial" w:hAnsi="Arial" w:cs="Arial"/>
          <w:sz w:val="20"/>
        </w:rPr>
        <w:t>certain calcium-channel blocking agents and amiodarone. Caution should be taken with</w:t>
      </w:r>
      <w:r w:rsidRPr="00D92CC1">
        <w:rPr>
          <w:rFonts w:ascii="Arial" w:hAnsi="Arial" w:cs="Arial"/>
          <w:spacing w:val="1"/>
          <w:sz w:val="20"/>
        </w:rPr>
        <w:t xml:space="preserve"> </w:t>
      </w:r>
      <w:r w:rsidRPr="00D92CC1">
        <w:rPr>
          <w:rFonts w:ascii="Arial" w:hAnsi="Arial" w:cs="Arial"/>
          <w:sz w:val="20"/>
        </w:rPr>
        <w:t>medicinal</w:t>
      </w:r>
      <w:r w:rsidRPr="00D92CC1">
        <w:rPr>
          <w:rFonts w:ascii="Arial" w:hAnsi="Arial" w:cs="Arial"/>
          <w:spacing w:val="-1"/>
          <w:sz w:val="20"/>
        </w:rPr>
        <w:t xml:space="preserve"> </w:t>
      </w:r>
      <w:r w:rsidRPr="00D92CC1">
        <w:rPr>
          <w:rFonts w:ascii="Arial" w:hAnsi="Arial" w:cs="Arial"/>
          <w:sz w:val="20"/>
        </w:rPr>
        <w:t>products</w:t>
      </w:r>
      <w:r w:rsidRPr="00D92CC1">
        <w:rPr>
          <w:rFonts w:ascii="Arial" w:hAnsi="Arial" w:cs="Arial"/>
          <w:spacing w:val="-2"/>
          <w:sz w:val="20"/>
        </w:rPr>
        <w:t xml:space="preserve"> </w:t>
      </w:r>
      <w:r w:rsidRPr="00D92CC1">
        <w:rPr>
          <w:rFonts w:ascii="Arial" w:hAnsi="Arial" w:cs="Arial"/>
          <w:sz w:val="20"/>
        </w:rPr>
        <w:t>that</w:t>
      </w:r>
      <w:r w:rsidRPr="00D92CC1">
        <w:rPr>
          <w:rFonts w:ascii="Arial" w:hAnsi="Arial" w:cs="Arial"/>
          <w:spacing w:val="-1"/>
          <w:sz w:val="20"/>
        </w:rPr>
        <w:t xml:space="preserve"> </w:t>
      </w:r>
      <w:r w:rsidRPr="00D92CC1">
        <w:rPr>
          <w:rFonts w:ascii="Arial" w:hAnsi="Arial" w:cs="Arial"/>
          <w:sz w:val="20"/>
        </w:rPr>
        <w:t>have potential</w:t>
      </w:r>
      <w:r w:rsidRPr="00D92CC1">
        <w:rPr>
          <w:rFonts w:ascii="Arial" w:hAnsi="Arial" w:cs="Arial"/>
          <w:spacing w:val="-1"/>
          <w:sz w:val="20"/>
        </w:rPr>
        <w:t xml:space="preserve"> </w:t>
      </w:r>
      <w:r w:rsidRPr="00D92CC1">
        <w:rPr>
          <w:rFonts w:ascii="Arial" w:hAnsi="Arial" w:cs="Arial"/>
          <w:sz w:val="20"/>
        </w:rPr>
        <w:t>to</w:t>
      </w:r>
      <w:r w:rsidRPr="00D92CC1">
        <w:rPr>
          <w:rFonts w:ascii="Arial" w:hAnsi="Arial" w:cs="Arial"/>
          <w:spacing w:val="-2"/>
          <w:sz w:val="20"/>
        </w:rPr>
        <w:t xml:space="preserve"> </w:t>
      </w:r>
      <w:r w:rsidRPr="00D92CC1">
        <w:rPr>
          <w:rFonts w:ascii="Arial" w:hAnsi="Arial" w:cs="Arial"/>
          <w:sz w:val="20"/>
        </w:rPr>
        <w:t>cause</w:t>
      </w:r>
      <w:r w:rsidRPr="00D92CC1">
        <w:rPr>
          <w:rFonts w:ascii="Arial" w:hAnsi="Arial" w:cs="Arial"/>
          <w:spacing w:val="-3"/>
          <w:sz w:val="20"/>
        </w:rPr>
        <w:t xml:space="preserve"> </w:t>
      </w:r>
      <w:r w:rsidRPr="00D92CC1">
        <w:rPr>
          <w:rFonts w:ascii="Arial" w:hAnsi="Arial" w:cs="Arial"/>
          <w:sz w:val="20"/>
        </w:rPr>
        <w:t>torsade de</w:t>
      </w:r>
      <w:r w:rsidRPr="00D92CC1">
        <w:rPr>
          <w:rFonts w:ascii="Arial" w:hAnsi="Arial" w:cs="Arial"/>
          <w:spacing w:val="-2"/>
          <w:sz w:val="20"/>
        </w:rPr>
        <w:t xml:space="preserve"> </w:t>
      </w:r>
      <w:r w:rsidRPr="00D92CC1">
        <w:rPr>
          <w:rFonts w:ascii="Arial" w:hAnsi="Arial" w:cs="Arial"/>
          <w:sz w:val="20"/>
        </w:rPr>
        <w:t>pointes.</w:t>
      </w:r>
    </w:p>
    <w:p w14:paraId="59472DDA"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May</w:t>
      </w:r>
      <w:r w:rsidRPr="00D92CC1">
        <w:rPr>
          <w:rFonts w:ascii="Arial" w:hAnsi="Arial" w:cs="Arial"/>
          <w:spacing w:val="-2"/>
          <w:sz w:val="20"/>
        </w:rPr>
        <w:t xml:space="preserve"> </w:t>
      </w:r>
      <w:r w:rsidRPr="00D92CC1">
        <w:rPr>
          <w:rFonts w:ascii="Arial" w:hAnsi="Arial" w:cs="Arial"/>
          <w:sz w:val="20"/>
        </w:rPr>
        <w:t>exaggerate</w:t>
      </w:r>
      <w:r w:rsidRPr="00D92CC1">
        <w:rPr>
          <w:rFonts w:ascii="Arial" w:hAnsi="Arial" w:cs="Arial"/>
          <w:spacing w:val="-2"/>
          <w:sz w:val="20"/>
        </w:rPr>
        <w:t xml:space="preserve"> </w:t>
      </w:r>
      <w:r w:rsidRPr="00D92CC1">
        <w:rPr>
          <w:rFonts w:ascii="Arial" w:hAnsi="Arial" w:cs="Arial"/>
          <w:sz w:val="20"/>
        </w:rPr>
        <w:t>effect of</w:t>
      </w:r>
      <w:r w:rsidRPr="00D92CC1">
        <w:rPr>
          <w:rFonts w:ascii="Arial" w:hAnsi="Arial" w:cs="Arial"/>
          <w:spacing w:val="-3"/>
          <w:sz w:val="20"/>
        </w:rPr>
        <w:t xml:space="preserve"> </w:t>
      </w:r>
      <w:r w:rsidRPr="00D92CC1">
        <w:rPr>
          <w:rFonts w:ascii="Arial" w:hAnsi="Arial" w:cs="Arial"/>
          <w:sz w:val="20"/>
        </w:rPr>
        <w:t>succinylcholine</w:t>
      </w:r>
      <w:r w:rsidRPr="00D92CC1">
        <w:rPr>
          <w:rFonts w:ascii="Arial" w:hAnsi="Arial" w:cs="Arial"/>
          <w:spacing w:val="-1"/>
          <w:sz w:val="20"/>
        </w:rPr>
        <w:t xml:space="preserve"> </w:t>
      </w:r>
      <w:r w:rsidRPr="00D92CC1">
        <w:rPr>
          <w:rFonts w:ascii="Arial" w:hAnsi="Arial" w:cs="Arial"/>
          <w:sz w:val="20"/>
        </w:rPr>
        <w:t>(and</w:t>
      </w:r>
      <w:r w:rsidRPr="00D92CC1">
        <w:rPr>
          <w:rFonts w:ascii="Arial" w:hAnsi="Arial" w:cs="Arial"/>
          <w:spacing w:val="-4"/>
          <w:sz w:val="20"/>
        </w:rPr>
        <w:t xml:space="preserve"> </w:t>
      </w:r>
      <w:r w:rsidRPr="00D92CC1">
        <w:rPr>
          <w:rFonts w:ascii="Arial" w:hAnsi="Arial" w:cs="Arial"/>
          <w:sz w:val="20"/>
        </w:rPr>
        <w:t>related)</w:t>
      </w:r>
      <w:r w:rsidRPr="00D92CC1">
        <w:rPr>
          <w:rFonts w:ascii="Arial" w:hAnsi="Arial" w:cs="Arial"/>
          <w:spacing w:val="-3"/>
          <w:sz w:val="20"/>
        </w:rPr>
        <w:t xml:space="preserve"> </w:t>
      </w:r>
      <w:r w:rsidRPr="00D92CC1">
        <w:rPr>
          <w:rFonts w:ascii="Arial" w:hAnsi="Arial" w:cs="Arial"/>
          <w:sz w:val="20"/>
        </w:rPr>
        <w:t>muscle</w:t>
      </w:r>
      <w:r w:rsidRPr="00D92CC1">
        <w:rPr>
          <w:rFonts w:ascii="Arial" w:hAnsi="Arial" w:cs="Arial"/>
          <w:spacing w:val="-2"/>
          <w:sz w:val="20"/>
        </w:rPr>
        <w:t xml:space="preserve"> </w:t>
      </w:r>
      <w:r w:rsidRPr="00D92CC1">
        <w:rPr>
          <w:rFonts w:ascii="Arial" w:hAnsi="Arial" w:cs="Arial"/>
          <w:sz w:val="20"/>
        </w:rPr>
        <w:t>relaxants.</w:t>
      </w:r>
    </w:p>
    <w:p w14:paraId="1AB6E515" w14:textId="77777777" w:rsidR="00B21C3E" w:rsidRPr="00D92CC1" w:rsidRDefault="00B21C3E" w:rsidP="002B6A94">
      <w:pPr>
        <w:pStyle w:val="ListParagraph"/>
        <w:widowControl w:val="0"/>
        <w:numPr>
          <w:ilvl w:val="0"/>
          <w:numId w:val="17"/>
        </w:numPr>
        <w:tabs>
          <w:tab w:val="left" w:pos="1927"/>
        </w:tabs>
        <w:autoSpaceDE w:val="0"/>
        <w:autoSpaceDN w:val="0"/>
        <w:rPr>
          <w:rFonts w:ascii="Arial" w:hAnsi="Arial" w:cs="Arial"/>
          <w:sz w:val="20"/>
        </w:rPr>
      </w:pPr>
      <w:r w:rsidRPr="00D92CC1">
        <w:rPr>
          <w:rFonts w:ascii="Arial" w:hAnsi="Arial" w:cs="Arial"/>
          <w:sz w:val="20"/>
        </w:rPr>
        <w:t>Drug interaction studies indicated that some enzyme inhibitors reduced the metabolism of</w:t>
      </w:r>
      <w:r w:rsidRPr="00D92CC1">
        <w:rPr>
          <w:rFonts w:ascii="Arial" w:hAnsi="Arial" w:cs="Arial"/>
          <w:spacing w:val="1"/>
          <w:sz w:val="20"/>
        </w:rPr>
        <w:t xml:space="preserve"> </w:t>
      </w:r>
      <w:r w:rsidRPr="00D92CC1">
        <w:rPr>
          <w:rFonts w:ascii="Arial" w:hAnsi="Arial" w:cs="Arial"/>
          <w:sz w:val="20"/>
        </w:rPr>
        <w:t>galantamine resulting in higher bioavailability. Therefore, during initiation of treatment with</w:t>
      </w:r>
      <w:r w:rsidRPr="00D92CC1">
        <w:rPr>
          <w:rFonts w:ascii="Arial" w:hAnsi="Arial" w:cs="Arial"/>
          <w:spacing w:val="1"/>
          <w:sz w:val="20"/>
        </w:rPr>
        <w:t xml:space="preserve"> </w:t>
      </w:r>
      <w:r w:rsidRPr="00D92CC1">
        <w:rPr>
          <w:rFonts w:ascii="Arial" w:hAnsi="Arial" w:cs="Arial"/>
          <w:sz w:val="20"/>
        </w:rPr>
        <w:t>potent enzyme inhibitors (e.g. quinidine, paroxetine, fluoxetine, fluvoxamine, ketoconazole,</w:t>
      </w:r>
      <w:r w:rsidRPr="00D92CC1">
        <w:rPr>
          <w:rFonts w:ascii="Arial" w:hAnsi="Arial" w:cs="Arial"/>
          <w:spacing w:val="1"/>
          <w:sz w:val="20"/>
        </w:rPr>
        <w:t xml:space="preserve"> </w:t>
      </w:r>
      <w:r w:rsidRPr="00D92CC1">
        <w:rPr>
          <w:rFonts w:ascii="Arial" w:hAnsi="Arial" w:cs="Arial"/>
          <w:sz w:val="20"/>
        </w:rPr>
        <w:t xml:space="preserve">ritonavir, </w:t>
      </w:r>
      <w:proofErr w:type="gramStart"/>
      <w:r w:rsidRPr="00D92CC1">
        <w:rPr>
          <w:rFonts w:ascii="Arial" w:hAnsi="Arial" w:cs="Arial"/>
          <w:sz w:val="20"/>
        </w:rPr>
        <w:t>erythromycin</w:t>
      </w:r>
      <w:proofErr w:type="gramEnd"/>
      <w:r w:rsidRPr="00D92CC1">
        <w:rPr>
          <w:rFonts w:ascii="Arial" w:hAnsi="Arial" w:cs="Arial"/>
          <w:sz w:val="20"/>
        </w:rPr>
        <w:t>) patients may experience an increase in cholinergic side-effects,</w:t>
      </w:r>
      <w:r w:rsidRPr="00D92CC1">
        <w:rPr>
          <w:rFonts w:ascii="Arial" w:hAnsi="Arial" w:cs="Arial"/>
          <w:spacing w:val="1"/>
          <w:sz w:val="20"/>
        </w:rPr>
        <w:t xml:space="preserve"> </w:t>
      </w:r>
      <w:r w:rsidRPr="00D92CC1">
        <w:rPr>
          <w:rFonts w:ascii="Arial" w:hAnsi="Arial" w:cs="Arial"/>
          <w:sz w:val="20"/>
        </w:rPr>
        <w:t>predominantly nausea and vomiting. A reduction in galantamine maintenance dose (based</w:t>
      </w:r>
      <w:r w:rsidRPr="00D92CC1">
        <w:rPr>
          <w:rFonts w:ascii="Arial" w:hAnsi="Arial" w:cs="Arial"/>
          <w:spacing w:val="1"/>
          <w:sz w:val="20"/>
        </w:rPr>
        <w:t xml:space="preserve"> </w:t>
      </w:r>
      <w:r w:rsidRPr="00D92CC1">
        <w:rPr>
          <w:rFonts w:ascii="Arial" w:hAnsi="Arial" w:cs="Arial"/>
          <w:sz w:val="20"/>
        </w:rPr>
        <w:t>on</w:t>
      </w:r>
      <w:r w:rsidRPr="00D92CC1">
        <w:rPr>
          <w:rFonts w:ascii="Arial" w:hAnsi="Arial" w:cs="Arial"/>
          <w:spacing w:val="-1"/>
          <w:sz w:val="20"/>
        </w:rPr>
        <w:t xml:space="preserve"> </w:t>
      </w:r>
      <w:r w:rsidRPr="00D92CC1">
        <w:rPr>
          <w:rFonts w:ascii="Arial" w:hAnsi="Arial" w:cs="Arial"/>
          <w:sz w:val="20"/>
        </w:rPr>
        <w:t>tolerability)</w:t>
      </w:r>
      <w:r w:rsidRPr="00D92CC1">
        <w:rPr>
          <w:rFonts w:ascii="Arial" w:hAnsi="Arial" w:cs="Arial"/>
          <w:spacing w:val="-1"/>
          <w:sz w:val="20"/>
        </w:rPr>
        <w:t xml:space="preserve"> </w:t>
      </w:r>
      <w:r w:rsidRPr="00D92CC1">
        <w:rPr>
          <w:rFonts w:ascii="Arial" w:hAnsi="Arial" w:cs="Arial"/>
          <w:sz w:val="20"/>
        </w:rPr>
        <w:t>may be</w:t>
      </w:r>
      <w:r w:rsidRPr="00D92CC1">
        <w:rPr>
          <w:rFonts w:ascii="Arial" w:hAnsi="Arial" w:cs="Arial"/>
          <w:spacing w:val="-2"/>
          <w:sz w:val="20"/>
        </w:rPr>
        <w:t xml:space="preserve"> </w:t>
      </w:r>
      <w:r w:rsidRPr="00D92CC1">
        <w:rPr>
          <w:rFonts w:ascii="Arial" w:hAnsi="Arial" w:cs="Arial"/>
          <w:sz w:val="20"/>
        </w:rPr>
        <w:t>considered.</w:t>
      </w:r>
    </w:p>
    <w:p w14:paraId="757F04C8" w14:textId="77777777" w:rsidR="00B21C3E" w:rsidRPr="00D92CC1" w:rsidRDefault="00B21C3E" w:rsidP="00B21C3E">
      <w:pPr>
        <w:pStyle w:val="BodyText"/>
        <w:rPr>
          <w:i w:val="0"/>
          <w:sz w:val="20"/>
        </w:rPr>
      </w:pPr>
    </w:p>
    <w:p w14:paraId="24E768AA" w14:textId="77777777" w:rsidR="00B21C3E" w:rsidRPr="00B21C3E" w:rsidRDefault="00B21C3E" w:rsidP="00B21C3E">
      <w:pPr>
        <w:pStyle w:val="Heading3"/>
        <w:numPr>
          <w:ilvl w:val="0"/>
          <w:numId w:val="0"/>
        </w:numPr>
        <w:spacing w:before="0" w:after="0"/>
        <w:rPr>
          <w:rFonts w:ascii="Arial" w:hAnsi="Arial" w:cs="Arial"/>
          <w:b/>
          <w:sz w:val="20"/>
        </w:rPr>
      </w:pPr>
      <w:r w:rsidRPr="00B21C3E">
        <w:rPr>
          <w:rFonts w:ascii="Arial" w:hAnsi="Arial" w:cs="Arial"/>
          <w:b/>
          <w:sz w:val="20"/>
        </w:rPr>
        <w:t>Side-effects</w:t>
      </w:r>
    </w:p>
    <w:p w14:paraId="5CA70CE9" w14:textId="77777777" w:rsidR="00B21C3E" w:rsidRPr="00D92CC1" w:rsidRDefault="00B21C3E" w:rsidP="00B21C3E">
      <w:pPr>
        <w:ind w:right="653"/>
        <w:jc w:val="both"/>
        <w:rPr>
          <w:rFonts w:ascii="Arial" w:hAnsi="Arial" w:cs="Arial"/>
          <w:b/>
          <w:i/>
          <w:sz w:val="20"/>
        </w:rPr>
      </w:pPr>
    </w:p>
    <w:p w14:paraId="0FA7279B" w14:textId="329A9DD1" w:rsidR="00B21C3E" w:rsidRPr="00D92CC1" w:rsidRDefault="00B21C3E" w:rsidP="002B6A94">
      <w:pPr>
        <w:ind w:right="-1"/>
        <w:rPr>
          <w:rFonts w:ascii="Arial" w:hAnsi="Arial" w:cs="Arial"/>
          <w:sz w:val="20"/>
        </w:rPr>
      </w:pPr>
      <w:r w:rsidRPr="00D92CC1">
        <w:rPr>
          <w:rFonts w:ascii="Arial" w:hAnsi="Arial" w:cs="Arial"/>
          <w:b/>
          <w:sz w:val="20"/>
        </w:rPr>
        <w:t>Common</w:t>
      </w:r>
      <w:r w:rsidRPr="00D92CC1">
        <w:rPr>
          <w:rFonts w:ascii="Arial" w:hAnsi="Arial" w:cs="Arial"/>
          <w:b/>
          <w:spacing w:val="1"/>
          <w:sz w:val="20"/>
        </w:rPr>
        <w:t xml:space="preserve"> </w:t>
      </w:r>
      <w:r w:rsidRPr="00D92CC1">
        <w:rPr>
          <w:rFonts w:ascii="Arial" w:hAnsi="Arial" w:cs="Arial"/>
          <w:b/>
          <w:sz w:val="20"/>
        </w:rPr>
        <w:t>and</w:t>
      </w:r>
      <w:r w:rsidRPr="00D92CC1">
        <w:rPr>
          <w:rFonts w:ascii="Arial" w:hAnsi="Arial" w:cs="Arial"/>
          <w:b/>
          <w:spacing w:val="1"/>
          <w:sz w:val="20"/>
        </w:rPr>
        <w:t xml:space="preserve"> </w:t>
      </w:r>
      <w:r w:rsidRPr="00D92CC1">
        <w:rPr>
          <w:rFonts w:ascii="Arial" w:hAnsi="Arial" w:cs="Arial"/>
          <w:b/>
          <w:sz w:val="20"/>
        </w:rPr>
        <w:t>very</w:t>
      </w:r>
      <w:r w:rsidRPr="00D92CC1">
        <w:rPr>
          <w:rFonts w:ascii="Arial" w:hAnsi="Arial" w:cs="Arial"/>
          <w:b/>
          <w:spacing w:val="1"/>
          <w:sz w:val="20"/>
        </w:rPr>
        <w:t xml:space="preserve"> </w:t>
      </w:r>
      <w:r w:rsidRPr="00D92CC1">
        <w:rPr>
          <w:rFonts w:ascii="Arial" w:hAnsi="Arial" w:cs="Arial"/>
          <w:b/>
          <w:sz w:val="20"/>
        </w:rPr>
        <w:t>common</w:t>
      </w:r>
      <w:r w:rsidRPr="00D92CC1">
        <w:rPr>
          <w:rFonts w:ascii="Arial" w:hAnsi="Arial" w:cs="Arial"/>
          <w:b/>
          <w:spacing w:val="1"/>
          <w:sz w:val="20"/>
        </w:rPr>
        <w:t xml:space="preserve"> </w:t>
      </w:r>
      <w:r w:rsidRPr="00D92CC1">
        <w:rPr>
          <w:rFonts w:ascii="Arial" w:hAnsi="Arial" w:cs="Arial"/>
          <w:sz w:val="20"/>
        </w:rPr>
        <w:t>nausea,</w:t>
      </w:r>
      <w:r w:rsidRPr="00D92CC1">
        <w:rPr>
          <w:rFonts w:ascii="Arial" w:hAnsi="Arial" w:cs="Arial"/>
          <w:spacing w:val="1"/>
          <w:sz w:val="20"/>
        </w:rPr>
        <w:t xml:space="preserve"> </w:t>
      </w:r>
      <w:r w:rsidRPr="00D92CC1">
        <w:rPr>
          <w:rFonts w:ascii="Arial" w:hAnsi="Arial" w:cs="Arial"/>
          <w:sz w:val="20"/>
        </w:rPr>
        <w:t>vomiting,</w:t>
      </w:r>
      <w:r w:rsidRPr="00D92CC1">
        <w:rPr>
          <w:rFonts w:ascii="Arial" w:hAnsi="Arial" w:cs="Arial"/>
          <w:spacing w:val="1"/>
          <w:sz w:val="20"/>
        </w:rPr>
        <w:t xml:space="preserve"> </w:t>
      </w:r>
      <w:r w:rsidRPr="00D92CC1">
        <w:rPr>
          <w:rFonts w:ascii="Arial" w:hAnsi="Arial" w:cs="Arial"/>
          <w:sz w:val="20"/>
        </w:rPr>
        <w:t>diarrhoea,</w:t>
      </w:r>
      <w:r w:rsidRPr="00D92CC1">
        <w:rPr>
          <w:rFonts w:ascii="Arial" w:hAnsi="Arial" w:cs="Arial"/>
          <w:spacing w:val="1"/>
          <w:sz w:val="20"/>
        </w:rPr>
        <w:t xml:space="preserve"> </w:t>
      </w:r>
      <w:r w:rsidRPr="00D92CC1">
        <w:rPr>
          <w:rFonts w:ascii="Arial" w:hAnsi="Arial" w:cs="Arial"/>
          <w:sz w:val="20"/>
        </w:rPr>
        <w:t>abdominal</w:t>
      </w:r>
      <w:r w:rsidRPr="00D92CC1">
        <w:rPr>
          <w:rFonts w:ascii="Arial" w:hAnsi="Arial" w:cs="Arial"/>
          <w:spacing w:val="1"/>
          <w:sz w:val="20"/>
        </w:rPr>
        <w:t xml:space="preserve"> </w:t>
      </w:r>
      <w:r w:rsidRPr="00D92CC1">
        <w:rPr>
          <w:rFonts w:ascii="Arial" w:hAnsi="Arial" w:cs="Arial"/>
          <w:sz w:val="20"/>
        </w:rPr>
        <w:t>pain,</w:t>
      </w:r>
      <w:r w:rsidRPr="00D92CC1">
        <w:rPr>
          <w:rFonts w:ascii="Arial" w:hAnsi="Arial" w:cs="Arial"/>
          <w:spacing w:val="1"/>
          <w:sz w:val="20"/>
        </w:rPr>
        <w:t xml:space="preserve"> </w:t>
      </w:r>
      <w:r w:rsidRPr="00D92CC1">
        <w:rPr>
          <w:rFonts w:ascii="Arial" w:hAnsi="Arial" w:cs="Arial"/>
          <w:sz w:val="20"/>
        </w:rPr>
        <w:t>dyspepsia,</w:t>
      </w:r>
      <w:r w:rsidRPr="00D92CC1">
        <w:rPr>
          <w:rFonts w:ascii="Arial" w:hAnsi="Arial" w:cs="Arial"/>
          <w:spacing w:val="1"/>
          <w:sz w:val="20"/>
        </w:rPr>
        <w:t xml:space="preserve"> </w:t>
      </w:r>
      <w:r w:rsidRPr="00D92CC1">
        <w:rPr>
          <w:rFonts w:ascii="Arial" w:hAnsi="Arial" w:cs="Arial"/>
          <w:sz w:val="20"/>
        </w:rPr>
        <w:t>syncope</w:t>
      </w:r>
      <w:r w:rsidR="002B6A94">
        <w:rPr>
          <w:rFonts w:ascii="Arial" w:hAnsi="Arial" w:cs="Arial"/>
          <w:sz w:val="20"/>
        </w:rPr>
        <w:t>,</w:t>
      </w:r>
      <w:r w:rsidRPr="00D92CC1">
        <w:rPr>
          <w:rFonts w:ascii="Arial" w:hAnsi="Arial" w:cs="Arial"/>
          <w:spacing w:val="1"/>
          <w:sz w:val="20"/>
        </w:rPr>
        <w:t xml:space="preserve"> </w:t>
      </w:r>
      <w:r w:rsidRPr="00D92CC1">
        <w:rPr>
          <w:rFonts w:ascii="Arial" w:hAnsi="Arial" w:cs="Arial"/>
          <w:sz w:val="20"/>
        </w:rPr>
        <w:t>rhinitis</w:t>
      </w:r>
      <w:r w:rsidR="002B6A94">
        <w:rPr>
          <w:rFonts w:ascii="Arial" w:hAnsi="Arial" w:cs="Arial"/>
          <w:sz w:val="20"/>
        </w:rPr>
        <w:t>,</w:t>
      </w:r>
      <w:r w:rsidRPr="00D92CC1">
        <w:rPr>
          <w:rFonts w:ascii="Arial" w:hAnsi="Arial" w:cs="Arial"/>
          <w:spacing w:val="1"/>
          <w:sz w:val="20"/>
        </w:rPr>
        <w:t xml:space="preserve"> </w:t>
      </w:r>
      <w:r w:rsidRPr="00D92CC1">
        <w:rPr>
          <w:rFonts w:ascii="Arial" w:hAnsi="Arial" w:cs="Arial"/>
          <w:sz w:val="20"/>
        </w:rPr>
        <w:t>sleep disturbances,</w:t>
      </w:r>
      <w:r w:rsidRPr="00D92CC1">
        <w:rPr>
          <w:rFonts w:ascii="Arial" w:hAnsi="Arial" w:cs="Arial"/>
          <w:spacing w:val="1"/>
          <w:sz w:val="20"/>
        </w:rPr>
        <w:t xml:space="preserve"> </w:t>
      </w:r>
      <w:r w:rsidRPr="00D92CC1">
        <w:rPr>
          <w:rFonts w:ascii="Arial" w:hAnsi="Arial" w:cs="Arial"/>
          <w:sz w:val="20"/>
        </w:rPr>
        <w:t>dizziness,</w:t>
      </w:r>
      <w:r w:rsidRPr="00D92CC1">
        <w:rPr>
          <w:rFonts w:ascii="Arial" w:hAnsi="Arial" w:cs="Arial"/>
          <w:spacing w:val="1"/>
          <w:sz w:val="20"/>
        </w:rPr>
        <w:t xml:space="preserve"> </w:t>
      </w:r>
      <w:r w:rsidRPr="00D92CC1">
        <w:rPr>
          <w:rFonts w:ascii="Arial" w:hAnsi="Arial" w:cs="Arial"/>
          <w:sz w:val="20"/>
        </w:rPr>
        <w:t>confusion,</w:t>
      </w:r>
      <w:r w:rsidRPr="00D92CC1">
        <w:rPr>
          <w:rFonts w:ascii="Arial" w:hAnsi="Arial" w:cs="Arial"/>
          <w:spacing w:val="1"/>
          <w:sz w:val="20"/>
        </w:rPr>
        <w:t xml:space="preserve"> </w:t>
      </w:r>
      <w:r w:rsidRPr="00D92CC1">
        <w:rPr>
          <w:rFonts w:ascii="Arial" w:hAnsi="Arial" w:cs="Arial"/>
          <w:sz w:val="20"/>
        </w:rPr>
        <w:t>depression, headache,</w:t>
      </w:r>
      <w:r w:rsidRPr="00D92CC1">
        <w:rPr>
          <w:rFonts w:ascii="Arial" w:hAnsi="Arial" w:cs="Arial"/>
          <w:spacing w:val="1"/>
          <w:sz w:val="20"/>
        </w:rPr>
        <w:t xml:space="preserve"> </w:t>
      </w:r>
      <w:r w:rsidRPr="00D92CC1">
        <w:rPr>
          <w:rFonts w:ascii="Arial" w:hAnsi="Arial" w:cs="Arial"/>
          <w:sz w:val="20"/>
        </w:rPr>
        <w:t>fatigue,</w:t>
      </w:r>
      <w:r w:rsidRPr="00D92CC1">
        <w:rPr>
          <w:rFonts w:ascii="Arial" w:hAnsi="Arial" w:cs="Arial"/>
          <w:spacing w:val="1"/>
          <w:sz w:val="20"/>
        </w:rPr>
        <w:t xml:space="preserve"> </w:t>
      </w:r>
      <w:r w:rsidRPr="00D92CC1">
        <w:rPr>
          <w:rFonts w:ascii="Arial" w:hAnsi="Arial" w:cs="Arial"/>
          <w:sz w:val="20"/>
        </w:rPr>
        <w:t>anorexia,</w:t>
      </w:r>
      <w:r w:rsidRPr="00D92CC1">
        <w:rPr>
          <w:rFonts w:ascii="Arial" w:hAnsi="Arial" w:cs="Arial"/>
          <w:spacing w:val="1"/>
          <w:sz w:val="20"/>
        </w:rPr>
        <w:t xml:space="preserve"> </w:t>
      </w:r>
      <w:r w:rsidRPr="00D92CC1">
        <w:rPr>
          <w:rFonts w:ascii="Arial" w:hAnsi="Arial" w:cs="Arial"/>
          <w:sz w:val="20"/>
        </w:rPr>
        <w:t>tremor,</w:t>
      </w:r>
      <w:r w:rsidRPr="00D92CC1">
        <w:rPr>
          <w:rFonts w:ascii="Arial" w:hAnsi="Arial" w:cs="Arial"/>
          <w:spacing w:val="1"/>
          <w:sz w:val="20"/>
        </w:rPr>
        <w:t xml:space="preserve"> </w:t>
      </w:r>
      <w:r w:rsidRPr="00D92CC1">
        <w:rPr>
          <w:rFonts w:ascii="Arial" w:hAnsi="Arial" w:cs="Arial"/>
          <w:sz w:val="20"/>
        </w:rPr>
        <w:t>fever,</w:t>
      </w:r>
      <w:r w:rsidRPr="00D92CC1">
        <w:rPr>
          <w:rFonts w:ascii="Arial" w:hAnsi="Arial" w:cs="Arial"/>
          <w:spacing w:val="1"/>
          <w:sz w:val="20"/>
        </w:rPr>
        <w:t xml:space="preserve"> </w:t>
      </w:r>
      <w:r w:rsidRPr="00D92CC1">
        <w:rPr>
          <w:rFonts w:ascii="Arial" w:hAnsi="Arial" w:cs="Arial"/>
          <w:sz w:val="20"/>
        </w:rPr>
        <w:t>weight</w:t>
      </w:r>
      <w:r w:rsidRPr="00D92CC1">
        <w:rPr>
          <w:rFonts w:ascii="Arial" w:hAnsi="Arial" w:cs="Arial"/>
          <w:spacing w:val="1"/>
          <w:sz w:val="20"/>
        </w:rPr>
        <w:t xml:space="preserve"> </w:t>
      </w:r>
      <w:r w:rsidRPr="00D92CC1">
        <w:rPr>
          <w:rFonts w:ascii="Arial" w:hAnsi="Arial" w:cs="Arial"/>
          <w:sz w:val="20"/>
        </w:rPr>
        <w:t>loss;</w:t>
      </w:r>
      <w:r w:rsidRPr="00D92CC1">
        <w:rPr>
          <w:rFonts w:ascii="Arial" w:hAnsi="Arial" w:cs="Arial"/>
          <w:spacing w:val="1"/>
          <w:sz w:val="20"/>
        </w:rPr>
        <w:t xml:space="preserve"> </w:t>
      </w:r>
      <w:r w:rsidRPr="00D92CC1">
        <w:rPr>
          <w:rFonts w:ascii="Arial" w:hAnsi="Arial" w:cs="Arial"/>
          <w:b/>
          <w:sz w:val="20"/>
        </w:rPr>
        <w:t>less</w:t>
      </w:r>
      <w:r w:rsidRPr="00D92CC1">
        <w:rPr>
          <w:rFonts w:ascii="Arial" w:hAnsi="Arial" w:cs="Arial"/>
          <w:b/>
          <w:spacing w:val="1"/>
          <w:sz w:val="20"/>
        </w:rPr>
        <w:t xml:space="preserve"> </w:t>
      </w:r>
      <w:r w:rsidRPr="00D92CC1">
        <w:rPr>
          <w:rFonts w:ascii="Arial" w:hAnsi="Arial" w:cs="Arial"/>
          <w:b/>
          <w:sz w:val="20"/>
        </w:rPr>
        <w:t>commonly</w:t>
      </w:r>
      <w:r w:rsidRPr="00D92CC1">
        <w:rPr>
          <w:rFonts w:ascii="Arial" w:hAnsi="Arial" w:cs="Arial"/>
          <w:b/>
          <w:spacing w:val="1"/>
          <w:sz w:val="20"/>
        </w:rPr>
        <w:t xml:space="preserve"> </w:t>
      </w:r>
      <w:r w:rsidRPr="00D92CC1">
        <w:rPr>
          <w:rFonts w:ascii="Arial" w:hAnsi="Arial" w:cs="Arial"/>
          <w:sz w:val="20"/>
        </w:rPr>
        <w:t>arrhythmias, blurred vision, hyperhidrosis, palpitations, myocardial</w:t>
      </w:r>
      <w:r w:rsidRPr="00D92CC1">
        <w:rPr>
          <w:rFonts w:ascii="Arial" w:hAnsi="Arial" w:cs="Arial"/>
          <w:spacing w:val="-59"/>
          <w:sz w:val="20"/>
        </w:rPr>
        <w:t xml:space="preserve"> </w:t>
      </w:r>
      <w:r w:rsidRPr="00D92CC1">
        <w:rPr>
          <w:rFonts w:ascii="Arial" w:hAnsi="Arial" w:cs="Arial"/>
          <w:sz w:val="20"/>
        </w:rPr>
        <w:t xml:space="preserve">infarction, cerebrovascular disease, paraesthesia, tinnitus, and leg cramps; </w:t>
      </w:r>
      <w:r w:rsidRPr="00D92CC1">
        <w:rPr>
          <w:rFonts w:ascii="Arial" w:hAnsi="Arial" w:cs="Arial"/>
          <w:b/>
          <w:sz w:val="20"/>
        </w:rPr>
        <w:t xml:space="preserve">rarely </w:t>
      </w:r>
      <w:r w:rsidRPr="00D92CC1">
        <w:rPr>
          <w:rFonts w:ascii="Arial" w:hAnsi="Arial" w:cs="Arial"/>
          <w:sz w:val="20"/>
        </w:rPr>
        <w:t>atrioventricular block, bradycardia,</w:t>
      </w:r>
      <w:r w:rsidRPr="00D92CC1">
        <w:rPr>
          <w:rFonts w:ascii="Arial" w:hAnsi="Arial" w:cs="Arial"/>
          <w:spacing w:val="-59"/>
          <w:sz w:val="20"/>
        </w:rPr>
        <w:t xml:space="preserve">      </w:t>
      </w:r>
      <w:r w:rsidRPr="00D92CC1">
        <w:rPr>
          <w:rFonts w:ascii="Arial" w:hAnsi="Arial" w:cs="Arial"/>
          <w:sz w:val="20"/>
        </w:rPr>
        <w:t>hallucinations (auditory and visual) agitation,</w:t>
      </w:r>
      <w:r w:rsidRPr="00D92CC1">
        <w:rPr>
          <w:rFonts w:ascii="Arial" w:hAnsi="Arial" w:cs="Arial"/>
          <w:spacing w:val="1"/>
          <w:sz w:val="20"/>
        </w:rPr>
        <w:t xml:space="preserve"> </w:t>
      </w:r>
      <w:r w:rsidRPr="00D92CC1">
        <w:rPr>
          <w:rFonts w:ascii="Arial" w:hAnsi="Arial" w:cs="Arial"/>
          <w:sz w:val="20"/>
        </w:rPr>
        <w:t>aggression,</w:t>
      </w:r>
      <w:r w:rsidRPr="00D92CC1">
        <w:rPr>
          <w:rFonts w:ascii="Arial" w:hAnsi="Arial" w:cs="Arial"/>
          <w:spacing w:val="1"/>
          <w:sz w:val="20"/>
        </w:rPr>
        <w:t xml:space="preserve"> </w:t>
      </w:r>
      <w:r w:rsidRPr="00D92CC1">
        <w:rPr>
          <w:rFonts w:ascii="Arial" w:hAnsi="Arial" w:cs="Arial"/>
          <w:sz w:val="20"/>
        </w:rPr>
        <w:t>dehydration,</w:t>
      </w:r>
      <w:r w:rsidRPr="00D92CC1">
        <w:rPr>
          <w:rFonts w:ascii="Arial" w:hAnsi="Arial" w:cs="Arial"/>
          <w:spacing w:val="1"/>
          <w:sz w:val="20"/>
        </w:rPr>
        <w:t xml:space="preserve"> </w:t>
      </w:r>
      <w:r w:rsidRPr="00D92CC1">
        <w:rPr>
          <w:rFonts w:ascii="Arial" w:hAnsi="Arial" w:cs="Arial"/>
          <w:sz w:val="20"/>
        </w:rPr>
        <w:t>hypokalaemia</w:t>
      </w:r>
      <w:r w:rsidRPr="00D92CC1">
        <w:rPr>
          <w:rFonts w:ascii="Arial" w:hAnsi="Arial" w:cs="Arial"/>
          <w:spacing w:val="1"/>
          <w:sz w:val="20"/>
        </w:rPr>
        <w:t xml:space="preserve"> </w:t>
      </w:r>
      <w:r w:rsidRPr="00D92CC1">
        <w:rPr>
          <w:rFonts w:ascii="Arial" w:hAnsi="Arial" w:cs="Arial"/>
          <w:sz w:val="20"/>
        </w:rPr>
        <w:t>and</w:t>
      </w:r>
      <w:r w:rsidRPr="00D92CC1">
        <w:rPr>
          <w:rFonts w:ascii="Arial" w:hAnsi="Arial" w:cs="Arial"/>
          <w:spacing w:val="1"/>
          <w:sz w:val="20"/>
        </w:rPr>
        <w:t xml:space="preserve"> </w:t>
      </w:r>
      <w:r w:rsidRPr="00D92CC1">
        <w:rPr>
          <w:rFonts w:ascii="Arial" w:hAnsi="Arial" w:cs="Arial"/>
          <w:sz w:val="20"/>
        </w:rPr>
        <w:t>rash;</w:t>
      </w:r>
      <w:r w:rsidRPr="00D92CC1">
        <w:rPr>
          <w:rFonts w:ascii="Arial" w:hAnsi="Arial" w:cs="Arial"/>
          <w:spacing w:val="1"/>
          <w:sz w:val="20"/>
        </w:rPr>
        <w:t xml:space="preserve"> </w:t>
      </w:r>
      <w:r w:rsidRPr="00D92CC1">
        <w:rPr>
          <w:rFonts w:ascii="Arial" w:hAnsi="Arial" w:cs="Arial"/>
          <w:b/>
          <w:sz w:val="20"/>
        </w:rPr>
        <w:t>very</w:t>
      </w:r>
      <w:r w:rsidRPr="00D92CC1">
        <w:rPr>
          <w:rFonts w:ascii="Arial" w:hAnsi="Arial" w:cs="Arial"/>
          <w:b/>
          <w:spacing w:val="1"/>
          <w:sz w:val="20"/>
        </w:rPr>
        <w:t xml:space="preserve"> </w:t>
      </w:r>
      <w:r w:rsidRPr="00D92CC1">
        <w:rPr>
          <w:rFonts w:ascii="Arial" w:hAnsi="Arial" w:cs="Arial"/>
          <w:b/>
          <w:sz w:val="20"/>
        </w:rPr>
        <w:t xml:space="preserve">rarely </w:t>
      </w:r>
      <w:r w:rsidRPr="00D92CC1">
        <w:rPr>
          <w:rFonts w:ascii="Arial" w:hAnsi="Arial" w:cs="Arial"/>
          <w:sz w:val="20"/>
        </w:rPr>
        <w:t>hepatitis, gastrointestinal bleeding, dysphagia, hypotension, exacerbation of Parkinson’s disease,</w:t>
      </w:r>
      <w:r w:rsidRPr="00D92CC1">
        <w:rPr>
          <w:rFonts w:ascii="Arial" w:hAnsi="Arial" w:cs="Arial"/>
          <w:spacing w:val="1"/>
          <w:sz w:val="20"/>
        </w:rPr>
        <w:t xml:space="preserve"> </w:t>
      </w:r>
      <w:r w:rsidRPr="00D92CC1">
        <w:rPr>
          <w:rFonts w:ascii="Arial" w:hAnsi="Arial" w:cs="Arial"/>
          <w:sz w:val="20"/>
        </w:rPr>
        <w:t>and Steven’s</w:t>
      </w:r>
      <w:r w:rsidRPr="00D92CC1">
        <w:rPr>
          <w:rFonts w:ascii="Arial" w:hAnsi="Arial" w:cs="Arial"/>
          <w:spacing w:val="1"/>
          <w:sz w:val="20"/>
        </w:rPr>
        <w:t xml:space="preserve"> </w:t>
      </w:r>
      <w:r w:rsidRPr="00D92CC1">
        <w:rPr>
          <w:rFonts w:ascii="Arial" w:hAnsi="Arial" w:cs="Arial"/>
          <w:sz w:val="20"/>
        </w:rPr>
        <w:t>Johnson syndrome.</w:t>
      </w:r>
    </w:p>
    <w:p w14:paraId="1AA71A6F" w14:textId="77777777" w:rsidR="00B21C3E" w:rsidRPr="00D92CC1" w:rsidRDefault="00B21C3E" w:rsidP="002B6A94">
      <w:pPr>
        <w:pStyle w:val="BodyText"/>
        <w:ind w:right="-1"/>
        <w:rPr>
          <w:i w:val="0"/>
          <w:sz w:val="20"/>
        </w:rPr>
      </w:pPr>
    </w:p>
    <w:p w14:paraId="17ADE5D9" w14:textId="77777777" w:rsidR="00B21C3E" w:rsidRPr="00B21C3E" w:rsidRDefault="00B21C3E" w:rsidP="002B6A94">
      <w:pPr>
        <w:pStyle w:val="Heading3"/>
        <w:numPr>
          <w:ilvl w:val="0"/>
          <w:numId w:val="0"/>
        </w:numPr>
        <w:spacing w:before="0" w:after="0"/>
        <w:ind w:right="-1"/>
        <w:rPr>
          <w:rFonts w:ascii="Arial" w:hAnsi="Arial" w:cs="Arial"/>
          <w:b/>
          <w:sz w:val="20"/>
        </w:rPr>
      </w:pPr>
      <w:r w:rsidRPr="00B21C3E">
        <w:rPr>
          <w:rFonts w:ascii="Arial" w:hAnsi="Arial" w:cs="Arial"/>
          <w:b/>
          <w:sz w:val="20"/>
        </w:rPr>
        <w:t>Effects</w:t>
      </w:r>
      <w:r w:rsidRPr="00B21C3E">
        <w:rPr>
          <w:rFonts w:ascii="Arial" w:hAnsi="Arial" w:cs="Arial"/>
          <w:b/>
          <w:spacing w:val="-3"/>
          <w:sz w:val="20"/>
        </w:rPr>
        <w:t xml:space="preserve"> </w:t>
      </w:r>
      <w:r w:rsidRPr="00B21C3E">
        <w:rPr>
          <w:rFonts w:ascii="Arial" w:hAnsi="Arial" w:cs="Arial"/>
          <w:b/>
          <w:sz w:val="20"/>
        </w:rPr>
        <w:t>on</w:t>
      </w:r>
      <w:r w:rsidRPr="00B21C3E">
        <w:rPr>
          <w:rFonts w:ascii="Arial" w:hAnsi="Arial" w:cs="Arial"/>
          <w:b/>
          <w:spacing w:val="-1"/>
          <w:sz w:val="20"/>
        </w:rPr>
        <w:t xml:space="preserve"> </w:t>
      </w:r>
      <w:r w:rsidRPr="00B21C3E">
        <w:rPr>
          <w:rFonts w:ascii="Arial" w:hAnsi="Arial" w:cs="Arial"/>
          <w:b/>
          <w:sz w:val="20"/>
        </w:rPr>
        <w:t>ability</w:t>
      </w:r>
      <w:r w:rsidRPr="00B21C3E">
        <w:rPr>
          <w:rFonts w:ascii="Arial" w:hAnsi="Arial" w:cs="Arial"/>
          <w:b/>
          <w:spacing w:val="-2"/>
          <w:sz w:val="20"/>
        </w:rPr>
        <w:t xml:space="preserve"> </w:t>
      </w:r>
      <w:r w:rsidRPr="00B21C3E">
        <w:rPr>
          <w:rFonts w:ascii="Arial" w:hAnsi="Arial" w:cs="Arial"/>
          <w:b/>
          <w:sz w:val="20"/>
        </w:rPr>
        <w:t>to</w:t>
      </w:r>
      <w:r w:rsidRPr="00B21C3E">
        <w:rPr>
          <w:rFonts w:ascii="Arial" w:hAnsi="Arial" w:cs="Arial"/>
          <w:b/>
          <w:spacing w:val="-3"/>
          <w:sz w:val="20"/>
        </w:rPr>
        <w:t xml:space="preserve"> </w:t>
      </w:r>
      <w:r w:rsidRPr="00B21C3E">
        <w:rPr>
          <w:rFonts w:ascii="Arial" w:hAnsi="Arial" w:cs="Arial"/>
          <w:b/>
          <w:sz w:val="20"/>
        </w:rPr>
        <w:t>drive and</w:t>
      </w:r>
      <w:r w:rsidRPr="00B21C3E">
        <w:rPr>
          <w:rFonts w:ascii="Arial" w:hAnsi="Arial" w:cs="Arial"/>
          <w:b/>
          <w:spacing w:val="-1"/>
          <w:sz w:val="20"/>
        </w:rPr>
        <w:t xml:space="preserve"> </w:t>
      </w:r>
      <w:r w:rsidRPr="00B21C3E">
        <w:rPr>
          <w:rFonts w:ascii="Arial" w:hAnsi="Arial" w:cs="Arial"/>
          <w:b/>
          <w:sz w:val="20"/>
        </w:rPr>
        <w:t>use</w:t>
      </w:r>
      <w:r w:rsidRPr="00B21C3E">
        <w:rPr>
          <w:rFonts w:ascii="Arial" w:hAnsi="Arial" w:cs="Arial"/>
          <w:b/>
          <w:spacing w:val="-2"/>
          <w:sz w:val="20"/>
        </w:rPr>
        <w:t xml:space="preserve"> </w:t>
      </w:r>
      <w:r w:rsidRPr="00B21C3E">
        <w:rPr>
          <w:rFonts w:ascii="Arial" w:hAnsi="Arial" w:cs="Arial"/>
          <w:b/>
          <w:sz w:val="20"/>
        </w:rPr>
        <w:t>machines</w:t>
      </w:r>
    </w:p>
    <w:p w14:paraId="0557814A" w14:textId="77777777" w:rsidR="00B21C3E" w:rsidRPr="00D92CC1" w:rsidRDefault="00B21C3E" w:rsidP="002B6A94">
      <w:pPr>
        <w:ind w:right="-1"/>
        <w:rPr>
          <w:rFonts w:ascii="Arial" w:hAnsi="Arial" w:cs="Arial"/>
          <w:i/>
          <w:sz w:val="20"/>
        </w:rPr>
      </w:pPr>
    </w:p>
    <w:p w14:paraId="0907A3FE" w14:textId="55ED810A" w:rsidR="00B21C3E" w:rsidRDefault="00B21C3E" w:rsidP="002B6A94">
      <w:pPr>
        <w:ind w:right="-1"/>
        <w:rPr>
          <w:rFonts w:ascii="Arial" w:hAnsi="Arial" w:cs="Arial"/>
          <w:sz w:val="20"/>
        </w:rPr>
      </w:pPr>
      <w:r w:rsidRPr="00D92CC1">
        <w:rPr>
          <w:rFonts w:ascii="Arial" w:hAnsi="Arial" w:cs="Arial"/>
          <w:sz w:val="20"/>
        </w:rPr>
        <w:t>Galantamine may cause dizziness and somnolence, which could affect the ability to drive or</w:t>
      </w:r>
      <w:r w:rsidRPr="00D92CC1">
        <w:rPr>
          <w:rFonts w:ascii="Arial" w:hAnsi="Arial" w:cs="Arial"/>
          <w:spacing w:val="1"/>
          <w:sz w:val="20"/>
        </w:rPr>
        <w:t xml:space="preserve"> </w:t>
      </w:r>
      <w:r w:rsidRPr="00D92CC1">
        <w:rPr>
          <w:rFonts w:ascii="Arial" w:hAnsi="Arial" w:cs="Arial"/>
          <w:sz w:val="20"/>
        </w:rPr>
        <w:t>use</w:t>
      </w:r>
      <w:r w:rsidRPr="00D92CC1">
        <w:rPr>
          <w:rFonts w:ascii="Arial" w:hAnsi="Arial" w:cs="Arial"/>
          <w:spacing w:val="-1"/>
          <w:sz w:val="20"/>
        </w:rPr>
        <w:t xml:space="preserve"> </w:t>
      </w:r>
      <w:r w:rsidRPr="00D92CC1">
        <w:rPr>
          <w:rFonts w:ascii="Arial" w:hAnsi="Arial" w:cs="Arial"/>
          <w:sz w:val="20"/>
        </w:rPr>
        <w:t>machines,</w:t>
      </w:r>
      <w:r w:rsidRPr="00D92CC1">
        <w:rPr>
          <w:rFonts w:ascii="Arial" w:hAnsi="Arial" w:cs="Arial"/>
          <w:spacing w:val="1"/>
          <w:sz w:val="20"/>
        </w:rPr>
        <w:t xml:space="preserve"> </w:t>
      </w:r>
      <w:r w:rsidRPr="00D92CC1">
        <w:rPr>
          <w:rFonts w:ascii="Arial" w:hAnsi="Arial" w:cs="Arial"/>
          <w:sz w:val="20"/>
        </w:rPr>
        <w:t>especially</w:t>
      </w:r>
      <w:r w:rsidRPr="00D92CC1">
        <w:rPr>
          <w:rFonts w:ascii="Arial" w:hAnsi="Arial" w:cs="Arial"/>
          <w:spacing w:val="1"/>
          <w:sz w:val="20"/>
        </w:rPr>
        <w:t xml:space="preserve"> </w:t>
      </w:r>
      <w:r w:rsidRPr="00D92CC1">
        <w:rPr>
          <w:rFonts w:ascii="Arial" w:hAnsi="Arial" w:cs="Arial"/>
          <w:sz w:val="20"/>
        </w:rPr>
        <w:t>during</w:t>
      </w:r>
      <w:r w:rsidRPr="00D92CC1">
        <w:rPr>
          <w:rFonts w:ascii="Arial" w:hAnsi="Arial" w:cs="Arial"/>
          <w:spacing w:val="-3"/>
          <w:sz w:val="20"/>
        </w:rPr>
        <w:t xml:space="preserve"> </w:t>
      </w:r>
      <w:r w:rsidRPr="00D92CC1">
        <w:rPr>
          <w:rFonts w:ascii="Arial" w:hAnsi="Arial" w:cs="Arial"/>
          <w:sz w:val="20"/>
        </w:rPr>
        <w:t>the</w:t>
      </w:r>
      <w:r w:rsidRPr="00D92CC1">
        <w:rPr>
          <w:rFonts w:ascii="Arial" w:hAnsi="Arial" w:cs="Arial"/>
          <w:spacing w:val="-2"/>
          <w:sz w:val="20"/>
        </w:rPr>
        <w:t xml:space="preserve"> </w:t>
      </w:r>
      <w:r w:rsidRPr="00D92CC1">
        <w:rPr>
          <w:rFonts w:ascii="Arial" w:hAnsi="Arial" w:cs="Arial"/>
          <w:sz w:val="20"/>
        </w:rPr>
        <w:t>first</w:t>
      </w:r>
      <w:r w:rsidRPr="00D92CC1">
        <w:rPr>
          <w:rFonts w:ascii="Arial" w:hAnsi="Arial" w:cs="Arial"/>
          <w:spacing w:val="-2"/>
          <w:sz w:val="20"/>
        </w:rPr>
        <w:t xml:space="preserve"> </w:t>
      </w:r>
      <w:r w:rsidRPr="00D92CC1">
        <w:rPr>
          <w:rFonts w:ascii="Arial" w:hAnsi="Arial" w:cs="Arial"/>
          <w:sz w:val="20"/>
        </w:rPr>
        <w:t>weeks</w:t>
      </w:r>
      <w:r w:rsidRPr="00D92CC1">
        <w:rPr>
          <w:rFonts w:ascii="Arial" w:hAnsi="Arial" w:cs="Arial"/>
          <w:spacing w:val="-2"/>
          <w:sz w:val="20"/>
        </w:rPr>
        <w:t xml:space="preserve"> </w:t>
      </w:r>
      <w:r w:rsidRPr="00D92CC1">
        <w:rPr>
          <w:rFonts w:ascii="Arial" w:hAnsi="Arial" w:cs="Arial"/>
          <w:sz w:val="20"/>
        </w:rPr>
        <w:t>after initiation</w:t>
      </w:r>
      <w:r w:rsidRPr="00D92CC1">
        <w:rPr>
          <w:rFonts w:ascii="Arial" w:hAnsi="Arial" w:cs="Arial"/>
          <w:spacing w:val="-1"/>
          <w:sz w:val="20"/>
        </w:rPr>
        <w:t xml:space="preserve"> </w:t>
      </w:r>
      <w:r w:rsidRPr="00D92CC1">
        <w:rPr>
          <w:rFonts w:ascii="Arial" w:hAnsi="Arial" w:cs="Arial"/>
          <w:sz w:val="20"/>
        </w:rPr>
        <w:t>of</w:t>
      </w:r>
      <w:r w:rsidRPr="00D92CC1">
        <w:rPr>
          <w:rFonts w:ascii="Arial" w:hAnsi="Arial" w:cs="Arial"/>
          <w:spacing w:val="-1"/>
          <w:sz w:val="20"/>
        </w:rPr>
        <w:t xml:space="preserve"> </w:t>
      </w:r>
      <w:r w:rsidRPr="00D92CC1">
        <w:rPr>
          <w:rFonts w:ascii="Arial" w:hAnsi="Arial" w:cs="Arial"/>
          <w:sz w:val="20"/>
        </w:rPr>
        <w:t>treatment.</w:t>
      </w:r>
    </w:p>
    <w:p w14:paraId="052AEBEB" w14:textId="38BBDD84" w:rsidR="00B21C3E" w:rsidRPr="00D92CC1" w:rsidRDefault="00B21C3E" w:rsidP="002B6A94">
      <w:pPr>
        <w:pStyle w:val="BodyText"/>
        <w:ind w:right="-1"/>
        <w:rPr>
          <w:i w:val="0"/>
          <w:sz w:val="20"/>
        </w:rPr>
      </w:pPr>
    </w:p>
    <w:p w14:paraId="5AA94307" w14:textId="2A3017B8" w:rsidR="00B21C3E" w:rsidRPr="00B21C3E" w:rsidRDefault="00B21C3E" w:rsidP="00B21C3E">
      <w:pPr>
        <w:pStyle w:val="Heading3"/>
        <w:numPr>
          <w:ilvl w:val="0"/>
          <w:numId w:val="0"/>
        </w:numPr>
        <w:spacing w:before="0" w:after="0"/>
        <w:rPr>
          <w:rFonts w:ascii="Arial" w:hAnsi="Arial" w:cs="Arial"/>
          <w:b/>
          <w:sz w:val="20"/>
        </w:rPr>
      </w:pPr>
      <w:r w:rsidRPr="00B21C3E">
        <w:rPr>
          <w:rFonts w:ascii="Arial" w:hAnsi="Arial" w:cs="Arial"/>
          <w:b/>
          <w:sz w:val="20"/>
        </w:rPr>
        <w:t>Reference</w:t>
      </w:r>
      <w:r w:rsidR="00D3441C">
        <w:rPr>
          <w:rFonts w:ascii="Arial" w:hAnsi="Arial" w:cs="Arial"/>
          <w:b/>
          <w:sz w:val="20"/>
        </w:rPr>
        <w:t>s</w:t>
      </w:r>
    </w:p>
    <w:p w14:paraId="2A7D4746" w14:textId="77777777" w:rsidR="00B21C3E" w:rsidRPr="00D92CC1" w:rsidRDefault="00B21C3E" w:rsidP="00EA2C86">
      <w:pPr>
        <w:pStyle w:val="ListParagraph"/>
        <w:widowControl w:val="0"/>
        <w:numPr>
          <w:ilvl w:val="0"/>
          <w:numId w:val="16"/>
        </w:numPr>
        <w:tabs>
          <w:tab w:val="left" w:pos="2287"/>
        </w:tabs>
        <w:autoSpaceDE w:val="0"/>
        <w:autoSpaceDN w:val="0"/>
        <w:ind w:hanging="361"/>
        <w:rPr>
          <w:rFonts w:ascii="Arial" w:hAnsi="Arial" w:cs="Arial"/>
          <w:i/>
          <w:sz w:val="20"/>
        </w:rPr>
      </w:pPr>
      <w:r w:rsidRPr="00D92CC1">
        <w:rPr>
          <w:rFonts w:ascii="Arial" w:hAnsi="Arial" w:cs="Arial"/>
          <w:i/>
          <w:sz w:val="20"/>
        </w:rPr>
        <w:t>Galantamine</w:t>
      </w:r>
      <w:r w:rsidRPr="00D92CC1">
        <w:rPr>
          <w:rFonts w:ascii="Arial" w:hAnsi="Arial" w:cs="Arial"/>
          <w:i/>
          <w:spacing w:val="-2"/>
          <w:sz w:val="20"/>
        </w:rPr>
        <w:t xml:space="preserve"> 4mg/mL </w:t>
      </w:r>
      <w:r w:rsidRPr="00D92CC1">
        <w:rPr>
          <w:rFonts w:ascii="Arial" w:hAnsi="Arial" w:cs="Arial"/>
          <w:i/>
          <w:sz w:val="20"/>
        </w:rPr>
        <w:t>oral</w:t>
      </w:r>
      <w:r w:rsidRPr="00D92CC1">
        <w:rPr>
          <w:rFonts w:ascii="Arial" w:hAnsi="Arial" w:cs="Arial"/>
          <w:i/>
          <w:spacing w:val="-3"/>
          <w:sz w:val="20"/>
        </w:rPr>
        <w:t xml:space="preserve"> </w:t>
      </w:r>
      <w:r w:rsidRPr="00D92CC1">
        <w:rPr>
          <w:rFonts w:ascii="Arial" w:hAnsi="Arial" w:cs="Arial"/>
          <w:i/>
          <w:sz w:val="20"/>
        </w:rPr>
        <w:t>solution</w:t>
      </w:r>
      <w:r w:rsidRPr="00D92CC1">
        <w:rPr>
          <w:rFonts w:ascii="Arial" w:hAnsi="Arial" w:cs="Arial"/>
          <w:i/>
          <w:spacing w:val="-2"/>
          <w:sz w:val="20"/>
        </w:rPr>
        <w:t xml:space="preserve"> </w:t>
      </w:r>
      <w:r w:rsidRPr="00D92CC1">
        <w:rPr>
          <w:rFonts w:ascii="Arial" w:hAnsi="Arial" w:cs="Arial"/>
          <w:i/>
          <w:sz w:val="20"/>
        </w:rPr>
        <w:t>SPC,</w:t>
      </w:r>
      <w:r w:rsidRPr="00D92CC1">
        <w:rPr>
          <w:rFonts w:ascii="Arial" w:hAnsi="Arial" w:cs="Arial"/>
          <w:i/>
          <w:spacing w:val="2"/>
          <w:sz w:val="20"/>
        </w:rPr>
        <w:t xml:space="preserve"> </w:t>
      </w:r>
      <w:r w:rsidRPr="00D92CC1">
        <w:rPr>
          <w:rFonts w:ascii="Arial" w:hAnsi="Arial" w:cs="Arial"/>
          <w:i/>
          <w:sz w:val="20"/>
        </w:rPr>
        <w:t>updated</w:t>
      </w:r>
      <w:r w:rsidRPr="00D92CC1">
        <w:rPr>
          <w:rFonts w:ascii="Arial" w:hAnsi="Arial" w:cs="Arial"/>
          <w:i/>
          <w:spacing w:val="-1"/>
          <w:sz w:val="20"/>
        </w:rPr>
        <w:t xml:space="preserve"> </w:t>
      </w:r>
      <w:r w:rsidRPr="00D92CC1">
        <w:rPr>
          <w:rFonts w:ascii="Arial" w:hAnsi="Arial" w:cs="Arial"/>
          <w:i/>
          <w:sz w:val="20"/>
        </w:rPr>
        <w:t>Aug 2021.</w:t>
      </w:r>
      <w:r w:rsidRPr="00D92CC1">
        <w:rPr>
          <w:rFonts w:ascii="Arial" w:hAnsi="Arial" w:cs="Arial"/>
          <w:i/>
          <w:spacing w:val="1"/>
          <w:sz w:val="20"/>
        </w:rPr>
        <w:t xml:space="preserve"> </w:t>
      </w:r>
      <w:r w:rsidRPr="00D92CC1">
        <w:rPr>
          <w:rFonts w:ascii="Arial" w:hAnsi="Arial" w:cs="Arial"/>
          <w:i/>
          <w:sz w:val="20"/>
        </w:rPr>
        <w:t>Accessed</w:t>
      </w:r>
      <w:r w:rsidRPr="00D92CC1">
        <w:rPr>
          <w:rFonts w:ascii="Arial" w:hAnsi="Arial" w:cs="Arial"/>
          <w:i/>
          <w:spacing w:val="-3"/>
          <w:sz w:val="20"/>
        </w:rPr>
        <w:t xml:space="preserve"> </w:t>
      </w:r>
      <w:r w:rsidRPr="00D92CC1">
        <w:rPr>
          <w:rFonts w:ascii="Arial" w:hAnsi="Arial" w:cs="Arial"/>
          <w:i/>
          <w:sz w:val="20"/>
        </w:rPr>
        <w:t>Aug 2023</w:t>
      </w:r>
    </w:p>
    <w:p w14:paraId="23241934" w14:textId="77777777" w:rsidR="00B21C3E" w:rsidRPr="00D92CC1" w:rsidRDefault="00B21C3E" w:rsidP="00EA2C86">
      <w:pPr>
        <w:pStyle w:val="ListParagraph"/>
        <w:widowControl w:val="0"/>
        <w:numPr>
          <w:ilvl w:val="0"/>
          <w:numId w:val="16"/>
        </w:numPr>
        <w:tabs>
          <w:tab w:val="left" w:pos="2287"/>
        </w:tabs>
        <w:autoSpaceDE w:val="0"/>
        <w:autoSpaceDN w:val="0"/>
        <w:ind w:hanging="361"/>
        <w:rPr>
          <w:rFonts w:ascii="Arial" w:hAnsi="Arial" w:cs="Arial"/>
          <w:i/>
          <w:sz w:val="20"/>
        </w:rPr>
      </w:pPr>
      <w:r w:rsidRPr="00D92CC1">
        <w:rPr>
          <w:rFonts w:ascii="Arial" w:hAnsi="Arial" w:cs="Arial"/>
          <w:i/>
          <w:sz w:val="20"/>
        </w:rPr>
        <w:t>Galantamine</w:t>
      </w:r>
      <w:r w:rsidRPr="00D92CC1">
        <w:rPr>
          <w:rFonts w:ascii="Arial" w:hAnsi="Arial" w:cs="Arial"/>
          <w:i/>
          <w:spacing w:val="-1"/>
          <w:sz w:val="20"/>
        </w:rPr>
        <w:t xml:space="preserve"> 8</w:t>
      </w:r>
      <w:r w:rsidRPr="00D92CC1">
        <w:rPr>
          <w:rFonts w:ascii="Arial" w:hAnsi="Arial" w:cs="Arial"/>
          <w:i/>
          <w:sz w:val="20"/>
        </w:rPr>
        <w:t>mg</w:t>
      </w:r>
      <w:r w:rsidRPr="00D92CC1">
        <w:rPr>
          <w:rFonts w:ascii="Arial" w:hAnsi="Arial" w:cs="Arial"/>
          <w:i/>
          <w:spacing w:val="-3"/>
          <w:sz w:val="20"/>
        </w:rPr>
        <w:t xml:space="preserve"> </w:t>
      </w:r>
      <w:r w:rsidRPr="00D92CC1">
        <w:rPr>
          <w:rFonts w:ascii="Arial" w:hAnsi="Arial" w:cs="Arial"/>
          <w:i/>
          <w:sz w:val="20"/>
        </w:rPr>
        <w:t>Prolonged Release Capsules</w:t>
      </w:r>
      <w:r w:rsidRPr="00D92CC1">
        <w:rPr>
          <w:rFonts w:ascii="Arial" w:hAnsi="Arial" w:cs="Arial"/>
          <w:i/>
          <w:spacing w:val="-1"/>
          <w:sz w:val="20"/>
        </w:rPr>
        <w:t xml:space="preserve"> </w:t>
      </w:r>
      <w:r w:rsidRPr="00D92CC1">
        <w:rPr>
          <w:rFonts w:ascii="Arial" w:hAnsi="Arial" w:cs="Arial"/>
          <w:i/>
          <w:sz w:val="20"/>
        </w:rPr>
        <w:t>(</w:t>
      </w:r>
      <w:proofErr w:type="spellStart"/>
      <w:r w:rsidRPr="00D92CC1">
        <w:rPr>
          <w:rFonts w:ascii="Arial" w:hAnsi="Arial" w:cs="Arial"/>
          <w:i/>
          <w:sz w:val="20"/>
        </w:rPr>
        <w:t>Reminyl</w:t>
      </w:r>
      <w:proofErr w:type="spellEnd"/>
      <w:r w:rsidRPr="00D92CC1">
        <w:rPr>
          <w:rFonts w:ascii="Arial" w:hAnsi="Arial" w:cs="Arial"/>
          <w:i/>
          <w:spacing w:val="-2"/>
          <w:sz w:val="20"/>
        </w:rPr>
        <w:t xml:space="preserve"> </w:t>
      </w:r>
      <w:r w:rsidRPr="00D92CC1">
        <w:rPr>
          <w:rFonts w:ascii="Arial" w:hAnsi="Arial" w:cs="Arial"/>
          <w:i/>
          <w:sz w:val="20"/>
        </w:rPr>
        <w:t>XL) SPC,</w:t>
      </w:r>
      <w:r w:rsidRPr="00D92CC1">
        <w:rPr>
          <w:rFonts w:ascii="Arial" w:hAnsi="Arial" w:cs="Arial"/>
          <w:i/>
          <w:spacing w:val="1"/>
          <w:sz w:val="20"/>
        </w:rPr>
        <w:t xml:space="preserve"> </w:t>
      </w:r>
      <w:r w:rsidRPr="00D92CC1">
        <w:rPr>
          <w:rFonts w:ascii="Arial" w:hAnsi="Arial" w:cs="Arial"/>
          <w:i/>
          <w:sz w:val="20"/>
        </w:rPr>
        <w:t>updated</w:t>
      </w:r>
      <w:r w:rsidRPr="00D92CC1">
        <w:rPr>
          <w:rFonts w:ascii="Arial" w:hAnsi="Arial" w:cs="Arial"/>
          <w:i/>
          <w:spacing w:val="-1"/>
          <w:sz w:val="20"/>
        </w:rPr>
        <w:t xml:space="preserve"> </w:t>
      </w:r>
      <w:r w:rsidRPr="00D92CC1">
        <w:rPr>
          <w:rFonts w:ascii="Arial" w:hAnsi="Arial" w:cs="Arial"/>
          <w:i/>
          <w:sz w:val="20"/>
        </w:rPr>
        <w:t>May</w:t>
      </w:r>
      <w:r w:rsidRPr="00D92CC1">
        <w:rPr>
          <w:rFonts w:ascii="Arial" w:hAnsi="Arial" w:cs="Arial"/>
          <w:i/>
          <w:spacing w:val="-2"/>
          <w:sz w:val="20"/>
        </w:rPr>
        <w:t xml:space="preserve"> </w:t>
      </w:r>
      <w:r w:rsidRPr="00D92CC1">
        <w:rPr>
          <w:rFonts w:ascii="Arial" w:hAnsi="Arial" w:cs="Arial"/>
          <w:i/>
          <w:sz w:val="20"/>
        </w:rPr>
        <w:t>2022.</w:t>
      </w:r>
      <w:r w:rsidRPr="00D92CC1">
        <w:rPr>
          <w:rFonts w:ascii="Arial" w:hAnsi="Arial" w:cs="Arial"/>
          <w:i/>
          <w:spacing w:val="-2"/>
          <w:sz w:val="20"/>
        </w:rPr>
        <w:t xml:space="preserve"> </w:t>
      </w:r>
      <w:r w:rsidRPr="00D92CC1">
        <w:rPr>
          <w:rFonts w:ascii="Arial" w:hAnsi="Arial" w:cs="Arial"/>
          <w:i/>
          <w:sz w:val="20"/>
        </w:rPr>
        <w:t>Accessed</w:t>
      </w:r>
      <w:r w:rsidRPr="00D92CC1">
        <w:rPr>
          <w:rFonts w:ascii="Arial" w:hAnsi="Arial" w:cs="Arial"/>
          <w:i/>
          <w:spacing w:val="-3"/>
          <w:sz w:val="20"/>
        </w:rPr>
        <w:t xml:space="preserve"> </w:t>
      </w:r>
      <w:r w:rsidRPr="00D92CC1">
        <w:rPr>
          <w:rFonts w:ascii="Arial" w:hAnsi="Arial" w:cs="Arial"/>
          <w:i/>
          <w:sz w:val="20"/>
        </w:rPr>
        <w:t>Aug 2023</w:t>
      </w:r>
    </w:p>
    <w:p w14:paraId="3AE7B263" w14:textId="77777777" w:rsidR="00B21C3E" w:rsidRPr="00D92CC1" w:rsidRDefault="00B21C3E" w:rsidP="00EA2C86">
      <w:pPr>
        <w:pStyle w:val="ListParagraph"/>
        <w:widowControl w:val="0"/>
        <w:numPr>
          <w:ilvl w:val="0"/>
          <w:numId w:val="16"/>
        </w:numPr>
        <w:tabs>
          <w:tab w:val="left" w:pos="2287"/>
        </w:tabs>
        <w:autoSpaceDE w:val="0"/>
        <w:autoSpaceDN w:val="0"/>
        <w:ind w:hanging="361"/>
        <w:rPr>
          <w:rFonts w:ascii="Arial" w:hAnsi="Arial" w:cs="Arial"/>
          <w:i/>
          <w:sz w:val="20"/>
        </w:rPr>
      </w:pPr>
      <w:r w:rsidRPr="00D92CC1">
        <w:rPr>
          <w:rFonts w:ascii="Arial" w:hAnsi="Arial" w:cs="Arial"/>
          <w:i/>
          <w:sz w:val="20"/>
        </w:rPr>
        <w:t>Electronic</w:t>
      </w:r>
      <w:r w:rsidRPr="00D92CC1">
        <w:rPr>
          <w:rFonts w:ascii="Arial" w:hAnsi="Arial" w:cs="Arial"/>
          <w:i/>
          <w:spacing w:val="-1"/>
          <w:sz w:val="20"/>
        </w:rPr>
        <w:t xml:space="preserve"> </w:t>
      </w:r>
      <w:r w:rsidRPr="00D92CC1">
        <w:rPr>
          <w:rFonts w:ascii="Arial" w:hAnsi="Arial" w:cs="Arial"/>
          <w:i/>
          <w:sz w:val="20"/>
        </w:rPr>
        <w:t>BNF</w:t>
      </w:r>
      <w:r w:rsidRPr="00D92CC1">
        <w:rPr>
          <w:rFonts w:ascii="Arial" w:hAnsi="Arial" w:cs="Arial"/>
          <w:i/>
          <w:spacing w:val="-1"/>
          <w:sz w:val="20"/>
        </w:rPr>
        <w:t xml:space="preserve"> </w:t>
      </w:r>
      <w:r w:rsidRPr="00D92CC1">
        <w:rPr>
          <w:rFonts w:ascii="Arial" w:hAnsi="Arial" w:cs="Arial"/>
          <w:i/>
          <w:sz w:val="20"/>
        </w:rPr>
        <w:t>accessed</w:t>
      </w:r>
      <w:r w:rsidRPr="00D92CC1">
        <w:rPr>
          <w:rFonts w:ascii="Arial" w:hAnsi="Arial" w:cs="Arial"/>
          <w:i/>
          <w:spacing w:val="-1"/>
          <w:sz w:val="20"/>
        </w:rPr>
        <w:t xml:space="preserve"> </w:t>
      </w:r>
      <w:r w:rsidRPr="00D92CC1">
        <w:rPr>
          <w:rFonts w:ascii="Arial" w:hAnsi="Arial" w:cs="Arial"/>
          <w:i/>
          <w:sz w:val="20"/>
        </w:rPr>
        <w:t>Aug 2023</w:t>
      </w:r>
    </w:p>
    <w:p w14:paraId="4D25E1E4" w14:textId="77777777" w:rsidR="00906897" w:rsidRPr="001B7D13" w:rsidRDefault="00906897" w:rsidP="001B7D13">
      <w:pPr>
        <w:rPr>
          <w:rFonts w:ascii="Arial" w:hAnsi="Arial" w:cs="Arial"/>
          <w:b/>
          <w:sz w:val="20"/>
          <w:u w:val="single"/>
          <w:vertAlign w:val="superscript"/>
        </w:rPr>
      </w:pPr>
    </w:p>
    <w:p w14:paraId="346A8697" w14:textId="75CC1F9B" w:rsidR="00E573F9" w:rsidRPr="001B7D13" w:rsidRDefault="00E573F9" w:rsidP="001B7D13">
      <w:pPr>
        <w:rPr>
          <w:rFonts w:ascii="Arial" w:hAnsi="Arial" w:cs="Arial"/>
          <w:b/>
          <w:sz w:val="20"/>
          <w:u w:val="single"/>
          <w:vertAlign w:val="superscript"/>
        </w:rPr>
      </w:pPr>
    </w:p>
    <w:p w14:paraId="32E5617D" w14:textId="5950A25C" w:rsidR="00E573F9" w:rsidRPr="001B7D13" w:rsidRDefault="00E573F9" w:rsidP="001B7D13">
      <w:pPr>
        <w:rPr>
          <w:rFonts w:ascii="Arial" w:hAnsi="Arial" w:cs="Arial"/>
          <w:b/>
          <w:sz w:val="20"/>
          <w:u w:val="single"/>
          <w:vertAlign w:val="superscript"/>
        </w:rPr>
      </w:pPr>
    </w:p>
    <w:p w14:paraId="05717A58" w14:textId="15C1E5AE" w:rsidR="00E573F9" w:rsidRPr="001B7D13" w:rsidRDefault="00E573F9" w:rsidP="001B7D13">
      <w:pPr>
        <w:rPr>
          <w:rFonts w:ascii="Arial" w:hAnsi="Arial" w:cs="Arial"/>
          <w:b/>
          <w:sz w:val="20"/>
          <w:u w:val="single"/>
          <w:vertAlign w:val="superscript"/>
        </w:rPr>
      </w:pPr>
    </w:p>
    <w:p w14:paraId="432187C9" w14:textId="77777777" w:rsidR="00391A06" w:rsidRDefault="00391A06" w:rsidP="001B7D13">
      <w:pPr>
        <w:rPr>
          <w:rFonts w:ascii="Arial" w:hAnsi="Arial" w:cs="Arial"/>
          <w:b/>
          <w:sz w:val="20"/>
          <w:u w:val="single"/>
        </w:rPr>
      </w:pPr>
    </w:p>
    <w:p w14:paraId="509E2444" w14:textId="77777777" w:rsidR="00E04F8F" w:rsidRDefault="00E04F8F">
      <w:pPr>
        <w:rPr>
          <w:rFonts w:ascii="Arial" w:hAnsi="Arial" w:cs="Arial"/>
          <w:b/>
          <w:sz w:val="20"/>
          <w:u w:val="single"/>
        </w:rPr>
      </w:pPr>
      <w:r>
        <w:rPr>
          <w:rFonts w:ascii="Arial" w:hAnsi="Arial" w:cs="Arial"/>
          <w:b/>
          <w:sz w:val="20"/>
          <w:u w:val="single"/>
        </w:rPr>
        <w:br w:type="page"/>
      </w:r>
    </w:p>
    <w:p w14:paraId="0F09B3CA" w14:textId="77777777" w:rsidR="00E04F8F" w:rsidRDefault="00E04F8F" w:rsidP="001B7D13">
      <w:pPr>
        <w:rPr>
          <w:rFonts w:ascii="Arial" w:hAnsi="Arial" w:cs="Arial"/>
          <w:b/>
          <w:sz w:val="20"/>
          <w:u w:val="single"/>
        </w:rPr>
      </w:pPr>
    </w:p>
    <w:p w14:paraId="1991ADD7" w14:textId="1FD02434" w:rsidR="00E573F9" w:rsidRDefault="00E573F9" w:rsidP="001B7D13">
      <w:pPr>
        <w:rPr>
          <w:rFonts w:ascii="Arial" w:hAnsi="Arial" w:cs="Arial"/>
          <w:b/>
          <w:sz w:val="20"/>
          <w:u w:val="single"/>
        </w:rPr>
      </w:pPr>
      <w:r w:rsidRPr="001B7D13">
        <w:rPr>
          <w:rFonts w:ascii="Arial" w:hAnsi="Arial" w:cs="Arial"/>
          <w:b/>
          <w:sz w:val="20"/>
          <w:u w:val="single"/>
        </w:rPr>
        <w:t>Annex 4</w:t>
      </w:r>
      <w:r>
        <w:rPr>
          <w:rFonts w:ascii="Arial" w:hAnsi="Arial" w:cs="Arial"/>
          <w:b/>
          <w:sz w:val="20"/>
          <w:u w:val="single"/>
        </w:rPr>
        <w:t xml:space="preserve"> – Rivastigmine Drug Fact Sheet</w:t>
      </w:r>
      <w:r>
        <w:rPr>
          <w:rFonts w:ascii="Arial" w:hAnsi="Arial" w:cs="Arial"/>
          <w:b/>
          <w:sz w:val="20"/>
          <w:u w:val="single"/>
          <w:vertAlign w:val="superscript"/>
        </w:rPr>
        <w:t>1,2,3,4</w:t>
      </w:r>
    </w:p>
    <w:p w14:paraId="15AC46C9" w14:textId="0F19F2A5" w:rsidR="00E573F9" w:rsidRDefault="00E573F9" w:rsidP="001B7D13">
      <w:pPr>
        <w:rPr>
          <w:rFonts w:ascii="Arial" w:hAnsi="Arial" w:cs="Arial"/>
          <w:b/>
          <w:sz w:val="20"/>
          <w:u w:val="single"/>
        </w:rPr>
      </w:pPr>
    </w:p>
    <w:p w14:paraId="2162AE0D" w14:textId="77777777" w:rsidR="00F6185A" w:rsidRPr="00B63920" w:rsidRDefault="00F6185A" w:rsidP="00F6185A">
      <w:pPr>
        <w:jc w:val="both"/>
        <w:rPr>
          <w:rFonts w:ascii="Arial" w:hAnsi="Arial" w:cs="Arial"/>
          <w:i/>
          <w:sz w:val="20"/>
        </w:rPr>
      </w:pPr>
      <w:r w:rsidRPr="00B63920">
        <w:rPr>
          <w:rFonts w:ascii="Arial" w:hAnsi="Arial" w:cs="Arial"/>
          <w:color w:val="000000"/>
          <w:sz w:val="20"/>
        </w:rPr>
        <w:t>(</w:t>
      </w:r>
      <w:r w:rsidRPr="00B63920">
        <w:rPr>
          <w:rFonts w:ascii="Arial" w:hAnsi="Arial" w:cs="Arial"/>
          <w:i/>
          <w:sz w:val="20"/>
        </w:rPr>
        <w:t>For</w:t>
      </w:r>
      <w:r w:rsidRPr="00B63920">
        <w:rPr>
          <w:rFonts w:ascii="Arial" w:hAnsi="Arial" w:cs="Arial"/>
          <w:i/>
          <w:spacing w:val="-3"/>
          <w:sz w:val="20"/>
        </w:rPr>
        <w:t xml:space="preserve"> </w:t>
      </w:r>
      <w:r w:rsidRPr="00B63920">
        <w:rPr>
          <w:rFonts w:ascii="Arial" w:hAnsi="Arial" w:cs="Arial"/>
          <w:i/>
          <w:sz w:val="20"/>
        </w:rPr>
        <w:t>full</w:t>
      </w:r>
      <w:r w:rsidRPr="00B63920">
        <w:rPr>
          <w:rFonts w:ascii="Arial" w:hAnsi="Arial" w:cs="Arial"/>
          <w:i/>
          <w:spacing w:val="-2"/>
          <w:sz w:val="20"/>
        </w:rPr>
        <w:t xml:space="preserve"> </w:t>
      </w:r>
      <w:r w:rsidRPr="00B63920">
        <w:rPr>
          <w:rFonts w:ascii="Arial" w:hAnsi="Arial" w:cs="Arial"/>
          <w:i/>
          <w:sz w:val="20"/>
        </w:rPr>
        <w:t>information</w:t>
      </w:r>
      <w:r w:rsidRPr="00B63920">
        <w:rPr>
          <w:rFonts w:ascii="Arial" w:hAnsi="Arial" w:cs="Arial"/>
          <w:i/>
          <w:spacing w:val="-3"/>
          <w:sz w:val="20"/>
        </w:rPr>
        <w:t xml:space="preserve"> </w:t>
      </w:r>
      <w:r w:rsidRPr="00B63920">
        <w:rPr>
          <w:rFonts w:ascii="Arial" w:hAnsi="Arial" w:cs="Arial"/>
          <w:i/>
          <w:sz w:val="20"/>
        </w:rPr>
        <w:t>consult the</w:t>
      </w:r>
      <w:r w:rsidRPr="00B63920">
        <w:rPr>
          <w:rFonts w:ascii="Arial" w:hAnsi="Arial" w:cs="Arial"/>
          <w:i/>
          <w:spacing w:val="-3"/>
          <w:sz w:val="20"/>
        </w:rPr>
        <w:t xml:space="preserve"> </w:t>
      </w:r>
      <w:r w:rsidRPr="00B63920">
        <w:rPr>
          <w:rFonts w:ascii="Arial" w:hAnsi="Arial" w:cs="Arial"/>
          <w:i/>
          <w:sz w:val="20"/>
        </w:rPr>
        <w:t>latest Summary</w:t>
      </w:r>
      <w:r w:rsidRPr="00B63920">
        <w:rPr>
          <w:rFonts w:ascii="Arial" w:hAnsi="Arial" w:cs="Arial"/>
          <w:i/>
          <w:spacing w:val="-3"/>
          <w:sz w:val="20"/>
        </w:rPr>
        <w:t xml:space="preserve"> </w:t>
      </w:r>
      <w:r w:rsidRPr="00B63920">
        <w:rPr>
          <w:rFonts w:ascii="Arial" w:hAnsi="Arial" w:cs="Arial"/>
          <w:i/>
          <w:sz w:val="20"/>
        </w:rPr>
        <w:t>of</w:t>
      </w:r>
      <w:r w:rsidRPr="00B63920">
        <w:rPr>
          <w:rFonts w:ascii="Arial" w:hAnsi="Arial" w:cs="Arial"/>
          <w:i/>
          <w:spacing w:val="-3"/>
          <w:sz w:val="20"/>
        </w:rPr>
        <w:t xml:space="preserve"> </w:t>
      </w:r>
      <w:r w:rsidRPr="00B63920">
        <w:rPr>
          <w:rFonts w:ascii="Arial" w:hAnsi="Arial" w:cs="Arial"/>
          <w:i/>
          <w:sz w:val="20"/>
        </w:rPr>
        <w:t>Product</w:t>
      </w:r>
      <w:r w:rsidRPr="00B63920">
        <w:rPr>
          <w:rFonts w:ascii="Arial" w:hAnsi="Arial" w:cs="Arial"/>
          <w:i/>
          <w:spacing w:val="1"/>
          <w:sz w:val="20"/>
        </w:rPr>
        <w:t xml:space="preserve"> </w:t>
      </w:r>
      <w:r w:rsidRPr="00B63920">
        <w:rPr>
          <w:rFonts w:ascii="Arial" w:hAnsi="Arial" w:cs="Arial"/>
          <w:i/>
          <w:sz w:val="20"/>
        </w:rPr>
        <w:t>Characteristics</w:t>
      </w:r>
      <w:r w:rsidRPr="00B63920">
        <w:rPr>
          <w:rFonts w:ascii="Arial" w:hAnsi="Arial" w:cs="Arial"/>
          <w:i/>
          <w:spacing w:val="-4"/>
          <w:sz w:val="20"/>
        </w:rPr>
        <w:t xml:space="preserve"> </w:t>
      </w:r>
      <w:r w:rsidRPr="00B63920">
        <w:rPr>
          <w:rFonts w:ascii="Arial" w:hAnsi="Arial" w:cs="Arial"/>
          <w:i/>
          <w:sz w:val="20"/>
        </w:rPr>
        <w:t>and</w:t>
      </w:r>
      <w:r w:rsidRPr="00B63920">
        <w:rPr>
          <w:rFonts w:ascii="Arial" w:hAnsi="Arial" w:cs="Arial"/>
          <w:i/>
          <w:spacing w:val="-2"/>
          <w:sz w:val="20"/>
        </w:rPr>
        <w:t xml:space="preserve"> </w:t>
      </w:r>
      <w:r w:rsidRPr="00B63920">
        <w:rPr>
          <w:rFonts w:ascii="Arial" w:hAnsi="Arial" w:cs="Arial"/>
          <w:i/>
          <w:sz w:val="20"/>
        </w:rPr>
        <w:t>the</w:t>
      </w:r>
      <w:r w:rsidRPr="00B63920">
        <w:rPr>
          <w:rFonts w:ascii="Arial" w:hAnsi="Arial" w:cs="Arial"/>
          <w:i/>
          <w:spacing w:val="-3"/>
          <w:sz w:val="20"/>
        </w:rPr>
        <w:t xml:space="preserve"> </w:t>
      </w:r>
      <w:r w:rsidRPr="00B63920">
        <w:rPr>
          <w:rFonts w:ascii="Arial" w:hAnsi="Arial" w:cs="Arial"/>
          <w:i/>
          <w:sz w:val="20"/>
        </w:rPr>
        <w:t>BNF)</w:t>
      </w:r>
    </w:p>
    <w:p w14:paraId="61BBF67F" w14:textId="77777777" w:rsidR="00F6185A" w:rsidRDefault="00F6185A" w:rsidP="00F6185A">
      <w:pPr>
        <w:pStyle w:val="NormalWeb"/>
        <w:spacing w:before="0" w:beforeAutospacing="0" w:after="0" w:afterAutospacing="0"/>
        <w:rPr>
          <w:rFonts w:ascii="Arial" w:hAnsi="Arial" w:cs="Arial"/>
          <w:b/>
          <w:color w:val="000000"/>
          <w:sz w:val="20"/>
          <w:szCs w:val="20"/>
        </w:rPr>
      </w:pPr>
    </w:p>
    <w:p w14:paraId="02EC54CF" w14:textId="77777777" w:rsidR="00F6185A" w:rsidRPr="00B63920" w:rsidRDefault="00F6185A" w:rsidP="00F6185A">
      <w:pPr>
        <w:pStyle w:val="NormalWeb"/>
        <w:spacing w:before="0" w:beforeAutospacing="0" w:after="0" w:afterAutospacing="0"/>
        <w:rPr>
          <w:rFonts w:ascii="Arial" w:hAnsi="Arial" w:cs="Arial"/>
          <w:b/>
          <w:color w:val="000000"/>
          <w:sz w:val="20"/>
          <w:szCs w:val="20"/>
        </w:rPr>
      </w:pPr>
      <w:r w:rsidRPr="00B63920">
        <w:rPr>
          <w:rFonts w:ascii="Arial" w:hAnsi="Arial" w:cs="Arial"/>
          <w:b/>
          <w:color w:val="000000"/>
          <w:sz w:val="20"/>
          <w:szCs w:val="20"/>
        </w:rPr>
        <w:t>Formulation</w:t>
      </w:r>
    </w:p>
    <w:p w14:paraId="3F7E478A" w14:textId="77777777" w:rsidR="00F6185A" w:rsidRDefault="00F6185A" w:rsidP="00F6185A">
      <w:pPr>
        <w:pStyle w:val="NormalWeb"/>
        <w:spacing w:before="0" w:beforeAutospacing="0" w:after="0" w:afterAutospacing="0"/>
        <w:rPr>
          <w:rFonts w:ascii="Arial" w:hAnsi="Arial" w:cs="Arial"/>
          <w:color w:val="000000"/>
          <w:sz w:val="20"/>
          <w:szCs w:val="20"/>
        </w:rPr>
      </w:pPr>
    </w:p>
    <w:p w14:paraId="6A8B57C4" w14:textId="77777777" w:rsidR="00F6185A" w:rsidRPr="00B63920" w:rsidRDefault="00F6185A" w:rsidP="002B6A9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Capsules</w:t>
      </w:r>
      <w:r w:rsidRPr="00B63920">
        <w:rPr>
          <w:rFonts w:ascii="Arial" w:hAnsi="Arial" w:cs="Arial"/>
          <w:color w:val="000000"/>
          <w:sz w:val="20"/>
          <w:szCs w:val="20"/>
        </w:rPr>
        <w:t xml:space="preserve"> / Oral solution</w:t>
      </w:r>
      <w:r>
        <w:rPr>
          <w:rFonts w:ascii="Arial" w:hAnsi="Arial" w:cs="Arial"/>
          <w:color w:val="000000"/>
          <w:sz w:val="20"/>
          <w:szCs w:val="20"/>
        </w:rPr>
        <w:t xml:space="preserve"> / Transdermal Patches</w:t>
      </w:r>
      <w:r w:rsidRPr="00B63920">
        <w:rPr>
          <w:rFonts w:ascii="Arial" w:hAnsi="Arial" w:cs="Arial"/>
          <w:color w:val="000000"/>
          <w:sz w:val="20"/>
          <w:szCs w:val="20"/>
        </w:rPr>
        <w:t xml:space="preserve">. Please note that the use of any pharmaceutical form other than solid oral </w:t>
      </w:r>
      <w:r>
        <w:rPr>
          <w:rFonts w:ascii="Arial" w:hAnsi="Arial" w:cs="Arial"/>
          <w:color w:val="000000"/>
          <w:sz w:val="20"/>
          <w:szCs w:val="20"/>
        </w:rPr>
        <w:t>capsules</w:t>
      </w:r>
      <w:r w:rsidRPr="00B63920">
        <w:rPr>
          <w:rFonts w:ascii="Arial" w:hAnsi="Arial" w:cs="Arial"/>
          <w:color w:val="000000"/>
          <w:sz w:val="20"/>
          <w:szCs w:val="20"/>
        </w:rPr>
        <w:t xml:space="preserve"> should be clinically justified by concordance issues or sensitivity to side effects. O</w:t>
      </w:r>
      <w:r>
        <w:rPr>
          <w:rFonts w:ascii="Arial" w:hAnsi="Arial" w:cs="Arial"/>
          <w:color w:val="000000"/>
          <w:sz w:val="20"/>
          <w:szCs w:val="20"/>
        </w:rPr>
        <w:t>ral solution</w:t>
      </w:r>
      <w:r w:rsidRPr="00B63920">
        <w:rPr>
          <w:rFonts w:ascii="Arial" w:hAnsi="Arial" w:cs="Arial"/>
          <w:color w:val="000000"/>
          <w:sz w:val="20"/>
          <w:szCs w:val="20"/>
        </w:rPr>
        <w:t xml:space="preserve"> and </w:t>
      </w:r>
      <w:r>
        <w:rPr>
          <w:rFonts w:ascii="Arial" w:hAnsi="Arial" w:cs="Arial"/>
          <w:color w:val="000000"/>
          <w:sz w:val="20"/>
          <w:szCs w:val="20"/>
        </w:rPr>
        <w:t>transdermal patches</w:t>
      </w:r>
      <w:r w:rsidRPr="00B63920">
        <w:rPr>
          <w:rFonts w:ascii="Arial" w:hAnsi="Arial" w:cs="Arial"/>
          <w:color w:val="000000"/>
          <w:sz w:val="20"/>
          <w:szCs w:val="20"/>
        </w:rPr>
        <w:t xml:space="preserve"> may be considerably more expensive, and </w:t>
      </w:r>
      <w:proofErr w:type="gramStart"/>
      <w:r w:rsidRPr="00B63920">
        <w:rPr>
          <w:rFonts w:ascii="Arial" w:hAnsi="Arial" w:cs="Arial"/>
          <w:color w:val="000000"/>
          <w:sz w:val="20"/>
          <w:szCs w:val="20"/>
        </w:rPr>
        <w:t>should only be used</w:t>
      </w:r>
      <w:proofErr w:type="gramEnd"/>
      <w:r w:rsidRPr="00B63920">
        <w:rPr>
          <w:rFonts w:ascii="Arial" w:hAnsi="Arial" w:cs="Arial"/>
          <w:color w:val="000000"/>
          <w:sz w:val="20"/>
          <w:szCs w:val="20"/>
        </w:rPr>
        <w:t xml:space="preserve"> where it is clinically indicated (e.g. patients with established swallowing difficulties).</w:t>
      </w:r>
    </w:p>
    <w:p w14:paraId="7EB2FADA" w14:textId="77777777" w:rsidR="00F6185A" w:rsidRDefault="00F6185A" w:rsidP="002B6A94">
      <w:pPr>
        <w:rPr>
          <w:rFonts w:ascii="Arial" w:hAnsi="Arial" w:cs="Arial"/>
          <w:i/>
          <w:sz w:val="20"/>
        </w:rPr>
      </w:pPr>
    </w:p>
    <w:p w14:paraId="334E78AE" w14:textId="77777777" w:rsidR="00F6185A" w:rsidRPr="00F6185A" w:rsidRDefault="00F6185A" w:rsidP="002B6A94">
      <w:pPr>
        <w:pStyle w:val="Heading3"/>
        <w:numPr>
          <w:ilvl w:val="0"/>
          <w:numId w:val="0"/>
        </w:numPr>
        <w:spacing w:before="0" w:after="0"/>
        <w:rPr>
          <w:rFonts w:ascii="Arial" w:hAnsi="Arial" w:cs="Arial"/>
          <w:b/>
          <w:sz w:val="20"/>
        </w:rPr>
      </w:pPr>
      <w:r w:rsidRPr="00F6185A">
        <w:rPr>
          <w:rFonts w:ascii="Arial" w:hAnsi="Arial" w:cs="Arial"/>
          <w:b/>
          <w:sz w:val="20"/>
        </w:rPr>
        <w:t>Dosage</w:t>
      </w:r>
      <w:r w:rsidRPr="00F6185A">
        <w:rPr>
          <w:rFonts w:ascii="Arial" w:hAnsi="Arial" w:cs="Arial"/>
          <w:b/>
          <w:spacing w:val="-1"/>
          <w:sz w:val="20"/>
        </w:rPr>
        <w:t xml:space="preserve"> </w:t>
      </w:r>
      <w:r w:rsidRPr="00F6185A">
        <w:rPr>
          <w:rFonts w:ascii="Arial" w:hAnsi="Arial" w:cs="Arial"/>
          <w:b/>
          <w:sz w:val="20"/>
        </w:rPr>
        <w:t>and Administration</w:t>
      </w:r>
    </w:p>
    <w:p w14:paraId="64786BDF" w14:textId="77777777" w:rsidR="00F6185A" w:rsidRPr="00761F60" w:rsidRDefault="00F6185A" w:rsidP="002B6A94">
      <w:pPr>
        <w:tabs>
          <w:tab w:val="left" w:pos="1927"/>
        </w:tabs>
        <w:rPr>
          <w:rFonts w:ascii="Arial" w:hAnsi="Arial" w:cs="Arial"/>
          <w:i/>
          <w:sz w:val="20"/>
        </w:rPr>
      </w:pPr>
    </w:p>
    <w:p w14:paraId="7ACF40D8" w14:textId="77777777" w:rsidR="00F6185A" w:rsidRPr="00761F60" w:rsidRDefault="00F6185A" w:rsidP="002B6A94">
      <w:pPr>
        <w:tabs>
          <w:tab w:val="left" w:pos="1927"/>
        </w:tabs>
        <w:rPr>
          <w:rFonts w:ascii="Arial" w:hAnsi="Arial" w:cs="Arial"/>
          <w:sz w:val="20"/>
        </w:rPr>
      </w:pPr>
      <w:r w:rsidRPr="00761F60">
        <w:rPr>
          <w:rFonts w:ascii="Arial" w:hAnsi="Arial" w:cs="Arial"/>
          <w:sz w:val="20"/>
        </w:rPr>
        <w:t>Rivastigmine</w:t>
      </w:r>
      <w:r w:rsidRPr="00761F60">
        <w:rPr>
          <w:rFonts w:ascii="Arial" w:hAnsi="Arial" w:cs="Arial"/>
          <w:spacing w:val="1"/>
          <w:sz w:val="20"/>
        </w:rPr>
        <w:t xml:space="preserve"> </w:t>
      </w:r>
      <w:r w:rsidRPr="00761F60">
        <w:rPr>
          <w:rFonts w:ascii="Arial" w:hAnsi="Arial" w:cs="Arial"/>
          <w:sz w:val="20"/>
        </w:rPr>
        <w:t>should</w:t>
      </w:r>
      <w:r w:rsidRPr="00761F60">
        <w:rPr>
          <w:rFonts w:ascii="Arial" w:hAnsi="Arial" w:cs="Arial"/>
          <w:spacing w:val="1"/>
          <w:sz w:val="20"/>
        </w:rPr>
        <w:t xml:space="preserve"> </w:t>
      </w:r>
      <w:r w:rsidRPr="00761F60">
        <w:rPr>
          <w:rFonts w:ascii="Arial" w:hAnsi="Arial" w:cs="Arial"/>
          <w:sz w:val="20"/>
        </w:rPr>
        <w:t>be</w:t>
      </w:r>
      <w:r w:rsidRPr="00761F60">
        <w:rPr>
          <w:rFonts w:ascii="Arial" w:hAnsi="Arial" w:cs="Arial"/>
          <w:spacing w:val="1"/>
          <w:sz w:val="20"/>
        </w:rPr>
        <w:t xml:space="preserve"> </w:t>
      </w:r>
      <w:r w:rsidRPr="00761F60">
        <w:rPr>
          <w:rFonts w:ascii="Arial" w:hAnsi="Arial" w:cs="Arial"/>
          <w:sz w:val="20"/>
        </w:rPr>
        <w:t>administered</w:t>
      </w:r>
      <w:r w:rsidRPr="00761F60">
        <w:rPr>
          <w:rFonts w:ascii="Arial" w:hAnsi="Arial" w:cs="Arial"/>
          <w:spacing w:val="1"/>
          <w:sz w:val="20"/>
        </w:rPr>
        <w:t xml:space="preserve"> </w:t>
      </w:r>
      <w:r w:rsidRPr="00761F60">
        <w:rPr>
          <w:rFonts w:ascii="Arial" w:hAnsi="Arial" w:cs="Arial"/>
          <w:sz w:val="20"/>
        </w:rPr>
        <w:t>twice</w:t>
      </w:r>
      <w:r w:rsidRPr="00761F60">
        <w:rPr>
          <w:rFonts w:ascii="Arial" w:hAnsi="Arial" w:cs="Arial"/>
          <w:spacing w:val="1"/>
          <w:sz w:val="20"/>
        </w:rPr>
        <w:t xml:space="preserve"> </w:t>
      </w:r>
      <w:r w:rsidRPr="00761F60">
        <w:rPr>
          <w:rFonts w:ascii="Arial" w:hAnsi="Arial" w:cs="Arial"/>
          <w:sz w:val="20"/>
        </w:rPr>
        <w:t>a</w:t>
      </w:r>
      <w:r w:rsidRPr="00761F60">
        <w:rPr>
          <w:rFonts w:ascii="Arial" w:hAnsi="Arial" w:cs="Arial"/>
          <w:spacing w:val="1"/>
          <w:sz w:val="20"/>
        </w:rPr>
        <w:t xml:space="preserve"> </w:t>
      </w:r>
      <w:r w:rsidRPr="00761F60">
        <w:rPr>
          <w:rFonts w:ascii="Arial" w:hAnsi="Arial" w:cs="Arial"/>
          <w:sz w:val="20"/>
        </w:rPr>
        <w:t>day,</w:t>
      </w:r>
      <w:r w:rsidRPr="00761F60">
        <w:rPr>
          <w:rFonts w:ascii="Arial" w:hAnsi="Arial" w:cs="Arial"/>
          <w:spacing w:val="1"/>
          <w:sz w:val="20"/>
        </w:rPr>
        <w:t xml:space="preserve"> </w:t>
      </w:r>
      <w:r w:rsidRPr="00761F60">
        <w:rPr>
          <w:rFonts w:ascii="Arial" w:hAnsi="Arial" w:cs="Arial"/>
          <w:sz w:val="20"/>
        </w:rPr>
        <w:t>with</w:t>
      </w:r>
      <w:r w:rsidRPr="00761F60">
        <w:rPr>
          <w:rFonts w:ascii="Arial" w:hAnsi="Arial" w:cs="Arial"/>
          <w:spacing w:val="1"/>
          <w:sz w:val="20"/>
        </w:rPr>
        <w:t xml:space="preserve"> </w:t>
      </w:r>
      <w:r w:rsidRPr="00761F60">
        <w:rPr>
          <w:rFonts w:ascii="Arial" w:hAnsi="Arial" w:cs="Arial"/>
          <w:sz w:val="20"/>
        </w:rPr>
        <w:t>morning</w:t>
      </w:r>
      <w:r w:rsidRPr="00761F60">
        <w:rPr>
          <w:rFonts w:ascii="Arial" w:hAnsi="Arial" w:cs="Arial"/>
          <w:spacing w:val="1"/>
          <w:sz w:val="20"/>
        </w:rPr>
        <w:t xml:space="preserve"> </w:t>
      </w:r>
      <w:r w:rsidRPr="00761F60">
        <w:rPr>
          <w:rFonts w:ascii="Arial" w:hAnsi="Arial" w:cs="Arial"/>
          <w:sz w:val="20"/>
        </w:rPr>
        <w:t>and</w:t>
      </w:r>
      <w:r w:rsidRPr="00761F60">
        <w:rPr>
          <w:rFonts w:ascii="Arial" w:hAnsi="Arial" w:cs="Arial"/>
          <w:spacing w:val="1"/>
          <w:sz w:val="20"/>
        </w:rPr>
        <w:t xml:space="preserve"> </w:t>
      </w:r>
      <w:r w:rsidRPr="00761F60">
        <w:rPr>
          <w:rFonts w:ascii="Arial" w:hAnsi="Arial" w:cs="Arial"/>
          <w:sz w:val="20"/>
        </w:rPr>
        <w:t>evening</w:t>
      </w:r>
      <w:r w:rsidRPr="00761F60">
        <w:rPr>
          <w:rFonts w:ascii="Arial" w:hAnsi="Arial" w:cs="Arial"/>
          <w:spacing w:val="1"/>
          <w:sz w:val="20"/>
        </w:rPr>
        <w:t xml:space="preserve"> </w:t>
      </w:r>
      <w:r w:rsidRPr="00761F60">
        <w:rPr>
          <w:rFonts w:ascii="Arial" w:hAnsi="Arial" w:cs="Arial"/>
          <w:sz w:val="20"/>
        </w:rPr>
        <w:t>meals.</w:t>
      </w:r>
      <w:r w:rsidRPr="00761F60">
        <w:rPr>
          <w:rFonts w:ascii="Arial" w:hAnsi="Arial" w:cs="Arial"/>
          <w:spacing w:val="1"/>
          <w:sz w:val="20"/>
        </w:rPr>
        <w:t xml:space="preserve"> </w:t>
      </w:r>
      <w:r w:rsidRPr="00761F60">
        <w:rPr>
          <w:rFonts w:ascii="Arial" w:hAnsi="Arial" w:cs="Arial"/>
          <w:sz w:val="20"/>
        </w:rPr>
        <w:t>Capsules should be swallowed whole. The prescribed dose of the oral solution should be</w:t>
      </w:r>
      <w:r w:rsidRPr="00761F60">
        <w:rPr>
          <w:rFonts w:ascii="Arial" w:hAnsi="Arial" w:cs="Arial"/>
          <w:spacing w:val="1"/>
          <w:sz w:val="20"/>
        </w:rPr>
        <w:t xml:space="preserve"> </w:t>
      </w:r>
      <w:r w:rsidRPr="00761F60">
        <w:rPr>
          <w:rFonts w:ascii="Arial" w:hAnsi="Arial" w:cs="Arial"/>
          <w:sz w:val="20"/>
        </w:rPr>
        <w:t>administered</w:t>
      </w:r>
      <w:r w:rsidRPr="00761F60">
        <w:rPr>
          <w:rFonts w:ascii="Arial" w:hAnsi="Arial" w:cs="Arial"/>
          <w:spacing w:val="-3"/>
          <w:sz w:val="20"/>
        </w:rPr>
        <w:t xml:space="preserve"> </w:t>
      </w:r>
      <w:r w:rsidRPr="00761F60">
        <w:rPr>
          <w:rFonts w:ascii="Arial" w:hAnsi="Arial" w:cs="Arial"/>
          <w:sz w:val="20"/>
        </w:rPr>
        <w:t>via</w:t>
      </w:r>
      <w:r w:rsidRPr="00761F60">
        <w:rPr>
          <w:rFonts w:ascii="Arial" w:hAnsi="Arial" w:cs="Arial"/>
          <w:spacing w:val="-2"/>
          <w:sz w:val="20"/>
        </w:rPr>
        <w:t xml:space="preserve"> </w:t>
      </w:r>
      <w:r w:rsidRPr="00761F60">
        <w:rPr>
          <w:rFonts w:ascii="Arial" w:hAnsi="Arial" w:cs="Arial"/>
          <w:sz w:val="20"/>
        </w:rPr>
        <w:t>the oral</w:t>
      </w:r>
      <w:r w:rsidRPr="00761F60">
        <w:rPr>
          <w:rFonts w:ascii="Arial" w:hAnsi="Arial" w:cs="Arial"/>
          <w:spacing w:val="-1"/>
          <w:sz w:val="20"/>
        </w:rPr>
        <w:t xml:space="preserve"> </w:t>
      </w:r>
      <w:r w:rsidRPr="00761F60">
        <w:rPr>
          <w:rFonts w:ascii="Arial" w:hAnsi="Arial" w:cs="Arial"/>
          <w:sz w:val="20"/>
        </w:rPr>
        <w:t>dosing syringe supplied.</w:t>
      </w:r>
    </w:p>
    <w:p w14:paraId="7BF7A1D1" w14:textId="77777777" w:rsidR="00F6185A" w:rsidRPr="00761F60" w:rsidRDefault="00F6185A" w:rsidP="002B6A94">
      <w:pPr>
        <w:tabs>
          <w:tab w:val="left" w:pos="1927"/>
        </w:tabs>
        <w:rPr>
          <w:rFonts w:ascii="Arial" w:hAnsi="Arial" w:cs="Arial"/>
          <w:i/>
          <w:sz w:val="20"/>
        </w:rPr>
      </w:pPr>
    </w:p>
    <w:p w14:paraId="6607B8CC" w14:textId="77777777" w:rsidR="00F6185A" w:rsidRPr="00761F60" w:rsidRDefault="00F6185A" w:rsidP="002B6A94">
      <w:pPr>
        <w:pStyle w:val="ListParagraph"/>
        <w:widowControl w:val="0"/>
        <w:numPr>
          <w:ilvl w:val="0"/>
          <w:numId w:val="18"/>
        </w:numPr>
        <w:tabs>
          <w:tab w:val="left" w:pos="1927"/>
        </w:tabs>
        <w:autoSpaceDE w:val="0"/>
        <w:autoSpaceDN w:val="0"/>
        <w:rPr>
          <w:rFonts w:ascii="Arial" w:hAnsi="Arial" w:cs="Arial"/>
          <w:i/>
          <w:sz w:val="20"/>
        </w:rPr>
      </w:pPr>
      <w:r w:rsidRPr="00761F60">
        <w:rPr>
          <w:rFonts w:ascii="Arial" w:hAnsi="Arial" w:cs="Arial"/>
          <w:i/>
          <w:sz w:val="20"/>
        </w:rPr>
        <w:t>Initial</w:t>
      </w:r>
      <w:r w:rsidRPr="00761F60">
        <w:rPr>
          <w:rFonts w:ascii="Arial" w:hAnsi="Arial" w:cs="Arial"/>
          <w:i/>
          <w:spacing w:val="-2"/>
          <w:sz w:val="20"/>
        </w:rPr>
        <w:t xml:space="preserve"> </w:t>
      </w:r>
      <w:r w:rsidRPr="00761F60">
        <w:rPr>
          <w:rFonts w:ascii="Arial" w:hAnsi="Arial" w:cs="Arial"/>
          <w:i/>
          <w:sz w:val="20"/>
        </w:rPr>
        <w:t>dose</w:t>
      </w:r>
      <w:r w:rsidRPr="00761F60">
        <w:rPr>
          <w:rFonts w:ascii="Arial" w:hAnsi="Arial" w:cs="Arial"/>
          <w:i/>
          <w:spacing w:val="-1"/>
          <w:sz w:val="20"/>
        </w:rPr>
        <w:t xml:space="preserve"> </w:t>
      </w:r>
      <w:r w:rsidRPr="00761F60">
        <w:rPr>
          <w:rFonts w:ascii="Arial" w:hAnsi="Arial" w:cs="Arial"/>
          <w:i/>
          <w:sz w:val="20"/>
        </w:rPr>
        <w:t>is</w:t>
      </w:r>
      <w:r w:rsidRPr="00761F60">
        <w:rPr>
          <w:rFonts w:ascii="Arial" w:hAnsi="Arial" w:cs="Arial"/>
          <w:i/>
          <w:spacing w:val="-3"/>
          <w:sz w:val="20"/>
        </w:rPr>
        <w:t xml:space="preserve"> </w:t>
      </w:r>
      <w:r w:rsidRPr="00761F60">
        <w:rPr>
          <w:rFonts w:ascii="Arial" w:hAnsi="Arial" w:cs="Arial"/>
          <w:i/>
          <w:sz w:val="20"/>
        </w:rPr>
        <w:t>1.5mg</w:t>
      </w:r>
      <w:r w:rsidRPr="00761F60">
        <w:rPr>
          <w:rFonts w:ascii="Arial" w:hAnsi="Arial" w:cs="Arial"/>
          <w:i/>
          <w:spacing w:val="-2"/>
          <w:sz w:val="20"/>
        </w:rPr>
        <w:t xml:space="preserve"> </w:t>
      </w:r>
      <w:r w:rsidRPr="00761F60">
        <w:rPr>
          <w:rFonts w:ascii="Arial" w:hAnsi="Arial" w:cs="Arial"/>
          <w:i/>
          <w:sz w:val="20"/>
        </w:rPr>
        <w:t>twice</w:t>
      </w:r>
      <w:r w:rsidRPr="00761F60">
        <w:rPr>
          <w:rFonts w:ascii="Arial" w:hAnsi="Arial" w:cs="Arial"/>
          <w:i/>
          <w:spacing w:val="-1"/>
          <w:sz w:val="20"/>
        </w:rPr>
        <w:t xml:space="preserve"> </w:t>
      </w:r>
      <w:r w:rsidRPr="00761F60">
        <w:rPr>
          <w:rFonts w:ascii="Arial" w:hAnsi="Arial" w:cs="Arial"/>
          <w:i/>
          <w:sz w:val="20"/>
        </w:rPr>
        <w:t>daily for a</w:t>
      </w:r>
      <w:r w:rsidRPr="00761F60">
        <w:rPr>
          <w:rFonts w:ascii="Arial" w:hAnsi="Arial" w:cs="Arial"/>
          <w:i/>
          <w:spacing w:val="-3"/>
          <w:sz w:val="20"/>
        </w:rPr>
        <w:t xml:space="preserve"> </w:t>
      </w:r>
      <w:r w:rsidRPr="00761F60">
        <w:rPr>
          <w:rFonts w:ascii="Arial" w:hAnsi="Arial" w:cs="Arial"/>
          <w:i/>
          <w:sz w:val="20"/>
        </w:rPr>
        <w:t>minimum</w:t>
      </w:r>
      <w:r w:rsidRPr="00761F60">
        <w:rPr>
          <w:rFonts w:ascii="Arial" w:hAnsi="Arial" w:cs="Arial"/>
          <w:i/>
          <w:spacing w:val="1"/>
          <w:sz w:val="20"/>
        </w:rPr>
        <w:t xml:space="preserve"> </w:t>
      </w:r>
      <w:r w:rsidRPr="00761F60">
        <w:rPr>
          <w:rFonts w:ascii="Arial" w:hAnsi="Arial" w:cs="Arial"/>
          <w:i/>
          <w:sz w:val="20"/>
        </w:rPr>
        <w:t>of</w:t>
      </w:r>
      <w:r w:rsidRPr="00761F60">
        <w:rPr>
          <w:rFonts w:ascii="Arial" w:hAnsi="Arial" w:cs="Arial"/>
          <w:i/>
          <w:spacing w:val="-2"/>
          <w:sz w:val="20"/>
        </w:rPr>
        <w:t xml:space="preserve"> </w:t>
      </w:r>
      <w:r w:rsidRPr="00761F60">
        <w:rPr>
          <w:rFonts w:ascii="Arial" w:hAnsi="Arial" w:cs="Arial"/>
          <w:i/>
          <w:sz w:val="20"/>
        </w:rPr>
        <w:t>two</w:t>
      </w:r>
      <w:r w:rsidRPr="00761F60">
        <w:rPr>
          <w:rFonts w:ascii="Arial" w:hAnsi="Arial" w:cs="Arial"/>
          <w:i/>
          <w:spacing w:val="-5"/>
          <w:sz w:val="20"/>
        </w:rPr>
        <w:t xml:space="preserve"> </w:t>
      </w:r>
      <w:r w:rsidRPr="00761F60">
        <w:rPr>
          <w:rFonts w:ascii="Arial" w:hAnsi="Arial" w:cs="Arial"/>
          <w:i/>
          <w:sz w:val="20"/>
        </w:rPr>
        <w:t>weeks</w:t>
      </w:r>
      <w:r w:rsidRPr="00761F60">
        <w:rPr>
          <w:rFonts w:ascii="Arial" w:hAnsi="Arial" w:cs="Arial"/>
          <w:i/>
          <w:spacing w:val="-3"/>
          <w:sz w:val="20"/>
        </w:rPr>
        <w:t xml:space="preserve"> </w:t>
      </w:r>
      <w:r w:rsidRPr="00761F60">
        <w:rPr>
          <w:rFonts w:ascii="Arial" w:hAnsi="Arial" w:cs="Arial"/>
          <w:i/>
          <w:sz w:val="20"/>
        </w:rPr>
        <w:t>treatment.</w:t>
      </w:r>
    </w:p>
    <w:p w14:paraId="51495D46" w14:textId="77777777" w:rsidR="00F6185A" w:rsidRPr="00761F60" w:rsidRDefault="00F6185A" w:rsidP="002B6A94">
      <w:pPr>
        <w:pStyle w:val="ListParagraph"/>
        <w:widowControl w:val="0"/>
        <w:numPr>
          <w:ilvl w:val="0"/>
          <w:numId w:val="18"/>
        </w:numPr>
        <w:tabs>
          <w:tab w:val="left" w:pos="1927"/>
        </w:tabs>
        <w:autoSpaceDE w:val="0"/>
        <w:autoSpaceDN w:val="0"/>
        <w:rPr>
          <w:rFonts w:ascii="Arial" w:hAnsi="Arial" w:cs="Arial"/>
          <w:i/>
          <w:sz w:val="20"/>
        </w:rPr>
      </w:pPr>
      <w:r w:rsidRPr="00761F60">
        <w:rPr>
          <w:rFonts w:ascii="Arial" w:hAnsi="Arial" w:cs="Arial"/>
          <w:i/>
          <w:sz w:val="20"/>
        </w:rPr>
        <w:t>Subsequent dose increases to 3mg bd, then 4.5mg bd and finally 6mg bd should be</w:t>
      </w:r>
      <w:r w:rsidRPr="00761F60">
        <w:rPr>
          <w:rFonts w:ascii="Arial" w:hAnsi="Arial" w:cs="Arial"/>
          <w:i/>
          <w:spacing w:val="1"/>
          <w:sz w:val="20"/>
        </w:rPr>
        <w:t xml:space="preserve"> </w:t>
      </w:r>
      <w:r w:rsidRPr="00761F60">
        <w:rPr>
          <w:rFonts w:ascii="Arial" w:hAnsi="Arial" w:cs="Arial"/>
          <w:i/>
          <w:sz w:val="20"/>
        </w:rPr>
        <w:t>undertaken at a minimum of fortnightly intervals, only if the patient is tolerating the current</w:t>
      </w:r>
      <w:r w:rsidRPr="00761F60">
        <w:rPr>
          <w:rFonts w:ascii="Arial" w:hAnsi="Arial" w:cs="Arial"/>
          <w:i/>
          <w:spacing w:val="1"/>
          <w:sz w:val="20"/>
        </w:rPr>
        <w:t xml:space="preserve"> </w:t>
      </w:r>
      <w:r w:rsidRPr="00761F60">
        <w:rPr>
          <w:rFonts w:ascii="Arial" w:hAnsi="Arial" w:cs="Arial"/>
          <w:i/>
          <w:sz w:val="20"/>
        </w:rPr>
        <w:t>dose.</w:t>
      </w:r>
    </w:p>
    <w:p w14:paraId="068C273E" w14:textId="77777777" w:rsidR="00F6185A" w:rsidRPr="00761F60" w:rsidRDefault="00F6185A" w:rsidP="002B6A94">
      <w:pPr>
        <w:pStyle w:val="ListParagraph"/>
        <w:widowControl w:val="0"/>
        <w:numPr>
          <w:ilvl w:val="0"/>
          <w:numId w:val="18"/>
        </w:numPr>
        <w:tabs>
          <w:tab w:val="left" w:pos="1927"/>
        </w:tabs>
        <w:autoSpaceDE w:val="0"/>
        <w:autoSpaceDN w:val="0"/>
        <w:rPr>
          <w:rFonts w:ascii="Arial" w:hAnsi="Arial" w:cs="Arial"/>
          <w:i/>
          <w:sz w:val="20"/>
        </w:rPr>
      </w:pPr>
      <w:r w:rsidRPr="00761F60">
        <w:rPr>
          <w:rFonts w:ascii="Arial" w:hAnsi="Arial" w:cs="Arial"/>
          <w:i/>
          <w:sz w:val="20"/>
        </w:rPr>
        <w:t>Maintenance dose: the effective dose is 3 to 6mg twice a day. 6mg twice a day is the</w:t>
      </w:r>
      <w:r w:rsidRPr="00761F60">
        <w:rPr>
          <w:rFonts w:ascii="Arial" w:hAnsi="Arial" w:cs="Arial"/>
          <w:i/>
          <w:spacing w:val="1"/>
          <w:sz w:val="20"/>
        </w:rPr>
        <w:t xml:space="preserve"> </w:t>
      </w:r>
      <w:r w:rsidRPr="00761F60">
        <w:rPr>
          <w:rFonts w:ascii="Arial" w:hAnsi="Arial" w:cs="Arial"/>
          <w:i/>
          <w:sz w:val="20"/>
        </w:rPr>
        <w:t>recommended</w:t>
      </w:r>
      <w:r w:rsidRPr="00761F60">
        <w:rPr>
          <w:rFonts w:ascii="Arial" w:hAnsi="Arial" w:cs="Arial"/>
          <w:i/>
          <w:spacing w:val="-3"/>
          <w:sz w:val="20"/>
        </w:rPr>
        <w:t xml:space="preserve"> </w:t>
      </w:r>
      <w:r w:rsidRPr="00761F60">
        <w:rPr>
          <w:rFonts w:ascii="Arial" w:hAnsi="Arial" w:cs="Arial"/>
          <w:i/>
          <w:sz w:val="20"/>
        </w:rPr>
        <w:t>maximum</w:t>
      </w:r>
      <w:r w:rsidRPr="00761F60">
        <w:rPr>
          <w:rFonts w:ascii="Arial" w:hAnsi="Arial" w:cs="Arial"/>
          <w:i/>
          <w:spacing w:val="-1"/>
          <w:sz w:val="20"/>
        </w:rPr>
        <w:t xml:space="preserve"> </w:t>
      </w:r>
      <w:r w:rsidRPr="00761F60">
        <w:rPr>
          <w:rFonts w:ascii="Arial" w:hAnsi="Arial" w:cs="Arial"/>
          <w:i/>
          <w:sz w:val="20"/>
        </w:rPr>
        <w:t>daily</w:t>
      </w:r>
      <w:r w:rsidRPr="00761F60">
        <w:rPr>
          <w:rFonts w:ascii="Arial" w:hAnsi="Arial" w:cs="Arial"/>
          <w:i/>
          <w:spacing w:val="1"/>
          <w:sz w:val="20"/>
        </w:rPr>
        <w:t xml:space="preserve"> </w:t>
      </w:r>
      <w:r w:rsidRPr="00761F60">
        <w:rPr>
          <w:rFonts w:ascii="Arial" w:hAnsi="Arial" w:cs="Arial"/>
          <w:i/>
          <w:sz w:val="20"/>
        </w:rPr>
        <w:t>dose.</w:t>
      </w:r>
    </w:p>
    <w:p w14:paraId="49CA1CB6" w14:textId="77777777" w:rsidR="00F6185A" w:rsidRPr="00761F60" w:rsidRDefault="00F6185A" w:rsidP="002B6A94">
      <w:pPr>
        <w:pStyle w:val="ListParagraph"/>
        <w:widowControl w:val="0"/>
        <w:numPr>
          <w:ilvl w:val="0"/>
          <w:numId w:val="18"/>
        </w:numPr>
        <w:tabs>
          <w:tab w:val="left" w:pos="1927"/>
        </w:tabs>
        <w:autoSpaceDE w:val="0"/>
        <w:autoSpaceDN w:val="0"/>
        <w:rPr>
          <w:rFonts w:ascii="Arial" w:hAnsi="Arial" w:cs="Arial"/>
          <w:i/>
          <w:sz w:val="20"/>
        </w:rPr>
      </w:pPr>
      <w:r w:rsidRPr="00761F60">
        <w:rPr>
          <w:rFonts w:ascii="Arial" w:hAnsi="Arial" w:cs="Arial"/>
          <w:i/>
          <w:sz w:val="20"/>
        </w:rPr>
        <w:t>Re-initiation of therapy – if treatment is interrupted for more than three days, it should be</w:t>
      </w:r>
      <w:r w:rsidRPr="00761F60">
        <w:rPr>
          <w:rFonts w:ascii="Arial" w:hAnsi="Arial" w:cs="Arial"/>
          <w:i/>
          <w:spacing w:val="1"/>
          <w:sz w:val="20"/>
        </w:rPr>
        <w:t xml:space="preserve"> </w:t>
      </w:r>
      <w:r w:rsidRPr="00761F60">
        <w:rPr>
          <w:rFonts w:ascii="Arial" w:hAnsi="Arial" w:cs="Arial"/>
          <w:i/>
          <w:sz w:val="20"/>
        </w:rPr>
        <w:t>re-initiated at 1.5mg twice daily. Dose titration should then be carried out as described</w:t>
      </w:r>
      <w:r w:rsidRPr="00761F60">
        <w:rPr>
          <w:rFonts w:ascii="Arial" w:hAnsi="Arial" w:cs="Arial"/>
          <w:i/>
          <w:spacing w:val="1"/>
          <w:sz w:val="20"/>
        </w:rPr>
        <w:t xml:space="preserve"> </w:t>
      </w:r>
      <w:r w:rsidRPr="00761F60">
        <w:rPr>
          <w:rFonts w:ascii="Arial" w:hAnsi="Arial" w:cs="Arial"/>
          <w:i/>
          <w:sz w:val="20"/>
        </w:rPr>
        <w:t>above.</w:t>
      </w:r>
    </w:p>
    <w:p w14:paraId="69BC4BE1" w14:textId="77777777" w:rsidR="00F6185A" w:rsidRPr="00761F60" w:rsidRDefault="00F6185A" w:rsidP="002B6A94">
      <w:pPr>
        <w:pStyle w:val="ListParagraph"/>
        <w:widowControl w:val="0"/>
        <w:numPr>
          <w:ilvl w:val="0"/>
          <w:numId w:val="18"/>
        </w:numPr>
        <w:tabs>
          <w:tab w:val="left" w:pos="1927"/>
        </w:tabs>
        <w:autoSpaceDE w:val="0"/>
        <w:autoSpaceDN w:val="0"/>
        <w:rPr>
          <w:rFonts w:ascii="Arial" w:hAnsi="Arial" w:cs="Arial"/>
          <w:i/>
          <w:sz w:val="20"/>
        </w:rPr>
      </w:pPr>
      <w:r w:rsidRPr="00761F60">
        <w:rPr>
          <w:rFonts w:ascii="Arial" w:hAnsi="Arial" w:cs="Arial"/>
          <w:i/>
          <w:sz w:val="20"/>
        </w:rPr>
        <w:t>Renal impairment: titrate dose according to</w:t>
      </w:r>
      <w:r w:rsidRPr="00761F60">
        <w:rPr>
          <w:rFonts w:ascii="Arial" w:hAnsi="Arial" w:cs="Arial"/>
          <w:i/>
          <w:spacing w:val="1"/>
          <w:sz w:val="20"/>
        </w:rPr>
        <w:t xml:space="preserve"> </w:t>
      </w:r>
      <w:r w:rsidRPr="00761F60">
        <w:rPr>
          <w:rFonts w:ascii="Arial" w:hAnsi="Arial" w:cs="Arial"/>
          <w:i/>
          <w:sz w:val="20"/>
        </w:rPr>
        <w:t>individual</w:t>
      </w:r>
      <w:r w:rsidRPr="00761F60">
        <w:rPr>
          <w:rFonts w:ascii="Arial" w:hAnsi="Arial" w:cs="Arial"/>
          <w:i/>
          <w:spacing w:val="-2"/>
          <w:sz w:val="20"/>
        </w:rPr>
        <w:t xml:space="preserve"> </w:t>
      </w:r>
      <w:r w:rsidRPr="00761F60">
        <w:rPr>
          <w:rFonts w:ascii="Arial" w:hAnsi="Arial" w:cs="Arial"/>
          <w:i/>
          <w:sz w:val="20"/>
        </w:rPr>
        <w:t>tolerability.</w:t>
      </w:r>
    </w:p>
    <w:p w14:paraId="6544A758" w14:textId="54A60B49" w:rsidR="00F6185A" w:rsidRPr="002B6A94" w:rsidRDefault="00F6185A" w:rsidP="00B46FA9">
      <w:pPr>
        <w:pStyle w:val="ListParagraph"/>
        <w:widowControl w:val="0"/>
        <w:numPr>
          <w:ilvl w:val="0"/>
          <w:numId w:val="18"/>
        </w:numPr>
        <w:tabs>
          <w:tab w:val="left" w:pos="1927"/>
        </w:tabs>
        <w:autoSpaceDE w:val="0"/>
        <w:autoSpaceDN w:val="0"/>
        <w:rPr>
          <w:rFonts w:ascii="Arial" w:hAnsi="Arial" w:cs="Arial"/>
          <w:i/>
          <w:sz w:val="20"/>
        </w:rPr>
      </w:pPr>
      <w:r w:rsidRPr="002B6A94">
        <w:rPr>
          <w:rFonts w:ascii="Arial" w:hAnsi="Arial" w:cs="Arial"/>
          <w:i/>
          <w:sz w:val="20"/>
        </w:rPr>
        <w:t xml:space="preserve">Hepatic impairment: Avoid in severe hepatic impairment. In mild to moderate impairment titrate dose cautiously according to individual tolerability. </w:t>
      </w:r>
    </w:p>
    <w:p w14:paraId="15D4CF2F" w14:textId="77777777" w:rsidR="00F6185A" w:rsidRPr="00761F60" w:rsidRDefault="00F6185A" w:rsidP="002B6A94">
      <w:pPr>
        <w:pStyle w:val="ListParagraph"/>
        <w:widowControl w:val="0"/>
        <w:numPr>
          <w:ilvl w:val="0"/>
          <w:numId w:val="18"/>
        </w:numPr>
        <w:tabs>
          <w:tab w:val="left" w:pos="1927"/>
        </w:tabs>
        <w:autoSpaceDE w:val="0"/>
        <w:autoSpaceDN w:val="0"/>
        <w:rPr>
          <w:rFonts w:ascii="Arial" w:hAnsi="Arial" w:cs="Arial"/>
          <w:i/>
          <w:sz w:val="20"/>
        </w:rPr>
      </w:pPr>
      <w:r w:rsidRPr="00761F60">
        <w:rPr>
          <w:rFonts w:ascii="Arial" w:hAnsi="Arial" w:cs="Arial"/>
          <w:i/>
          <w:sz w:val="20"/>
        </w:rPr>
        <w:t xml:space="preserve">Treatment with rivastigmine patch starts with 4.6 mg/24 hours. </w:t>
      </w:r>
      <w:r w:rsidRPr="00761F60">
        <w:rPr>
          <w:rFonts w:ascii="Arial" w:hAnsi="Arial" w:cs="Arial"/>
          <w:i/>
          <w:color w:val="0D0D0D"/>
          <w:sz w:val="20"/>
        </w:rPr>
        <w:t>Apply 4.6 mg/24 hours daily for</w:t>
      </w:r>
      <w:r w:rsidRPr="00761F60">
        <w:rPr>
          <w:rFonts w:ascii="Arial" w:hAnsi="Arial" w:cs="Arial"/>
          <w:i/>
          <w:color w:val="0D0D0D"/>
          <w:spacing w:val="1"/>
          <w:sz w:val="20"/>
        </w:rPr>
        <w:t xml:space="preserve"> </w:t>
      </w:r>
      <w:r w:rsidRPr="00761F60">
        <w:rPr>
          <w:rFonts w:ascii="Arial" w:hAnsi="Arial" w:cs="Arial"/>
          <w:i/>
          <w:color w:val="0D0D0D"/>
          <w:sz w:val="20"/>
        </w:rPr>
        <w:t>at least 4 weeks, increased if tolerated to 9.5 mg/24 hours daily for a further 6 months, then increased if necessary to 13.3 mg/24 hours daily, increase to 13.3 mg/24 hours patch if well</w:t>
      </w:r>
      <w:r w:rsidRPr="00761F60">
        <w:rPr>
          <w:rFonts w:ascii="Arial" w:hAnsi="Arial" w:cs="Arial"/>
          <w:i/>
          <w:color w:val="0D0D0D"/>
          <w:spacing w:val="-59"/>
          <w:sz w:val="20"/>
        </w:rPr>
        <w:t xml:space="preserve"> </w:t>
      </w:r>
      <w:r w:rsidRPr="00761F60">
        <w:rPr>
          <w:rFonts w:ascii="Arial" w:hAnsi="Arial" w:cs="Arial"/>
          <w:i/>
          <w:color w:val="0D0D0D"/>
          <w:sz w:val="20"/>
        </w:rPr>
        <w:t>tolerated</w:t>
      </w:r>
      <w:r w:rsidRPr="00761F60">
        <w:rPr>
          <w:rFonts w:ascii="Arial" w:hAnsi="Arial" w:cs="Arial"/>
          <w:i/>
          <w:color w:val="0D0D0D"/>
          <w:spacing w:val="1"/>
          <w:sz w:val="20"/>
        </w:rPr>
        <w:t xml:space="preserve"> </w:t>
      </w:r>
      <w:r w:rsidRPr="00761F60">
        <w:rPr>
          <w:rFonts w:ascii="Arial" w:hAnsi="Arial" w:cs="Arial"/>
          <w:i/>
          <w:color w:val="0D0D0D"/>
          <w:sz w:val="20"/>
        </w:rPr>
        <w:t>and</w:t>
      </w:r>
      <w:r w:rsidRPr="00761F60">
        <w:rPr>
          <w:rFonts w:ascii="Arial" w:hAnsi="Arial" w:cs="Arial"/>
          <w:i/>
          <w:color w:val="0D0D0D"/>
          <w:spacing w:val="1"/>
          <w:sz w:val="20"/>
        </w:rPr>
        <w:t xml:space="preserve"> </w:t>
      </w:r>
      <w:r w:rsidRPr="00761F60">
        <w:rPr>
          <w:rFonts w:ascii="Arial" w:hAnsi="Arial" w:cs="Arial"/>
          <w:i/>
          <w:color w:val="0D0D0D"/>
          <w:sz w:val="20"/>
        </w:rPr>
        <w:t>cognitive</w:t>
      </w:r>
      <w:r w:rsidRPr="00761F60">
        <w:rPr>
          <w:rFonts w:ascii="Arial" w:hAnsi="Arial" w:cs="Arial"/>
          <w:i/>
          <w:color w:val="0D0D0D"/>
          <w:spacing w:val="1"/>
          <w:sz w:val="20"/>
        </w:rPr>
        <w:t xml:space="preserve"> </w:t>
      </w:r>
      <w:r w:rsidRPr="00761F60">
        <w:rPr>
          <w:rFonts w:ascii="Arial" w:hAnsi="Arial" w:cs="Arial"/>
          <w:i/>
          <w:color w:val="0D0D0D"/>
          <w:sz w:val="20"/>
        </w:rPr>
        <w:t>deterioration</w:t>
      </w:r>
      <w:r w:rsidRPr="00761F60">
        <w:rPr>
          <w:rFonts w:ascii="Arial" w:hAnsi="Arial" w:cs="Arial"/>
          <w:i/>
          <w:color w:val="0D0D0D"/>
          <w:spacing w:val="1"/>
          <w:sz w:val="20"/>
        </w:rPr>
        <w:t xml:space="preserve"> </w:t>
      </w:r>
      <w:r w:rsidRPr="00761F60">
        <w:rPr>
          <w:rFonts w:ascii="Arial" w:hAnsi="Arial" w:cs="Arial"/>
          <w:i/>
          <w:color w:val="0D0D0D"/>
          <w:sz w:val="20"/>
        </w:rPr>
        <w:t>or</w:t>
      </w:r>
      <w:r w:rsidRPr="00761F60">
        <w:rPr>
          <w:rFonts w:ascii="Arial" w:hAnsi="Arial" w:cs="Arial"/>
          <w:i/>
          <w:color w:val="0D0D0D"/>
          <w:spacing w:val="1"/>
          <w:sz w:val="20"/>
        </w:rPr>
        <w:t xml:space="preserve"> </w:t>
      </w:r>
      <w:r w:rsidRPr="00761F60">
        <w:rPr>
          <w:rFonts w:ascii="Arial" w:hAnsi="Arial" w:cs="Arial"/>
          <w:i/>
          <w:color w:val="0D0D0D"/>
          <w:sz w:val="20"/>
        </w:rPr>
        <w:t>functional</w:t>
      </w:r>
      <w:r w:rsidRPr="00761F60">
        <w:rPr>
          <w:rFonts w:ascii="Arial" w:hAnsi="Arial" w:cs="Arial"/>
          <w:i/>
          <w:color w:val="0D0D0D"/>
          <w:spacing w:val="1"/>
          <w:sz w:val="20"/>
        </w:rPr>
        <w:t xml:space="preserve"> </w:t>
      </w:r>
      <w:r w:rsidRPr="00761F60">
        <w:rPr>
          <w:rFonts w:ascii="Arial" w:hAnsi="Arial" w:cs="Arial"/>
          <w:i/>
          <w:color w:val="0D0D0D"/>
          <w:sz w:val="20"/>
        </w:rPr>
        <w:t>decline</w:t>
      </w:r>
      <w:r w:rsidRPr="00761F60">
        <w:rPr>
          <w:rFonts w:ascii="Arial" w:hAnsi="Arial" w:cs="Arial"/>
          <w:i/>
          <w:color w:val="0D0D0D"/>
          <w:spacing w:val="1"/>
          <w:sz w:val="20"/>
        </w:rPr>
        <w:t xml:space="preserve"> </w:t>
      </w:r>
      <w:r w:rsidRPr="00761F60">
        <w:rPr>
          <w:rFonts w:ascii="Arial" w:hAnsi="Arial" w:cs="Arial"/>
          <w:i/>
          <w:color w:val="0D0D0D"/>
          <w:sz w:val="20"/>
        </w:rPr>
        <w:t>demonstrated.</w:t>
      </w:r>
      <w:r w:rsidRPr="00761F60">
        <w:rPr>
          <w:rFonts w:ascii="Arial" w:hAnsi="Arial" w:cs="Arial"/>
          <w:i/>
          <w:color w:val="0D0D0D"/>
          <w:spacing w:val="1"/>
          <w:sz w:val="20"/>
        </w:rPr>
        <w:t xml:space="preserve"> </w:t>
      </w:r>
      <w:r w:rsidRPr="00761F60">
        <w:rPr>
          <w:rFonts w:ascii="Arial" w:hAnsi="Arial" w:cs="Arial"/>
          <w:i/>
          <w:color w:val="0D0D0D"/>
          <w:sz w:val="20"/>
        </w:rPr>
        <w:t>If</w:t>
      </w:r>
      <w:r w:rsidRPr="00761F60">
        <w:rPr>
          <w:rFonts w:ascii="Arial" w:hAnsi="Arial" w:cs="Arial"/>
          <w:i/>
          <w:color w:val="0D0D0D"/>
          <w:spacing w:val="1"/>
          <w:sz w:val="20"/>
        </w:rPr>
        <w:t xml:space="preserve"> </w:t>
      </w:r>
      <w:r w:rsidRPr="00761F60">
        <w:rPr>
          <w:rFonts w:ascii="Arial" w:hAnsi="Arial" w:cs="Arial"/>
          <w:i/>
          <w:color w:val="0D0D0D"/>
          <w:sz w:val="20"/>
        </w:rPr>
        <w:t>treatment</w:t>
      </w:r>
      <w:r w:rsidRPr="00761F60">
        <w:rPr>
          <w:rFonts w:ascii="Arial" w:hAnsi="Arial" w:cs="Arial"/>
          <w:i/>
          <w:color w:val="0D0D0D"/>
          <w:spacing w:val="1"/>
          <w:sz w:val="20"/>
        </w:rPr>
        <w:t xml:space="preserve"> </w:t>
      </w:r>
      <w:r w:rsidRPr="00761F60">
        <w:rPr>
          <w:rFonts w:ascii="Arial" w:hAnsi="Arial" w:cs="Arial"/>
          <w:i/>
          <w:color w:val="0D0D0D"/>
          <w:sz w:val="20"/>
        </w:rPr>
        <w:t>interrupted</w:t>
      </w:r>
      <w:r w:rsidRPr="00761F60">
        <w:rPr>
          <w:rFonts w:ascii="Arial" w:hAnsi="Arial" w:cs="Arial"/>
          <w:i/>
          <w:color w:val="0D0D0D"/>
          <w:spacing w:val="-3"/>
          <w:sz w:val="20"/>
        </w:rPr>
        <w:t xml:space="preserve"> </w:t>
      </w:r>
      <w:r w:rsidRPr="00761F60">
        <w:rPr>
          <w:rFonts w:ascii="Arial" w:hAnsi="Arial" w:cs="Arial"/>
          <w:i/>
          <w:color w:val="0D0D0D"/>
          <w:sz w:val="20"/>
        </w:rPr>
        <w:t>for</w:t>
      </w:r>
      <w:r w:rsidRPr="00761F60">
        <w:rPr>
          <w:rFonts w:ascii="Arial" w:hAnsi="Arial" w:cs="Arial"/>
          <w:i/>
          <w:color w:val="0D0D0D"/>
          <w:spacing w:val="-1"/>
          <w:sz w:val="20"/>
        </w:rPr>
        <w:t xml:space="preserve"> </w:t>
      </w:r>
      <w:r w:rsidRPr="00761F60">
        <w:rPr>
          <w:rFonts w:ascii="Arial" w:hAnsi="Arial" w:cs="Arial"/>
          <w:i/>
          <w:color w:val="0D0D0D"/>
          <w:sz w:val="20"/>
        </w:rPr>
        <w:t>more</w:t>
      </w:r>
      <w:r w:rsidRPr="00761F60">
        <w:rPr>
          <w:rFonts w:ascii="Arial" w:hAnsi="Arial" w:cs="Arial"/>
          <w:i/>
          <w:color w:val="0D0D0D"/>
          <w:spacing w:val="-3"/>
          <w:sz w:val="20"/>
        </w:rPr>
        <w:t xml:space="preserve"> </w:t>
      </w:r>
      <w:r w:rsidRPr="00761F60">
        <w:rPr>
          <w:rFonts w:ascii="Arial" w:hAnsi="Arial" w:cs="Arial"/>
          <w:i/>
          <w:color w:val="0D0D0D"/>
          <w:sz w:val="20"/>
        </w:rPr>
        <w:t>than</w:t>
      </w:r>
      <w:r w:rsidRPr="00761F60">
        <w:rPr>
          <w:rFonts w:ascii="Arial" w:hAnsi="Arial" w:cs="Arial"/>
          <w:i/>
          <w:color w:val="0D0D0D"/>
          <w:spacing w:val="-2"/>
          <w:sz w:val="20"/>
        </w:rPr>
        <w:t xml:space="preserve"> </w:t>
      </w:r>
      <w:r w:rsidRPr="00761F60">
        <w:rPr>
          <w:rFonts w:ascii="Arial" w:hAnsi="Arial" w:cs="Arial"/>
          <w:i/>
          <w:color w:val="0D0D0D"/>
          <w:sz w:val="20"/>
        </w:rPr>
        <w:t>3</w:t>
      </w:r>
      <w:r w:rsidRPr="00761F60">
        <w:rPr>
          <w:rFonts w:ascii="Arial" w:hAnsi="Arial" w:cs="Arial"/>
          <w:i/>
          <w:color w:val="0D0D0D"/>
          <w:spacing w:val="-1"/>
          <w:sz w:val="20"/>
        </w:rPr>
        <w:t xml:space="preserve"> </w:t>
      </w:r>
      <w:r w:rsidRPr="00761F60">
        <w:rPr>
          <w:rFonts w:ascii="Arial" w:hAnsi="Arial" w:cs="Arial"/>
          <w:i/>
          <w:color w:val="0D0D0D"/>
          <w:sz w:val="20"/>
        </w:rPr>
        <w:t>days,</w:t>
      </w:r>
      <w:r w:rsidRPr="00761F60">
        <w:rPr>
          <w:rFonts w:ascii="Arial" w:hAnsi="Arial" w:cs="Arial"/>
          <w:i/>
          <w:color w:val="0D0D0D"/>
          <w:spacing w:val="-1"/>
          <w:sz w:val="20"/>
        </w:rPr>
        <w:t xml:space="preserve"> </w:t>
      </w:r>
      <w:r w:rsidRPr="00761F60">
        <w:rPr>
          <w:rFonts w:ascii="Arial" w:hAnsi="Arial" w:cs="Arial"/>
          <w:i/>
          <w:color w:val="0D0D0D"/>
          <w:sz w:val="20"/>
        </w:rPr>
        <w:t>re-titrate</w:t>
      </w:r>
      <w:r w:rsidRPr="00761F60">
        <w:rPr>
          <w:rFonts w:ascii="Arial" w:hAnsi="Arial" w:cs="Arial"/>
          <w:i/>
          <w:color w:val="0D0D0D"/>
          <w:spacing w:val="-2"/>
          <w:sz w:val="20"/>
        </w:rPr>
        <w:t xml:space="preserve"> </w:t>
      </w:r>
      <w:r w:rsidRPr="00761F60">
        <w:rPr>
          <w:rFonts w:ascii="Arial" w:hAnsi="Arial" w:cs="Arial"/>
          <w:i/>
          <w:color w:val="0D0D0D"/>
          <w:sz w:val="20"/>
        </w:rPr>
        <w:t>from</w:t>
      </w:r>
      <w:r w:rsidRPr="00761F60">
        <w:rPr>
          <w:rFonts w:ascii="Arial" w:hAnsi="Arial" w:cs="Arial"/>
          <w:i/>
          <w:color w:val="0D0D0D"/>
          <w:spacing w:val="-2"/>
          <w:sz w:val="20"/>
        </w:rPr>
        <w:t xml:space="preserve"> </w:t>
      </w:r>
      <w:r w:rsidRPr="00761F60">
        <w:rPr>
          <w:rFonts w:ascii="Arial" w:hAnsi="Arial" w:cs="Arial"/>
          <w:i/>
          <w:color w:val="0D0D0D"/>
          <w:sz w:val="20"/>
        </w:rPr>
        <w:t>4.6 mg/24 hours</w:t>
      </w:r>
      <w:r w:rsidRPr="00761F60">
        <w:rPr>
          <w:rFonts w:ascii="Arial" w:hAnsi="Arial" w:cs="Arial"/>
          <w:i/>
          <w:color w:val="0D0D0D"/>
          <w:spacing w:val="-3"/>
          <w:sz w:val="20"/>
        </w:rPr>
        <w:t xml:space="preserve"> </w:t>
      </w:r>
      <w:r w:rsidRPr="00761F60">
        <w:rPr>
          <w:rFonts w:ascii="Arial" w:hAnsi="Arial" w:cs="Arial"/>
          <w:i/>
          <w:color w:val="0D0D0D"/>
          <w:sz w:val="20"/>
        </w:rPr>
        <w:t>patch.</w:t>
      </w:r>
    </w:p>
    <w:p w14:paraId="201D0D5A" w14:textId="77777777" w:rsidR="00F6185A" w:rsidRPr="00761F60" w:rsidRDefault="00F6185A" w:rsidP="002B6A94">
      <w:pPr>
        <w:pStyle w:val="ListParagraph"/>
        <w:tabs>
          <w:tab w:val="left" w:pos="1927"/>
        </w:tabs>
        <w:rPr>
          <w:rFonts w:ascii="Arial" w:hAnsi="Arial" w:cs="Arial"/>
          <w:i/>
          <w:sz w:val="20"/>
        </w:rPr>
      </w:pPr>
    </w:p>
    <w:p w14:paraId="1595EFEB" w14:textId="77777777" w:rsidR="00F6185A" w:rsidRPr="00761F60" w:rsidRDefault="00F6185A" w:rsidP="002B6A94">
      <w:pPr>
        <w:pStyle w:val="ListParagraph"/>
        <w:widowControl w:val="0"/>
        <w:numPr>
          <w:ilvl w:val="0"/>
          <w:numId w:val="18"/>
        </w:numPr>
        <w:tabs>
          <w:tab w:val="left" w:pos="1927"/>
        </w:tabs>
        <w:autoSpaceDE w:val="0"/>
        <w:autoSpaceDN w:val="0"/>
        <w:rPr>
          <w:rFonts w:ascii="Arial" w:hAnsi="Arial" w:cs="Arial"/>
          <w:b/>
          <w:i/>
          <w:sz w:val="20"/>
        </w:rPr>
      </w:pPr>
      <w:r w:rsidRPr="00761F60">
        <w:rPr>
          <w:rFonts w:ascii="Arial" w:hAnsi="Arial" w:cs="Arial"/>
          <w:b/>
          <w:i/>
          <w:color w:val="000000"/>
          <w:sz w:val="20"/>
        </w:rPr>
        <w:t>When switching from oral to transdermal rivastigmine:</w:t>
      </w:r>
    </w:p>
    <w:p w14:paraId="3421C305" w14:textId="77777777" w:rsidR="00F6185A" w:rsidRPr="00761F60" w:rsidRDefault="00F6185A" w:rsidP="002B6A94">
      <w:pPr>
        <w:pStyle w:val="NormalWeb"/>
        <w:numPr>
          <w:ilvl w:val="1"/>
          <w:numId w:val="18"/>
        </w:numPr>
        <w:spacing w:before="0" w:beforeAutospacing="0" w:after="0" w:afterAutospacing="0"/>
        <w:rPr>
          <w:rFonts w:ascii="Arial" w:hAnsi="Arial" w:cs="Arial"/>
          <w:i/>
          <w:color w:val="000000"/>
          <w:sz w:val="20"/>
          <w:szCs w:val="20"/>
        </w:rPr>
      </w:pPr>
      <w:r>
        <w:rPr>
          <w:rFonts w:ascii="Arial" w:hAnsi="Arial" w:cs="Arial"/>
          <w:i/>
          <w:color w:val="000000"/>
          <w:sz w:val="20"/>
          <w:szCs w:val="20"/>
        </w:rPr>
        <w:t>P</w:t>
      </w:r>
      <w:r w:rsidRPr="00761F60">
        <w:rPr>
          <w:rFonts w:ascii="Arial" w:hAnsi="Arial" w:cs="Arial"/>
          <w:i/>
          <w:color w:val="000000"/>
          <w:sz w:val="20"/>
          <w:szCs w:val="20"/>
        </w:rPr>
        <w:t>atients taking 3–6 mg by mouth daily should initially switch to 4.6 mg/24 hours patch, then titrate as above.</w:t>
      </w:r>
    </w:p>
    <w:p w14:paraId="0E435695" w14:textId="77777777" w:rsidR="00F6185A" w:rsidRPr="00761F60" w:rsidRDefault="00F6185A" w:rsidP="002B6A94">
      <w:pPr>
        <w:pStyle w:val="NormalWeb"/>
        <w:numPr>
          <w:ilvl w:val="1"/>
          <w:numId w:val="18"/>
        </w:numPr>
        <w:spacing w:before="0" w:beforeAutospacing="0" w:after="0" w:afterAutospacing="0"/>
        <w:rPr>
          <w:rFonts w:ascii="Arial" w:hAnsi="Arial" w:cs="Arial"/>
          <w:i/>
          <w:color w:val="000000"/>
          <w:sz w:val="20"/>
          <w:szCs w:val="20"/>
        </w:rPr>
      </w:pPr>
      <w:r w:rsidRPr="00761F60">
        <w:rPr>
          <w:rFonts w:ascii="Arial" w:hAnsi="Arial" w:cs="Arial"/>
          <w:i/>
          <w:color w:val="000000"/>
          <w:sz w:val="20"/>
          <w:szCs w:val="20"/>
        </w:rPr>
        <w:t>Patients taking 9 mg by mouth daily should switch to 9.5 mg/24 hours patch if oral dose stable and well tolerated</w:t>
      </w:r>
    </w:p>
    <w:p w14:paraId="485D5BB5" w14:textId="77777777" w:rsidR="00F6185A" w:rsidRPr="00761F60" w:rsidRDefault="00F6185A" w:rsidP="002B6A94">
      <w:pPr>
        <w:pStyle w:val="NormalWeb"/>
        <w:numPr>
          <w:ilvl w:val="1"/>
          <w:numId w:val="18"/>
        </w:numPr>
        <w:spacing w:before="0" w:beforeAutospacing="0" w:after="0" w:afterAutospacing="0"/>
        <w:rPr>
          <w:rFonts w:ascii="Arial" w:hAnsi="Arial" w:cs="Arial"/>
          <w:i/>
          <w:color w:val="000000"/>
          <w:sz w:val="20"/>
          <w:szCs w:val="20"/>
        </w:rPr>
      </w:pPr>
      <w:r w:rsidRPr="00761F60">
        <w:rPr>
          <w:rFonts w:ascii="Arial" w:hAnsi="Arial" w:cs="Arial"/>
          <w:i/>
          <w:color w:val="000000"/>
          <w:sz w:val="20"/>
          <w:szCs w:val="20"/>
        </w:rPr>
        <w:t>Patients taking 12 mg by mouth daily should switch to 9.5 mg/24 hours patch</w:t>
      </w:r>
    </w:p>
    <w:p w14:paraId="409416D4" w14:textId="77777777" w:rsidR="00F6185A" w:rsidRPr="00761F60" w:rsidRDefault="00F6185A" w:rsidP="002B6A94">
      <w:pPr>
        <w:pStyle w:val="NormalWeb"/>
        <w:numPr>
          <w:ilvl w:val="1"/>
          <w:numId w:val="18"/>
        </w:numPr>
        <w:spacing w:before="0" w:beforeAutospacing="0" w:after="0" w:afterAutospacing="0"/>
        <w:rPr>
          <w:rFonts w:ascii="Arial" w:hAnsi="Arial" w:cs="Arial"/>
          <w:i/>
          <w:color w:val="000000"/>
          <w:sz w:val="20"/>
          <w:szCs w:val="20"/>
        </w:rPr>
      </w:pPr>
      <w:r>
        <w:rPr>
          <w:rFonts w:ascii="Arial" w:hAnsi="Arial" w:cs="Arial"/>
          <w:i/>
          <w:color w:val="000000"/>
          <w:sz w:val="20"/>
          <w:szCs w:val="20"/>
        </w:rPr>
        <w:t xml:space="preserve">In those patients in which the </w:t>
      </w:r>
      <w:r w:rsidRPr="00761F60">
        <w:rPr>
          <w:rFonts w:ascii="Arial" w:hAnsi="Arial" w:cs="Arial"/>
          <w:i/>
          <w:color w:val="000000"/>
          <w:sz w:val="20"/>
          <w:szCs w:val="20"/>
        </w:rPr>
        <w:t xml:space="preserve">oral dose </w:t>
      </w:r>
      <w:r>
        <w:rPr>
          <w:rFonts w:ascii="Arial" w:hAnsi="Arial" w:cs="Arial"/>
          <w:i/>
          <w:color w:val="000000"/>
          <w:sz w:val="20"/>
          <w:szCs w:val="20"/>
        </w:rPr>
        <w:t xml:space="preserve">is </w:t>
      </w:r>
      <w:r w:rsidRPr="00761F60">
        <w:rPr>
          <w:rFonts w:ascii="Arial" w:hAnsi="Arial" w:cs="Arial"/>
          <w:i/>
          <w:color w:val="000000"/>
          <w:sz w:val="20"/>
          <w:szCs w:val="20"/>
        </w:rPr>
        <w:t>not st</w:t>
      </w:r>
      <w:r>
        <w:rPr>
          <w:rFonts w:ascii="Arial" w:hAnsi="Arial" w:cs="Arial"/>
          <w:i/>
          <w:color w:val="000000"/>
          <w:sz w:val="20"/>
          <w:szCs w:val="20"/>
        </w:rPr>
        <w:t>able or well tolerated,</w:t>
      </w:r>
      <w:r w:rsidRPr="00761F60">
        <w:rPr>
          <w:rFonts w:ascii="Arial" w:hAnsi="Arial" w:cs="Arial"/>
          <w:i/>
          <w:color w:val="000000"/>
          <w:sz w:val="20"/>
          <w:szCs w:val="20"/>
        </w:rPr>
        <w:t xml:space="preserve"> should switch to 4.6 mg/24 hours patch, then titrate as above.</w:t>
      </w:r>
    </w:p>
    <w:p w14:paraId="0C3CA852" w14:textId="77777777" w:rsidR="00F6185A" w:rsidRDefault="00F6185A" w:rsidP="002B6A94">
      <w:pPr>
        <w:pStyle w:val="NormalWeb"/>
        <w:numPr>
          <w:ilvl w:val="1"/>
          <w:numId w:val="18"/>
        </w:numPr>
        <w:spacing w:before="0" w:beforeAutospacing="0" w:after="0" w:afterAutospacing="0"/>
        <w:rPr>
          <w:rFonts w:ascii="Arial" w:hAnsi="Arial" w:cs="Arial"/>
          <w:i/>
          <w:color w:val="000000"/>
          <w:sz w:val="20"/>
          <w:szCs w:val="20"/>
        </w:rPr>
      </w:pPr>
      <w:r w:rsidRPr="00761F60">
        <w:rPr>
          <w:rFonts w:ascii="Arial" w:hAnsi="Arial" w:cs="Arial"/>
          <w:i/>
          <w:color w:val="000000"/>
          <w:sz w:val="20"/>
          <w:szCs w:val="20"/>
        </w:rPr>
        <w:t>The first patch should be applied on the day following the last oral dose.</w:t>
      </w:r>
    </w:p>
    <w:p w14:paraId="0E121B72" w14:textId="77777777" w:rsidR="00F6185A" w:rsidRPr="00761F60" w:rsidRDefault="00F6185A" w:rsidP="002B6A94">
      <w:pPr>
        <w:pStyle w:val="NormalWeb"/>
        <w:spacing w:before="0" w:beforeAutospacing="0" w:after="0" w:afterAutospacing="0"/>
        <w:ind w:left="1440"/>
        <w:rPr>
          <w:rFonts w:ascii="Arial" w:hAnsi="Arial" w:cs="Arial"/>
          <w:i/>
          <w:color w:val="000000"/>
          <w:sz w:val="20"/>
          <w:szCs w:val="20"/>
        </w:rPr>
      </w:pPr>
    </w:p>
    <w:p w14:paraId="3881B457" w14:textId="77777777" w:rsidR="00F6185A" w:rsidRPr="00F6185A" w:rsidRDefault="00F6185A" w:rsidP="00EA2C86">
      <w:pPr>
        <w:pStyle w:val="NormalWeb"/>
        <w:numPr>
          <w:ilvl w:val="0"/>
          <w:numId w:val="18"/>
        </w:numPr>
        <w:spacing w:before="0" w:beforeAutospacing="0" w:after="0" w:afterAutospacing="0"/>
        <w:rPr>
          <w:rFonts w:ascii="Arial" w:hAnsi="Arial" w:cs="Arial"/>
          <w:color w:val="000000"/>
          <w:sz w:val="20"/>
          <w:szCs w:val="20"/>
        </w:rPr>
      </w:pPr>
      <w:r w:rsidRPr="00761F60">
        <w:rPr>
          <w:rFonts w:ascii="Arial" w:hAnsi="Arial" w:cs="Arial"/>
          <w:sz w:val="20"/>
          <w:szCs w:val="20"/>
        </w:rPr>
        <w:t>Transdermal patches should be applied once a day to clean, dry, hairless, intact healthy</w:t>
      </w:r>
      <w:r w:rsidRPr="00761F60">
        <w:rPr>
          <w:rFonts w:ascii="Arial" w:hAnsi="Arial" w:cs="Arial"/>
          <w:spacing w:val="1"/>
          <w:sz w:val="20"/>
          <w:szCs w:val="20"/>
        </w:rPr>
        <w:t xml:space="preserve"> </w:t>
      </w:r>
      <w:r w:rsidRPr="00761F60">
        <w:rPr>
          <w:rFonts w:ascii="Arial" w:hAnsi="Arial" w:cs="Arial"/>
          <w:sz w:val="20"/>
          <w:szCs w:val="20"/>
        </w:rPr>
        <w:t xml:space="preserve">skin on the upper or lower back, upper arm or chest, in a </w:t>
      </w:r>
      <w:proofErr w:type="gramStart"/>
      <w:r w:rsidRPr="00761F60">
        <w:rPr>
          <w:rFonts w:ascii="Arial" w:hAnsi="Arial" w:cs="Arial"/>
          <w:sz w:val="20"/>
          <w:szCs w:val="20"/>
        </w:rPr>
        <w:t>place which</w:t>
      </w:r>
      <w:proofErr w:type="gramEnd"/>
      <w:r w:rsidRPr="00761F60">
        <w:rPr>
          <w:rFonts w:ascii="Arial" w:hAnsi="Arial" w:cs="Arial"/>
          <w:sz w:val="20"/>
          <w:szCs w:val="20"/>
        </w:rPr>
        <w:t xml:space="preserve"> will not be rubbed by</w:t>
      </w:r>
      <w:r w:rsidRPr="00761F60">
        <w:rPr>
          <w:rFonts w:ascii="Arial" w:hAnsi="Arial" w:cs="Arial"/>
          <w:spacing w:val="1"/>
          <w:sz w:val="20"/>
          <w:szCs w:val="20"/>
        </w:rPr>
        <w:t xml:space="preserve"> </w:t>
      </w:r>
      <w:r w:rsidRPr="00761F60">
        <w:rPr>
          <w:rFonts w:ascii="Arial" w:hAnsi="Arial" w:cs="Arial"/>
          <w:sz w:val="20"/>
          <w:szCs w:val="20"/>
        </w:rPr>
        <w:t xml:space="preserve">tight clothing. It is </w:t>
      </w:r>
      <w:r w:rsidRPr="00761F60">
        <w:rPr>
          <w:rFonts w:ascii="Arial" w:hAnsi="Arial" w:cs="Arial"/>
          <w:b/>
          <w:sz w:val="20"/>
          <w:szCs w:val="20"/>
        </w:rPr>
        <w:t>not</w:t>
      </w:r>
      <w:r w:rsidRPr="00761F60">
        <w:rPr>
          <w:rFonts w:ascii="Arial" w:hAnsi="Arial" w:cs="Arial"/>
          <w:sz w:val="20"/>
          <w:szCs w:val="20"/>
        </w:rPr>
        <w:t xml:space="preserve"> recommended to apply the transdermal patch to the thigh or to the</w:t>
      </w:r>
      <w:r w:rsidRPr="00761F60">
        <w:rPr>
          <w:rFonts w:ascii="Arial" w:hAnsi="Arial" w:cs="Arial"/>
          <w:spacing w:val="1"/>
          <w:sz w:val="20"/>
          <w:szCs w:val="20"/>
        </w:rPr>
        <w:t xml:space="preserve"> </w:t>
      </w:r>
      <w:r w:rsidRPr="00761F60">
        <w:rPr>
          <w:rFonts w:ascii="Arial" w:hAnsi="Arial" w:cs="Arial"/>
          <w:sz w:val="20"/>
          <w:szCs w:val="20"/>
        </w:rPr>
        <w:t>abdomen due to decreased bioavailability of rivastigmine observed when the transdermal</w:t>
      </w:r>
      <w:r w:rsidRPr="00761F60">
        <w:rPr>
          <w:rFonts w:ascii="Arial" w:hAnsi="Arial" w:cs="Arial"/>
          <w:spacing w:val="1"/>
          <w:sz w:val="20"/>
          <w:szCs w:val="20"/>
        </w:rPr>
        <w:t xml:space="preserve"> </w:t>
      </w:r>
      <w:r w:rsidRPr="00761F60">
        <w:rPr>
          <w:rFonts w:ascii="Arial" w:hAnsi="Arial" w:cs="Arial"/>
          <w:sz w:val="20"/>
          <w:szCs w:val="20"/>
        </w:rPr>
        <w:t>patch</w:t>
      </w:r>
      <w:r w:rsidRPr="00761F60">
        <w:rPr>
          <w:rFonts w:ascii="Arial" w:hAnsi="Arial" w:cs="Arial"/>
          <w:spacing w:val="-1"/>
          <w:sz w:val="20"/>
          <w:szCs w:val="20"/>
        </w:rPr>
        <w:t xml:space="preserve"> </w:t>
      </w:r>
      <w:r w:rsidRPr="00761F60">
        <w:rPr>
          <w:rFonts w:ascii="Arial" w:hAnsi="Arial" w:cs="Arial"/>
          <w:sz w:val="20"/>
          <w:szCs w:val="20"/>
        </w:rPr>
        <w:t>is</w:t>
      </w:r>
      <w:r w:rsidRPr="00761F60">
        <w:rPr>
          <w:rFonts w:ascii="Arial" w:hAnsi="Arial" w:cs="Arial"/>
          <w:spacing w:val="-2"/>
          <w:sz w:val="20"/>
          <w:szCs w:val="20"/>
        </w:rPr>
        <w:t xml:space="preserve"> </w:t>
      </w:r>
      <w:r w:rsidRPr="00761F60">
        <w:rPr>
          <w:rFonts w:ascii="Arial" w:hAnsi="Arial" w:cs="Arial"/>
          <w:sz w:val="20"/>
          <w:szCs w:val="20"/>
        </w:rPr>
        <w:t>applied to</w:t>
      </w:r>
      <w:r w:rsidRPr="00761F60">
        <w:rPr>
          <w:rFonts w:ascii="Arial" w:hAnsi="Arial" w:cs="Arial"/>
          <w:spacing w:val="-2"/>
          <w:sz w:val="20"/>
          <w:szCs w:val="20"/>
        </w:rPr>
        <w:t xml:space="preserve"> </w:t>
      </w:r>
      <w:r w:rsidRPr="00761F60">
        <w:rPr>
          <w:rFonts w:ascii="Arial" w:hAnsi="Arial" w:cs="Arial"/>
          <w:sz w:val="20"/>
          <w:szCs w:val="20"/>
        </w:rPr>
        <w:t>these</w:t>
      </w:r>
      <w:r w:rsidRPr="00761F60">
        <w:rPr>
          <w:rFonts w:ascii="Arial" w:hAnsi="Arial" w:cs="Arial"/>
          <w:spacing w:val="-4"/>
          <w:sz w:val="20"/>
          <w:szCs w:val="20"/>
        </w:rPr>
        <w:t xml:space="preserve"> </w:t>
      </w:r>
      <w:r w:rsidRPr="00761F60">
        <w:rPr>
          <w:rFonts w:ascii="Arial" w:hAnsi="Arial" w:cs="Arial"/>
          <w:sz w:val="20"/>
          <w:szCs w:val="20"/>
        </w:rPr>
        <w:t>areas of</w:t>
      </w:r>
      <w:r w:rsidRPr="00761F60">
        <w:rPr>
          <w:rFonts w:ascii="Arial" w:hAnsi="Arial" w:cs="Arial"/>
          <w:spacing w:val="-1"/>
          <w:sz w:val="20"/>
          <w:szCs w:val="20"/>
        </w:rPr>
        <w:t xml:space="preserve"> </w:t>
      </w:r>
      <w:r w:rsidRPr="00761F60">
        <w:rPr>
          <w:rFonts w:ascii="Arial" w:hAnsi="Arial" w:cs="Arial"/>
          <w:sz w:val="20"/>
          <w:szCs w:val="20"/>
        </w:rPr>
        <w:t xml:space="preserve">the body. Please note there is a risk of fatal overdose with patch administration errors. </w:t>
      </w:r>
    </w:p>
    <w:p w14:paraId="76E03040" w14:textId="77777777" w:rsidR="00F6185A" w:rsidRDefault="00F6185A" w:rsidP="00F6185A">
      <w:pPr>
        <w:pStyle w:val="NormalWeb"/>
        <w:spacing w:before="0" w:beforeAutospacing="0" w:after="0" w:afterAutospacing="0"/>
        <w:rPr>
          <w:rFonts w:ascii="Arial" w:hAnsi="Arial" w:cs="Arial"/>
          <w:color w:val="000000"/>
          <w:sz w:val="20"/>
          <w:szCs w:val="20"/>
        </w:rPr>
      </w:pPr>
    </w:p>
    <w:p w14:paraId="31A1FC70" w14:textId="2A7F74B0" w:rsidR="00F6185A" w:rsidRPr="00F6185A" w:rsidRDefault="00F6185A" w:rsidP="00F6185A">
      <w:pPr>
        <w:pStyle w:val="NormalWeb"/>
        <w:spacing w:before="0" w:beforeAutospacing="0" w:after="0" w:afterAutospacing="0"/>
        <w:rPr>
          <w:rFonts w:ascii="Arial" w:hAnsi="Arial" w:cs="Arial"/>
          <w:b/>
          <w:sz w:val="20"/>
          <w:szCs w:val="20"/>
        </w:rPr>
      </w:pPr>
      <w:r w:rsidRPr="00F6185A">
        <w:rPr>
          <w:rFonts w:ascii="Arial" w:hAnsi="Arial" w:cs="Arial"/>
          <w:b/>
          <w:sz w:val="20"/>
          <w:szCs w:val="20"/>
        </w:rPr>
        <w:t>Precautions</w:t>
      </w:r>
      <w:r w:rsidRPr="00F6185A">
        <w:rPr>
          <w:rFonts w:ascii="Arial" w:hAnsi="Arial" w:cs="Arial"/>
          <w:b/>
          <w:spacing w:val="-3"/>
          <w:sz w:val="20"/>
          <w:szCs w:val="20"/>
        </w:rPr>
        <w:t xml:space="preserve"> </w:t>
      </w:r>
      <w:r w:rsidRPr="00F6185A">
        <w:rPr>
          <w:rFonts w:ascii="Arial" w:hAnsi="Arial" w:cs="Arial"/>
          <w:b/>
          <w:sz w:val="20"/>
          <w:szCs w:val="20"/>
        </w:rPr>
        <w:t>and</w:t>
      </w:r>
      <w:r w:rsidRPr="00F6185A">
        <w:rPr>
          <w:rFonts w:ascii="Arial" w:hAnsi="Arial" w:cs="Arial"/>
          <w:b/>
          <w:spacing w:val="-3"/>
          <w:sz w:val="20"/>
          <w:szCs w:val="20"/>
        </w:rPr>
        <w:t xml:space="preserve"> </w:t>
      </w:r>
      <w:r w:rsidRPr="00F6185A">
        <w:rPr>
          <w:rFonts w:ascii="Arial" w:hAnsi="Arial" w:cs="Arial"/>
          <w:b/>
          <w:sz w:val="20"/>
          <w:szCs w:val="20"/>
        </w:rPr>
        <w:t>Warnings</w:t>
      </w:r>
    </w:p>
    <w:p w14:paraId="76AC4CB1" w14:textId="77777777" w:rsidR="00F6185A" w:rsidRPr="00F6185A" w:rsidRDefault="00F6185A" w:rsidP="00F6185A">
      <w:pPr>
        <w:pStyle w:val="NormalWeb"/>
        <w:spacing w:before="0" w:beforeAutospacing="0" w:after="0" w:afterAutospacing="0"/>
        <w:rPr>
          <w:rFonts w:ascii="Arial" w:hAnsi="Arial" w:cs="Arial"/>
          <w:color w:val="000000"/>
          <w:sz w:val="20"/>
          <w:szCs w:val="20"/>
        </w:rPr>
      </w:pPr>
    </w:p>
    <w:p w14:paraId="2E5E2144" w14:textId="77777777" w:rsidR="00F6185A" w:rsidRPr="00761F60" w:rsidRDefault="00F6185A" w:rsidP="002B6A94">
      <w:pPr>
        <w:pStyle w:val="ListParagraph"/>
        <w:widowControl w:val="0"/>
        <w:numPr>
          <w:ilvl w:val="0"/>
          <w:numId w:val="18"/>
        </w:numPr>
        <w:tabs>
          <w:tab w:val="left" w:pos="1927"/>
        </w:tabs>
        <w:autoSpaceDE w:val="0"/>
        <w:autoSpaceDN w:val="0"/>
        <w:spacing w:line="268" w:lineRule="exact"/>
        <w:rPr>
          <w:rFonts w:ascii="Arial" w:hAnsi="Arial" w:cs="Arial"/>
          <w:sz w:val="20"/>
        </w:rPr>
      </w:pPr>
      <w:r w:rsidRPr="00761F60">
        <w:rPr>
          <w:rFonts w:ascii="Arial" w:hAnsi="Arial" w:cs="Arial"/>
          <w:sz w:val="20"/>
        </w:rPr>
        <w:t>Pregnancy –</w:t>
      </w:r>
      <w:r w:rsidRPr="00761F60">
        <w:rPr>
          <w:rFonts w:ascii="Arial" w:hAnsi="Arial" w:cs="Arial"/>
          <w:spacing w:val="-3"/>
          <w:sz w:val="20"/>
        </w:rPr>
        <w:t xml:space="preserve"> </w:t>
      </w:r>
      <w:r w:rsidRPr="00761F60">
        <w:rPr>
          <w:rFonts w:ascii="Arial" w:hAnsi="Arial" w:cs="Arial"/>
          <w:sz w:val="20"/>
        </w:rPr>
        <w:t>should not</w:t>
      </w:r>
      <w:r w:rsidRPr="00761F60">
        <w:rPr>
          <w:rFonts w:ascii="Arial" w:hAnsi="Arial" w:cs="Arial"/>
          <w:spacing w:val="-2"/>
          <w:sz w:val="20"/>
        </w:rPr>
        <w:t xml:space="preserve"> </w:t>
      </w:r>
      <w:r w:rsidRPr="00761F60">
        <w:rPr>
          <w:rFonts w:ascii="Arial" w:hAnsi="Arial" w:cs="Arial"/>
          <w:sz w:val="20"/>
        </w:rPr>
        <w:t>be used</w:t>
      </w:r>
      <w:r w:rsidRPr="00761F60">
        <w:rPr>
          <w:rFonts w:ascii="Arial" w:hAnsi="Arial" w:cs="Arial"/>
          <w:spacing w:val="-1"/>
          <w:sz w:val="20"/>
        </w:rPr>
        <w:t xml:space="preserve"> </w:t>
      </w:r>
      <w:r w:rsidRPr="00761F60">
        <w:rPr>
          <w:rFonts w:ascii="Arial" w:hAnsi="Arial" w:cs="Arial"/>
          <w:sz w:val="20"/>
        </w:rPr>
        <w:t>unless</w:t>
      </w:r>
      <w:r w:rsidRPr="00761F60">
        <w:rPr>
          <w:rFonts w:ascii="Arial" w:hAnsi="Arial" w:cs="Arial"/>
          <w:spacing w:val="-2"/>
          <w:sz w:val="20"/>
        </w:rPr>
        <w:t xml:space="preserve"> </w:t>
      </w:r>
      <w:r w:rsidRPr="00761F60">
        <w:rPr>
          <w:rFonts w:ascii="Arial" w:hAnsi="Arial" w:cs="Arial"/>
          <w:sz w:val="20"/>
        </w:rPr>
        <w:t>clearly necessary.</w:t>
      </w:r>
    </w:p>
    <w:p w14:paraId="6C2EF99A" w14:textId="77777777" w:rsidR="00F6185A" w:rsidRPr="00761F60" w:rsidRDefault="00F6185A" w:rsidP="002B6A94">
      <w:pPr>
        <w:pStyle w:val="ListParagraph"/>
        <w:widowControl w:val="0"/>
        <w:numPr>
          <w:ilvl w:val="0"/>
          <w:numId w:val="18"/>
        </w:numPr>
        <w:tabs>
          <w:tab w:val="left" w:pos="1926"/>
          <w:tab w:val="left" w:pos="1927"/>
        </w:tabs>
        <w:autoSpaceDE w:val="0"/>
        <w:autoSpaceDN w:val="0"/>
        <w:rPr>
          <w:rFonts w:ascii="Arial" w:hAnsi="Arial" w:cs="Arial"/>
          <w:sz w:val="20"/>
        </w:rPr>
      </w:pPr>
      <w:r w:rsidRPr="00761F60">
        <w:rPr>
          <w:rFonts w:ascii="Arial" w:hAnsi="Arial" w:cs="Arial"/>
          <w:sz w:val="20"/>
        </w:rPr>
        <w:t>Patients</w:t>
      </w:r>
      <w:r w:rsidRPr="00761F60">
        <w:rPr>
          <w:rFonts w:ascii="Arial" w:hAnsi="Arial" w:cs="Arial"/>
          <w:spacing w:val="21"/>
          <w:sz w:val="20"/>
        </w:rPr>
        <w:t xml:space="preserve"> </w:t>
      </w:r>
      <w:r w:rsidRPr="00761F60">
        <w:rPr>
          <w:rFonts w:ascii="Arial" w:hAnsi="Arial" w:cs="Arial"/>
          <w:sz w:val="20"/>
        </w:rPr>
        <w:t>with</w:t>
      </w:r>
      <w:r w:rsidRPr="00761F60">
        <w:rPr>
          <w:rFonts w:ascii="Arial" w:hAnsi="Arial" w:cs="Arial"/>
          <w:spacing w:val="19"/>
          <w:sz w:val="20"/>
        </w:rPr>
        <w:t xml:space="preserve"> </w:t>
      </w:r>
      <w:r w:rsidRPr="00761F60">
        <w:rPr>
          <w:rFonts w:ascii="Arial" w:hAnsi="Arial" w:cs="Arial"/>
          <w:sz w:val="20"/>
        </w:rPr>
        <w:t>body</w:t>
      </w:r>
      <w:r w:rsidRPr="00761F60">
        <w:rPr>
          <w:rFonts w:ascii="Arial" w:hAnsi="Arial" w:cs="Arial"/>
          <w:spacing w:val="18"/>
          <w:sz w:val="20"/>
        </w:rPr>
        <w:t xml:space="preserve"> </w:t>
      </w:r>
      <w:r w:rsidRPr="00761F60">
        <w:rPr>
          <w:rFonts w:ascii="Arial" w:hAnsi="Arial" w:cs="Arial"/>
          <w:sz w:val="20"/>
        </w:rPr>
        <w:t>weight</w:t>
      </w:r>
      <w:r w:rsidRPr="00761F60">
        <w:rPr>
          <w:rFonts w:ascii="Arial" w:hAnsi="Arial" w:cs="Arial"/>
          <w:spacing w:val="21"/>
          <w:sz w:val="20"/>
        </w:rPr>
        <w:t xml:space="preserve"> </w:t>
      </w:r>
      <w:r w:rsidRPr="00761F60">
        <w:rPr>
          <w:rFonts w:ascii="Arial" w:hAnsi="Arial" w:cs="Arial"/>
          <w:sz w:val="20"/>
        </w:rPr>
        <w:t>below</w:t>
      </w:r>
      <w:r w:rsidRPr="00761F60">
        <w:rPr>
          <w:rFonts w:ascii="Arial" w:hAnsi="Arial" w:cs="Arial"/>
          <w:spacing w:val="21"/>
          <w:sz w:val="20"/>
        </w:rPr>
        <w:t xml:space="preserve"> </w:t>
      </w:r>
      <w:r w:rsidRPr="00761F60">
        <w:rPr>
          <w:rFonts w:ascii="Arial" w:hAnsi="Arial" w:cs="Arial"/>
          <w:sz w:val="20"/>
        </w:rPr>
        <w:t>50</w:t>
      </w:r>
      <w:r w:rsidRPr="00761F60">
        <w:rPr>
          <w:rFonts w:ascii="Arial" w:hAnsi="Arial" w:cs="Arial"/>
          <w:spacing w:val="20"/>
          <w:sz w:val="20"/>
        </w:rPr>
        <w:t xml:space="preserve"> </w:t>
      </w:r>
      <w:r w:rsidRPr="00761F60">
        <w:rPr>
          <w:rFonts w:ascii="Arial" w:hAnsi="Arial" w:cs="Arial"/>
          <w:sz w:val="20"/>
        </w:rPr>
        <w:t>kg</w:t>
      </w:r>
      <w:r w:rsidRPr="00761F60">
        <w:rPr>
          <w:rFonts w:ascii="Arial" w:hAnsi="Arial" w:cs="Arial"/>
          <w:spacing w:val="19"/>
          <w:sz w:val="20"/>
        </w:rPr>
        <w:t xml:space="preserve"> </w:t>
      </w:r>
      <w:r w:rsidRPr="00761F60">
        <w:rPr>
          <w:rFonts w:ascii="Arial" w:hAnsi="Arial" w:cs="Arial"/>
          <w:sz w:val="20"/>
        </w:rPr>
        <w:t>may</w:t>
      </w:r>
      <w:r w:rsidRPr="00761F60">
        <w:rPr>
          <w:rFonts w:ascii="Arial" w:hAnsi="Arial" w:cs="Arial"/>
          <w:spacing w:val="19"/>
          <w:sz w:val="20"/>
        </w:rPr>
        <w:t xml:space="preserve"> </w:t>
      </w:r>
      <w:r w:rsidRPr="00761F60">
        <w:rPr>
          <w:rFonts w:ascii="Arial" w:hAnsi="Arial" w:cs="Arial"/>
          <w:sz w:val="20"/>
        </w:rPr>
        <w:t>experience</w:t>
      </w:r>
      <w:r w:rsidRPr="00761F60">
        <w:rPr>
          <w:rFonts w:ascii="Arial" w:hAnsi="Arial" w:cs="Arial"/>
          <w:spacing w:val="20"/>
          <w:sz w:val="20"/>
        </w:rPr>
        <w:t xml:space="preserve"> </w:t>
      </w:r>
      <w:r w:rsidRPr="00761F60">
        <w:rPr>
          <w:rFonts w:ascii="Arial" w:hAnsi="Arial" w:cs="Arial"/>
          <w:sz w:val="20"/>
        </w:rPr>
        <w:t>more</w:t>
      </w:r>
      <w:r w:rsidRPr="00761F60">
        <w:rPr>
          <w:rFonts w:ascii="Arial" w:hAnsi="Arial" w:cs="Arial"/>
          <w:spacing w:val="20"/>
          <w:sz w:val="20"/>
        </w:rPr>
        <w:t xml:space="preserve"> </w:t>
      </w:r>
      <w:r w:rsidRPr="00761F60">
        <w:rPr>
          <w:rFonts w:ascii="Arial" w:hAnsi="Arial" w:cs="Arial"/>
          <w:sz w:val="20"/>
        </w:rPr>
        <w:t>adverse</w:t>
      </w:r>
      <w:r w:rsidRPr="00761F60">
        <w:rPr>
          <w:rFonts w:ascii="Arial" w:hAnsi="Arial" w:cs="Arial"/>
          <w:spacing w:val="19"/>
          <w:sz w:val="20"/>
        </w:rPr>
        <w:t xml:space="preserve"> </w:t>
      </w:r>
      <w:r w:rsidRPr="00761F60">
        <w:rPr>
          <w:rFonts w:ascii="Arial" w:hAnsi="Arial" w:cs="Arial"/>
          <w:sz w:val="20"/>
        </w:rPr>
        <w:t>reactions</w:t>
      </w:r>
      <w:r w:rsidRPr="00761F60">
        <w:rPr>
          <w:rFonts w:ascii="Arial" w:hAnsi="Arial" w:cs="Arial"/>
          <w:spacing w:val="20"/>
          <w:sz w:val="20"/>
        </w:rPr>
        <w:t xml:space="preserve"> </w:t>
      </w:r>
      <w:r w:rsidRPr="00761F60">
        <w:rPr>
          <w:rFonts w:ascii="Arial" w:hAnsi="Arial" w:cs="Arial"/>
          <w:sz w:val="20"/>
        </w:rPr>
        <w:t>and</w:t>
      </w:r>
      <w:r w:rsidRPr="00761F60">
        <w:rPr>
          <w:rFonts w:ascii="Arial" w:hAnsi="Arial" w:cs="Arial"/>
          <w:spacing w:val="19"/>
          <w:sz w:val="20"/>
        </w:rPr>
        <w:t xml:space="preserve"> </w:t>
      </w:r>
      <w:r w:rsidRPr="00761F60">
        <w:rPr>
          <w:rFonts w:ascii="Arial" w:hAnsi="Arial" w:cs="Arial"/>
          <w:sz w:val="20"/>
        </w:rPr>
        <w:t>may</w:t>
      </w:r>
      <w:r w:rsidRPr="00761F60">
        <w:rPr>
          <w:rFonts w:ascii="Arial" w:hAnsi="Arial" w:cs="Arial"/>
          <w:spacing w:val="-58"/>
          <w:sz w:val="20"/>
        </w:rPr>
        <w:t xml:space="preserve"> </w:t>
      </w:r>
      <w:r w:rsidRPr="00761F60">
        <w:rPr>
          <w:rFonts w:ascii="Arial" w:hAnsi="Arial" w:cs="Arial"/>
          <w:sz w:val="20"/>
        </w:rPr>
        <w:t>be</w:t>
      </w:r>
      <w:r w:rsidRPr="00761F60">
        <w:rPr>
          <w:rFonts w:ascii="Arial" w:hAnsi="Arial" w:cs="Arial"/>
          <w:spacing w:val="-1"/>
          <w:sz w:val="20"/>
        </w:rPr>
        <w:t xml:space="preserve"> </w:t>
      </w:r>
      <w:r w:rsidRPr="00761F60">
        <w:rPr>
          <w:rFonts w:ascii="Arial" w:hAnsi="Arial" w:cs="Arial"/>
          <w:sz w:val="20"/>
        </w:rPr>
        <w:t>more likely</w:t>
      </w:r>
      <w:r w:rsidRPr="00761F60">
        <w:rPr>
          <w:rFonts w:ascii="Arial" w:hAnsi="Arial" w:cs="Arial"/>
          <w:spacing w:val="-2"/>
          <w:sz w:val="20"/>
        </w:rPr>
        <w:t xml:space="preserve"> </w:t>
      </w:r>
      <w:r w:rsidRPr="00761F60">
        <w:rPr>
          <w:rFonts w:ascii="Arial" w:hAnsi="Arial" w:cs="Arial"/>
          <w:sz w:val="20"/>
        </w:rPr>
        <w:t>to discontinue due</w:t>
      </w:r>
      <w:r w:rsidRPr="00761F60">
        <w:rPr>
          <w:rFonts w:ascii="Arial" w:hAnsi="Arial" w:cs="Arial"/>
          <w:spacing w:val="-2"/>
          <w:sz w:val="20"/>
        </w:rPr>
        <w:t xml:space="preserve"> </w:t>
      </w:r>
      <w:r w:rsidRPr="00761F60">
        <w:rPr>
          <w:rFonts w:ascii="Arial" w:hAnsi="Arial" w:cs="Arial"/>
          <w:sz w:val="20"/>
        </w:rPr>
        <w:t>to</w:t>
      </w:r>
      <w:r w:rsidRPr="00761F60">
        <w:rPr>
          <w:rFonts w:ascii="Arial" w:hAnsi="Arial" w:cs="Arial"/>
          <w:spacing w:val="-1"/>
          <w:sz w:val="20"/>
        </w:rPr>
        <w:t xml:space="preserve"> </w:t>
      </w:r>
      <w:r w:rsidRPr="00761F60">
        <w:rPr>
          <w:rFonts w:ascii="Arial" w:hAnsi="Arial" w:cs="Arial"/>
          <w:sz w:val="20"/>
        </w:rPr>
        <w:t>adverse</w:t>
      </w:r>
      <w:r w:rsidRPr="00761F60">
        <w:rPr>
          <w:rFonts w:ascii="Arial" w:hAnsi="Arial" w:cs="Arial"/>
          <w:spacing w:val="-2"/>
          <w:sz w:val="20"/>
        </w:rPr>
        <w:t xml:space="preserve"> </w:t>
      </w:r>
      <w:r w:rsidRPr="00761F60">
        <w:rPr>
          <w:rFonts w:ascii="Arial" w:hAnsi="Arial" w:cs="Arial"/>
          <w:sz w:val="20"/>
        </w:rPr>
        <w:t>reactions.</w:t>
      </w:r>
    </w:p>
    <w:p w14:paraId="612A8939" w14:textId="77777777" w:rsidR="00F6185A" w:rsidRPr="00761F60" w:rsidRDefault="00F6185A" w:rsidP="002B6A94">
      <w:pPr>
        <w:pStyle w:val="ListParagraph"/>
        <w:widowControl w:val="0"/>
        <w:numPr>
          <w:ilvl w:val="0"/>
          <w:numId w:val="18"/>
        </w:numPr>
        <w:tabs>
          <w:tab w:val="left" w:pos="1926"/>
          <w:tab w:val="left" w:pos="1927"/>
        </w:tabs>
        <w:autoSpaceDE w:val="0"/>
        <w:autoSpaceDN w:val="0"/>
        <w:rPr>
          <w:rFonts w:ascii="Arial" w:hAnsi="Arial" w:cs="Arial"/>
          <w:sz w:val="20"/>
        </w:rPr>
      </w:pPr>
      <w:r w:rsidRPr="00761F60">
        <w:rPr>
          <w:rFonts w:ascii="Arial" w:hAnsi="Arial" w:cs="Arial"/>
          <w:sz w:val="20"/>
        </w:rPr>
        <w:t>Gastrointestinal</w:t>
      </w:r>
      <w:r w:rsidRPr="00761F60">
        <w:rPr>
          <w:rFonts w:ascii="Arial" w:hAnsi="Arial" w:cs="Arial"/>
          <w:spacing w:val="2"/>
          <w:sz w:val="20"/>
        </w:rPr>
        <w:t xml:space="preserve"> </w:t>
      </w:r>
      <w:r w:rsidRPr="00761F60">
        <w:rPr>
          <w:rFonts w:ascii="Arial" w:hAnsi="Arial" w:cs="Arial"/>
          <w:sz w:val="20"/>
        </w:rPr>
        <w:t>disorders</w:t>
      </w:r>
      <w:r w:rsidRPr="00761F60">
        <w:rPr>
          <w:rFonts w:ascii="Arial" w:hAnsi="Arial" w:cs="Arial"/>
          <w:spacing w:val="3"/>
          <w:sz w:val="20"/>
        </w:rPr>
        <w:t xml:space="preserve"> </w:t>
      </w:r>
      <w:r w:rsidRPr="00761F60">
        <w:rPr>
          <w:rFonts w:ascii="Arial" w:hAnsi="Arial" w:cs="Arial"/>
          <w:sz w:val="20"/>
        </w:rPr>
        <w:t>(e.g.</w:t>
      </w:r>
      <w:r w:rsidRPr="00761F60">
        <w:rPr>
          <w:rFonts w:ascii="Arial" w:hAnsi="Arial" w:cs="Arial"/>
          <w:spacing w:val="4"/>
          <w:sz w:val="20"/>
        </w:rPr>
        <w:t xml:space="preserve"> </w:t>
      </w:r>
      <w:r w:rsidRPr="00761F60">
        <w:rPr>
          <w:rFonts w:ascii="Arial" w:hAnsi="Arial" w:cs="Arial"/>
          <w:sz w:val="20"/>
        </w:rPr>
        <w:t>nausea</w:t>
      </w:r>
      <w:r w:rsidRPr="00761F60">
        <w:rPr>
          <w:rFonts w:ascii="Arial" w:hAnsi="Arial" w:cs="Arial"/>
          <w:spacing w:val="3"/>
          <w:sz w:val="20"/>
        </w:rPr>
        <w:t xml:space="preserve"> </w:t>
      </w:r>
      <w:r w:rsidRPr="00761F60">
        <w:rPr>
          <w:rFonts w:ascii="Arial" w:hAnsi="Arial" w:cs="Arial"/>
          <w:sz w:val="20"/>
        </w:rPr>
        <w:t>and</w:t>
      </w:r>
      <w:r w:rsidRPr="00761F60">
        <w:rPr>
          <w:rFonts w:ascii="Arial" w:hAnsi="Arial" w:cs="Arial"/>
          <w:spacing w:val="1"/>
          <w:sz w:val="20"/>
        </w:rPr>
        <w:t xml:space="preserve"> </w:t>
      </w:r>
      <w:r w:rsidRPr="00761F60">
        <w:rPr>
          <w:rFonts w:ascii="Arial" w:hAnsi="Arial" w:cs="Arial"/>
          <w:sz w:val="20"/>
        </w:rPr>
        <w:t>vomiting)</w:t>
      </w:r>
      <w:r w:rsidRPr="00761F60">
        <w:rPr>
          <w:rFonts w:ascii="Arial" w:hAnsi="Arial" w:cs="Arial"/>
          <w:spacing w:val="4"/>
          <w:sz w:val="20"/>
        </w:rPr>
        <w:t xml:space="preserve"> </w:t>
      </w:r>
      <w:r w:rsidRPr="00761F60">
        <w:rPr>
          <w:rFonts w:ascii="Arial" w:hAnsi="Arial" w:cs="Arial"/>
          <w:sz w:val="20"/>
        </w:rPr>
        <w:t>may</w:t>
      </w:r>
      <w:r w:rsidRPr="00761F60">
        <w:rPr>
          <w:rFonts w:ascii="Arial" w:hAnsi="Arial" w:cs="Arial"/>
          <w:spacing w:val="3"/>
          <w:sz w:val="20"/>
        </w:rPr>
        <w:t xml:space="preserve"> </w:t>
      </w:r>
      <w:r w:rsidRPr="00761F60">
        <w:rPr>
          <w:rFonts w:ascii="Arial" w:hAnsi="Arial" w:cs="Arial"/>
          <w:sz w:val="20"/>
        </w:rPr>
        <w:t>occur</w:t>
      </w:r>
      <w:r w:rsidRPr="00761F60">
        <w:rPr>
          <w:rFonts w:ascii="Arial" w:hAnsi="Arial" w:cs="Arial"/>
          <w:spacing w:val="4"/>
          <w:sz w:val="20"/>
        </w:rPr>
        <w:t xml:space="preserve"> </w:t>
      </w:r>
      <w:r w:rsidRPr="00761F60">
        <w:rPr>
          <w:rFonts w:ascii="Arial" w:hAnsi="Arial" w:cs="Arial"/>
          <w:sz w:val="20"/>
        </w:rPr>
        <w:t>particularly</w:t>
      </w:r>
      <w:r w:rsidRPr="00761F60">
        <w:rPr>
          <w:rFonts w:ascii="Arial" w:hAnsi="Arial" w:cs="Arial"/>
          <w:spacing w:val="3"/>
          <w:sz w:val="20"/>
        </w:rPr>
        <w:t xml:space="preserve"> </w:t>
      </w:r>
      <w:r w:rsidRPr="00761F60">
        <w:rPr>
          <w:rFonts w:ascii="Arial" w:hAnsi="Arial" w:cs="Arial"/>
          <w:sz w:val="20"/>
        </w:rPr>
        <w:t>when</w:t>
      </w:r>
      <w:r w:rsidRPr="00761F60">
        <w:rPr>
          <w:rFonts w:ascii="Arial" w:hAnsi="Arial" w:cs="Arial"/>
          <w:spacing w:val="3"/>
          <w:sz w:val="20"/>
        </w:rPr>
        <w:t xml:space="preserve"> </w:t>
      </w:r>
      <w:r w:rsidRPr="00761F60">
        <w:rPr>
          <w:rFonts w:ascii="Arial" w:hAnsi="Arial" w:cs="Arial"/>
          <w:sz w:val="20"/>
        </w:rPr>
        <w:t>initiating</w:t>
      </w:r>
      <w:r w:rsidRPr="00761F60">
        <w:rPr>
          <w:rFonts w:ascii="Arial" w:hAnsi="Arial" w:cs="Arial"/>
          <w:spacing w:val="-58"/>
          <w:sz w:val="20"/>
        </w:rPr>
        <w:t xml:space="preserve"> </w:t>
      </w:r>
      <w:r w:rsidRPr="00761F60">
        <w:rPr>
          <w:rFonts w:ascii="Arial" w:hAnsi="Arial" w:cs="Arial"/>
          <w:sz w:val="20"/>
        </w:rPr>
        <w:t>treatment</w:t>
      </w:r>
      <w:r w:rsidRPr="00761F60">
        <w:rPr>
          <w:rFonts w:ascii="Arial" w:hAnsi="Arial" w:cs="Arial"/>
          <w:spacing w:val="1"/>
          <w:sz w:val="20"/>
        </w:rPr>
        <w:t xml:space="preserve"> </w:t>
      </w:r>
      <w:r w:rsidRPr="00761F60">
        <w:rPr>
          <w:rFonts w:ascii="Arial" w:hAnsi="Arial" w:cs="Arial"/>
          <w:sz w:val="20"/>
        </w:rPr>
        <w:t>and/or</w:t>
      </w:r>
      <w:r w:rsidRPr="00761F60">
        <w:rPr>
          <w:rFonts w:ascii="Arial" w:hAnsi="Arial" w:cs="Arial"/>
          <w:spacing w:val="-1"/>
          <w:sz w:val="20"/>
        </w:rPr>
        <w:t xml:space="preserve"> </w:t>
      </w:r>
      <w:r w:rsidRPr="00761F60">
        <w:rPr>
          <w:rFonts w:ascii="Arial" w:hAnsi="Arial" w:cs="Arial"/>
          <w:sz w:val="20"/>
        </w:rPr>
        <w:t>increasing the</w:t>
      </w:r>
      <w:r w:rsidRPr="00761F60">
        <w:rPr>
          <w:rFonts w:ascii="Arial" w:hAnsi="Arial" w:cs="Arial"/>
          <w:spacing w:val="-2"/>
          <w:sz w:val="20"/>
        </w:rPr>
        <w:t xml:space="preserve"> </w:t>
      </w:r>
      <w:r w:rsidRPr="00761F60">
        <w:rPr>
          <w:rFonts w:ascii="Arial" w:hAnsi="Arial" w:cs="Arial"/>
          <w:sz w:val="20"/>
        </w:rPr>
        <w:t>dose.</w:t>
      </w:r>
      <w:r w:rsidRPr="00761F60">
        <w:rPr>
          <w:rFonts w:ascii="Arial" w:hAnsi="Arial" w:cs="Arial"/>
          <w:spacing w:val="-1"/>
          <w:sz w:val="20"/>
        </w:rPr>
        <w:t xml:space="preserve"> </w:t>
      </w:r>
      <w:r w:rsidRPr="00761F60">
        <w:rPr>
          <w:rFonts w:ascii="Arial" w:hAnsi="Arial" w:cs="Arial"/>
          <w:sz w:val="20"/>
        </w:rPr>
        <w:t>More</w:t>
      </w:r>
      <w:r w:rsidRPr="00761F60">
        <w:rPr>
          <w:rFonts w:ascii="Arial" w:hAnsi="Arial" w:cs="Arial"/>
          <w:spacing w:val="-3"/>
          <w:sz w:val="20"/>
        </w:rPr>
        <w:t xml:space="preserve"> </w:t>
      </w:r>
      <w:r w:rsidRPr="00761F60">
        <w:rPr>
          <w:rFonts w:ascii="Arial" w:hAnsi="Arial" w:cs="Arial"/>
          <w:sz w:val="20"/>
        </w:rPr>
        <w:t>common in</w:t>
      </w:r>
      <w:r w:rsidRPr="00761F60">
        <w:rPr>
          <w:rFonts w:ascii="Arial" w:hAnsi="Arial" w:cs="Arial"/>
          <w:spacing w:val="-2"/>
          <w:sz w:val="20"/>
        </w:rPr>
        <w:t xml:space="preserve"> </w:t>
      </w:r>
      <w:r w:rsidRPr="00761F60">
        <w:rPr>
          <w:rFonts w:ascii="Arial" w:hAnsi="Arial" w:cs="Arial"/>
          <w:sz w:val="20"/>
        </w:rPr>
        <w:t>women.</w:t>
      </w:r>
    </w:p>
    <w:p w14:paraId="37DF2859"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67" w:lineRule="exact"/>
        <w:rPr>
          <w:rFonts w:ascii="Arial" w:hAnsi="Arial" w:cs="Arial"/>
          <w:sz w:val="20"/>
        </w:rPr>
      </w:pPr>
      <w:r w:rsidRPr="00761F60">
        <w:rPr>
          <w:rFonts w:ascii="Arial" w:hAnsi="Arial" w:cs="Arial"/>
          <w:sz w:val="20"/>
        </w:rPr>
        <w:t>Monitor</w:t>
      </w:r>
      <w:r w:rsidRPr="00761F60">
        <w:rPr>
          <w:rFonts w:ascii="Arial" w:hAnsi="Arial" w:cs="Arial"/>
          <w:spacing w:val="-4"/>
          <w:sz w:val="20"/>
        </w:rPr>
        <w:t xml:space="preserve"> </w:t>
      </w:r>
      <w:r w:rsidRPr="00761F60">
        <w:rPr>
          <w:rFonts w:ascii="Arial" w:hAnsi="Arial" w:cs="Arial"/>
          <w:sz w:val="20"/>
        </w:rPr>
        <w:t>patient’s</w:t>
      </w:r>
      <w:r w:rsidRPr="00761F60">
        <w:rPr>
          <w:rFonts w:ascii="Arial" w:hAnsi="Arial" w:cs="Arial"/>
          <w:spacing w:val="-4"/>
          <w:sz w:val="20"/>
        </w:rPr>
        <w:t xml:space="preserve"> </w:t>
      </w:r>
      <w:r w:rsidRPr="00761F60">
        <w:rPr>
          <w:rFonts w:ascii="Arial" w:hAnsi="Arial" w:cs="Arial"/>
          <w:sz w:val="20"/>
        </w:rPr>
        <w:t>weight.</w:t>
      </w:r>
    </w:p>
    <w:p w14:paraId="071BB39B" w14:textId="77777777" w:rsidR="00F6185A" w:rsidRPr="00761F60" w:rsidRDefault="00F6185A" w:rsidP="002B6A94">
      <w:pPr>
        <w:pStyle w:val="ListParagraph"/>
        <w:widowControl w:val="0"/>
        <w:numPr>
          <w:ilvl w:val="0"/>
          <w:numId w:val="18"/>
        </w:numPr>
        <w:tabs>
          <w:tab w:val="left" w:pos="1986"/>
          <w:tab w:val="left" w:pos="1987"/>
        </w:tabs>
        <w:autoSpaceDE w:val="0"/>
        <w:autoSpaceDN w:val="0"/>
        <w:rPr>
          <w:rFonts w:ascii="Arial" w:hAnsi="Arial" w:cs="Arial"/>
          <w:sz w:val="20"/>
        </w:rPr>
      </w:pPr>
      <w:r w:rsidRPr="00761F60">
        <w:rPr>
          <w:rFonts w:ascii="Arial" w:hAnsi="Arial" w:cs="Arial"/>
          <w:sz w:val="20"/>
        </w:rPr>
        <w:t>In</w:t>
      </w:r>
      <w:r w:rsidRPr="00761F60">
        <w:rPr>
          <w:rFonts w:ascii="Arial" w:hAnsi="Arial" w:cs="Arial"/>
          <w:spacing w:val="3"/>
          <w:sz w:val="20"/>
        </w:rPr>
        <w:t xml:space="preserve"> </w:t>
      </w:r>
      <w:r w:rsidRPr="00761F60">
        <w:rPr>
          <w:rFonts w:ascii="Arial" w:hAnsi="Arial" w:cs="Arial"/>
          <w:sz w:val="20"/>
        </w:rPr>
        <w:t>case</w:t>
      </w:r>
      <w:r w:rsidRPr="00761F60">
        <w:rPr>
          <w:rFonts w:ascii="Arial" w:hAnsi="Arial" w:cs="Arial"/>
          <w:spacing w:val="1"/>
          <w:sz w:val="20"/>
        </w:rPr>
        <w:t xml:space="preserve"> </w:t>
      </w:r>
      <w:r w:rsidRPr="00761F60">
        <w:rPr>
          <w:rFonts w:ascii="Arial" w:hAnsi="Arial" w:cs="Arial"/>
          <w:sz w:val="20"/>
        </w:rPr>
        <w:t>of</w:t>
      </w:r>
      <w:r w:rsidRPr="00761F60">
        <w:rPr>
          <w:rFonts w:ascii="Arial" w:hAnsi="Arial" w:cs="Arial"/>
          <w:spacing w:val="2"/>
          <w:sz w:val="20"/>
        </w:rPr>
        <w:t xml:space="preserve"> </w:t>
      </w:r>
      <w:r w:rsidRPr="00761F60">
        <w:rPr>
          <w:rFonts w:ascii="Arial" w:hAnsi="Arial" w:cs="Arial"/>
          <w:sz w:val="20"/>
        </w:rPr>
        <w:t>severe</w:t>
      </w:r>
      <w:r w:rsidRPr="00761F60">
        <w:rPr>
          <w:rFonts w:ascii="Arial" w:hAnsi="Arial" w:cs="Arial"/>
          <w:spacing w:val="2"/>
          <w:sz w:val="20"/>
        </w:rPr>
        <w:t xml:space="preserve"> </w:t>
      </w:r>
      <w:r w:rsidRPr="00761F60">
        <w:rPr>
          <w:rFonts w:ascii="Arial" w:hAnsi="Arial" w:cs="Arial"/>
          <w:sz w:val="20"/>
        </w:rPr>
        <w:t>vomiting,</w:t>
      </w:r>
      <w:r w:rsidRPr="00761F60">
        <w:rPr>
          <w:rFonts w:ascii="Arial" w:hAnsi="Arial" w:cs="Arial"/>
          <w:spacing w:val="3"/>
          <w:sz w:val="20"/>
        </w:rPr>
        <w:t xml:space="preserve"> </w:t>
      </w:r>
      <w:r w:rsidRPr="00761F60">
        <w:rPr>
          <w:rFonts w:ascii="Arial" w:hAnsi="Arial" w:cs="Arial"/>
          <w:sz w:val="20"/>
        </w:rPr>
        <w:t>it</w:t>
      </w:r>
      <w:r w:rsidRPr="00761F60">
        <w:rPr>
          <w:rFonts w:ascii="Arial" w:hAnsi="Arial" w:cs="Arial"/>
          <w:spacing w:val="60"/>
          <w:sz w:val="20"/>
        </w:rPr>
        <w:t xml:space="preserve"> </w:t>
      </w:r>
      <w:r w:rsidRPr="00761F60">
        <w:rPr>
          <w:rFonts w:ascii="Arial" w:hAnsi="Arial" w:cs="Arial"/>
          <w:sz w:val="20"/>
        </w:rPr>
        <w:t>may</w:t>
      </w:r>
      <w:r w:rsidRPr="00761F60">
        <w:rPr>
          <w:rFonts w:ascii="Arial" w:hAnsi="Arial" w:cs="Arial"/>
          <w:spacing w:val="2"/>
          <w:sz w:val="20"/>
        </w:rPr>
        <w:t xml:space="preserve"> </w:t>
      </w:r>
      <w:r w:rsidRPr="00761F60">
        <w:rPr>
          <w:rFonts w:ascii="Arial" w:hAnsi="Arial" w:cs="Arial"/>
          <w:sz w:val="20"/>
        </w:rPr>
        <w:t>be</w:t>
      </w:r>
      <w:r w:rsidRPr="00761F60">
        <w:rPr>
          <w:rFonts w:ascii="Arial" w:hAnsi="Arial" w:cs="Arial"/>
          <w:spacing w:val="1"/>
          <w:sz w:val="20"/>
        </w:rPr>
        <w:t xml:space="preserve"> </w:t>
      </w:r>
      <w:r w:rsidRPr="00761F60">
        <w:rPr>
          <w:rFonts w:ascii="Arial" w:hAnsi="Arial" w:cs="Arial"/>
          <w:sz w:val="20"/>
        </w:rPr>
        <w:t>necessary</w:t>
      </w:r>
      <w:r w:rsidRPr="00761F60">
        <w:rPr>
          <w:rFonts w:ascii="Arial" w:hAnsi="Arial" w:cs="Arial"/>
          <w:spacing w:val="60"/>
          <w:sz w:val="20"/>
        </w:rPr>
        <w:t xml:space="preserve"> </w:t>
      </w:r>
      <w:r w:rsidRPr="00761F60">
        <w:rPr>
          <w:rFonts w:ascii="Arial" w:hAnsi="Arial" w:cs="Arial"/>
          <w:sz w:val="20"/>
        </w:rPr>
        <w:t>to</w:t>
      </w:r>
      <w:r w:rsidRPr="00761F60">
        <w:rPr>
          <w:rFonts w:ascii="Arial" w:hAnsi="Arial" w:cs="Arial"/>
          <w:spacing w:val="2"/>
          <w:sz w:val="20"/>
        </w:rPr>
        <w:t xml:space="preserve"> </w:t>
      </w:r>
      <w:r w:rsidRPr="00761F60">
        <w:rPr>
          <w:rFonts w:ascii="Arial" w:hAnsi="Arial" w:cs="Arial"/>
          <w:sz w:val="20"/>
        </w:rPr>
        <w:t>temporarily</w:t>
      </w:r>
      <w:r w:rsidRPr="00761F60">
        <w:rPr>
          <w:rFonts w:ascii="Arial" w:hAnsi="Arial" w:cs="Arial"/>
          <w:spacing w:val="2"/>
          <w:sz w:val="20"/>
        </w:rPr>
        <w:t xml:space="preserve"> </w:t>
      </w:r>
      <w:r w:rsidRPr="00761F60">
        <w:rPr>
          <w:rFonts w:ascii="Arial" w:hAnsi="Arial" w:cs="Arial"/>
          <w:sz w:val="20"/>
        </w:rPr>
        <w:t>reduce</w:t>
      </w:r>
      <w:r w:rsidRPr="00761F60">
        <w:rPr>
          <w:rFonts w:ascii="Arial" w:hAnsi="Arial" w:cs="Arial"/>
          <w:spacing w:val="2"/>
          <w:sz w:val="20"/>
        </w:rPr>
        <w:t xml:space="preserve"> </w:t>
      </w:r>
      <w:r w:rsidRPr="00761F60">
        <w:rPr>
          <w:rFonts w:ascii="Arial" w:hAnsi="Arial" w:cs="Arial"/>
          <w:sz w:val="20"/>
        </w:rPr>
        <w:t>the</w:t>
      </w:r>
      <w:r w:rsidRPr="00761F60">
        <w:rPr>
          <w:rFonts w:ascii="Arial" w:hAnsi="Arial" w:cs="Arial"/>
          <w:spacing w:val="1"/>
          <w:sz w:val="20"/>
        </w:rPr>
        <w:t xml:space="preserve"> </w:t>
      </w:r>
      <w:r w:rsidRPr="00761F60">
        <w:rPr>
          <w:rFonts w:ascii="Arial" w:hAnsi="Arial" w:cs="Arial"/>
          <w:sz w:val="20"/>
        </w:rPr>
        <w:t>dose</w:t>
      </w:r>
      <w:r w:rsidRPr="00761F60">
        <w:rPr>
          <w:rFonts w:ascii="Arial" w:hAnsi="Arial" w:cs="Arial"/>
          <w:spacing w:val="59"/>
          <w:sz w:val="20"/>
        </w:rPr>
        <w:t xml:space="preserve"> </w:t>
      </w:r>
      <w:r w:rsidRPr="00761F60">
        <w:rPr>
          <w:rFonts w:ascii="Arial" w:hAnsi="Arial" w:cs="Arial"/>
          <w:sz w:val="20"/>
        </w:rPr>
        <w:t>or</w:t>
      </w:r>
      <w:r w:rsidRPr="00761F60">
        <w:rPr>
          <w:rFonts w:ascii="Arial" w:hAnsi="Arial" w:cs="Arial"/>
          <w:spacing w:val="-59"/>
          <w:sz w:val="20"/>
        </w:rPr>
        <w:t xml:space="preserve"> </w:t>
      </w:r>
      <w:r w:rsidRPr="00761F60">
        <w:rPr>
          <w:rFonts w:ascii="Arial" w:hAnsi="Arial" w:cs="Arial"/>
          <w:sz w:val="20"/>
        </w:rPr>
        <w:t>discontinue</w:t>
      </w:r>
      <w:r w:rsidRPr="00761F60">
        <w:rPr>
          <w:rFonts w:ascii="Arial" w:hAnsi="Arial" w:cs="Arial"/>
          <w:spacing w:val="-1"/>
          <w:sz w:val="20"/>
        </w:rPr>
        <w:t xml:space="preserve"> </w:t>
      </w:r>
      <w:r w:rsidRPr="00761F60">
        <w:rPr>
          <w:rFonts w:ascii="Arial" w:hAnsi="Arial" w:cs="Arial"/>
          <w:sz w:val="20"/>
        </w:rPr>
        <w:t>treatment</w:t>
      </w:r>
      <w:r w:rsidRPr="00761F60">
        <w:rPr>
          <w:rFonts w:ascii="Arial" w:hAnsi="Arial" w:cs="Arial"/>
          <w:spacing w:val="-1"/>
          <w:sz w:val="20"/>
        </w:rPr>
        <w:t xml:space="preserve"> </w:t>
      </w:r>
      <w:r w:rsidRPr="00761F60">
        <w:rPr>
          <w:rFonts w:ascii="Arial" w:hAnsi="Arial" w:cs="Arial"/>
          <w:sz w:val="20"/>
        </w:rPr>
        <w:t>(consult</w:t>
      </w:r>
      <w:r w:rsidRPr="00761F60">
        <w:rPr>
          <w:rFonts w:ascii="Arial" w:hAnsi="Arial" w:cs="Arial"/>
          <w:spacing w:val="1"/>
          <w:sz w:val="20"/>
        </w:rPr>
        <w:t xml:space="preserve"> </w:t>
      </w:r>
      <w:r w:rsidRPr="00761F60">
        <w:rPr>
          <w:rFonts w:ascii="Arial" w:hAnsi="Arial" w:cs="Arial"/>
          <w:sz w:val="20"/>
        </w:rPr>
        <w:t>SPC for</w:t>
      </w:r>
      <w:r w:rsidRPr="00761F60">
        <w:rPr>
          <w:rFonts w:ascii="Arial" w:hAnsi="Arial" w:cs="Arial"/>
          <w:spacing w:val="-1"/>
          <w:sz w:val="20"/>
        </w:rPr>
        <w:t xml:space="preserve"> </w:t>
      </w:r>
      <w:r w:rsidRPr="00761F60">
        <w:rPr>
          <w:rFonts w:ascii="Arial" w:hAnsi="Arial" w:cs="Arial"/>
          <w:sz w:val="20"/>
        </w:rPr>
        <w:t>further information).</w:t>
      </w:r>
    </w:p>
    <w:p w14:paraId="4CC5E98B" w14:textId="77777777" w:rsidR="00F6185A" w:rsidRPr="00761F60" w:rsidRDefault="00F6185A" w:rsidP="002B6A94">
      <w:pPr>
        <w:pStyle w:val="ListParagraph"/>
        <w:widowControl w:val="0"/>
        <w:numPr>
          <w:ilvl w:val="0"/>
          <w:numId w:val="18"/>
        </w:numPr>
        <w:tabs>
          <w:tab w:val="left" w:pos="1926"/>
          <w:tab w:val="left" w:pos="1927"/>
        </w:tabs>
        <w:autoSpaceDE w:val="0"/>
        <w:autoSpaceDN w:val="0"/>
        <w:rPr>
          <w:rFonts w:ascii="Arial" w:hAnsi="Arial" w:cs="Arial"/>
          <w:sz w:val="20"/>
        </w:rPr>
      </w:pPr>
      <w:r w:rsidRPr="00761F60">
        <w:rPr>
          <w:rFonts w:ascii="Arial" w:hAnsi="Arial" w:cs="Arial"/>
          <w:sz w:val="20"/>
        </w:rPr>
        <w:t>Use</w:t>
      </w:r>
      <w:r w:rsidRPr="00761F60">
        <w:rPr>
          <w:rFonts w:ascii="Arial" w:hAnsi="Arial" w:cs="Arial"/>
          <w:spacing w:val="2"/>
          <w:sz w:val="20"/>
        </w:rPr>
        <w:t xml:space="preserve"> </w:t>
      </w:r>
      <w:r w:rsidRPr="00761F60">
        <w:rPr>
          <w:rFonts w:ascii="Arial" w:hAnsi="Arial" w:cs="Arial"/>
          <w:sz w:val="20"/>
        </w:rPr>
        <w:t>with</w:t>
      </w:r>
      <w:r w:rsidRPr="00761F60">
        <w:rPr>
          <w:rFonts w:ascii="Arial" w:hAnsi="Arial" w:cs="Arial"/>
          <w:spacing w:val="2"/>
          <w:sz w:val="20"/>
        </w:rPr>
        <w:t xml:space="preserve"> </w:t>
      </w:r>
      <w:r w:rsidRPr="00761F60">
        <w:rPr>
          <w:rFonts w:ascii="Arial" w:hAnsi="Arial" w:cs="Arial"/>
          <w:sz w:val="20"/>
        </w:rPr>
        <w:t>care</w:t>
      </w:r>
      <w:r w:rsidRPr="00761F60">
        <w:rPr>
          <w:rFonts w:ascii="Arial" w:hAnsi="Arial" w:cs="Arial"/>
          <w:spacing w:val="3"/>
          <w:sz w:val="20"/>
        </w:rPr>
        <w:t xml:space="preserve"> </w:t>
      </w:r>
      <w:r w:rsidRPr="00761F60">
        <w:rPr>
          <w:rFonts w:ascii="Arial" w:hAnsi="Arial" w:cs="Arial"/>
          <w:sz w:val="20"/>
        </w:rPr>
        <w:t>in</w:t>
      </w:r>
      <w:r w:rsidRPr="00761F60">
        <w:rPr>
          <w:rFonts w:ascii="Arial" w:hAnsi="Arial" w:cs="Arial"/>
          <w:spacing w:val="2"/>
          <w:sz w:val="20"/>
        </w:rPr>
        <w:t xml:space="preserve"> </w:t>
      </w:r>
      <w:r w:rsidRPr="00761F60">
        <w:rPr>
          <w:rFonts w:ascii="Arial" w:hAnsi="Arial" w:cs="Arial"/>
          <w:sz w:val="20"/>
        </w:rPr>
        <w:t>patients with</w:t>
      </w:r>
      <w:r w:rsidRPr="00761F60">
        <w:rPr>
          <w:rFonts w:ascii="Arial" w:hAnsi="Arial" w:cs="Arial"/>
          <w:spacing w:val="2"/>
          <w:sz w:val="20"/>
        </w:rPr>
        <w:t xml:space="preserve"> </w:t>
      </w:r>
      <w:r w:rsidRPr="00761F60">
        <w:rPr>
          <w:rFonts w:ascii="Arial" w:hAnsi="Arial" w:cs="Arial"/>
          <w:sz w:val="20"/>
        </w:rPr>
        <w:t>sick</w:t>
      </w:r>
      <w:r w:rsidRPr="00761F60">
        <w:rPr>
          <w:rFonts w:ascii="Arial" w:hAnsi="Arial" w:cs="Arial"/>
          <w:spacing w:val="3"/>
          <w:sz w:val="20"/>
        </w:rPr>
        <w:t xml:space="preserve"> </w:t>
      </w:r>
      <w:r w:rsidRPr="00761F60">
        <w:rPr>
          <w:rFonts w:ascii="Arial" w:hAnsi="Arial" w:cs="Arial"/>
          <w:sz w:val="20"/>
        </w:rPr>
        <w:t>sinus</w:t>
      </w:r>
      <w:r w:rsidRPr="00761F60">
        <w:rPr>
          <w:rFonts w:ascii="Arial" w:hAnsi="Arial" w:cs="Arial"/>
          <w:spacing w:val="2"/>
          <w:sz w:val="20"/>
        </w:rPr>
        <w:t xml:space="preserve"> </w:t>
      </w:r>
      <w:r w:rsidRPr="00761F60">
        <w:rPr>
          <w:rFonts w:ascii="Arial" w:hAnsi="Arial" w:cs="Arial"/>
          <w:sz w:val="20"/>
        </w:rPr>
        <w:t>syndrome</w:t>
      </w:r>
      <w:r w:rsidRPr="00761F60">
        <w:rPr>
          <w:rFonts w:ascii="Arial" w:hAnsi="Arial" w:cs="Arial"/>
          <w:spacing w:val="3"/>
          <w:sz w:val="20"/>
        </w:rPr>
        <w:t xml:space="preserve"> </w:t>
      </w:r>
      <w:r w:rsidRPr="00761F60">
        <w:rPr>
          <w:rFonts w:ascii="Arial" w:hAnsi="Arial" w:cs="Arial"/>
          <w:sz w:val="20"/>
        </w:rPr>
        <w:t>or</w:t>
      </w:r>
      <w:r w:rsidRPr="00761F60">
        <w:rPr>
          <w:rFonts w:ascii="Arial" w:hAnsi="Arial" w:cs="Arial"/>
          <w:spacing w:val="3"/>
          <w:sz w:val="20"/>
        </w:rPr>
        <w:t xml:space="preserve"> </w:t>
      </w:r>
      <w:r w:rsidRPr="00761F60">
        <w:rPr>
          <w:rFonts w:ascii="Arial" w:hAnsi="Arial" w:cs="Arial"/>
          <w:sz w:val="20"/>
        </w:rPr>
        <w:t>conduction</w:t>
      </w:r>
      <w:r w:rsidRPr="00761F60">
        <w:rPr>
          <w:rFonts w:ascii="Arial" w:hAnsi="Arial" w:cs="Arial"/>
          <w:spacing w:val="2"/>
          <w:sz w:val="20"/>
        </w:rPr>
        <w:t xml:space="preserve"> </w:t>
      </w:r>
      <w:r w:rsidRPr="00761F60">
        <w:rPr>
          <w:rFonts w:ascii="Arial" w:hAnsi="Arial" w:cs="Arial"/>
          <w:sz w:val="20"/>
        </w:rPr>
        <w:t>defects</w:t>
      </w:r>
      <w:r w:rsidRPr="00761F60">
        <w:rPr>
          <w:rFonts w:ascii="Arial" w:hAnsi="Arial" w:cs="Arial"/>
          <w:spacing w:val="2"/>
          <w:sz w:val="20"/>
        </w:rPr>
        <w:t xml:space="preserve"> </w:t>
      </w:r>
      <w:r w:rsidRPr="00761F60">
        <w:rPr>
          <w:rFonts w:ascii="Arial" w:hAnsi="Arial" w:cs="Arial"/>
          <w:sz w:val="20"/>
        </w:rPr>
        <w:t>(e.g.</w:t>
      </w:r>
      <w:r w:rsidRPr="00761F60">
        <w:rPr>
          <w:rFonts w:ascii="Arial" w:hAnsi="Arial" w:cs="Arial"/>
          <w:spacing w:val="4"/>
          <w:sz w:val="20"/>
        </w:rPr>
        <w:t xml:space="preserve"> </w:t>
      </w:r>
      <w:proofErr w:type="spellStart"/>
      <w:r w:rsidRPr="00761F60">
        <w:rPr>
          <w:rFonts w:ascii="Arial" w:hAnsi="Arial" w:cs="Arial"/>
          <w:sz w:val="20"/>
        </w:rPr>
        <w:t>sino</w:t>
      </w:r>
      <w:proofErr w:type="spellEnd"/>
      <w:r w:rsidRPr="00761F60">
        <w:rPr>
          <w:rFonts w:ascii="Arial" w:hAnsi="Arial" w:cs="Arial"/>
          <w:sz w:val="20"/>
        </w:rPr>
        <w:t>-atrial</w:t>
      </w:r>
      <w:r w:rsidRPr="00761F60">
        <w:rPr>
          <w:rFonts w:ascii="Arial" w:hAnsi="Arial" w:cs="Arial"/>
          <w:spacing w:val="1"/>
          <w:sz w:val="20"/>
        </w:rPr>
        <w:t xml:space="preserve"> </w:t>
      </w:r>
      <w:r w:rsidRPr="00761F60">
        <w:rPr>
          <w:rFonts w:ascii="Arial" w:hAnsi="Arial" w:cs="Arial"/>
          <w:sz w:val="20"/>
        </w:rPr>
        <w:t>or A-V</w:t>
      </w:r>
      <w:r w:rsidRPr="00761F60">
        <w:rPr>
          <w:rFonts w:ascii="Arial" w:hAnsi="Arial" w:cs="Arial"/>
          <w:spacing w:val="-1"/>
          <w:sz w:val="20"/>
        </w:rPr>
        <w:t xml:space="preserve"> </w:t>
      </w:r>
      <w:r w:rsidRPr="00761F60">
        <w:rPr>
          <w:rFonts w:ascii="Arial" w:hAnsi="Arial" w:cs="Arial"/>
          <w:sz w:val="20"/>
        </w:rPr>
        <w:t>block).</w:t>
      </w:r>
    </w:p>
    <w:p w14:paraId="5F9D6817" w14:textId="77777777" w:rsidR="00F6185A" w:rsidRPr="00761F60" w:rsidRDefault="00F6185A" w:rsidP="002B6A94">
      <w:pPr>
        <w:pStyle w:val="ListParagraph"/>
        <w:widowControl w:val="0"/>
        <w:numPr>
          <w:ilvl w:val="0"/>
          <w:numId w:val="18"/>
        </w:numPr>
        <w:tabs>
          <w:tab w:val="left" w:pos="1926"/>
          <w:tab w:val="left" w:pos="1927"/>
        </w:tabs>
        <w:autoSpaceDE w:val="0"/>
        <w:autoSpaceDN w:val="0"/>
        <w:rPr>
          <w:rFonts w:ascii="Arial" w:hAnsi="Arial" w:cs="Arial"/>
          <w:sz w:val="20"/>
        </w:rPr>
      </w:pPr>
      <w:r w:rsidRPr="00761F60">
        <w:rPr>
          <w:rFonts w:ascii="Arial" w:hAnsi="Arial" w:cs="Arial"/>
          <w:sz w:val="20"/>
        </w:rPr>
        <w:t>May</w:t>
      </w:r>
      <w:r w:rsidRPr="00761F60">
        <w:rPr>
          <w:rFonts w:ascii="Arial" w:hAnsi="Arial" w:cs="Arial"/>
          <w:spacing w:val="58"/>
          <w:sz w:val="20"/>
        </w:rPr>
        <w:t xml:space="preserve"> </w:t>
      </w:r>
      <w:r w:rsidRPr="00761F60">
        <w:rPr>
          <w:rFonts w:ascii="Arial" w:hAnsi="Arial" w:cs="Arial"/>
          <w:sz w:val="20"/>
        </w:rPr>
        <w:t>increase</w:t>
      </w:r>
      <w:r w:rsidRPr="00761F60">
        <w:rPr>
          <w:rFonts w:ascii="Arial" w:hAnsi="Arial" w:cs="Arial"/>
          <w:spacing w:val="59"/>
          <w:sz w:val="20"/>
        </w:rPr>
        <w:t xml:space="preserve"> </w:t>
      </w:r>
      <w:r w:rsidRPr="00761F60">
        <w:rPr>
          <w:rFonts w:ascii="Arial" w:hAnsi="Arial" w:cs="Arial"/>
          <w:sz w:val="20"/>
        </w:rPr>
        <w:t>gastric</w:t>
      </w:r>
      <w:r w:rsidRPr="00761F60">
        <w:rPr>
          <w:rFonts w:ascii="Arial" w:hAnsi="Arial" w:cs="Arial"/>
          <w:spacing w:val="59"/>
          <w:sz w:val="20"/>
        </w:rPr>
        <w:t xml:space="preserve"> </w:t>
      </w:r>
      <w:r w:rsidRPr="00761F60">
        <w:rPr>
          <w:rFonts w:ascii="Arial" w:hAnsi="Arial" w:cs="Arial"/>
          <w:sz w:val="20"/>
        </w:rPr>
        <w:t>acid</w:t>
      </w:r>
      <w:r w:rsidRPr="00761F60">
        <w:rPr>
          <w:rFonts w:ascii="Arial" w:hAnsi="Arial" w:cs="Arial"/>
          <w:spacing w:val="59"/>
          <w:sz w:val="20"/>
        </w:rPr>
        <w:t xml:space="preserve"> </w:t>
      </w:r>
      <w:r w:rsidRPr="00761F60">
        <w:rPr>
          <w:rFonts w:ascii="Arial" w:hAnsi="Arial" w:cs="Arial"/>
          <w:sz w:val="20"/>
        </w:rPr>
        <w:t>secretions;</w:t>
      </w:r>
      <w:r w:rsidRPr="00761F60">
        <w:rPr>
          <w:rFonts w:ascii="Arial" w:hAnsi="Arial" w:cs="Arial"/>
          <w:spacing w:val="60"/>
          <w:sz w:val="20"/>
        </w:rPr>
        <w:t xml:space="preserve"> </w:t>
      </w:r>
      <w:r w:rsidRPr="00761F60">
        <w:rPr>
          <w:rFonts w:ascii="Arial" w:hAnsi="Arial" w:cs="Arial"/>
          <w:sz w:val="20"/>
        </w:rPr>
        <w:t>use</w:t>
      </w:r>
      <w:r w:rsidRPr="00761F60">
        <w:rPr>
          <w:rFonts w:ascii="Arial" w:hAnsi="Arial" w:cs="Arial"/>
          <w:spacing w:val="56"/>
          <w:sz w:val="20"/>
        </w:rPr>
        <w:t xml:space="preserve"> </w:t>
      </w:r>
      <w:r w:rsidRPr="00761F60">
        <w:rPr>
          <w:rFonts w:ascii="Arial" w:hAnsi="Arial" w:cs="Arial"/>
          <w:sz w:val="20"/>
        </w:rPr>
        <w:t>with</w:t>
      </w:r>
      <w:r w:rsidRPr="00761F60">
        <w:rPr>
          <w:rFonts w:ascii="Arial" w:hAnsi="Arial" w:cs="Arial"/>
          <w:spacing w:val="58"/>
          <w:sz w:val="20"/>
        </w:rPr>
        <w:t xml:space="preserve"> </w:t>
      </w:r>
      <w:r w:rsidRPr="00761F60">
        <w:rPr>
          <w:rFonts w:ascii="Arial" w:hAnsi="Arial" w:cs="Arial"/>
          <w:sz w:val="20"/>
        </w:rPr>
        <w:t>care</w:t>
      </w:r>
      <w:r w:rsidRPr="00761F60">
        <w:rPr>
          <w:rFonts w:ascii="Arial" w:hAnsi="Arial" w:cs="Arial"/>
          <w:spacing w:val="60"/>
          <w:sz w:val="20"/>
        </w:rPr>
        <w:t xml:space="preserve"> </w:t>
      </w:r>
      <w:r w:rsidRPr="00761F60">
        <w:rPr>
          <w:rFonts w:ascii="Arial" w:hAnsi="Arial" w:cs="Arial"/>
          <w:sz w:val="20"/>
        </w:rPr>
        <w:t>in</w:t>
      </w:r>
      <w:r w:rsidRPr="00761F60">
        <w:rPr>
          <w:rFonts w:ascii="Arial" w:hAnsi="Arial" w:cs="Arial"/>
          <w:spacing w:val="59"/>
          <w:sz w:val="20"/>
        </w:rPr>
        <w:t xml:space="preserve"> </w:t>
      </w:r>
      <w:r w:rsidRPr="00761F60">
        <w:rPr>
          <w:rFonts w:ascii="Arial" w:hAnsi="Arial" w:cs="Arial"/>
          <w:sz w:val="20"/>
        </w:rPr>
        <w:t>patients</w:t>
      </w:r>
      <w:r w:rsidRPr="00761F60">
        <w:rPr>
          <w:rFonts w:ascii="Arial" w:hAnsi="Arial" w:cs="Arial"/>
          <w:spacing w:val="57"/>
          <w:sz w:val="20"/>
        </w:rPr>
        <w:t xml:space="preserve"> </w:t>
      </w:r>
      <w:r w:rsidRPr="00761F60">
        <w:rPr>
          <w:rFonts w:ascii="Arial" w:hAnsi="Arial" w:cs="Arial"/>
          <w:sz w:val="20"/>
        </w:rPr>
        <w:t>with</w:t>
      </w:r>
      <w:r w:rsidRPr="00761F60">
        <w:rPr>
          <w:rFonts w:ascii="Arial" w:hAnsi="Arial" w:cs="Arial"/>
          <w:spacing w:val="56"/>
          <w:sz w:val="20"/>
        </w:rPr>
        <w:t xml:space="preserve"> </w:t>
      </w:r>
      <w:r w:rsidRPr="00761F60">
        <w:rPr>
          <w:rFonts w:ascii="Arial" w:hAnsi="Arial" w:cs="Arial"/>
          <w:sz w:val="20"/>
        </w:rPr>
        <w:t>active</w:t>
      </w:r>
      <w:r w:rsidRPr="00761F60">
        <w:rPr>
          <w:rFonts w:ascii="Arial" w:hAnsi="Arial" w:cs="Arial"/>
          <w:spacing w:val="59"/>
          <w:sz w:val="20"/>
        </w:rPr>
        <w:t xml:space="preserve"> </w:t>
      </w:r>
      <w:r w:rsidRPr="00761F60">
        <w:rPr>
          <w:rFonts w:ascii="Arial" w:hAnsi="Arial" w:cs="Arial"/>
          <w:sz w:val="20"/>
        </w:rPr>
        <w:t>gastric</w:t>
      </w:r>
      <w:r w:rsidRPr="00761F60">
        <w:rPr>
          <w:rFonts w:ascii="Arial" w:hAnsi="Arial" w:cs="Arial"/>
          <w:spacing w:val="59"/>
          <w:sz w:val="20"/>
        </w:rPr>
        <w:t xml:space="preserve"> </w:t>
      </w:r>
      <w:r w:rsidRPr="00761F60">
        <w:rPr>
          <w:rFonts w:ascii="Arial" w:hAnsi="Arial" w:cs="Arial"/>
          <w:sz w:val="20"/>
        </w:rPr>
        <w:t>or</w:t>
      </w:r>
      <w:r w:rsidRPr="00761F60">
        <w:rPr>
          <w:rFonts w:ascii="Arial" w:hAnsi="Arial" w:cs="Arial"/>
          <w:spacing w:val="-59"/>
          <w:sz w:val="20"/>
        </w:rPr>
        <w:t xml:space="preserve"> </w:t>
      </w:r>
      <w:r w:rsidRPr="00761F60">
        <w:rPr>
          <w:rFonts w:ascii="Arial" w:hAnsi="Arial" w:cs="Arial"/>
          <w:sz w:val="20"/>
        </w:rPr>
        <w:t>duodenal</w:t>
      </w:r>
      <w:r w:rsidRPr="00761F60">
        <w:rPr>
          <w:rFonts w:ascii="Arial" w:hAnsi="Arial" w:cs="Arial"/>
          <w:spacing w:val="-2"/>
          <w:sz w:val="20"/>
        </w:rPr>
        <w:t xml:space="preserve"> </w:t>
      </w:r>
      <w:r w:rsidRPr="00761F60">
        <w:rPr>
          <w:rFonts w:ascii="Arial" w:hAnsi="Arial" w:cs="Arial"/>
          <w:sz w:val="20"/>
        </w:rPr>
        <w:t>ulcers</w:t>
      </w:r>
      <w:r w:rsidRPr="00761F60">
        <w:rPr>
          <w:rFonts w:ascii="Arial" w:hAnsi="Arial" w:cs="Arial"/>
          <w:spacing w:val="1"/>
          <w:sz w:val="20"/>
        </w:rPr>
        <w:t xml:space="preserve"> </w:t>
      </w:r>
      <w:r w:rsidRPr="00761F60">
        <w:rPr>
          <w:rFonts w:ascii="Arial" w:hAnsi="Arial" w:cs="Arial"/>
          <w:sz w:val="20"/>
        </w:rPr>
        <w:t>or</w:t>
      </w:r>
      <w:r w:rsidRPr="00761F60">
        <w:rPr>
          <w:rFonts w:ascii="Arial" w:hAnsi="Arial" w:cs="Arial"/>
          <w:spacing w:val="-1"/>
          <w:sz w:val="20"/>
        </w:rPr>
        <w:t xml:space="preserve"> </w:t>
      </w:r>
      <w:r w:rsidRPr="00761F60">
        <w:rPr>
          <w:rFonts w:ascii="Arial" w:hAnsi="Arial" w:cs="Arial"/>
          <w:sz w:val="20"/>
        </w:rPr>
        <w:t>those</w:t>
      </w:r>
      <w:r w:rsidRPr="00761F60">
        <w:rPr>
          <w:rFonts w:ascii="Arial" w:hAnsi="Arial" w:cs="Arial"/>
          <w:spacing w:val="-3"/>
          <w:sz w:val="20"/>
        </w:rPr>
        <w:t xml:space="preserve"> </w:t>
      </w:r>
      <w:r w:rsidRPr="00761F60">
        <w:rPr>
          <w:rFonts w:ascii="Arial" w:hAnsi="Arial" w:cs="Arial"/>
          <w:sz w:val="20"/>
        </w:rPr>
        <w:t>predisposed</w:t>
      </w:r>
      <w:r w:rsidRPr="00761F60">
        <w:rPr>
          <w:rFonts w:ascii="Arial" w:hAnsi="Arial" w:cs="Arial"/>
          <w:spacing w:val="-2"/>
          <w:sz w:val="20"/>
        </w:rPr>
        <w:t xml:space="preserve"> </w:t>
      </w:r>
      <w:r w:rsidRPr="00761F60">
        <w:rPr>
          <w:rFonts w:ascii="Arial" w:hAnsi="Arial" w:cs="Arial"/>
          <w:sz w:val="20"/>
        </w:rPr>
        <w:t>to</w:t>
      </w:r>
      <w:r w:rsidRPr="00761F60">
        <w:rPr>
          <w:rFonts w:ascii="Arial" w:hAnsi="Arial" w:cs="Arial"/>
          <w:spacing w:val="-2"/>
          <w:sz w:val="20"/>
        </w:rPr>
        <w:t xml:space="preserve"> </w:t>
      </w:r>
      <w:r w:rsidRPr="00761F60">
        <w:rPr>
          <w:rFonts w:ascii="Arial" w:hAnsi="Arial" w:cs="Arial"/>
          <w:sz w:val="20"/>
        </w:rPr>
        <w:t>these</w:t>
      </w:r>
      <w:r w:rsidRPr="00761F60">
        <w:rPr>
          <w:rFonts w:ascii="Arial" w:hAnsi="Arial" w:cs="Arial"/>
          <w:spacing w:val="-2"/>
          <w:sz w:val="20"/>
        </w:rPr>
        <w:t xml:space="preserve"> </w:t>
      </w:r>
      <w:r w:rsidRPr="00761F60">
        <w:rPr>
          <w:rFonts w:ascii="Arial" w:hAnsi="Arial" w:cs="Arial"/>
          <w:sz w:val="20"/>
        </w:rPr>
        <w:t>conditions.</w:t>
      </w:r>
    </w:p>
    <w:p w14:paraId="34AF1817"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67" w:lineRule="exact"/>
        <w:rPr>
          <w:rFonts w:ascii="Arial" w:hAnsi="Arial" w:cs="Arial"/>
          <w:sz w:val="20"/>
        </w:rPr>
      </w:pPr>
      <w:r w:rsidRPr="00761F60">
        <w:rPr>
          <w:rFonts w:ascii="Arial" w:hAnsi="Arial" w:cs="Arial"/>
          <w:sz w:val="20"/>
        </w:rPr>
        <w:t>Use</w:t>
      </w:r>
      <w:r w:rsidRPr="00761F60">
        <w:rPr>
          <w:rFonts w:ascii="Arial" w:hAnsi="Arial" w:cs="Arial"/>
          <w:spacing w:val="-2"/>
          <w:sz w:val="20"/>
        </w:rPr>
        <w:t xml:space="preserve"> </w:t>
      </w:r>
      <w:r w:rsidRPr="00761F60">
        <w:rPr>
          <w:rFonts w:ascii="Arial" w:hAnsi="Arial" w:cs="Arial"/>
          <w:sz w:val="20"/>
        </w:rPr>
        <w:t>with</w:t>
      </w:r>
      <w:r w:rsidRPr="00761F60">
        <w:rPr>
          <w:rFonts w:ascii="Arial" w:hAnsi="Arial" w:cs="Arial"/>
          <w:spacing w:val="-3"/>
          <w:sz w:val="20"/>
        </w:rPr>
        <w:t xml:space="preserve"> </w:t>
      </w:r>
      <w:r w:rsidRPr="00761F60">
        <w:rPr>
          <w:rFonts w:ascii="Arial" w:hAnsi="Arial" w:cs="Arial"/>
          <w:sz w:val="20"/>
        </w:rPr>
        <w:t>care</w:t>
      </w:r>
      <w:r w:rsidRPr="00761F60">
        <w:rPr>
          <w:rFonts w:ascii="Arial" w:hAnsi="Arial" w:cs="Arial"/>
          <w:spacing w:val="-2"/>
          <w:sz w:val="20"/>
        </w:rPr>
        <w:t xml:space="preserve"> </w:t>
      </w:r>
      <w:r w:rsidRPr="00761F60">
        <w:rPr>
          <w:rFonts w:ascii="Arial" w:hAnsi="Arial" w:cs="Arial"/>
          <w:sz w:val="20"/>
        </w:rPr>
        <w:t>in</w:t>
      </w:r>
      <w:r w:rsidRPr="00761F60">
        <w:rPr>
          <w:rFonts w:ascii="Arial" w:hAnsi="Arial" w:cs="Arial"/>
          <w:spacing w:val="-1"/>
          <w:sz w:val="20"/>
        </w:rPr>
        <w:t xml:space="preserve"> </w:t>
      </w:r>
      <w:r w:rsidRPr="00761F60">
        <w:rPr>
          <w:rFonts w:ascii="Arial" w:hAnsi="Arial" w:cs="Arial"/>
          <w:sz w:val="20"/>
        </w:rPr>
        <w:t>patients</w:t>
      </w:r>
      <w:r w:rsidRPr="00761F60">
        <w:rPr>
          <w:rFonts w:ascii="Arial" w:hAnsi="Arial" w:cs="Arial"/>
          <w:spacing w:val="-4"/>
          <w:sz w:val="20"/>
        </w:rPr>
        <w:t xml:space="preserve"> </w:t>
      </w:r>
      <w:r w:rsidRPr="00761F60">
        <w:rPr>
          <w:rFonts w:ascii="Arial" w:hAnsi="Arial" w:cs="Arial"/>
          <w:sz w:val="20"/>
        </w:rPr>
        <w:t>with</w:t>
      </w:r>
      <w:r w:rsidRPr="00761F60">
        <w:rPr>
          <w:rFonts w:ascii="Arial" w:hAnsi="Arial" w:cs="Arial"/>
          <w:spacing w:val="-1"/>
          <w:sz w:val="20"/>
        </w:rPr>
        <w:t xml:space="preserve"> </w:t>
      </w:r>
      <w:r w:rsidRPr="00761F60">
        <w:rPr>
          <w:rFonts w:ascii="Arial" w:hAnsi="Arial" w:cs="Arial"/>
          <w:sz w:val="20"/>
        </w:rPr>
        <w:t>a</w:t>
      </w:r>
      <w:r w:rsidRPr="00761F60">
        <w:rPr>
          <w:rFonts w:ascii="Arial" w:hAnsi="Arial" w:cs="Arial"/>
          <w:spacing w:val="-4"/>
          <w:sz w:val="20"/>
        </w:rPr>
        <w:t xml:space="preserve"> </w:t>
      </w:r>
      <w:r w:rsidRPr="00761F60">
        <w:rPr>
          <w:rFonts w:ascii="Arial" w:hAnsi="Arial" w:cs="Arial"/>
          <w:sz w:val="20"/>
        </w:rPr>
        <w:t>history of asthma</w:t>
      </w:r>
      <w:r w:rsidRPr="00761F60">
        <w:rPr>
          <w:rFonts w:ascii="Arial" w:hAnsi="Arial" w:cs="Arial"/>
          <w:spacing w:val="-3"/>
          <w:sz w:val="20"/>
        </w:rPr>
        <w:t xml:space="preserve"> </w:t>
      </w:r>
      <w:r w:rsidRPr="00761F60">
        <w:rPr>
          <w:rFonts w:ascii="Arial" w:hAnsi="Arial" w:cs="Arial"/>
          <w:sz w:val="20"/>
        </w:rPr>
        <w:t>or</w:t>
      </w:r>
      <w:r w:rsidRPr="00761F60">
        <w:rPr>
          <w:rFonts w:ascii="Arial" w:hAnsi="Arial" w:cs="Arial"/>
          <w:spacing w:val="-1"/>
          <w:sz w:val="20"/>
        </w:rPr>
        <w:t xml:space="preserve"> </w:t>
      </w:r>
      <w:r w:rsidRPr="00761F60">
        <w:rPr>
          <w:rFonts w:ascii="Arial" w:hAnsi="Arial" w:cs="Arial"/>
          <w:sz w:val="20"/>
        </w:rPr>
        <w:t>obstructive</w:t>
      </w:r>
      <w:r w:rsidRPr="00761F60">
        <w:rPr>
          <w:rFonts w:ascii="Arial" w:hAnsi="Arial" w:cs="Arial"/>
          <w:spacing w:val="-1"/>
          <w:sz w:val="20"/>
        </w:rPr>
        <w:t xml:space="preserve"> </w:t>
      </w:r>
      <w:r w:rsidRPr="00761F60">
        <w:rPr>
          <w:rFonts w:ascii="Arial" w:hAnsi="Arial" w:cs="Arial"/>
          <w:sz w:val="20"/>
        </w:rPr>
        <w:t>pulmonary</w:t>
      </w:r>
      <w:r w:rsidRPr="00761F60">
        <w:rPr>
          <w:rFonts w:ascii="Arial" w:hAnsi="Arial" w:cs="Arial"/>
          <w:spacing w:val="-3"/>
          <w:sz w:val="20"/>
        </w:rPr>
        <w:t xml:space="preserve"> </w:t>
      </w:r>
      <w:r w:rsidRPr="00761F60">
        <w:rPr>
          <w:rFonts w:ascii="Arial" w:hAnsi="Arial" w:cs="Arial"/>
          <w:sz w:val="20"/>
        </w:rPr>
        <w:t>disease.</w:t>
      </w:r>
    </w:p>
    <w:p w14:paraId="3C3C0D1D"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37" w:lineRule="auto"/>
        <w:rPr>
          <w:rFonts w:ascii="Arial" w:hAnsi="Arial" w:cs="Arial"/>
          <w:sz w:val="20"/>
        </w:rPr>
      </w:pPr>
      <w:r w:rsidRPr="00761F60">
        <w:rPr>
          <w:rFonts w:ascii="Arial" w:hAnsi="Arial" w:cs="Arial"/>
          <w:sz w:val="20"/>
        </w:rPr>
        <w:t>Drugs</w:t>
      </w:r>
      <w:r w:rsidRPr="00761F60">
        <w:rPr>
          <w:rFonts w:ascii="Arial" w:hAnsi="Arial" w:cs="Arial"/>
          <w:spacing w:val="-1"/>
          <w:sz w:val="20"/>
        </w:rPr>
        <w:t xml:space="preserve"> </w:t>
      </w:r>
      <w:r w:rsidRPr="00761F60">
        <w:rPr>
          <w:rFonts w:ascii="Arial" w:hAnsi="Arial" w:cs="Arial"/>
          <w:sz w:val="20"/>
        </w:rPr>
        <w:t>in</w:t>
      </w:r>
      <w:r w:rsidRPr="00761F60">
        <w:rPr>
          <w:rFonts w:ascii="Arial" w:hAnsi="Arial" w:cs="Arial"/>
          <w:spacing w:val="-4"/>
          <w:sz w:val="20"/>
        </w:rPr>
        <w:t xml:space="preserve"> </w:t>
      </w:r>
      <w:r w:rsidRPr="00761F60">
        <w:rPr>
          <w:rFonts w:ascii="Arial" w:hAnsi="Arial" w:cs="Arial"/>
          <w:sz w:val="20"/>
        </w:rPr>
        <w:t>this</w:t>
      </w:r>
      <w:r w:rsidRPr="00761F60">
        <w:rPr>
          <w:rFonts w:ascii="Arial" w:hAnsi="Arial" w:cs="Arial"/>
          <w:spacing w:val="-1"/>
          <w:sz w:val="20"/>
        </w:rPr>
        <w:t xml:space="preserve"> </w:t>
      </w:r>
      <w:r w:rsidRPr="00761F60">
        <w:rPr>
          <w:rFonts w:ascii="Arial" w:hAnsi="Arial" w:cs="Arial"/>
          <w:sz w:val="20"/>
        </w:rPr>
        <w:t>class</w:t>
      </w:r>
      <w:r w:rsidRPr="00761F60">
        <w:rPr>
          <w:rFonts w:ascii="Arial" w:hAnsi="Arial" w:cs="Arial"/>
          <w:spacing w:val="-3"/>
          <w:sz w:val="20"/>
        </w:rPr>
        <w:t xml:space="preserve"> </w:t>
      </w:r>
      <w:r w:rsidRPr="00761F60">
        <w:rPr>
          <w:rFonts w:ascii="Arial" w:hAnsi="Arial" w:cs="Arial"/>
          <w:sz w:val="20"/>
        </w:rPr>
        <w:t>may</w:t>
      </w:r>
      <w:r w:rsidRPr="00761F60">
        <w:rPr>
          <w:rFonts w:ascii="Arial" w:hAnsi="Arial" w:cs="Arial"/>
          <w:spacing w:val="-1"/>
          <w:sz w:val="20"/>
        </w:rPr>
        <w:t xml:space="preserve"> </w:t>
      </w:r>
      <w:r w:rsidRPr="00761F60">
        <w:rPr>
          <w:rFonts w:ascii="Arial" w:hAnsi="Arial" w:cs="Arial"/>
          <w:sz w:val="20"/>
        </w:rPr>
        <w:t>induce</w:t>
      </w:r>
      <w:r w:rsidRPr="00761F60">
        <w:rPr>
          <w:rFonts w:ascii="Arial" w:hAnsi="Arial" w:cs="Arial"/>
          <w:spacing w:val="-2"/>
          <w:sz w:val="20"/>
        </w:rPr>
        <w:t xml:space="preserve"> </w:t>
      </w:r>
      <w:r w:rsidRPr="00761F60">
        <w:rPr>
          <w:rFonts w:ascii="Arial" w:hAnsi="Arial" w:cs="Arial"/>
          <w:sz w:val="20"/>
        </w:rPr>
        <w:t>or</w:t>
      </w:r>
      <w:r w:rsidRPr="00761F60">
        <w:rPr>
          <w:rFonts w:ascii="Arial" w:hAnsi="Arial" w:cs="Arial"/>
          <w:spacing w:val="-3"/>
          <w:sz w:val="20"/>
        </w:rPr>
        <w:t xml:space="preserve"> </w:t>
      </w:r>
      <w:r w:rsidRPr="00761F60">
        <w:rPr>
          <w:rFonts w:ascii="Arial" w:hAnsi="Arial" w:cs="Arial"/>
          <w:sz w:val="20"/>
        </w:rPr>
        <w:t>exacerbate</w:t>
      </w:r>
      <w:r w:rsidRPr="00761F60">
        <w:rPr>
          <w:rFonts w:ascii="Arial" w:hAnsi="Arial" w:cs="Arial"/>
          <w:spacing w:val="-3"/>
          <w:sz w:val="20"/>
        </w:rPr>
        <w:t xml:space="preserve"> </w:t>
      </w:r>
      <w:r w:rsidRPr="00761F60">
        <w:rPr>
          <w:rFonts w:ascii="Arial" w:hAnsi="Arial" w:cs="Arial"/>
          <w:sz w:val="20"/>
        </w:rPr>
        <w:t>urinary</w:t>
      </w:r>
      <w:r w:rsidRPr="00761F60">
        <w:rPr>
          <w:rFonts w:ascii="Arial" w:hAnsi="Arial" w:cs="Arial"/>
          <w:spacing w:val="-1"/>
          <w:sz w:val="20"/>
        </w:rPr>
        <w:t xml:space="preserve"> </w:t>
      </w:r>
      <w:r w:rsidRPr="00761F60">
        <w:rPr>
          <w:rFonts w:ascii="Arial" w:hAnsi="Arial" w:cs="Arial"/>
          <w:sz w:val="20"/>
        </w:rPr>
        <w:t>obstruction</w:t>
      </w:r>
      <w:r w:rsidRPr="00761F60">
        <w:rPr>
          <w:rFonts w:ascii="Arial" w:hAnsi="Arial" w:cs="Arial"/>
          <w:spacing w:val="-2"/>
          <w:sz w:val="20"/>
        </w:rPr>
        <w:t xml:space="preserve"> </w:t>
      </w:r>
      <w:r w:rsidRPr="00761F60">
        <w:rPr>
          <w:rFonts w:ascii="Arial" w:hAnsi="Arial" w:cs="Arial"/>
          <w:sz w:val="20"/>
        </w:rPr>
        <w:t>and</w:t>
      </w:r>
      <w:r w:rsidRPr="00761F60">
        <w:rPr>
          <w:rFonts w:ascii="Arial" w:hAnsi="Arial" w:cs="Arial"/>
          <w:spacing w:val="-4"/>
          <w:sz w:val="20"/>
        </w:rPr>
        <w:t xml:space="preserve"> </w:t>
      </w:r>
      <w:r w:rsidRPr="00761F60">
        <w:rPr>
          <w:rFonts w:ascii="Arial" w:hAnsi="Arial" w:cs="Arial"/>
          <w:sz w:val="20"/>
        </w:rPr>
        <w:t>seizures.</w:t>
      </w:r>
      <w:r w:rsidRPr="00761F60">
        <w:rPr>
          <w:rFonts w:ascii="Arial" w:hAnsi="Arial" w:cs="Arial"/>
          <w:spacing w:val="-2"/>
          <w:sz w:val="20"/>
        </w:rPr>
        <w:t xml:space="preserve"> </w:t>
      </w:r>
      <w:r w:rsidRPr="00761F60">
        <w:rPr>
          <w:rFonts w:ascii="Arial" w:hAnsi="Arial" w:cs="Arial"/>
          <w:sz w:val="20"/>
        </w:rPr>
        <w:t>Caution</w:t>
      </w:r>
      <w:r w:rsidRPr="00761F60">
        <w:rPr>
          <w:rFonts w:ascii="Arial" w:hAnsi="Arial" w:cs="Arial"/>
          <w:spacing w:val="-58"/>
          <w:sz w:val="20"/>
        </w:rPr>
        <w:t xml:space="preserve"> </w:t>
      </w:r>
      <w:r w:rsidRPr="00761F60">
        <w:rPr>
          <w:rFonts w:ascii="Arial" w:hAnsi="Arial" w:cs="Arial"/>
          <w:sz w:val="20"/>
        </w:rPr>
        <w:t>is</w:t>
      </w:r>
      <w:r w:rsidRPr="00761F60">
        <w:rPr>
          <w:rFonts w:ascii="Arial" w:hAnsi="Arial" w:cs="Arial"/>
          <w:spacing w:val="-3"/>
          <w:sz w:val="20"/>
        </w:rPr>
        <w:t xml:space="preserve"> </w:t>
      </w:r>
      <w:r w:rsidRPr="00761F60">
        <w:rPr>
          <w:rFonts w:ascii="Arial" w:hAnsi="Arial" w:cs="Arial"/>
          <w:sz w:val="20"/>
        </w:rPr>
        <w:t>recommended in</w:t>
      </w:r>
      <w:r w:rsidRPr="00761F60">
        <w:rPr>
          <w:rFonts w:ascii="Arial" w:hAnsi="Arial" w:cs="Arial"/>
          <w:spacing w:val="-3"/>
          <w:sz w:val="20"/>
        </w:rPr>
        <w:t xml:space="preserve"> </w:t>
      </w:r>
      <w:r w:rsidRPr="00761F60">
        <w:rPr>
          <w:rFonts w:ascii="Arial" w:hAnsi="Arial" w:cs="Arial"/>
          <w:sz w:val="20"/>
        </w:rPr>
        <w:t>treating patients pre-disposed to</w:t>
      </w:r>
      <w:r w:rsidRPr="00761F60">
        <w:rPr>
          <w:rFonts w:ascii="Arial" w:hAnsi="Arial" w:cs="Arial"/>
          <w:spacing w:val="-3"/>
          <w:sz w:val="20"/>
        </w:rPr>
        <w:t xml:space="preserve"> </w:t>
      </w:r>
      <w:r w:rsidRPr="00761F60">
        <w:rPr>
          <w:rFonts w:ascii="Arial" w:hAnsi="Arial" w:cs="Arial"/>
          <w:sz w:val="20"/>
        </w:rPr>
        <w:t>these diseases.</w:t>
      </w:r>
    </w:p>
    <w:p w14:paraId="66CFD472"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37" w:lineRule="auto"/>
        <w:rPr>
          <w:rFonts w:ascii="Arial" w:hAnsi="Arial" w:cs="Arial"/>
          <w:sz w:val="20"/>
        </w:rPr>
      </w:pPr>
      <w:r w:rsidRPr="00761F60">
        <w:rPr>
          <w:rFonts w:ascii="Arial" w:hAnsi="Arial" w:cs="Arial"/>
          <w:sz w:val="20"/>
        </w:rPr>
        <w:t>Rivastigmine</w:t>
      </w:r>
      <w:r w:rsidRPr="00761F60">
        <w:rPr>
          <w:rFonts w:ascii="Arial" w:hAnsi="Arial" w:cs="Arial"/>
          <w:spacing w:val="15"/>
          <w:sz w:val="20"/>
        </w:rPr>
        <w:t xml:space="preserve"> </w:t>
      </w:r>
      <w:r w:rsidRPr="00761F60">
        <w:rPr>
          <w:rFonts w:ascii="Arial" w:hAnsi="Arial" w:cs="Arial"/>
          <w:sz w:val="20"/>
        </w:rPr>
        <w:t>may</w:t>
      </w:r>
      <w:r w:rsidRPr="00761F60">
        <w:rPr>
          <w:rFonts w:ascii="Arial" w:hAnsi="Arial" w:cs="Arial"/>
          <w:spacing w:val="16"/>
          <w:sz w:val="20"/>
        </w:rPr>
        <w:t xml:space="preserve"> </w:t>
      </w:r>
      <w:r w:rsidRPr="00761F60">
        <w:rPr>
          <w:rFonts w:ascii="Arial" w:hAnsi="Arial" w:cs="Arial"/>
          <w:sz w:val="20"/>
        </w:rPr>
        <w:t>exacerbate</w:t>
      </w:r>
      <w:r w:rsidRPr="00761F60">
        <w:rPr>
          <w:rFonts w:ascii="Arial" w:hAnsi="Arial" w:cs="Arial"/>
          <w:spacing w:val="16"/>
          <w:sz w:val="20"/>
        </w:rPr>
        <w:t xml:space="preserve"> </w:t>
      </w:r>
      <w:r w:rsidRPr="00761F60">
        <w:rPr>
          <w:rFonts w:ascii="Arial" w:hAnsi="Arial" w:cs="Arial"/>
          <w:sz w:val="20"/>
        </w:rPr>
        <w:t>or</w:t>
      </w:r>
      <w:r w:rsidRPr="00761F60">
        <w:rPr>
          <w:rFonts w:ascii="Arial" w:hAnsi="Arial" w:cs="Arial"/>
          <w:spacing w:val="16"/>
          <w:sz w:val="20"/>
        </w:rPr>
        <w:t xml:space="preserve"> </w:t>
      </w:r>
      <w:r w:rsidRPr="00761F60">
        <w:rPr>
          <w:rFonts w:ascii="Arial" w:hAnsi="Arial" w:cs="Arial"/>
          <w:sz w:val="20"/>
        </w:rPr>
        <w:t>induce</w:t>
      </w:r>
      <w:r w:rsidRPr="00761F60">
        <w:rPr>
          <w:rFonts w:ascii="Arial" w:hAnsi="Arial" w:cs="Arial"/>
          <w:spacing w:val="16"/>
          <w:sz w:val="20"/>
        </w:rPr>
        <w:t xml:space="preserve"> </w:t>
      </w:r>
      <w:r w:rsidRPr="00761F60">
        <w:rPr>
          <w:rFonts w:ascii="Arial" w:hAnsi="Arial" w:cs="Arial"/>
          <w:sz w:val="20"/>
        </w:rPr>
        <w:t>extrapyramidal</w:t>
      </w:r>
      <w:r w:rsidRPr="00761F60">
        <w:rPr>
          <w:rFonts w:ascii="Arial" w:hAnsi="Arial" w:cs="Arial"/>
          <w:spacing w:val="15"/>
          <w:sz w:val="20"/>
        </w:rPr>
        <w:t xml:space="preserve"> </w:t>
      </w:r>
      <w:r w:rsidRPr="00761F60">
        <w:rPr>
          <w:rFonts w:ascii="Arial" w:hAnsi="Arial" w:cs="Arial"/>
          <w:sz w:val="20"/>
        </w:rPr>
        <w:t>symptoms;</w:t>
      </w:r>
      <w:r w:rsidRPr="00761F60">
        <w:rPr>
          <w:rFonts w:ascii="Arial" w:hAnsi="Arial" w:cs="Arial"/>
          <w:spacing w:val="16"/>
          <w:sz w:val="20"/>
        </w:rPr>
        <w:t xml:space="preserve"> </w:t>
      </w:r>
      <w:r w:rsidRPr="00761F60">
        <w:rPr>
          <w:rFonts w:ascii="Arial" w:hAnsi="Arial" w:cs="Arial"/>
          <w:sz w:val="20"/>
        </w:rPr>
        <w:t>including</w:t>
      </w:r>
      <w:r w:rsidRPr="00761F60">
        <w:rPr>
          <w:rFonts w:ascii="Arial" w:hAnsi="Arial" w:cs="Arial"/>
          <w:spacing w:val="16"/>
          <w:sz w:val="20"/>
        </w:rPr>
        <w:t xml:space="preserve"> </w:t>
      </w:r>
      <w:r w:rsidRPr="00761F60">
        <w:rPr>
          <w:rFonts w:ascii="Arial" w:hAnsi="Arial" w:cs="Arial"/>
          <w:sz w:val="20"/>
        </w:rPr>
        <w:t>worsening</w:t>
      </w:r>
      <w:r w:rsidRPr="00761F60">
        <w:rPr>
          <w:rFonts w:ascii="Arial" w:hAnsi="Arial" w:cs="Arial"/>
          <w:spacing w:val="16"/>
          <w:sz w:val="20"/>
        </w:rPr>
        <w:t xml:space="preserve"> </w:t>
      </w:r>
      <w:r w:rsidRPr="00761F60">
        <w:rPr>
          <w:rFonts w:ascii="Arial" w:hAnsi="Arial" w:cs="Arial"/>
          <w:sz w:val="20"/>
        </w:rPr>
        <w:t>in</w:t>
      </w:r>
      <w:r w:rsidRPr="00761F60">
        <w:rPr>
          <w:rFonts w:ascii="Arial" w:hAnsi="Arial" w:cs="Arial"/>
          <w:spacing w:val="-58"/>
          <w:sz w:val="20"/>
        </w:rPr>
        <w:t xml:space="preserve"> </w:t>
      </w:r>
      <w:r w:rsidRPr="00761F60">
        <w:rPr>
          <w:rFonts w:ascii="Arial" w:hAnsi="Arial" w:cs="Arial"/>
          <w:sz w:val="20"/>
        </w:rPr>
        <w:t>patients</w:t>
      </w:r>
      <w:r w:rsidRPr="00761F60">
        <w:rPr>
          <w:rFonts w:ascii="Arial" w:hAnsi="Arial" w:cs="Arial"/>
          <w:spacing w:val="-3"/>
          <w:sz w:val="20"/>
        </w:rPr>
        <w:t xml:space="preserve"> </w:t>
      </w:r>
      <w:r w:rsidRPr="00761F60">
        <w:rPr>
          <w:rFonts w:ascii="Arial" w:hAnsi="Arial" w:cs="Arial"/>
          <w:sz w:val="20"/>
        </w:rPr>
        <w:t>with</w:t>
      </w:r>
      <w:r w:rsidRPr="00761F60">
        <w:rPr>
          <w:rFonts w:ascii="Arial" w:hAnsi="Arial" w:cs="Arial"/>
          <w:spacing w:val="-2"/>
          <w:sz w:val="20"/>
        </w:rPr>
        <w:t xml:space="preserve"> </w:t>
      </w:r>
      <w:r w:rsidRPr="00761F60">
        <w:rPr>
          <w:rFonts w:ascii="Arial" w:hAnsi="Arial" w:cs="Arial"/>
          <w:sz w:val="20"/>
        </w:rPr>
        <w:t>dementia</w:t>
      </w:r>
      <w:r w:rsidRPr="00761F60">
        <w:rPr>
          <w:rFonts w:ascii="Arial" w:hAnsi="Arial" w:cs="Arial"/>
          <w:spacing w:val="-1"/>
          <w:sz w:val="20"/>
        </w:rPr>
        <w:t xml:space="preserve"> </w:t>
      </w:r>
      <w:r w:rsidRPr="00761F60">
        <w:rPr>
          <w:rFonts w:ascii="Arial" w:hAnsi="Arial" w:cs="Arial"/>
          <w:sz w:val="20"/>
        </w:rPr>
        <w:t>associated Parkinson’s</w:t>
      </w:r>
      <w:r w:rsidRPr="00761F60">
        <w:rPr>
          <w:rFonts w:ascii="Arial" w:hAnsi="Arial" w:cs="Arial"/>
          <w:spacing w:val="1"/>
          <w:sz w:val="20"/>
        </w:rPr>
        <w:t xml:space="preserve"> </w:t>
      </w:r>
      <w:r w:rsidRPr="00761F60">
        <w:rPr>
          <w:rFonts w:ascii="Arial" w:hAnsi="Arial" w:cs="Arial"/>
          <w:sz w:val="20"/>
        </w:rPr>
        <w:t>disease.</w:t>
      </w:r>
    </w:p>
    <w:p w14:paraId="546A370C" w14:textId="77777777" w:rsidR="00F6185A" w:rsidRDefault="00F6185A" w:rsidP="002B6A94">
      <w:pPr>
        <w:pStyle w:val="ListParagraph"/>
        <w:widowControl w:val="0"/>
        <w:numPr>
          <w:ilvl w:val="0"/>
          <w:numId w:val="18"/>
        </w:numPr>
        <w:tabs>
          <w:tab w:val="left" w:pos="1926"/>
          <w:tab w:val="left" w:pos="1927"/>
        </w:tabs>
        <w:autoSpaceDE w:val="0"/>
        <w:autoSpaceDN w:val="0"/>
        <w:spacing w:line="237" w:lineRule="auto"/>
        <w:rPr>
          <w:rFonts w:ascii="Arial" w:hAnsi="Arial" w:cs="Arial"/>
          <w:sz w:val="20"/>
        </w:rPr>
      </w:pPr>
      <w:r w:rsidRPr="00761F60">
        <w:rPr>
          <w:rFonts w:ascii="Arial" w:hAnsi="Arial" w:cs="Arial"/>
          <w:sz w:val="20"/>
        </w:rPr>
        <w:t>Skin</w:t>
      </w:r>
      <w:r w:rsidRPr="00761F60">
        <w:rPr>
          <w:rFonts w:ascii="Arial" w:hAnsi="Arial" w:cs="Arial"/>
          <w:spacing w:val="23"/>
          <w:sz w:val="20"/>
        </w:rPr>
        <w:t xml:space="preserve"> </w:t>
      </w:r>
      <w:r w:rsidRPr="00761F60">
        <w:rPr>
          <w:rFonts w:ascii="Arial" w:hAnsi="Arial" w:cs="Arial"/>
          <w:sz w:val="20"/>
        </w:rPr>
        <w:t>application</w:t>
      </w:r>
      <w:r w:rsidRPr="00761F60">
        <w:rPr>
          <w:rFonts w:ascii="Arial" w:hAnsi="Arial" w:cs="Arial"/>
          <w:spacing w:val="23"/>
          <w:sz w:val="20"/>
        </w:rPr>
        <w:t xml:space="preserve"> </w:t>
      </w:r>
      <w:r w:rsidRPr="00761F60">
        <w:rPr>
          <w:rFonts w:ascii="Arial" w:hAnsi="Arial" w:cs="Arial"/>
          <w:sz w:val="20"/>
        </w:rPr>
        <w:t>site</w:t>
      </w:r>
      <w:r w:rsidRPr="00761F60">
        <w:rPr>
          <w:rFonts w:ascii="Arial" w:hAnsi="Arial" w:cs="Arial"/>
          <w:spacing w:val="24"/>
          <w:sz w:val="20"/>
        </w:rPr>
        <w:t xml:space="preserve"> </w:t>
      </w:r>
      <w:r w:rsidRPr="00761F60">
        <w:rPr>
          <w:rFonts w:ascii="Arial" w:hAnsi="Arial" w:cs="Arial"/>
          <w:sz w:val="20"/>
        </w:rPr>
        <w:t>reactions</w:t>
      </w:r>
      <w:r w:rsidRPr="00761F60">
        <w:rPr>
          <w:rFonts w:ascii="Arial" w:hAnsi="Arial" w:cs="Arial"/>
          <w:spacing w:val="23"/>
          <w:sz w:val="20"/>
        </w:rPr>
        <w:t xml:space="preserve"> </w:t>
      </w:r>
      <w:r w:rsidRPr="00761F60">
        <w:rPr>
          <w:rFonts w:ascii="Arial" w:hAnsi="Arial" w:cs="Arial"/>
          <w:sz w:val="20"/>
        </w:rPr>
        <w:t>may</w:t>
      </w:r>
      <w:r w:rsidRPr="00761F60">
        <w:rPr>
          <w:rFonts w:ascii="Arial" w:hAnsi="Arial" w:cs="Arial"/>
          <w:spacing w:val="23"/>
          <w:sz w:val="20"/>
        </w:rPr>
        <w:t xml:space="preserve"> </w:t>
      </w:r>
      <w:r w:rsidRPr="00761F60">
        <w:rPr>
          <w:rFonts w:ascii="Arial" w:hAnsi="Arial" w:cs="Arial"/>
          <w:sz w:val="20"/>
        </w:rPr>
        <w:t>occur</w:t>
      </w:r>
      <w:r w:rsidRPr="00761F60">
        <w:rPr>
          <w:rFonts w:ascii="Arial" w:hAnsi="Arial" w:cs="Arial"/>
          <w:spacing w:val="23"/>
          <w:sz w:val="20"/>
        </w:rPr>
        <w:t xml:space="preserve"> </w:t>
      </w:r>
      <w:r w:rsidRPr="00761F60">
        <w:rPr>
          <w:rFonts w:ascii="Arial" w:hAnsi="Arial" w:cs="Arial"/>
          <w:sz w:val="20"/>
        </w:rPr>
        <w:t>with</w:t>
      </w:r>
      <w:r w:rsidRPr="00761F60">
        <w:rPr>
          <w:rFonts w:ascii="Arial" w:hAnsi="Arial" w:cs="Arial"/>
          <w:spacing w:val="23"/>
          <w:sz w:val="20"/>
        </w:rPr>
        <w:t xml:space="preserve"> </w:t>
      </w:r>
      <w:r w:rsidRPr="00761F60">
        <w:rPr>
          <w:rFonts w:ascii="Arial" w:hAnsi="Arial" w:cs="Arial"/>
          <w:sz w:val="20"/>
        </w:rPr>
        <w:t>rivastigmine</w:t>
      </w:r>
      <w:r w:rsidRPr="00761F60">
        <w:rPr>
          <w:rFonts w:ascii="Arial" w:hAnsi="Arial" w:cs="Arial"/>
          <w:spacing w:val="23"/>
          <w:sz w:val="20"/>
        </w:rPr>
        <w:t xml:space="preserve"> </w:t>
      </w:r>
      <w:r w:rsidRPr="00761F60">
        <w:rPr>
          <w:rFonts w:ascii="Arial" w:hAnsi="Arial" w:cs="Arial"/>
          <w:sz w:val="20"/>
        </w:rPr>
        <w:t>patch</w:t>
      </w:r>
      <w:r w:rsidRPr="00761F60">
        <w:rPr>
          <w:rFonts w:ascii="Arial" w:hAnsi="Arial" w:cs="Arial"/>
          <w:spacing w:val="24"/>
          <w:sz w:val="20"/>
        </w:rPr>
        <w:t xml:space="preserve"> </w:t>
      </w:r>
      <w:r w:rsidRPr="00761F60">
        <w:rPr>
          <w:rFonts w:ascii="Arial" w:hAnsi="Arial" w:cs="Arial"/>
          <w:sz w:val="20"/>
        </w:rPr>
        <w:t>and</w:t>
      </w:r>
      <w:r w:rsidRPr="00761F60">
        <w:rPr>
          <w:rFonts w:ascii="Arial" w:hAnsi="Arial" w:cs="Arial"/>
          <w:spacing w:val="23"/>
          <w:sz w:val="20"/>
        </w:rPr>
        <w:t xml:space="preserve"> </w:t>
      </w:r>
      <w:r w:rsidRPr="00761F60">
        <w:rPr>
          <w:rFonts w:ascii="Arial" w:hAnsi="Arial" w:cs="Arial"/>
          <w:sz w:val="20"/>
        </w:rPr>
        <w:t>are</w:t>
      </w:r>
      <w:r w:rsidRPr="00761F60">
        <w:rPr>
          <w:rFonts w:ascii="Arial" w:hAnsi="Arial" w:cs="Arial"/>
          <w:spacing w:val="24"/>
          <w:sz w:val="20"/>
        </w:rPr>
        <w:t xml:space="preserve"> </w:t>
      </w:r>
      <w:r w:rsidRPr="00761F60">
        <w:rPr>
          <w:rFonts w:ascii="Arial" w:hAnsi="Arial" w:cs="Arial"/>
          <w:sz w:val="20"/>
        </w:rPr>
        <w:t>usually</w:t>
      </w:r>
      <w:r w:rsidRPr="00761F60">
        <w:rPr>
          <w:rFonts w:ascii="Arial" w:hAnsi="Arial" w:cs="Arial"/>
          <w:spacing w:val="23"/>
          <w:sz w:val="20"/>
        </w:rPr>
        <w:t xml:space="preserve"> </w:t>
      </w:r>
      <w:r w:rsidRPr="00761F60">
        <w:rPr>
          <w:rFonts w:ascii="Arial" w:hAnsi="Arial" w:cs="Arial"/>
          <w:sz w:val="20"/>
        </w:rPr>
        <w:t>mild</w:t>
      </w:r>
      <w:r w:rsidRPr="00761F60">
        <w:rPr>
          <w:rFonts w:ascii="Arial" w:hAnsi="Arial" w:cs="Arial"/>
          <w:spacing w:val="23"/>
          <w:sz w:val="20"/>
        </w:rPr>
        <w:t xml:space="preserve"> </w:t>
      </w:r>
      <w:r w:rsidRPr="00761F60">
        <w:rPr>
          <w:rFonts w:ascii="Arial" w:hAnsi="Arial" w:cs="Arial"/>
          <w:sz w:val="20"/>
        </w:rPr>
        <w:t>or</w:t>
      </w:r>
      <w:r w:rsidRPr="00761F60">
        <w:rPr>
          <w:rFonts w:ascii="Arial" w:hAnsi="Arial" w:cs="Arial"/>
          <w:spacing w:val="-58"/>
          <w:sz w:val="20"/>
        </w:rPr>
        <w:t xml:space="preserve"> </w:t>
      </w:r>
      <w:r w:rsidRPr="00761F60">
        <w:rPr>
          <w:rFonts w:ascii="Arial" w:hAnsi="Arial" w:cs="Arial"/>
          <w:sz w:val="20"/>
        </w:rPr>
        <w:t>moderate</w:t>
      </w:r>
      <w:r w:rsidRPr="00761F60">
        <w:rPr>
          <w:rFonts w:ascii="Arial" w:hAnsi="Arial" w:cs="Arial"/>
          <w:spacing w:val="-1"/>
          <w:sz w:val="20"/>
        </w:rPr>
        <w:t xml:space="preserve"> </w:t>
      </w:r>
      <w:r w:rsidRPr="00761F60">
        <w:rPr>
          <w:rFonts w:ascii="Arial" w:hAnsi="Arial" w:cs="Arial"/>
          <w:sz w:val="20"/>
        </w:rPr>
        <w:t>in</w:t>
      </w:r>
      <w:r w:rsidRPr="00761F60">
        <w:rPr>
          <w:rFonts w:ascii="Arial" w:hAnsi="Arial" w:cs="Arial"/>
          <w:spacing w:val="-1"/>
          <w:sz w:val="20"/>
        </w:rPr>
        <w:t xml:space="preserve"> </w:t>
      </w:r>
      <w:r w:rsidRPr="00761F60">
        <w:rPr>
          <w:rFonts w:ascii="Arial" w:hAnsi="Arial" w:cs="Arial"/>
          <w:sz w:val="20"/>
        </w:rPr>
        <w:t>intensity.</w:t>
      </w:r>
      <w:r w:rsidRPr="00761F60">
        <w:rPr>
          <w:rFonts w:ascii="Arial" w:hAnsi="Arial" w:cs="Arial"/>
          <w:spacing w:val="1"/>
          <w:sz w:val="20"/>
        </w:rPr>
        <w:t xml:space="preserve"> </w:t>
      </w:r>
      <w:r w:rsidRPr="00761F60">
        <w:rPr>
          <w:rFonts w:ascii="Arial" w:hAnsi="Arial" w:cs="Arial"/>
          <w:sz w:val="20"/>
        </w:rPr>
        <w:t>Patients and</w:t>
      </w:r>
      <w:r w:rsidRPr="00761F60">
        <w:rPr>
          <w:rFonts w:ascii="Arial" w:hAnsi="Arial" w:cs="Arial"/>
          <w:spacing w:val="-2"/>
          <w:sz w:val="20"/>
        </w:rPr>
        <w:t xml:space="preserve"> </w:t>
      </w:r>
      <w:r w:rsidRPr="00761F60">
        <w:rPr>
          <w:rFonts w:ascii="Arial" w:hAnsi="Arial" w:cs="Arial"/>
          <w:sz w:val="20"/>
        </w:rPr>
        <w:t>caregivers</w:t>
      </w:r>
      <w:r w:rsidRPr="00761F60">
        <w:rPr>
          <w:rFonts w:ascii="Arial" w:hAnsi="Arial" w:cs="Arial"/>
          <w:spacing w:val="-2"/>
          <w:sz w:val="20"/>
        </w:rPr>
        <w:t xml:space="preserve"> </w:t>
      </w:r>
      <w:r w:rsidRPr="00761F60">
        <w:rPr>
          <w:rFonts w:ascii="Arial" w:hAnsi="Arial" w:cs="Arial"/>
          <w:sz w:val="20"/>
        </w:rPr>
        <w:t>should</w:t>
      </w:r>
      <w:r w:rsidRPr="00761F60">
        <w:rPr>
          <w:rFonts w:ascii="Arial" w:hAnsi="Arial" w:cs="Arial"/>
          <w:spacing w:val="-1"/>
          <w:sz w:val="20"/>
        </w:rPr>
        <w:t xml:space="preserve"> </w:t>
      </w:r>
      <w:r w:rsidRPr="00761F60">
        <w:rPr>
          <w:rFonts w:ascii="Arial" w:hAnsi="Arial" w:cs="Arial"/>
          <w:sz w:val="20"/>
        </w:rPr>
        <w:t>be</w:t>
      </w:r>
      <w:r w:rsidRPr="00761F60">
        <w:rPr>
          <w:rFonts w:ascii="Arial" w:hAnsi="Arial" w:cs="Arial"/>
          <w:spacing w:val="-1"/>
          <w:sz w:val="20"/>
        </w:rPr>
        <w:t xml:space="preserve"> </w:t>
      </w:r>
      <w:r w:rsidRPr="00761F60">
        <w:rPr>
          <w:rFonts w:ascii="Arial" w:hAnsi="Arial" w:cs="Arial"/>
          <w:sz w:val="20"/>
        </w:rPr>
        <w:t>instructed</w:t>
      </w:r>
      <w:r w:rsidRPr="00761F60">
        <w:rPr>
          <w:rFonts w:ascii="Arial" w:hAnsi="Arial" w:cs="Arial"/>
          <w:spacing w:val="-3"/>
          <w:sz w:val="20"/>
        </w:rPr>
        <w:t xml:space="preserve"> </w:t>
      </w:r>
      <w:r w:rsidRPr="00761F60">
        <w:rPr>
          <w:rFonts w:ascii="Arial" w:hAnsi="Arial" w:cs="Arial"/>
          <w:sz w:val="20"/>
        </w:rPr>
        <w:t>accordingly.</w:t>
      </w:r>
    </w:p>
    <w:p w14:paraId="41118550" w14:textId="77777777" w:rsidR="00F6185A" w:rsidRDefault="00F6185A" w:rsidP="002B6A94">
      <w:pPr>
        <w:widowControl w:val="0"/>
        <w:tabs>
          <w:tab w:val="left" w:pos="1926"/>
          <w:tab w:val="left" w:pos="1927"/>
        </w:tabs>
        <w:autoSpaceDE w:val="0"/>
        <w:autoSpaceDN w:val="0"/>
        <w:spacing w:line="237" w:lineRule="auto"/>
        <w:rPr>
          <w:i/>
          <w:sz w:val="20"/>
        </w:rPr>
      </w:pPr>
    </w:p>
    <w:p w14:paraId="6785A928" w14:textId="0397DCF0" w:rsidR="00F6185A" w:rsidRPr="00F6185A" w:rsidRDefault="00F6185A" w:rsidP="002B6A94">
      <w:pPr>
        <w:widowControl w:val="0"/>
        <w:tabs>
          <w:tab w:val="left" w:pos="1926"/>
          <w:tab w:val="left" w:pos="1927"/>
        </w:tabs>
        <w:autoSpaceDE w:val="0"/>
        <w:autoSpaceDN w:val="0"/>
        <w:spacing w:line="237" w:lineRule="auto"/>
        <w:rPr>
          <w:rFonts w:ascii="Arial" w:hAnsi="Arial" w:cs="Arial"/>
          <w:b/>
          <w:sz w:val="20"/>
        </w:rPr>
      </w:pPr>
      <w:r w:rsidRPr="00F6185A">
        <w:rPr>
          <w:rFonts w:ascii="Arial" w:hAnsi="Arial" w:cs="Arial"/>
          <w:b/>
          <w:sz w:val="20"/>
        </w:rPr>
        <w:t>Contraindications</w:t>
      </w:r>
    </w:p>
    <w:p w14:paraId="74038C78" w14:textId="77777777" w:rsidR="00F6185A" w:rsidRPr="00761F60" w:rsidRDefault="00F6185A" w:rsidP="002B6A94">
      <w:pPr>
        <w:widowControl w:val="0"/>
        <w:tabs>
          <w:tab w:val="left" w:pos="1926"/>
          <w:tab w:val="left" w:pos="1927"/>
        </w:tabs>
        <w:autoSpaceDE w:val="0"/>
        <w:autoSpaceDN w:val="0"/>
        <w:spacing w:line="237" w:lineRule="auto"/>
        <w:rPr>
          <w:rFonts w:ascii="Arial" w:hAnsi="Arial" w:cs="Arial"/>
          <w:sz w:val="20"/>
        </w:rPr>
      </w:pPr>
    </w:p>
    <w:p w14:paraId="0DB76383"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68" w:lineRule="exact"/>
        <w:rPr>
          <w:rFonts w:ascii="Arial" w:hAnsi="Arial" w:cs="Arial"/>
          <w:sz w:val="20"/>
        </w:rPr>
      </w:pPr>
      <w:r w:rsidRPr="00761F60">
        <w:rPr>
          <w:rFonts w:ascii="Arial" w:hAnsi="Arial" w:cs="Arial"/>
          <w:sz w:val="20"/>
        </w:rPr>
        <w:t>Not recommended</w:t>
      </w:r>
      <w:r w:rsidRPr="00761F60">
        <w:rPr>
          <w:rFonts w:ascii="Arial" w:hAnsi="Arial" w:cs="Arial"/>
          <w:spacing w:val="-3"/>
          <w:sz w:val="20"/>
        </w:rPr>
        <w:t xml:space="preserve"> </w:t>
      </w:r>
      <w:r w:rsidRPr="00761F60">
        <w:rPr>
          <w:rFonts w:ascii="Arial" w:hAnsi="Arial" w:cs="Arial"/>
          <w:sz w:val="20"/>
        </w:rPr>
        <w:t>for</w:t>
      </w:r>
      <w:r w:rsidRPr="00761F60">
        <w:rPr>
          <w:rFonts w:ascii="Arial" w:hAnsi="Arial" w:cs="Arial"/>
          <w:spacing w:val="-2"/>
          <w:sz w:val="20"/>
        </w:rPr>
        <w:t xml:space="preserve"> </w:t>
      </w:r>
      <w:r w:rsidRPr="00761F60">
        <w:rPr>
          <w:rFonts w:ascii="Arial" w:hAnsi="Arial" w:cs="Arial"/>
          <w:sz w:val="20"/>
        </w:rPr>
        <w:t>use in</w:t>
      </w:r>
      <w:r w:rsidRPr="00761F60">
        <w:rPr>
          <w:rFonts w:ascii="Arial" w:hAnsi="Arial" w:cs="Arial"/>
          <w:spacing w:val="-1"/>
          <w:sz w:val="20"/>
        </w:rPr>
        <w:t xml:space="preserve"> </w:t>
      </w:r>
      <w:r w:rsidRPr="00761F60">
        <w:rPr>
          <w:rFonts w:ascii="Arial" w:hAnsi="Arial" w:cs="Arial"/>
          <w:sz w:val="20"/>
        </w:rPr>
        <w:t>children.</w:t>
      </w:r>
    </w:p>
    <w:p w14:paraId="4F71555B" w14:textId="77777777" w:rsidR="00F6185A" w:rsidRPr="00761F60" w:rsidRDefault="00F6185A" w:rsidP="002B6A94">
      <w:pPr>
        <w:pStyle w:val="ListParagraph"/>
        <w:widowControl w:val="0"/>
        <w:numPr>
          <w:ilvl w:val="0"/>
          <w:numId w:val="18"/>
        </w:numPr>
        <w:tabs>
          <w:tab w:val="left" w:pos="1926"/>
          <w:tab w:val="left" w:pos="1927"/>
        </w:tabs>
        <w:autoSpaceDE w:val="0"/>
        <w:autoSpaceDN w:val="0"/>
        <w:rPr>
          <w:rFonts w:ascii="Arial" w:hAnsi="Arial" w:cs="Arial"/>
          <w:sz w:val="20"/>
        </w:rPr>
      </w:pPr>
      <w:r w:rsidRPr="00761F60">
        <w:rPr>
          <w:rFonts w:ascii="Arial" w:hAnsi="Arial" w:cs="Arial"/>
          <w:sz w:val="20"/>
        </w:rPr>
        <w:t>Known hypersensitivity</w:t>
      </w:r>
      <w:r w:rsidRPr="00761F60">
        <w:rPr>
          <w:rFonts w:ascii="Arial" w:hAnsi="Arial" w:cs="Arial"/>
          <w:spacing w:val="-1"/>
          <w:sz w:val="20"/>
        </w:rPr>
        <w:t xml:space="preserve"> </w:t>
      </w:r>
      <w:r w:rsidRPr="00761F60">
        <w:rPr>
          <w:rFonts w:ascii="Arial" w:hAnsi="Arial" w:cs="Arial"/>
          <w:sz w:val="20"/>
        </w:rPr>
        <w:t>to</w:t>
      </w:r>
      <w:r w:rsidRPr="00761F60">
        <w:rPr>
          <w:rFonts w:ascii="Arial" w:hAnsi="Arial" w:cs="Arial"/>
          <w:spacing w:val="1"/>
          <w:sz w:val="20"/>
        </w:rPr>
        <w:t xml:space="preserve"> </w:t>
      </w:r>
      <w:r w:rsidRPr="00761F60">
        <w:rPr>
          <w:rFonts w:ascii="Arial" w:hAnsi="Arial" w:cs="Arial"/>
          <w:sz w:val="20"/>
        </w:rPr>
        <w:t>rivastigmine,</w:t>
      </w:r>
      <w:r w:rsidRPr="00761F60">
        <w:rPr>
          <w:rFonts w:ascii="Arial" w:hAnsi="Arial" w:cs="Arial"/>
          <w:spacing w:val="2"/>
          <w:sz w:val="20"/>
        </w:rPr>
        <w:t xml:space="preserve"> </w:t>
      </w:r>
      <w:r w:rsidRPr="00761F60">
        <w:rPr>
          <w:rFonts w:ascii="Arial" w:hAnsi="Arial" w:cs="Arial"/>
          <w:sz w:val="20"/>
        </w:rPr>
        <w:t>or</w:t>
      </w:r>
      <w:r w:rsidRPr="00761F60">
        <w:rPr>
          <w:rFonts w:ascii="Arial" w:hAnsi="Arial" w:cs="Arial"/>
          <w:spacing w:val="2"/>
          <w:sz w:val="20"/>
        </w:rPr>
        <w:t xml:space="preserve"> </w:t>
      </w:r>
      <w:r w:rsidRPr="00761F60">
        <w:rPr>
          <w:rFonts w:ascii="Arial" w:hAnsi="Arial" w:cs="Arial"/>
          <w:sz w:val="20"/>
        </w:rPr>
        <w:t>other</w:t>
      </w:r>
      <w:r w:rsidRPr="00761F60">
        <w:rPr>
          <w:rFonts w:ascii="Arial" w:hAnsi="Arial" w:cs="Arial"/>
          <w:spacing w:val="1"/>
          <w:sz w:val="20"/>
        </w:rPr>
        <w:t xml:space="preserve"> </w:t>
      </w:r>
      <w:r w:rsidRPr="00761F60">
        <w:rPr>
          <w:rFonts w:ascii="Arial" w:hAnsi="Arial" w:cs="Arial"/>
          <w:sz w:val="20"/>
        </w:rPr>
        <w:t>carbamate</w:t>
      </w:r>
      <w:r w:rsidRPr="00761F60">
        <w:rPr>
          <w:rFonts w:ascii="Arial" w:hAnsi="Arial" w:cs="Arial"/>
          <w:spacing w:val="1"/>
          <w:sz w:val="20"/>
        </w:rPr>
        <w:t xml:space="preserve"> </w:t>
      </w:r>
      <w:r w:rsidRPr="00761F60">
        <w:rPr>
          <w:rFonts w:ascii="Arial" w:hAnsi="Arial" w:cs="Arial"/>
          <w:sz w:val="20"/>
        </w:rPr>
        <w:t>derivatives</w:t>
      </w:r>
      <w:r w:rsidRPr="00761F60">
        <w:rPr>
          <w:rFonts w:ascii="Arial" w:hAnsi="Arial" w:cs="Arial"/>
          <w:spacing w:val="1"/>
          <w:sz w:val="20"/>
        </w:rPr>
        <w:t xml:space="preserve"> </w:t>
      </w:r>
      <w:r w:rsidRPr="00761F60">
        <w:rPr>
          <w:rFonts w:ascii="Arial" w:hAnsi="Arial" w:cs="Arial"/>
          <w:sz w:val="20"/>
        </w:rPr>
        <w:t>(e.g.</w:t>
      </w:r>
      <w:r w:rsidRPr="00761F60">
        <w:rPr>
          <w:rFonts w:ascii="Arial" w:hAnsi="Arial" w:cs="Arial"/>
          <w:spacing w:val="2"/>
          <w:sz w:val="20"/>
        </w:rPr>
        <w:t xml:space="preserve"> </w:t>
      </w:r>
      <w:r w:rsidRPr="00761F60">
        <w:rPr>
          <w:rFonts w:ascii="Arial" w:hAnsi="Arial" w:cs="Arial"/>
          <w:sz w:val="20"/>
        </w:rPr>
        <w:t>physostigmine,</w:t>
      </w:r>
      <w:r w:rsidRPr="00761F60">
        <w:rPr>
          <w:rFonts w:ascii="Arial" w:hAnsi="Arial" w:cs="Arial"/>
          <w:spacing w:val="-58"/>
          <w:sz w:val="20"/>
        </w:rPr>
        <w:t xml:space="preserve"> </w:t>
      </w:r>
      <w:r w:rsidRPr="00761F60">
        <w:rPr>
          <w:rFonts w:ascii="Arial" w:hAnsi="Arial" w:cs="Arial"/>
          <w:sz w:val="20"/>
        </w:rPr>
        <w:t>pyridostigmine)</w:t>
      </w:r>
      <w:r w:rsidRPr="00761F60">
        <w:rPr>
          <w:rFonts w:ascii="Arial" w:hAnsi="Arial" w:cs="Arial"/>
          <w:spacing w:val="-2"/>
          <w:sz w:val="20"/>
        </w:rPr>
        <w:t xml:space="preserve"> </w:t>
      </w:r>
      <w:r w:rsidRPr="00761F60">
        <w:rPr>
          <w:rFonts w:ascii="Arial" w:hAnsi="Arial" w:cs="Arial"/>
          <w:sz w:val="20"/>
        </w:rPr>
        <w:t>or</w:t>
      </w:r>
      <w:r w:rsidRPr="00761F60">
        <w:rPr>
          <w:rFonts w:ascii="Arial" w:hAnsi="Arial" w:cs="Arial"/>
          <w:spacing w:val="-1"/>
          <w:sz w:val="20"/>
        </w:rPr>
        <w:t xml:space="preserve"> </w:t>
      </w:r>
      <w:r w:rsidRPr="00761F60">
        <w:rPr>
          <w:rFonts w:ascii="Arial" w:hAnsi="Arial" w:cs="Arial"/>
          <w:sz w:val="20"/>
        </w:rPr>
        <w:t>any</w:t>
      </w:r>
      <w:r w:rsidRPr="00761F60">
        <w:rPr>
          <w:rFonts w:ascii="Arial" w:hAnsi="Arial" w:cs="Arial"/>
          <w:spacing w:val="-2"/>
          <w:sz w:val="20"/>
        </w:rPr>
        <w:t xml:space="preserve"> </w:t>
      </w:r>
      <w:r w:rsidRPr="00761F60">
        <w:rPr>
          <w:rFonts w:ascii="Arial" w:hAnsi="Arial" w:cs="Arial"/>
          <w:sz w:val="20"/>
        </w:rPr>
        <w:t>excipients</w:t>
      </w:r>
      <w:r w:rsidRPr="00761F60">
        <w:rPr>
          <w:rFonts w:ascii="Arial" w:hAnsi="Arial" w:cs="Arial"/>
          <w:spacing w:val="1"/>
          <w:sz w:val="20"/>
        </w:rPr>
        <w:t xml:space="preserve"> </w:t>
      </w:r>
      <w:r w:rsidRPr="00761F60">
        <w:rPr>
          <w:rFonts w:ascii="Arial" w:hAnsi="Arial" w:cs="Arial"/>
          <w:sz w:val="20"/>
        </w:rPr>
        <w:t>in</w:t>
      </w:r>
      <w:r w:rsidRPr="00761F60">
        <w:rPr>
          <w:rFonts w:ascii="Arial" w:hAnsi="Arial" w:cs="Arial"/>
          <w:spacing w:val="-2"/>
          <w:sz w:val="20"/>
        </w:rPr>
        <w:t xml:space="preserve"> </w:t>
      </w:r>
      <w:r w:rsidRPr="00761F60">
        <w:rPr>
          <w:rFonts w:ascii="Arial" w:hAnsi="Arial" w:cs="Arial"/>
          <w:sz w:val="20"/>
        </w:rPr>
        <w:t>the</w:t>
      </w:r>
      <w:r w:rsidRPr="00761F60">
        <w:rPr>
          <w:rFonts w:ascii="Arial" w:hAnsi="Arial" w:cs="Arial"/>
          <w:spacing w:val="-2"/>
          <w:sz w:val="20"/>
        </w:rPr>
        <w:t xml:space="preserve"> </w:t>
      </w:r>
      <w:r w:rsidRPr="00761F60">
        <w:rPr>
          <w:rFonts w:ascii="Arial" w:hAnsi="Arial" w:cs="Arial"/>
          <w:sz w:val="20"/>
        </w:rPr>
        <w:t>formulation.</w:t>
      </w:r>
    </w:p>
    <w:p w14:paraId="49E469D0"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67" w:lineRule="exact"/>
        <w:rPr>
          <w:rFonts w:ascii="Arial" w:hAnsi="Arial" w:cs="Arial"/>
          <w:sz w:val="20"/>
        </w:rPr>
      </w:pPr>
      <w:r w:rsidRPr="00761F60">
        <w:rPr>
          <w:rFonts w:ascii="Arial" w:hAnsi="Arial" w:cs="Arial"/>
          <w:sz w:val="20"/>
        </w:rPr>
        <w:t>Severe</w:t>
      </w:r>
      <w:r w:rsidRPr="00761F60">
        <w:rPr>
          <w:rFonts w:ascii="Arial" w:hAnsi="Arial" w:cs="Arial"/>
          <w:spacing w:val="-2"/>
          <w:sz w:val="20"/>
        </w:rPr>
        <w:t xml:space="preserve"> </w:t>
      </w:r>
      <w:r w:rsidRPr="00761F60">
        <w:rPr>
          <w:rFonts w:ascii="Arial" w:hAnsi="Arial" w:cs="Arial"/>
          <w:sz w:val="20"/>
        </w:rPr>
        <w:t>hepatic</w:t>
      </w:r>
      <w:r w:rsidRPr="00761F60">
        <w:rPr>
          <w:rFonts w:ascii="Arial" w:hAnsi="Arial" w:cs="Arial"/>
          <w:spacing w:val="-2"/>
          <w:sz w:val="20"/>
        </w:rPr>
        <w:t xml:space="preserve"> </w:t>
      </w:r>
      <w:r w:rsidRPr="00761F60">
        <w:rPr>
          <w:rFonts w:ascii="Arial" w:hAnsi="Arial" w:cs="Arial"/>
          <w:sz w:val="20"/>
        </w:rPr>
        <w:t>impairment</w:t>
      </w:r>
    </w:p>
    <w:p w14:paraId="5ABC1DAA"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68" w:lineRule="exact"/>
        <w:rPr>
          <w:rFonts w:ascii="Arial" w:hAnsi="Arial" w:cs="Arial"/>
          <w:sz w:val="20"/>
        </w:rPr>
      </w:pPr>
      <w:r w:rsidRPr="00761F60">
        <w:rPr>
          <w:rFonts w:ascii="Arial" w:hAnsi="Arial" w:cs="Arial"/>
          <w:sz w:val="20"/>
        </w:rPr>
        <w:t>Women</w:t>
      </w:r>
      <w:r w:rsidRPr="00761F60">
        <w:rPr>
          <w:rFonts w:ascii="Arial" w:hAnsi="Arial" w:cs="Arial"/>
          <w:spacing w:val="-3"/>
          <w:sz w:val="20"/>
        </w:rPr>
        <w:t xml:space="preserve"> </w:t>
      </w:r>
      <w:r w:rsidRPr="00761F60">
        <w:rPr>
          <w:rFonts w:ascii="Arial" w:hAnsi="Arial" w:cs="Arial"/>
          <w:sz w:val="20"/>
        </w:rPr>
        <w:t>on</w:t>
      </w:r>
      <w:r w:rsidRPr="00761F60">
        <w:rPr>
          <w:rFonts w:ascii="Arial" w:hAnsi="Arial" w:cs="Arial"/>
          <w:spacing w:val="-3"/>
          <w:sz w:val="20"/>
        </w:rPr>
        <w:t xml:space="preserve"> </w:t>
      </w:r>
      <w:proofErr w:type="spellStart"/>
      <w:r w:rsidRPr="00761F60">
        <w:rPr>
          <w:rFonts w:ascii="Arial" w:hAnsi="Arial" w:cs="Arial"/>
          <w:sz w:val="20"/>
        </w:rPr>
        <w:t>rivastigime</w:t>
      </w:r>
      <w:proofErr w:type="spellEnd"/>
      <w:r w:rsidRPr="00761F60">
        <w:rPr>
          <w:rFonts w:ascii="Arial" w:hAnsi="Arial" w:cs="Arial"/>
          <w:spacing w:val="-3"/>
          <w:sz w:val="20"/>
        </w:rPr>
        <w:t xml:space="preserve"> </w:t>
      </w:r>
      <w:r w:rsidRPr="00761F60">
        <w:rPr>
          <w:rFonts w:ascii="Arial" w:hAnsi="Arial" w:cs="Arial"/>
          <w:sz w:val="20"/>
        </w:rPr>
        <w:t>should</w:t>
      </w:r>
      <w:r w:rsidRPr="00761F60">
        <w:rPr>
          <w:rFonts w:ascii="Arial" w:hAnsi="Arial" w:cs="Arial"/>
          <w:spacing w:val="-1"/>
          <w:sz w:val="20"/>
        </w:rPr>
        <w:t xml:space="preserve"> </w:t>
      </w:r>
      <w:r w:rsidRPr="00761F60">
        <w:rPr>
          <w:rFonts w:ascii="Arial" w:hAnsi="Arial" w:cs="Arial"/>
          <w:sz w:val="20"/>
        </w:rPr>
        <w:t>not</w:t>
      </w:r>
      <w:r w:rsidRPr="00761F60">
        <w:rPr>
          <w:rFonts w:ascii="Arial" w:hAnsi="Arial" w:cs="Arial"/>
          <w:spacing w:val="1"/>
          <w:sz w:val="20"/>
        </w:rPr>
        <w:t xml:space="preserve"> </w:t>
      </w:r>
      <w:r w:rsidRPr="00761F60">
        <w:rPr>
          <w:rFonts w:ascii="Arial" w:hAnsi="Arial" w:cs="Arial"/>
          <w:sz w:val="20"/>
        </w:rPr>
        <w:t>breast-feed</w:t>
      </w:r>
    </w:p>
    <w:p w14:paraId="69F69154" w14:textId="00505C6C" w:rsidR="00F6185A" w:rsidRPr="00F6185A" w:rsidRDefault="00F6185A" w:rsidP="002B6A94">
      <w:pPr>
        <w:pStyle w:val="ListParagraph"/>
        <w:widowControl w:val="0"/>
        <w:numPr>
          <w:ilvl w:val="0"/>
          <w:numId w:val="18"/>
        </w:numPr>
        <w:tabs>
          <w:tab w:val="left" w:pos="1926"/>
          <w:tab w:val="left" w:pos="1927"/>
        </w:tabs>
        <w:autoSpaceDE w:val="0"/>
        <w:autoSpaceDN w:val="0"/>
        <w:rPr>
          <w:rFonts w:ascii="Arial" w:hAnsi="Arial" w:cs="Arial"/>
          <w:sz w:val="20"/>
        </w:rPr>
      </w:pPr>
      <w:r w:rsidRPr="00761F60">
        <w:rPr>
          <w:rFonts w:ascii="Arial" w:hAnsi="Arial" w:cs="Arial"/>
          <w:sz w:val="20"/>
        </w:rPr>
        <w:t>Previous</w:t>
      </w:r>
      <w:r w:rsidRPr="00761F60">
        <w:rPr>
          <w:rFonts w:ascii="Arial" w:hAnsi="Arial" w:cs="Arial"/>
          <w:spacing w:val="19"/>
          <w:sz w:val="20"/>
        </w:rPr>
        <w:t xml:space="preserve"> </w:t>
      </w:r>
      <w:r w:rsidRPr="00761F60">
        <w:rPr>
          <w:rFonts w:ascii="Arial" w:hAnsi="Arial" w:cs="Arial"/>
          <w:sz w:val="20"/>
        </w:rPr>
        <w:t>history</w:t>
      </w:r>
      <w:r w:rsidRPr="00761F60">
        <w:rPr>
          <w:rFonts w:ascii="Arial" w:hAnsi="Arial" w:cs="Arial"/>
          <w:spacing w:val="19"/>
          <w:sz w:val="20"/>
        </w:rPr>
        <w:t xml:space="preserve"> </w:t>
      </w:r>
      <w:r w:rsidRPr="00761F60">
        <w:rPr>
          <w:rFonts w:ascii="Arial" w:hAnsi="Arial" w:cs="Arial"/>
          <w:sz w:val="20"/>
        </w:rPr>
        <w:t>of</w:t>
      </w:r>
      <w:r w:rsidRPr="00761F60">
        <w:rPr>
          <w:rFonts w:ascii="Arial" w:hAnsi="Arial" w:cs="Arial"/>
          <w:spacing w:val="20"/>
          <w:sz w:val="20"/>
        </w:rPr>
        <w:t xml:space="preserve"> </w:t>
      </w:r>
      <w:r w:rsidRPr="00761F60">
        <w:rPr>
          <w:rFonts w:ascii="Arial" w:hAnsi="Arial" w:cs="Arial"/>
          <w:sz w:val="20"/>
        </w:rPr>
        <w:t>application</w:t>
      </w:r>
      <w:r w:rsidRPr="00761F60">
        <w:rPr>
          <w:rFonts w:ascii="Arial" w:hAnsi="Arial" w:cs="Arial"/>
          <w:spacing w:val="19"/>
          <w:sz w:val="20"/>
        </w:rPr>
        <w:t xml:space="preserve"> </w:t>
      </w:r>
      <w:r w:rsidRPr="00761F60">
        <w:rPr>
          <w:rFonts w:ascii="Arial" w:hAnsi="Arial" w:cs="Arial"/>
          <w:sz w:val="20"/>
        </w:rPr>
        <w:t>site</w:t>
      </w:r>
      <w:r w:rsidRPr="00761F60">
        <w:rPr>
          <w:rFonts w:ascii="Arial" w:hAnsi="Arial" w:cs="Arial"/>
          <w:spacing w:val="16"/>
          <w:sz w:val="20"/>
        </w:rPr>
        <w:t xml:space="preserve"> </w:t>
      </w:r>
      <w:r w:rsidRPr="00761F60">
        <w:rPr>
          <w:rFonts w:ascii="Arial" w:hAnsi="Arial" w:cs="Arial"/>
          <w:sz w:val="20"/>
        </w:rPr>
        <w:t>reactions</w:t>
      </w:r>
      <w:r w:rsidRPr="00761F60">
        <w:rPr>
          <w:rFonts w:ascii="Arial" w:hAnsi="Arial" w:cs="Arial"/>
          <w:spacing w:val="19"/>
          <w:sz w:val="20"/>
        </w:rPr>
        <w:t xml:space="preserve"> </w:t>
      </w:r>
      <w:r w:rsidRPr="00761F60">
        <w:rPr>
          <w:rFonts w:ascii="Arial" w:hAnsi="Arial" w:cs="Arial"/>
          <w:sz w:val="20"/>
        </w:rPr>
        <w:t>suggestive</w:t>
      </w:r>
      <w:r w:rsidRPr="00761F60">
        <w:rPr>
          <w:rFonts w:ascii="Arial" w:hAnsi="Arial" w:cs="Arial"/>
          <w:spacing w:val="20"/>
          <w:sz w:val="20"/>
        </w:rPr>
        <w:t xml:space="preserve"> </w:t>
      </w:r>
      <w:r w:rsidRPr="00761F60">
        <w:rPr>
          <w:rFonts w:ascii="Arial" w:hAnsi="Arial" w:cs="Arial"/>
          <w:sz w:val="20"/>
        </w:rPr>
        <w:t>of</w:t>
      </w:r>
      <w:r w:rsidRPr="00761F60">
        <w:rPr>
          <w:rFonts w:ascii="Arial" w:hAnsi="Arial" w:cs="Arial"/>
          <w:spacing w:val="17"/>
          <w:sz w:val="20"/>
        </w:rPr>
        <w:t xml:space="preserve"> </w:t>
      </w:r>
      <w:r w:rsidRPr="00761F60">
        <w:rPr>
          <w:rFonts w:ascii="Arial" w:hAnsi="Arial" w:cs="Arial"/>
          <w:sz w:val="20"/>
        </w:rPr>
        <w:t>allergic</w:t>
      </w:r>
      <w:r w:rsidRPr="00761F60">
        <w:rPr>
          <w:rFonts w:ascii="Arial" w:hAnsi="Arial" w:cs="Arial"/>
          <w:spacing w:val="19"/>
          <w:sz w:val="20"/>
        </w:rPr>
        <w:t xml:space="preserve"> </w:t>
      </w:r>
      <w:r w:rsidRPr="00761F60">
        <w:rPr>
          <w:rFonts w:ascii="Arial" w:hAnsi="Arial" w:cs="Arial"/>
          <w:sz w:val="20"/>
        </w:rPr>
        <w:t>contact</w:t>
      </w:r>
      <w:r w:rsidRPr="00761F60">
        <w:rPr>
          <w:rFonts w:ascii="Arial" w:hAnsi="Arial" w:cs="Arial"/>
          <w:spacing w:val="26"/>
          <w:sz w:val="20"/>
        </w:rPr>
        <w:t xml:space="preserve"> </w:t>
      </w:r>
      <w:r w:rsidRPr="00761F60">
        <w:rPr>
          <w:rFonts w:ascii="Arial" w:hAnsi="Arial" w:cs="Arial"/>
          <w:sz w:val="20"/>
        </w:rPr>
        <w:t>dermatitis</w:t>
      </w:r>
      <w:r w:rsidRPr="00761F60">
        <w:rPr>
          <w:rFonts w:ascii="Arial" w:hAnsi="Arial" w:cs="Arial"/>
          <w:spacing w:val="17"/>
          <w:sz w:val="20"/>
        </w:rPr>
        <w:t xml:space="preserve"> </w:t>
      </w:r>
      <w:r w:rsidRPr="00761F60">
        <w:rPr>
          <w:rFonts w:ascii="Arial" w:hAnsi="Arial" w:cs="Arial"/>
          <w:sz w:val="20"/>
        </w:rPr>
        <w:t>with</w:t>
      </w:r>
      <w:r w:rsidRPr="00761F60">
        <w:rPr>
          <w:rFonts w:ascii="Arial" w:hAnsi="Arial" w:cs="Arial"/>
          <w:spacing w:val="-58"/>
          <w:sz w:val="20"/>
        </w:rPr>
        <w:t xml:space="preserve"> </w:t>
      </w:r>
      <w:r>
        <w:rPr>
          <w:rFonts w:ascii="Arial" w:hAnsi="Arial" w:cs="Arial"/>
          <w:spacing w:val="-58"/>
          <w:sz w:val="20"/>
        </w:rPr>
        <w:t xml:space="preserve"> </w:t>
      </w:r>
      <w:r>
        <w:rPr>
          <w:rFonts w:ascii="Arial" w:hAnsi="Arial" w:cs="Arial"/>
          <w:sz w:val="20"/>
        </w:rPr>
        <w:t xml:space="preserve"> rivastigmine </w:t>
      </w:r>
      <w:r w:rsidRPr="00761F60">
        <w:rPr>
          <w:rFonts w:ascii="Arial" w:hAnsi="Arial" w:cs="Arial"/>
          <w:sz w:val="20"/>
        </w:rPr>
        <w:t>patch</w:t>
      </w:r>
    </w:p>
    <w:p w14:paraId="33324538" w14:textId="77777777" w:rsidR="00F6185A" w:rsidRPr="00F6185A" w:rsidRDefault="00F6185A" w:rsidP="002B6A94">
      <w:pPr>
        <w:pStyle w:val="Heading3"/>
        <w:numPr>
          <w:ilvl w:val="0"/>
          <w:numId w:val="0"/>
        </w:numPr>
        <w:rPr>
          <w:rFonts w:ascii="Arial" w:hAnsi="Arial" w:cs="Arial"/>
          <w:b/>
          <w:sz w:val="20"/>
        </w:rPr>
      </w:pPr>
      <w:r w:rsidRPr="00F6185A">
        <w:rPr>
          <w:rFonts w:ascii="Arial" w:hAnsi="Arial" w:cs="Arial"/>
          <w:b/>
          <w:sz w:val="20"/>
        </w:rPr>
        <w:t>Interactions</w:t>
      </w:r>
    </w:p>
    <w:p w14:paraId="2A9638EE" w14:textId="77777777" w:rsidR="00F6185A" w:rsidRPr="002B6A94" w:rsidRDefault="00F6185A" w:rsidP="002B6A94">
      <w:pPr>
        <w:pStyle w:val="ListParagraph"/>
        <w:tabs>
          <w:tab w:val="left" w:pos="1926"/>
          <w:tab w:val="left" w:pos="1927"/>
        </w:tabs>
        <w:spacing w:line="268" w:lineRule="exact"/>
        <w:rPr>
          <w:rFonts w:ascii="Arial" w:hAnsi="Arial" w:cs="Arial"/>
          <w:iCs/>
          <w:sz w:val="20"/>
        </w:rPr>
      </w:pPr>
    </w:p>
    <w:p w14:paraId="6012D627"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68" w:lineRule="exact"/>
        <w:rPr>
          <w:rFonts w:ascii="Arial" w:hAnsi="Arial" w:cs="Arial"/>
          <w:sz w:val="20"/>
        </w:rPr>
      </w:pPr>
      <w:r w:rsidRPr="00761F60">
        <w:rPr>
          <w:rFonts w:ascii="Arial" w:hAnsi="Arial" w:cs="Arial"/>
          <w:sz w:val="20"/>
        </w:rPr>
        <w:t>Should</w:t>
      </w:r>
      <w:r w:rsidRPr="00761F60">
        <w:rPr>
          <w:rFonts w:ascii="Arial" w:hAnsi="Arial" w:cs="Arial"/>
          <w:spacing w:val="-1"/>
          <w:sz w:val="20"/>
        </w:rPr>
        <w:t xml:space="preserve"> </w:t>
      </w:r>
      <w:r w:rsidRPr="00761F60">
        <w:rPr>
          <w:rFonts w:ascii="Arial" w:hAnsi="Arial" w:cs="Arial"/>
          <w:sz w:val="20"/>
        </w:rPr>
        <w:t>not be</w:t>
      </w:r>
      <w:r w:rsidRPr="00761F60">
        <w:rPr>
          <w:rFonts w:ascii="Arial" w:hAnsi="Arial" w:cs="Arial"/>
          <w:spacing w:val="-3"/>
          <w:sz w:val="20"/>
        </w:rPr>
        <w:t xml:space="preserve"> </w:t>
      </w:r>
      <w:r w:rsidRPr="00761F60">
        <w:rPr>
          <w:rFonts w:ascii="Arial" w:hAnsi="Arial" w:cs="Arial"/>
          <w:sz w:val="20"/>
        </w:rPr>
        <w:t>given</w:t>
      </w:r>
      <w:r w:rsidRPr="00761F60">
        <w:rPr>
          <w:rFonts w:ascii="Arial" w:hAnsi="Arial" w:cs="Arial"/>
          <w:spacing w:val="-1"/>
          <w:sz w:val="20"/>
        </w:rPr>
        <w:t xml:space="preserve"> </w:t>
      </w:r>
      <w:r w:rsidRPr="00761F60">
        <w:rPr>
          <w:rFonts w:ascii="Arial" w:hAnsi="Arial" w:cs="Arial"/>
          <w:sz w:val="20"/>
        </w:rPr>
        <w:t>concomitantly</w:t>
      </w:r>
      <w:r w:rsidRPr="00761F60">
        <w:rPr>
          <w:rFonts w:ascii="Arial" w:hAnsi="Arial" w:cs="Arial"/>
          <w:spacing w:val="-3"/>
          <w:sz w:val="20"/>
        </w:rPr>
        <w:t xml:space="preserve"> </w:t>
      </w:r>
      <w:r w:rsidRPr="00761F60">
        <w:rPr>
          <w:rFonts w:ascii="Arial" w:hAnsi="Arial" w:cs="Arial"/>
          <w:sz w:val="20"/>
        </w:rPr>
        <w:t>with</w:t>
      </w:r>
      <w:r w:rsidRPr="00761F60">
        <w:rPr>
          <w:rFonts w:ascii="Arial" w:hAnsi="Arial" w:cs="Arial"/>
          <w:spacing w:val="-1"/>
          <w:sz w:val="20"/>
        </w:rPr>
        <w:t xml:space="preserve"> </w:t>
      </w:r>
      <w:r w:rsidRPr="00761F60">
        <w:rPr>
          <w:rFonts w:ascii="Arial" w:hAnsi="Arial" w:cs="Arial"/>
          <w:sz w:val="20"/>
        </w:rPr>
        <w:t>other</w:t>
      </w:r>
      <w:r w:rsidRPr="00761F60">
        <w:rPr>
          <w:rFonts w:ascii="Arial" w:hAnsi="Arial" w:cs="Arial"/>
          <w:spacing w:val="-1"/>
          <w:sz w:val="20"/>
        </w:rPr>
        <w:t xml:space="preserve"> </w:t>
      </w:r>
      <w:r w:rsidRPr="00761F60">
        <w:rPr>
          <w:rFonts w:ascii="Arial" w:hAnsi="Arial" w:cs="Arial"/>
          <w:sz w:val="20"/>
        </w:rPr>
        <w:t>drugs</w:t>
      </w:r>
      <w:r w:rsidRPr="00761F60">
        <w:rPr>
          <w:rFonts w:ascii="Arial" w:hAnsi="Arial" w:cs="Arial"/>
          <w:spacing w:val="-1"/>
          <w:sz w:val="20"/>
        </w:rPr>
        <w:t xml:space="preserve"> </w:t>
      </w:r>
      <w:r w:rsidRPr="00761F60">
        <w:rPr>
          <w:rFonts w:ascii="Arial" w:hAnsi="Arial" w:cs="Arial"/>
          <w:sz w:val="20"/>
        </w:rPr>
        <w:t>in</w:t>
      </w:r>
      <w:r w:rsidRPr="00761F60">
        <w:rPr>
          <w:rFonts w:ascii="Arial" w:hAnsi="Arial" w:cs="Arial"/>
          <w:spacing w:val="-1"/>
          <w:sz w:val="20"/>
        </w:rPr>
        <w:t xml:space="preserve"> </w:t>
      </w:r>
      <w:r w:rsidRPr="00761F60">
        <w:rPr>
          <w:rFonts w:ascii="Arial" w:hAnsi="Arial" w:cs="Arial"/>
          <w:sz w:val="20"/>
        </w:rPr>
        <w:t>this</w:t>
      </w:r>
      <w:r w:rsidRPr="00761F60">
        <w:rPr>
          <w:rFonts w:ascii="Arial" w:hAnsi="Arial" w:cs="Arial"/>
          <w:spacing w:val="-3"/>
          <w:sz w:val="20"/>
        </w:rPr>
        <w:t xml:space="preserve"> </w:t>
      </w:r>
      <w:r w:rsidRPr="00761F60">
        <w:rPr>
          <w:rFonts w:ascii="Arial" w:hAnsi="Arial" w:cs="Arial"/>
          <w:sz w:val="20"/>
        </w:rPr>
        <w:t>group.</w:t>
      </w:r>
    </w:p>
    <w:p w14:paraId="4DAE9240"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68" w:lineRule="exact"/>
        <w:rPr>
          <w:rFonts w:ascii="Arial" w:hAnsi="Arial" w:cs="Arial"/>
          <w:sz w:val="20"/>
        </w:rPr>
      </w:pPr>
      <w:r w:rsidRPr="00761F60">
        <w:rPr>
          <w:rFonts w:ascii="Arial" w:hAnsi="Arial" w:cs="Arial"/>
          <w:sz w:val="20"/>
        </w:rPr>
        <w:t>May</w:t>
      </w:r>
      <w:r w:rsidRPr="00761F60">
        <w:rPr>
          <w:rFonts w:ascii="Arial" w:hAnsi="Arial" w:cs="Arial"/>
          <w:spacing w:val="-3"/>
          <w:sz w:val="20"/>
        </w:rPr>
        <w:t xml:space="preserve"> </w:t>
      </w:r>
      <w:r w:rsidRPr="00761F60">
        <w:rPr>
          <w:rFonts w:ascii="Arial" w:hAnsi="Arial" w:cs="Arial"/>
          <w:sz w:val="20"/>
        </w:rPr>
        <w:t>interfere</w:t>
      </w:r>
      <w:r w:rsidRPr="00761F60">
        <w:rPr>
          <w:rFonts w:ascii="Arial" w:hAnsi="Arial" w:cs="Arial"/>
          <w:spacing w:val="-4"/>
          <w:sz w:val="20"/>
        </w:rPr>
        <w:t xml:space="preserve"> </w:t>
      </w:r>
      <w:r w:rsidRPr="00761F60">
        <w:rPr>
          <w:rFonts w:ascii="Arial" w:hAnsi="Arial" w:cs="Arial"/>
          <w:sz w:val="20"/>
        </w:rPr>
        <w:t>with</w:t>
      </w:r>
      <w:r w:rsidRPr="00761F60">
        <w:rPr>
          <w:rFonts w:ascii="Arial" w:hAnsi="Arial" w:cs="Arial"/>
          <w:spacing w:val="-5"/>
          <w:sz w:val="20"/>
        </w:rPr>
        <w:t xml:space="preserve"> </w:t>
      </w:r>
      <w:r w:rsidRPr="00761F60">
        <w:rPr>
          <w:rFonts w:ascii="Arial" w:hAnsi="Arial" w:cs="Arial"/>
          <w:sz w:val="20"/>
        </w:rPr>
        <w:t>the</w:t>
      </w:r>
      <w:r w:rsidRPr="00761F60">
        <w:rPr>
          <w:rFonts w:ascii="Arial" w:hAnsi="Arial" w:cs="Arial"/>
          <w:spacing w:val="-2"/>
          <w:sz w:val="20"/>
        </w:rPr>
        <w:t xml:space="preserve"> </w:t>
      </w:r>
      <w:r w:rsidRPr="00761F60">
        <w:rPr>
          <w:rFonts w:ascii="Arial" w:hAnsi="Arial" w:cs="Arial"/>
          <w:sz w:val="20"/>
        </w:rPr>
        <w:t>activity</w:t>
      </w:r>
      <w:r w:rsidRPr="00761F60">
        <w:rPr>
          <w:rFonts w:ascii="Arial" w:hAnsi="Arial" w:cs="Arial"/>
          <w:spacing w:val="-1"/>
          <w:sz w:val="20"/>
        </w:rPr>
        <w:t xml:space="preserve"> </w:t>
      </w:r>
      <w:r w:rsidRPr="00761F60">
        <w:rPr>
          <w:rFonts w:ascii="Arial" w:hAnsi="Arial" w:cs="Arial"/>
          <w:sz w:val="20"/>
        </w:rPr>
        <w:t>of</w:t>
      </w:r>
      <w:r w:rsidRPr="00761F60">
        <w:rPr>
          <w:rFonts w:ascii="Arial" w:hAnsi="Arial" w:cs="Arial"/>
          <w:spacing w:val="-1"/>
          <w:sz w:val="20"/>
        </w:rPr>
        <w:t xml:space="preserve"> </w:t>
      </w:r>
      <w:r w:rsidRPr="00761F60">
        <w:rPr>
          <w:rFonts w:ascii="Arial" w:hAnsi="Arial" w:cs="Arial"/>
          <w:sz w:val="20"/>
        </w:rPr>
        <w:t>anticholinergic</w:t>
      </w:r>
      <w:r w:rsidRPr="00761F60">
        <w:rPr>
          <w:rFonts w:ascii="Arial" w:hAnsi="Arial" w:cs="Arial"/>
          <w:spacing w:val="-1"/>
          <w:sz w:val="20"/>
        </w:rPr>
        <w:t xml:space="preserve"> </w:t>
      </w:r>
      <w:r w:rsidRPr="00761F60">
        <w:rPr>
          <w:rFonts w:ascii="Arial" w:hAnsi="Arial" w:cs="Arial"/>
          <w:sz w:val="20"/>
        </w:rPr>
        <w:t>medication.</w:t>
      </w:r>
    </w:p>
    <w:p w14:paraId="3D2D734C"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line="237" w:lineRule="auto"/>
        <w:rPr>
          <w:rFonts w:ascii="Arial" w:hAnsi="Arial" w:cs="Arial"/>
          <w:sz w:val="20"/>
        </w:rPr>
      </w:pPr>
      <w:r w:rsidRPr="00761F60">
        <w:rPr>
          <w:rFonts w:ascii="Arial" w:hAnsi="Arial" w:cs="Arial"/>
          <w:sz w:val="20"/>
        </w:rPr>
        <w:t>Metabolic</w:t>
      </w:r>
      <w:r w:rsidRPr="00761F60">
        <w:rPr>
          <w:rFonts w:ascii="Arial" w:hAnsi="Arial" w:cs="Arial"/>
          <w:spacing w:val="51"/>
          <w:sz w:val="20"/>
        </w:rPr>
        <w:t xml:space="preserve"> </w:t>
      </w:r>
      <w:r w:rsidRPr="00761F60">
        <w:rPr>
          <w:rFonts w:ascii="Arial" w:hAnsi="Arial" w:cs="Arial"/>
          <w:sz w:val="20"/>
        </w:rPr>
        <w:t>drug</w:t>
      </w:r>
      <w:r w:rsidRPr="00761F60">
        <w:rPr>
          <w:rFonts w:ascii="Arial" w:hAnsi="Arial" w:cs="Arial"/>
          <w:spacing w:val="51"/>
          <w:sz w:val="20"/>
        </w:rPr>
        <w:t xml:space="preserve"> </w:t>
      </w:r>
      <w:r w:rsidRPr="00761F60">
        <w:rPr>
          <w:rFonts w:ascii="Arial" w:hAnsi="Arial" w:cs="Arial"/>
          <w:sz w:val="20"/>
        </w:rPr>
        <w:t>interactions</w:t>
      </w:r>
      <w:r w:rsidRPr="00761F60">
        <w:rPr>
          <w:rFonts w:ascii="Arial" w:hAnsi="Arial" w:cs="Arial"/>
          <w:spacing w:val="51"/>
          <w:sz w:val="20"/>
        </w:rPr>
        <w:t xml:space="preserve"> </w:t>
      </w:r>
      <w:r w:rsidRPr="00761F60">
        <w:rPr>
          <w:rFonts w:ascii="Arial" w:hAnsi="Arial" w:cs="Arial"/>
          <w:sz w:val="20"/>
        </w:rPr>
        <w:t>appear</w:t>
      </w:r>
      <w:r w:rsidRPr="00761F60">
        <w:rPr>
          <w:rFonts w:ascii="Arial" w:hAnsi="Arial" w:cs="Arial"/>
          <w:spacing w:val="52"/>
          <w:sz w:val="20"/>
        </w:rPr>
        <w:t xml:space="preserve"> </w:t>
      </w:r>
      <w:r w:rsidRPr="00761F60">
        <w:rPr>
          <w:rFonts w:ascii="Arial" w:hAnsi="Arial" w:cs="Arial"/>
          <w:sz w:val="20"/>
        </w:rPr>
        <w:t>unlikely,</w:t>
      </w:r>
      <w:r w:rsidRPr="00761F60">
        <w:rPr>
          <w:rFonts w:ascii="Arial" w:hAnsi="Arial" w:cs="Arial"/>
          <w:spacing w:val="50"/>
          <w:sz w:val="20"/>
        </w:rPr>
        <w:t xml:space="preserve"> </w:t>
      </w:r>
      <w:r w:rsidRPr="00761F60">
        <w:rPr>
          <w:rFonts w:ascii="Arial" w:hAnsi="Arial" w:cs="Arial"/>
          <w:sz w:val="20"/>
        </w:rPr>
        <w:t>although</w:t>
      </w:r>
      <w:r w:rsidRPr="00761F60">
        <w:rPr>
          <w:rFonts w:ascii="Arial" w:hAnsi="Arial" w:cs="Arial"/>
          <w:spacing w:val="51"/>
          <w:sz w:val="20"/>
        </w:rPr>
        <w:t xml:space="preserve"> </w:t>
      </w:r>
      <w:r w:rsidRPr="00761F60">
        <w:rPr>
          <w:rFonts w:ascii="Arial" w:hAnsi="Arial" w:cs="Arial"/>
          <w:sz w:val="20"/>
        </w:rPr>
        <w:t>rivastigmine</w:t>
      </w:r>
      <w:r w:rsidRPr="00761F60">
        <w:rPr>
          <w:rFonts w:ascii="Arial" w:hAnsi="Arial" w:cs="Arial"/>
          <w:spacing w:val="49"/>
          <w:sz w:val="20"/>
        </w:rPr>
        <w:t xml:space="preserve"> </w:t>
      </w:r>
      <w:r w:rsidRPr="00761F60">
        <w:rPr>
          <w:rFonts w:ascii="Arial" w:hAnsi="Arial" w:cs="Arial"/>
          <w:sz w:val="20"/>
        </w:rPr>
        <w:t>may</w:t>
      </w:r>
      <w:r w:rsidRPr="00761F60">
        <w:rPr>
          <w:rFonts w:ascii="Arial" w:hAnsi="Arial" w:cs="Arial"/>
          <w:spacing w:val="51"/>
          <w:sz w:val="20"/>
        </w:rPr>
        <w:t xml:space="preserve"> </w:t>
      </w:r>
      <w:r w:rsidRPr="00761F60">
        <w:rPr>
          <w:rFonts w:ascii="Arial" w:hAnsi="Arial" w:cs="Arial"/>
          <w:sz w:val="20"/>
        </w:rPr>
        <w:t>inhibit</w:t>
      </w:r>
      <w:r w:rsidRPr="00761F60">
        <w:rPr>
          <w:rFonts w:ascii="Arial" w:hAnsi="Arial" w:cs="Arial"/>
          <w:spacing w:val="52"/>
          <w:sz w:val="20"/>
        </w:rPr>
        <w:t xml:space="preserve"> </w:t>
      </w:r>
      <w:r w:rsidRPr="00761F60">
        <w:rPr>
          <w:rFonts w:ascii="Arial" w:hAnsi="Arial" w:cs="Arial"/>
          <w:sz w:val="20"/>
        </w:rPr>
        <w:t>the</w:t>
      </w:r>
      <w:r w:rsidRPr="00761F60">
        <w:rPr>
          <w:rFonts w:ascii="Arial" w:hAnsi="Arial" w:cs="Arial"/>
          <w:spacing w:val="-59"/>
          <w:sz w:val="20"/>
        </w:rPr>
        <w:t xml:space="preserve"> </w:t>
      </w:r>
      <w:proofErr w:type="gramStart"/>
      <w:r w:rsidRPr="00761F60">
        <w:rPr>
          <w:rFonts w:ascii="Arial" w:hAnsi="Arial" w:cs="Arial"/>
          <w:sz w:val="20"/>
        </w:rPr>
        <w:t>butyrylcholinesterase</w:t>
      </w:r>
      <w:r w:rsidRPr="00761F60">
        <w:rPr>
          <w:rFonts w:ascii="Arial" w:hAnsi="Arial" w:cs="Arial"/>
          <w:spacing w:val="-4"/>
          <w:sz w:val="20"/>
        </w:rPr>
        <w:t xml:space="preserve"> </w:t>
      </w:r>
      <w:r w:rsidRPr="00761F60">
        <w:rPr>
          <w:rFonts w:ascii="Arial" w:hAnsi="Arial" w:cs="Arial"/>
          <w:sz w:val="20"/>
        </w:rPr>
        <w:t>mediated</w:t>
      </w:r>
      <w:proofErr w:type="gramEnd"/>
      <w:r w:rsidRPr="00761F60">
        <w:rPr>
          <w:rFonts w:ascii="Arial" w:hAnsi="Arial" w:cs="Arial"/>
          <w:spacing w:val="-2"/>
          <w:sz w:val="20"/>
        </w:rPr>
        <w:t xml:space="preserve"> </w:t>
      </w:r>
      <w:r w:rsidRPr="00761F60">
        <w:rPr>
          <w:rFonts w:ascii="Arial" w:hAnsi="Arial" w:cs="Arial"/>
          <w:sz w:val="20"/>
        </w:rPr>
        <w:t>metabolism</w:t>
      </w:r>
      <w:r w:rsidRPr="00761F60">
        <w:rPr>
          <w:rFonts w:ascii="Arial" w:hAnsi="Arial" w:cs="Arial"/>
          <w:spacing w:val="-3"/>
          <w:sz w:val="20"/>
        </w:rPr>
        <w:t xml:space="preserve"> </w:t>
      </w:r>
      <w:r w:rsidRPr="00761F60">
        <w:rPr>
          <w:rFonts w:ascii="Arial" w:hAnsi="Arial" w:cs="Arial"/>
          <w:sz w:val="20"/>
        </w:rPr>
        <w:t>of</w:t>
      </w:r>
      <w:r w:rsidRPr="00761F60">
        <w:rPr>
          <w:rFonts w:ascii="Arial" w:hAnsi="Arial" w:cs="Arial"/>
          <w:spacing w:val="-3"/>
          <w:sz w:val="20"/>
        </w:rPr>
        <w:t xml:space="preserve"> </w:t>
      </w:r>
      <w:r w:rsidRPr="00761F60">
        <w:rPr>
          <w:rFonts w:ascii="Arial" w:hAnsi="Arial" w:cs="Arial"/>
          <w:sz w:val="20"/>
        </w:rPr>
        <w:t>other</w:t>
      </w:r>
      <w:r w:rsidRPr="00761F60">
        <w:rPr>
          <w:rFonts w:ascii="Arial" w:hAnsi="Arial" w:cs="Arial"/>
          <w:spacing w:val="-1"/>
          <w:sz w:val="20"/>
        </w:rPr>
        <w:t xml:space="preserve"> </w:t>
      </w:r>
      <w:r w:rsidRPr="00761F60">
        <w:rPr>
          <w:rFonts w:ascii="Arial" w:hAnsi="Arial" w:cs="Arial"/>
          <w:sz w:val="20"/>
        </w:rPr>
        <w:t>drugs</w:t>
      </w:r>
      <w:r w:rsidRPr="00761F60">
        <w:rPr>
          <w:rFonts w:ascii="Arial" w:hAnsi="Arial" w:cs="Arial"/>
          <w:spacing w:val="-4"/>
          <w:sz w:val="20"/>
        </w:rPr>
        <w:t xml:space="preserve"> </w:t>
      </w:r>
      <w:r w:rsidRPr="00761F60">
        <w:rPr>
          <w:rFonts w:ascii="Arial" w:hAnsi="Arial" w:cs="Arial"/>
          <w:sz w:val="20"/>
        </w:rPr>
        <w:t>(e.g. neuromuscular</w:t>
      </w:r>
      <w:r w:rsidRPr="00761F60">
        <w:rPr>
          <w:rFonts w:ascii="Arial" w:hAnsi="Arial" w:cs="Arial"/>
          <w:spacing w:val="-2"/>
          <w:sz w:val="20"/>
        </w:rPr>
        <w:t xml:space="preserve"> </w:t>
      </w:r>
      <w:r w:rsidRPr="00761F60">
        <w:rPr>
          <w:rFonts w:ascii="Arial" w:hAnsi="Arial" w:cs="Arial"/>
          <w:sz w:val="20"/>
        </w:rPr>
        <w:t>blockers).</w:t>
      </w:r>
    </w:p>
    <w:p w14:paraId="13AD007B"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before="3" w:line="237" w:lineRule="auto"/>
        <w:rPr>
          <w:rFonts w:ascii="Arial" w:hAnsi="Arial" w:cs="Arial"/>
          <w:sz w:val="20"/>
        </w:rPr>
      </w:pPr>
      <w:r w:rsidRPr="00761F60">
        <w:rPr>
          <w:rFonts w:ascii="Arial" w:hAnsi="Arial" w:cs="Arial"/>
          <w:sz w:val="20"/>
        </w:rPr>
        <w:t>Rivastigmine</w:t>
      </w:r>
      <w:r w:rsidRPr="00761F60">
        <w:rPr>
          <w:rFonts w:ascii="Arial" w:hAnsi="Arial" w:cs="Arial"/>
          <w:spacing w:val="22"/>
          <w:sz w:val="20"/>
        </w:rPr>
        <w:t xml:space="preserve"> </w:t>
      </w:r>
      <w:r w:rsidRPr="00761F60">
        <w:rPr>
          <w:rFonts w:ascii="Arial" w:hAnsi="Arial" w:cs="Arial"/>
          <w:sz w:val="20"/>
        </w:rPr>
        <w:t>may</w:t>
      </w:r>
      <w:r w:rsidRPr="00761F60">
        <w:rPr>
          <w:rFonts w:ascii="Arial" w:hAnsi="Arial" w:cs="Arial"/>
          <w:spacing w:val="23"/>
          <w:sz w:val="20"/>
        </w:rPr>
        <w:t xml:space="preserve"> </w:t>
      </w:r>
      <w:r w:rsidRPr="00761F60">
        <w:rPr>
          <w:rFonts w:ascii="Arial" w:hAnsi="Arial" w:cs="Arial"/>
          <w:sz w:val="20"/>
        </w:rPr>
        <w:t>exaggerate</w:t>
      </w:r>
      <w:r w:rsidRPr="00761F60">
        <w:rPr>
          <w:rFonts w:ascii="Arial" w:hAnsi="Arial" w:cs="Arial"/>
          <w:spacing w:val="20"/>
          <w:sz w:val="20"/>
        </w:rPr>
        <w:t xml:space="preserve"> </w:t>
      </w:r>
      <w:r w:rsidRPr="00761F60">
        <w:rPr>
          <w:rFonts w:ascii="Arial" w:hAnsi="Arial" w:cs="Arial"/>
          <w:sz w:val="20"/>
        </w:rPr>
        <w:t>the</w:t>
      </w:r>
      <w:r w:rsidRPr="00761F60">
        <w:rPr>
          <w:rFonts w:ascii="Arial" w:hAnsi="Arial" w:cs="Arial"/>
          <w:spacing w:val="23"/>
          <w:sz w:val="20"/>
        </w:rPr>
        <w:t xml:space="preserve"> </w:t>
      </w:r>
      <w:r w:rsidRPr="00761F60">
        <w:rPr>
          <w:rFonts w:ascii="Arial" w:hAnsi="Arial" w:cs="Arial"/>
          <w:sz w:val="20"/>
        </w:rPr>
        <w:t>effects</w:t>
      </w:r>
      <w:r w:rsidRPr="00761F60">
        <w:rPr>
          <w:rFonts w:ascii="Arial" w:hAnsi="Arial" w:cs="Arial"/>
          <w:spacing w:val="23"/>
          <w:sz w:val="20"/>
        </w:rPr>
        <w:t xml:space="preserve"> </w:t>
      </w:r>
      <w:r w:rsidRPr="00761F60">
        <w:rPr>
          <w:rFonts w:ascii="Arial" w:hAnsi="Arial" w:cs="Arial"/>
          <w:sz w:val="20"/>
        </w:rPr>
        <w:t>of</w:t>
      </w:r>
      <w:r w:rsidRPr="00761F60">
        <w:rPr>
          <w:rFonts w:ascii="Arial" w:hAnsi="Arial" w:cs="Arial"/>
          <w:spacing w:val="23"/>
          <w:sz w:val="20"/>
        </w:rPr>
        <w:t xml:space="preserve"> </w:t>
      </w:r>
      <w:r w:rsidRPr="00761F60">
        <w:rPr>
          <w:rFonts w:ascii="Arial" w:hAnsi="Arial" w:cs="Arial"/>
          <w:sz w:val="20"/>
        </w:rPr>
        <w:t>succinylcholine</w:t>
      </w:r>
      <w:r w:rsidRPr="00761F60">
        <w:rPr>
          <w:rFonts w:ascii="Arial" w:hAnsi="Arial" w:cs="Arial"/>
          <w:spacing w:val="23"/>
          <w:sz w:val="20"/>
        </w:rPr>
        <w:t xml:space="preserve"> </w:t>
      </w:r>
      <w:r w:rsidRPr="00761F60">
        <w:rPr>
          <w:rFonts w:ascii="Arial" w:hAnsi="Arial" w:cs="Arial"/>
          <w:sz w:val="20"/>
        </w:rPr>
        <w:t>type</w:t>
      </w:r>
      <w:r w:rsidRPr="00761F60">
        <w:rPr>
          <w:rFonts w:ascii="Arial" w:hAnsi="Arial" w:cs="Arial"/>
          <w:spacing w:val="22"/>
          <w:sz w:val="20"/>
        </w:rPr>
        <w:t xml:space="preserve"> </w:t>
      </w:r>
      <w:r w:rsidRPr="00761F60">
        <w:rPr>
          <w:rFonts w:ascii="Arial" w:hAnsi="Arial" w:cs="Arial"/>
          <w:sz w:val="20"/>
        </w:rPr>
        <w:t>muscle</w:t>
      </w:r>
      <w:r w:rsidRPr="00761F60">
        <w:rPr>
          <w:rFonts w:ascii="Arial" w:hAnsi="Arial" w:cs="Arial"/>
          <w:spacing w:val="23"/>
          <w:sz w:val="20"/>
        </w:rPr>
        <w:t xml:space="preserve"> </w:t>
      </w:r>
      <w:r w:rsidRPr="00761F60">
        <w:rPr>
          <w:rFonts w:ascii="Arial" w:hAnsi="Arial" w:cs="Arial"/>
          <w:sz w:val="20"/>
        </w:rPr>
        <w:t>relaxants</w:t>
      </w:r>
      <w:r w:rsidRPr="00761F60">
        <w:rPr>
          <w:rFonts w:ascii="Arial" w:hAnsi="Arial" w:cs="Arial"/>
          <w:spacing w:val="24"/>
          <w:sz w:val="20"/>
        </w:rPr>
        <w:t xml:space="preserve"> </w:t>
      </w:r>
      <w:r w:rsidRPr="00761F60">
        <w:rPr>
          <w:rFonts w:ascii="Arial" w:hAnsi="Arial" w:cs="Arial"/>
          <w:sz w:val="20"/>
        </w:rPr>
        <w:t>during</w:t>
      </w:r>
      <w:r w:rsidRPr="00761F60">
        <w:rPr>
          <w:rFonts w:ascii="Arial" w:hAnsi="Arial" w:cs="Arial"/>
          <w:spacing w:val="-59"/>
          <w:sz w:val="20"/>
        </w:rPr>
        <w:t xml:space="preserve"> </w:t>
      </w:r>
      <w:r w:rsidRPr="00761F60">
        <w:rPr>
          <w:rFonts w:ascii="Arial" w:hAnsi="Arial" w:cs="Arial"/>
          <w:sz w:val="20"/>
        </w:rPr>
        <w:t>anaesthesia.</w:t>
      </w:r>
    </w:p>
    <w:p w14:paraId="6EF8284D" w14:textId="77777777" w:rsidR="00F6185A" w:rsidRPr="00761F60" w:rsidRDefault="00F6185A" w:rsidP="002B6A94">
      <w:pPr>
        <w:pStyle w:val="ListParagraph"/>
        <w:widowControl w:val="0"/>
        <w:numPr>
          <w:ilvl w:val="0"/>
          <w:numId w:val="18"/>
        </w:numPr>
        <w:tabs>
          <w:tab w:val="left" w:pos="1926"/>
          <w:tab w:val="left" w:pos="1927"/>
        </w:tabs>
        <w:autoSpaceDE w:val="0"/>
        <w:autoSpaceDN w:val="0"/>
        <w:spacing w:before="1"/>
        <w:rPr>
          <w:rFonts w:ascii="Arial" w:hAnsi="Arial" w:cs="Arial"/>
          <w:sz w:val="20"/>
        </w:rPr>
      </w:pPr>
      <w:r w:rsidRPr="00761F60">
        <w:rPr>
          <w:rFonts w:ascii="Arial" w:hAnsi="Arial" w:cs="Arial"/>
          <w:sz w:val="20"/>
        </w:rPr>
        <w:t>Combined</w:t>
      </w:r>
      <w:r w:rsidRPr="00761F60">
        <w:rPr>
          <w:rFonts w:ascii="Arial" w:hAnsi="Arial" w:cs="Arial"/>
          <w:spacing w:val="41"/>
          <w:sz w:val="20"/>
        </w:rPr>
        <w:t xml:space="preserve"> </w:t>
      </w:r>
      <w:r w:rsidRPr="00761F60">
        <w:rPr>
          <w:rFonts w:ascii="Arial" w:hAnsi="Arial" w:cs="Arial"/>
          <w:sz w:val="20"/>
        </w:rPr>
        <w:t>use</w:t>
      </w:r>
      <w:r w:rsidRPr="00761F60">
        <w:rPr>
          <w:rFonts w:ascii="Arial" w:hAnsi="Arial" w:cs="Arial"/>
          <w:spacing w:val="40"/>
          <w:sz w:val="20"/>
        </w:rPr>
        <w:t xml:space="preserve"> </w:t>
      </w:r>
      <w:r w:rsidRPr="00761F60">
        <w:rPr>
          <w:rFonts w:ascii="Arial" w:hAnsi="Arial" w:cs="Arial"/>
          <w:sz w:val="20"/>
        </w:rPr>
        <w:t>of</w:t>
      </w:r>
      <w:r w:rsidRPr="00761F60">
        <w:rPr>
          <w:rFonts w:ascii="Arial" w:hAnsi="Arial" w:cs="Arial"/>
          <w:spacing w:val="42"/>
          <w:sz w:val="20"/>
        </w:rPr>
        <w:t xml:space="preserve"> </w:t>
      </w:r>
      <w:r w:rsidRPr="00761F60">
        <w:rPr>
          <w:rFonts w:ascii="Arial" w:hAnsi="Arial" w:cs="Arial"/>
          <w:sz w:val="20"/>
        </w:rPr>
        <w:t>various</w:t>
      </w:r>
      <w:r w:rsidRPr="00761F60">
        <w:rPr>
          <w:rFonts w:ascii="Arial" w:hAnsi="Arial" w:cs="Arial"/>
          <w:spacing w:val="41"/>
          <w:sz w:val="20"/>
        </w:rPr>
        <w:t xml:space="preserve"> </w:t>
      </w:r>
      <w:r w:rsidRPr="00761F60">
        <w:rPr>
          <w:rFonts w:ascii="Arial" w:hAnsi="Arial" w:cs="Arial"/>
          <w:sz w:val="20"/>
        </w:rPr>
        <w:t>beta</w:t>
      </w:r>
      <w:r w:rsidRPr="00761F60">
        <w:rPr>
          <w:rFonts w:ascii="Arial" w:hAnsi="Arial" w:cs="Arial"/>
          <w:spacing w:val="41"/>
          <w:sz w:val="20"/>
        </w:rPr>
        <w:t xml:space="preserve"> </w:t>
      </w:r>
      <w:r w:rsidRPr="00761F60">
        <w:rPr>
          <w:rFonts w:ascii="Arial" w:hAnsi="Arial" w:cs="Arial"/>
          <w:sz w:val="20"/>
        </w:rPr>
        <w:t>blockers</w:t>
      </w:r>
      <w:r w:rsidRPr="00761F60">
        <w:rPr>
          <w:rFonts w:ascii="Arial" w:hAnsi="Arial" w:cs="Arial"/>
          <w:spacing w:val="41"/>
          <w:sz w:val="20"/>
        </w:rPr>
        <w:t xml:space="preserve"> </w:t>
      </w:r>
      <w:r w:rsidRPr="00761F60">
        <w:rPr>
          <w:rFonts w:ascii="Arial" w:hAnsi="Arial" w:cs="Arial"/>
          <w:sz w:val="20"/>
        </w:rPr>
        <w:t>and</w:t>
      </w:r>
      <w:r w:rsidRPr="00761F60">
        <w:rPr>
          <w:rFonts w:ascii="Arial" w:hAnsi="Arial" w:cs="Arial"/>
          <w:spacing w:val="41"/>
          <w:sz w:val="20"/>
        </w:rPr>
        <w:t xml:space="preserve"> </w:t>
      </w:r>
      <w:r w:rsidRPr="00761F60">
        <w:rPr>
          <w:rFonts w:ascii="Arial" w:hAnsi="Arial" w:cs="Arial"/>
          <w:sz w:val="20"/>
        </w:rPr>
        <w:t>rivastigmine</w:t>
      </w:r>
      <w:r w:rsidRPr="00761F60">
        <w:rPr>
          <w:rFonts w:ascii="Arial" w:hAnsi="Arial" w:cs="Arial"/>
          <w:spacing w:val="42"/>
          <w:sz w:val="20"/>
        </w:rPr>
        <w:t xml:space="preserve"> </w:t>
      </w:r>
      <w:r w:rsidRPr="00761F60">
        <w:rPr>
          <w:rFonts w:ascii="Arial" w:hAnsi="Arial" w:cs="Arial"/>
          <w:sz w:val="20"/>
        </w:rPr>
        <w:t>may</w:t>
      </w:r>
      <w:r w:rsidRPr="00761F60">
        <w:rPr>
          <w:rFonts w:ascii="Arial" w:hAnsi="Arial" w:cs="Arial"/>
          <w:spacing w:val="41"/>
          <w:sz w:val="20"/>
        </w:rPr>
        <w:t xml:space="preserve"> </w:t>
      </w:r>
      <w:r w:rsidRPr="00761F60">
        <w:rPr>
          <w:rFonts w:ascii="Arial" w:hAnsi="Arial" w:cs="Arial"/>
          <w:sz w:val="20"/>
        </w:rPr>
        <w:t>lead</w:t>
      </w:r>
      <w:r w:rsidRPr="00761F60">
        <w:rPr>
          <w:rFonts w:ascii="Arial" w:hAnsi="Arial" w:cs="Arial"/>
          <w:spacing w:val="41"/>
          <w:sz w:val="20"/>
        </w:rPr>
        <w:t xml:space="preserve"> </w:t>
      </w:r>
      <w:r w:rsidRPr="00761F60">
        <w:rPr>
          <w:rFonts w:ascii="Arial" w:hAnsi="Arial" w:cs="Arial"/>
          <w:sz w:val="20"/>
        </w:rPr>
        <w:t>to</w:t>
      </w:r>
      <w:r w:rsidRPr="00761F60">
        <w:rPr>
          <w:rFonts w:ascii="Arial" w:hAnsi="Arial" w:cs="Arial"/>
          <w:spacing w:val="39"/>
          <w:sz w:val="20"/>
        </w:rPr>
        <w:t xml:space="preserve"> </w:t>
      </w:r>
      <w:r w:rsidRPr="00761F60">
        <w:rPr>
          <w:rFonts w:ascii="Arial" w:hAnsi="Arial" w:cs="Arial"/>
          <w:sz w:val="20"/>
        </w:rPr>
        <w:t>bradycardia,</w:t>
      </w:r>
      <w:r w:rsidRPr="00761F60">
        <w:rPr>
          <w:rFonts w:ascii="Arial" w:hAnsi="Arial" w:cs="Arial"/>
          <w:spacing w:val="42"/>
          <w:sz w:val="20"/>
        </w:rPr>
        <w:t xml:space="preserve"> </w:t>
      </w:r>
      <w:r w:rsidRPr="00761F60">
        <w:rPr>
          <w:rFonts w:ascii="Arial" w:hAnsi="Arial" w:cs="Arial"/>
          <w:sz w:val="20"/>
        </w:rPr>
        <w:t xml:space="preserve">and potential fainting. </w:t>
      </w:r>
    </w:p>
    <w:p w14:paraId="73AFD51B" w14:textId="1074666C" w:rsidR="00F6185A" w:rsidRDefault="00F6185A" w:rsidP="002B6A94">
      <w:pPr>
        <w:pStyle w:val="Heading3"/>
        <w:numPr>
          <w:ilvl w:val="0"/>
          <w:numId w:val="0"/>
        </w:numPr>
        <w:rPr>
          <w:rFonts w:ascii="Arial" w:hAnsi="Arial" w:cs="Arial"/>
          <w:b/>
          <w:sz w:val="20"/>
        </w:rPr>
      </w:pPr>
      <w:r w:rsidRPr="00F6185A">
        <w:rPr>
          <w:rFonts w:ascii="Arial" w:hAnsi="Arial" w:cs="Arial"/>
          <w:b/>
          <w:sz w:val="20"/>
        </w:rPr>
        <w:t>Side-effects</w:t>
      </w:r>
    </w:p>
    <w:p w14:paraId="5C89EA7D" w14:textId="77777777" w:rsidR="00EE7835" w:rsidRPr="00EE7835" w:rsidRDefault="00EE7835" w:rsidP="002B6A94"/>
    <w:p w14:paraId="0D62F683" w14:textId="15DE7833" w:rsidR="00F6185A" w:rsidRDefault="00F6185A" w:rsidP="002B6A94">
      <w:pPr>
        <w:rPr>
          <w:rFonts w:ascii="Arial" w:hAnsi="Arial" w:cs="Arial"/>
          <w:sz w:val="20"/>
        </w:rPr>
      </w:pPr>
      <w:r w:rsidRPr="00DC640E">
        <w:rPr>
          <w:rFonts w:ascii="Arial" w:hAnsi="Arial" w:cs="Arial"/>
          <w:b/>
          <w:sz w:val="20"/>
        </w:rPr>
        <w:t xml:space="preserve">Common and very common </w:t>
      </w:r>
      <w:r w:rsidRPr="00DC640E">
        <w:rPr>
          <w:rFonts w:ascii="Arial" w:hAnsi="Arial" w:cs="Arial"/>
          <w:sz w:val="20"/>
        </w:rPr>
        <w:t>nausea, vomiting, diarrhoea, dyspepsia, anorexia, abdominal</w:t>
      </w:r>
      <w:r w:rsidRPr="00DC640E">
        <w:rPr>
          <w:rFonts w:ascii="Arial" w:hAnsi="Arial" w:cs="Arial"/>
          <w:spacing w:val="1"/>
          <w:sz w:val="20"/>
        </w:rPr>
        <w:t xml:space="preserve"> </w:t>
      </w:r>
      <w:r w:rsidRPr="00DC640E">
        <w:rPr>
          <w:rFonts w:ascii="Arial" w:hAnsi="Arial" w:cs="Arial"/>
          <w:sz w:val="20"/>
        </w:rPr>
        <w:t>pain</w:t>
      </w:r>
      <w:r w:rsidR="002B6A94">
        <w:rPr>
          <w:rFonts w:ascii="Arial" w:hAnsi="Arial" w:cs="Arial"/>
          <w:sz w:val="20"/>
        </w:rPr>
        <w:t>,</w:t>
      </w:r>
      <w:r w:rsidRPr="00DC640E">
        <w:rPr>
          <w:rFonts w:ascii="Arial" w:hAnsi="Arial" w:cs="Arial"/>
          <w:spacing w:val="1"/>
          <w:sz w:val="20"/>
        </w:rPr>
        <w:t xml:space="preserve"> </w:t>
      </w:r>
      <w:r w:rsidRPr="00DC640E">
        <w:rPr>
          <w:rFonts w:ascii="Arial" w:hAnsi="Arial" w:cs="Arial"/>
          <w:sz w:val="20"/>
        </w:rPr>
        <w:t>dizziness,</w:t>
      </w:r>
      <w:r w:rsidRPr="00DC640E">
        <w:rPr>
          <w:rFonts w:ascii="Arial" w:hAnsi="Arial" w:cs="Arial"/>
          <w:spacing w:val="1"/>
          <w:sz w:val="20"/>
        </w:rPr>
        <w:t xml:space="preserve"> </w:t>
      </w:r>
      <w:r w:rsidRPr="00DC640E">
        <w:rPr>
          <w:rFonts w:ascii="Arial" w:hAnsi="Arial" w:cs="Arial"/>
          <w:sz w:val="20"/>
        </w:rPr>
        <w:t>headache,</w:t>
      </w:r>
      <w:r w:rsidRPr="00DC640E">
        <w:rPr>
          <w:rFonts w:ascii="Arial" w:hAnsi="Arial" w:cs="Arial"/>
          <w:spacing w:val="1"/>
          <w:sz w:val="20"/>
        </w:rPr>
        <w:t xml:space="preserve"> </w:t>
      </w:r>
      <w:r w:rsidRPr="00DC640E">
        <w:rPr>
          <w:rFonts w:ascii="Arial" w:hAnsi="Arial" w:cs="Arial"/>
          <w:sz w:val="20"/>
        </w:rPr>
        <w:t>drowsiness,</w:t>
      </w:r>
      <w:r w:rsidRPr="00DC640E">
        <w:rPr>
          <w:rFonts w:ascii="Arial" w:hAnsi="Arial" w:cs="Arial"/>
          <w:spacing w:val="1"/>
          <w:sz w:val="20"/>
        </w:rPr>
        <w:t xml:space="preserve"> </w:t>
      </w:r>
      <w:r w:rsidRPr="00DC640E">
        <w:rPr>
          <w:rFonts w:ascii="Arial" w:hAnsi="Arial" w:cs="Arial"/>
          <w:sz w:val="20"/>
        </w:rPr>
        <w:t>tremor,</w:t>
      </w:r>
      <w:r w:rsidRPr="00DC640E">
        <w:rPr>
          <w:rFonts w:ascii="Arial" w:hAnsi="Arial" w:cs="Arial"/>
          <w:spacing w:val="1"/>
          <w:sz w:val="20"/>
        </w:rPr>
        <w:t xml:space="preserve"> </w:t>
      </w:r>
      <w:r w:rsidRPr="00DC640E">
        <w:rPr>
          <w:rFonts w:ascii="Arial" w:hAnsi="Arial" w:cs="Arial"/>
          <w:sz w:val="20"/>
        </w:rPr>
        <w:t>asthenia,</w:t>
      </w:r>
      <w:r w:rsidRPr="00DC640E">
        <w:rPr>
          <w:rFonts w:ascii="Arial" w:hAnsi="Arial" w:cs="Arial"/>
          <w:spacing w:val="1"/>
          <w:sz w:val="20"/>
        </w:rPr>
        <w:t xml:space="preserve"> </w:t>
      </w:r>
      <w:r w:rsidRPr="00DC640E">
        <w:rPr>
          <w:rFonts w:ascii="Arial" w:hAnsi="Arial" w:cs="Arial"/>
          <w:sz w:val="20"/>
        </w:rPr>
        <w:t>malaise,</w:t>
      </w:r>
      <w:r w:rsidRPr="00DC640E">
        <w:rPr>
          <w:rFonts w:ascii="Arial" w:hAnsi="Arial" w:cs="Arial"/>
          <w:spacing w:val="1"/>
          <w:sz w:val="20"/>
        </w:rPr>
        <w:t xml:space="preserve"> </w:t>
      </w:r>
      <w:r w:rsidRPr="00DC640E">
        <w:rPr>
          <w:rFonts w:ascii="Arial" w:hAnsi="Arial" w:cs="Arial"/>
          <w:sz w:val="20"/>
        </w:rPr>
        <w:t>agitation,</w:t>
      </w:r>
      <w:r w:rsidRPr="00DC640E">
        <w:rPr>
          <w:rFonts w:ascii="Arial" w:hAnsi="Arial" w:cs="Arial"/>
          <w:spacing w:val="1"/>
          <w:sz w:val="20"/>
        </w:rPr>
        <w:t xml:space="preserve"> </w:t>
      </w:r>
      <w:r w:rsidRPr="00DC640E">
        <w:rPr>
          <w:rFonts w:ascii="Arial" w:hAnsi="Arial" w:cs="Arial"/>
          <w:sz w:val="20"/>
        </w:rPr>
        <w:t>confusion</w:t>
      </w:r>
      <w:r w:rsidR="002B6A94">
        <w:rPr>
          <w:rFonts w:ascii="Arial" w:hAnsi="Arial" w:cs="Arial"/>
          <w:sz w:val="20"/>
        </w:rPr>
        <w:t>,</w:t>
      </w:r>
      <w:r w:rsidRPr="00DC640E">
        <w:rPr>
          <w:rFonts w:ascii="Arial" w:hAnsi="Arial" w:cs="Arial"/>
          <w:spacing w:val="1"/>
          <w:sz w:val="20"/>
        </w:rPr>
        <w:t xml:space="preserve"> </w:t>
      </w:r>
      <w:r w:rsidRPr="00DC640E">
        <w:rPr>
          <w:rFonts w:ascii="Arial" w:hAnsi="Arial" w:cs="Arial"/>
          <w:sz w:val="20"/>
        </w:rPr>
        <w:t>sweating,</w:t>
      </w:r>
      <w:r w:rsidRPr="00DC640E">
        <w:rPr>
          <w:rFonts w:ascii="Arial" w:hAnsi="Arial" w:cs="Arial"/>
          <w:spacing w:val="1"/>
          <w:sz w:val="20"/>
        </w:rPr>
        <w:t xml:space="preserve"> </w:t>
      </w:r>
      <w:r w:rsidRPr="00DC640E">
        <w:rPr>
          <w:rFonts w:ascii="Arial" w:hAnsi="Arial" w:cs="Arial"/>
          <w:sz w:val="20"/>
        </w:rPr>
        <w:t>weight</w:t>
      </w:r>
      <w:r w:rsidRPr="00DC640E">
        <w:rPr>
          <w:rFonts w:ascii="Arial" w:hAnsi="Arial" w:cs="Arial"/>
          <w:spacing w:val="1"/>
          <w:sz w:val="20"/>
        </w:rPr>
        <w:t xml:space="preserve"> </w:t>
      </w:r>
      <w:r w:rsidRPr="00DC640E">
        <w:rPr>
          <w:rFonts w:ascii="Arial" w:hAnsi="Arial" w:cs="Arial"/>
          <w:sz w:val="20"/>
        </w:rPr>
        <w:t>loss</w:t>
      </w:r>
      <w:r w:rsidRPr="00DC640E">
        <w:rPr>
          <w:rFonts w:ascii="Arial" w:hAnsi="Arial" w:cs="Arial"/>
          <w:spacing w:val="1"/>
          <w:sz w:val="20"/>
        </w:rPr>
        <w:t xml:space="preserve"> </w:t>
      </w:r>
      <w:r w:rsidRPr="00DC640E">
        <w:rPr>
          <w:rFonts w:ascii="Arial" w:hAnsi="Arial" w:cs="Arial"/>
          <w:sz w:val="20"/>
        </w:rPr>
        <w:t>and</w:t>
      </w:r>
      <w:r w:rsidRPr="00DC640E">
        <w:rPr>
          <w:rFonts w:ascii="Arial" w:hAnsi="Arial" w:cs="Arial"/>
          <w:spacing w:val="1"/>
          <w:sz w:val="20"/>
        </w:rPr>
        <w:t xml:space="preserve"> </w:t>
      </w:r>
      <w:r w:rsidRPr="00DC640E">
        <w:rPr>
          <w:rFonts w:ascii="Arial" w:hAnsi="Arial" w:cs="Arial"/>
          <w:sz w:val="20"/>
        </w:rPr>
        <w:t>rash</w:t>
      </w:r>
      <w:r w:rsidRPr="00DC640E">
        <w:rPr>
          <w:rFonts w:ascii="Arial" w:hAnsi="Arial" w:cs="Arial"/>
          <w:spacing w:val="1"/>
          <w:sz w:val="20"/>
        </w:rPr>
        <w:t xml:space="preserve"> </w:t>
      </w:r>
      <w:r w:rsidRPr="00DC640E">
        <w:rPr>
          <w:rFonts w:ascii="Arial" w:hAnsi="Arial" w:cs="Arial"/>
          <w:sz w:val="20"/>
        </w:rPr>
        <w:t>(with</w:t>
      </w:r>
      <w:r w:rsidRPr="00DC640E">
        <w:rPr>
          <w:rFonts w:ascii="Arial" w:hAnsi="Arial" w:cs="Arial"/>
          <w:spacing w:val="1"/>
          <w:sz w:val="20"/>
        </w:rPr>
        <w:t xml:space="preserve"> </w:t>
      </w:r>
      <w:r w:rsidRPr="00DC640E">
        <w:rPr>
          <w:rFonts w:ascii="Arial" w:hAnsi="Arial" w:cs="Arial"/>
          <w:sz w:val="20"/>
        </w:rPr>
        <w:t>patches)</w:t>
      </w:r>
      <w:r w:rsidR="002B6A94">
        <w:rPr>
          <w:rFonts w:ascii="Arial" w:hAnsi="Arial" w:cs="Arial"/>
          <w:sz w:val="20"/>
        </w:rPr>
        <w:t>;</w:t>
      </w:r>
      <w:r w:rsidRPr="00DC640E">
        <w:rPr>
          <w:rFonts w:ascii="Arial" w:hAnsi="Arial" w:cs="Arial"/>
          <w:spacing w:val="1"/>
          <w:sz w:val="20"/>
        </w:rPr>
        <w:t xml:space="preserve"> </w:t>
      </w:r>
      <w:r w:rsidRPr="00DC640E">
        <w:rPr>
          <w:rFonts w:ascii="Arial" w:hAnsi="Arial" w:cs="Arial"/>
          <w:b/>
          <w:sz w:val="20"/>
        </w:rPr>
        <w:t>less</w:t>
      </w:r>
      <w:r w:rsidRPr="00DC640E">
        <w:rPr>
          <w:rFonts w:ascii="Arial" w:hAnsi="Arial" w:cs="Arial"/>
          <w:b/>
          <w:spacing w:val="1"/>
          <w:sz w:val="20"/>
        </w:rPr>
        <w:t xml:space="preserve"> </w:t>
      </w:r>
      <w:r w:rsidRPr="00DC640E">
        <w:rPr>
          <w:rFonts w:ascii="Arial" w:hAnsi="Arial" w:cs="Arial"/>
          <w:b/>
          <w:sz w:val="20"/>
        </w:rPr>
        <w:t>commonly</w:t>
      </w:r>
      <w:r w:rsidRPr="00DC640E">
        <w:rPr>
          <w:rFonts w:ascii="Arial" w:hAnsi="Arial" w:cs="Arial"/>
          <w:b/>
          <w:spacing w:val="62"/>
          <w:sz w:val="20"/>
        </w:rPr>
        <w:t xml:space="preserve"> </w:t>
      </w:r>
      <w:r w:rsidRPr="00DC640E">
        <w:rPr>
          <w:rFonts w:ascii="Arial" w:hAnsi="Arial" w:cs="Arial"/>
          <w:sz w:val="20"/>
        </w:rPr>
        <w:t>syncope,</w:t>
      </w:r>
      <w:r w:rsidRPr="00DC640E">
        <w:rPr>
          <w:rFonts w:ascii="Arial" w:hAnsi="Arial" w:cs="Arial"/>
          <w:spacing w:val="61"/>
          <w:sz w:val="20"/>
        </w:rPr>
        <w:t xml:space="preserve"> </w:t>
      </w:r>
      <w:r w:rsidRPr="00DC640E">
        <w:rPr>
          <w:rFonts w:ascii="Arial" w:hAnsi="Arial" w:cs="Arial"/>
          <w:sz w:val="20"/>
        </w:rPr>
        <w:t>depression,</w:t>
      </w:r>
      <w:r w:rsidRPr="00DC640E">
        <w:rPr>
          <w:rFonts w:ascii="Arial" w:hAnsi="Arial" w:cs="Arial"/>
          <w:spacing w:val="1"/>
          <w:sz w:val="20"/>
        </w:rPr>
        <w:t xml:space="preserve"> </w:t>
      </w:r>
      <w:r w:rsidRPr="00DC640E">
        <w:rPr>
          <w:rFonts w:ascii="Arial" w:hAnsi="Arial" w:cs="Arial"/>
          <w:sz w:val="20"/>
        </w:rPr>
        <w:t xml:space="preserve">insomnia; </w:t>
      </w:r>
      <w:r w:rsidRPr="00DC640E">
        <w:rPr>
          <w:rFonts w:ascii="Arial" w:hAnsi="Arial" w:cs="Arial"/>
          <w:b/>
          <w:sz w:val="20"/>
        </w:rPr>
        <w:t xml:space="preserve">rarely </w:t>
      </w:r>
      <w:r w:rsidRPr="00DC640E">
        <w:rPr>
          <w:rFonts w:ascii="Arial" w:hAnsi="Arial" w:cs="Arial"/>
          <w:sz w:val="20"/>
        </w:rPr>
        <w:t>gastric or duodenal ulceration, angina pectoris, seizures</w:t>
      </w:r>
      <w:r w:rsidRPr="002B6A94">
        <w:rPr>
          <w:rFonts w:ascii="Arial" w:hAnsi="Arial" w:cs="Arial"/>
          <w:bCs/>
          <w:sz w:val="20"/>
        </w:rPr>
        <w:t>;</w:t>
      </w:r>
      <w:r w:rsidRPr="00DC640E">
        <w:rPr>
          <w:rFonts w:ascii="Arial" w:hAnsi="Arial" w:cs="Arial"/>
          <w:b/>
          <w:sz w:val="20"/>
        </w:rPr>
        <w:t xml:space="preserve"> very rarely </w:t>
      </w:r>
      <w:r w:rsidRPr="00DC640E">
        <w:rPr>
          <w:rFonts w:ascii="Arial" w:hAnsi="Arial" w:cs="Arial"/>
          <w:sz w:val="20"/>
        </w:rPr>
        <w:t>gastro-intestinal</w:t>
      </w:r>
      <w:r w:rsidRPr="00DC640E">
        <w:rPr>
          <w:rFonts w:ascii="Arial" w:hAnsi="Arial" w:cs="Arial"/>
          <w:spacing w:val="1"/>
          <w:sz w:val="20"/>
        </w:rPr>
        <w:t xml:space="preserve"> </w:t>
      </w:r>
      <w:r w:rsidRPr="00DC640E">
        <w:rPr>
          <w:rFonts w:ascii="Arial" w:hAnsi="Arial" w:cs="Arial"/>
          <w:sz w:val="20"/>
        </w:rPr>
        <w:t>haemorrhage,</w:t>
      </w:r>
      <w:r w:rsidRPr="00DC640E">
        <w:rPr>
          <w:rFonts w:ascii="Arial" w:hAnsi="Arial" w:cs="Arial"/>
          <w:spacing w:val="1"/>
          <w:sz w:val="20"/>
        </w:rPr>
        <w:t xml:space="preserve"> </w:t>
      </w:r>
      <w:r w:rsidRPr="00DC640E">
        <w:rPr>
          <w:rFonts w:ascii="Arial" w:hAnsi="Arial" w:cs="Arial"/>
          <w:sz w:val="20"/>
        </w:rPr>
        <w:t>pancreatitis,</w:t>
      </w:r>
      <w:r w:rsidRPr="00DC640E">
        <w:rPr>
          <w:rFonts w:ascii="Arial" w:hAnsi="Arial" w:cs="Arial"/>
          <w:spacing w:val="1"/>
          <w:sz w:val="20"/>
        </w:rPr>
        <w:t xml:space="preserve"> </w:t>
      </w:r>
      <w:r w:rsidRPr="00DC640E">
        <w:rPr>
          <w:rFonts w:ascii="Arial" w:hAnsi="Arial" w:cs="Arial"/>
          <w:sz w:val="20"/>
        </w:rPr>
        <w:t>cardiac</w:t>
      </w:r>
      <w:r w:rsidRPr="00DC640E">
        <w:rPr>
          <w:rFonts w:ascii="Arial" w:hAnsi="Arial" w:cs="Arial"/>
          <w:spacing w:val="1"/>
          <w:sz w:val="20"/>
        </w:rPr>
        <w:t xml:space="preserve"> </w:t>
      </w:r>
      <w:r w:rsidRPr="00DC640E">
        <w:rPr>
          <w:rFonts w:ascii="Arial" w:hAnsi="Arial" w:cs="Arial"/>
          <w:sz w:val="20"/>
        </w:rPr>
        <w:t>arrhythmias,</w:t>
      </w:r>
      <w:r w:rsidRPr="00DC640E">
        <w:rPr>
          <w:rFonts w:ascii="Arial" w:hAnsi="Arial" w:cs="Arial"/>
          <w:spacing w:val="1"/>
          <w:sz w:val="20"/>
        </w:rPr>
        <w:t xml:space="preserve"> </w:t>
      </w:r>
      <w:r w:rsidRPr="00DC640E">
        <w:rPr>
          <w:rFonts w:ascii="Arial" w:hAnsi="Arial" w:cs="Arial"/>
          <w:sz w:val="20"/>
        </w:rPr>
        <w:t>bradycardia,</w:t>
      </w:r>
      <w:r w:rsidRPr="00DC640E">
        <w:rPr>
          <w:rFonts w:ascii="Arial" w:hAnsi="Arial" w:cs="Arial"/>
          <w:spacing w:val="1"/>
          <w:sz w:val="20"/>
        </w:rPr>
        <w:t xml:space="preserve"> </w:t>
      </w:r>
      <w:r w:rsidRPr="00DC640E">
        <w:rPr>
          <w:rFonts w:ascii="Arial" w:hAnsi="Arial" w:cs="Arial"/>
          <w:sz w:val="20"/>
        </w:rPr>
        <w:t>hypertension,</w:t>
      </w:r>
      <w:r w:rsidRPr="00DC640E">
        <w:rPr>
          <w:rFonts w:ascii="Arial" w:hAnsi="Arial" w:cs="Arial"/>
          <w:spacing w:val="1"/>
          <w:sz w:val="20"/>
        </w:rPr>
        <w:t xml:space="preserve"> </w:t>
      </w:r>
      <w:r w:rsidRPr="00DC640E">
        <w:rPr>
          <w:rFonts w:ascii="Arial" w:hAnsi="Arial" w:cs="Arial"/>
          <w:sz w:val="20"/>
        </w:rPr>
        <w:t>hallucinations, extrapyramidal symptoms (including worsening of Parkinson’s disease), and</w:t>
      </w:r>
      <w:r w:rsidRPr="00DC640E">
        <w:rPr>
          <w:rFonts w:ascii="Arial" w:hAnsi="Arial" w:cs="Arial"/>
          <w:spacing w:val="1"/>
          <w:sz w:val="20"/>
        </w:rPr>
        <w:t xml:space="preserve"> </w:t>
      </w:r>
      <w:r w:rsidRPr="00DC640E">
        <w:rPr>
          <w:rFonts w:ascii="Arial" w:hAnsi="Arial" w:cs="Arial"/>
          <w:sz w:val="20"/>
        </w:rPr>
        <w:t>rash.</w:t>
      </w:r>
      <w:r w:rsidRPr="00DC640E">
        <w:rPr>
          <w:rFonts w:ascii="Arial" w:hAnsi="Arial" w:cs="Arial"/>
          <w:spacing w:val="-2"/>
          <w:sz w:val="20"/>
        </w:rPr>
        <w:t xml:space="preserve"> </w:t>
      </w:r>
      <w:r w:rsidRPr="00DC640E">
        <w:rPr>
          <w:rFonts w:ascii="Arial" w:hAnsi="Arial" w:cs="Arial"/>
          <w:sz w:val="20"/>
        </w:rPr>
        <w:t>(</w:t>
      </w:r>
      <w:r w:rsidRPr="00DC640E">
        <w:rPr>
          <w:rFonts w:ascii="Arial" w:hAnsi="Arial" w:cs="Arial"/>
          <w:b/>
          <w:sz w:val="20"/>
        </w:rPr>
        <w:t>Note</w:t>
      </w:r>
      <w:r w:rsidRPr="00DC640E">
        <w:rPr>
          <w:rFonts w:ascii="Arial" w:hAnsi="Arial" w:cs="Arial"/>
          <w:b/>
          <w:spacing w:val="-2"/>
          <w:sz w:val="20"/>
        </w:rPr>
        <w:t xml:space="preserve"> </w:t>
      </w:r>
      <w:r w:rsidRPr="00DC640E">
        <w:rPr>
          <w:rFonts w:ascii="Arial" w:hAnsi="Arial" w:cs="Arial"/>
          <w:sz w:val="20"/>
        </w:rPr>
        <w:t>–</w:t>
      </w:r>
      <w:r w:rsidRPr="00DC640E">
        <w:rPr>
          <w:rFonts w:ascii="Arial" w:hAnsi="Arial" w:cs="Arial"/>
          <w:spacing w:val="-2"/>
          <w:sz w:val="20"/>
        </w:rPr>
        <w:t xml:space="preserve"> </w:t>
      </w:r>
      <w:r w:rsidRPr="00DC640E">
        <w:rPr>
          <w:rFonts w:ascii="Arial" w:hAnsi="Arial" w:cs="Arial"/>
          <w:sz w:val="20"/>
        </w:rPr>
        <w:t>Gastro-intestinal side-effects</w:t>
      </w:r>
      <w:r w:rsidRPr="00DC640E">
        <w:rPr>
          <w:rFonts w:ascii="Arial" w:hAnsi="Arial" w:cs="Arial"/>
          <w:spacing w:val="-2"/>
          <w:sz w:val="20"/>
        </w:rPr>
        <w:t xml:space="preserve"> </w:t>
      </w:r>
      <w:r w:rsidRPr="00DC640E">
        <w:rPr>
          <w:rFonts w:ascii="Arial" w:hAnsi="Arial" w:cs="Arial"/>
          <w:sz w:val="20"/>
        </w:rPr>
        <w:t>more</w:t>
      </w:r>
      <w:r w:rsidRPr="00DC640E">
        <w:rPr>
          <w:rFonts w:ascii="Arial" w:hAnsi="Arial" w:cs="Arial"/>
          <w:spacing w:val="-3"/>
          <w:sz w:val="20"/>
        </w:rPr>
        <w:t xml:space="preserve"> </w:t>
      </w:r>
      <w:r w:rsidRPr="00DC640E">
        <w:rPr>
          <w:rFonts w:ascii="Arial" w:hAnsi="Arial" w:cs="Arial"/>
          <w:sz w:val="20"/>
        </w:rPr>
        <w:t>common</w:t>
      </w:r>
      <w:r w:rsidRPr="00DC640E">
        <w:rPr>
          <w:rFonts w:ascii="Arial" w:hAnsi="Arial" w:cs="Arial"/>
          <w:spacing w:val="-2"/>
          <w:sz w:val="20"/>
        </w:rPr>
        <w:t xml:space="preserve"> </w:t>
      </w:r>
      <w:r w:rsidRPr="00DC640E">
        <w:rPr>
          <w:rFonts w:ascii="Arial" w:hAnsi="Arial" w:cs="Arial"/>
          <w:sz w:val="20"/>
        </w:rPr>
        <w:t>in</w:t>
      </w:r>
      <w:r w:rsidRPr="00DC640E">
        <w:rPr>
          <w:rFonts w:ascii="Arial" w:hAnsi="Arial" w:cs="Arial"/>
          <w:spacing w:val="-2"/>
          <w:sz w:val="20"/>
        </w:rPr>
        <w:t xml:space="preserve"> </w:t>
      </w:r>
      <w:r w:rsidRPr="00DC640E">
        <w:rPr>
          <w:rFonts w:ascii="Arial" w:hAnsi="Arial" w:cs="Arial"/>
          <w:sz w:val="20"/>
        </w:rPr>
        <w:t>women).</w:t>
      </w:r>
    </w:p>
    <w:p w14:paraId="62DBD1F6" w14:textId="77777777" w:rsidR="00F6185A" w:rsidRDefault="00F6185A" w:rsidP="002B6A94">
      <w:pPr>
        <w:rPr>
          <w:rFonts w:ascii="Arial" w:hAnsi="Arial" w:cs="Arial"/>
          <w:sz w:val="20"/>
        </w:rPr>
      </w:pPr>
    </w:p>
    <w:p w14:paraId="75C51AC8" w14:textId="6F00F1E5" w:rsidR="00F6185A" w:rsidRPr="00F6185A" w:rsidRDefault="00F6185A" w:rsidP="002B6A94">
      <w:pPr>
        <w:rPr>
          <w:rFonts w:ascii="Arial" w:hAnsi="Arial" w:cs="Arial"/>
          <w:b/>
          <w:sz w:val="20"/>
        </w:rPr>
      </w:pPr>
      <w:r w:rsidRPr="00F6185A">
        <w:rPr>
          <w:rFonts w:ascii="Arial" w:hAnsi="Arial" w:cs="Arial"/>
          <w:b/>
          <w:sz w:val="20"/>
        </w:rPr>
        <w:t>Effects</w:t>
      </w:r>
      <w:r w:rsidRPr="00F6185A">
        <w:rPr>
          <w:rFonts w:ascii="Arial" w:hAnsi="Arial" w:cs="Arial"/>
          <w:b/>
          <w:spacing w:val="-3"/>
          <w:sz w:val="20"/>
        </w:rPr>
        <w:t xml:space="preserve"> </w:t>
      </w:r>
      <w:r w:rsidRPr="00F6185A">
        <w:rPr>
          <w:rFonts w:ascii="Arial" w:hAnsi="Arial" w:cs="Arial"/>
          <w:b/>
          <w:sz w:val="20"/>
        </w:rPr>
        <w:t>on</w:t>
      </w:r>
      <w:r w:rsidRPr="00F6185A">
        <w:rPr>
          <w:rFonts w:ascii="Arial" w:hAnsi="Arial" w:cs="Arial"/>
          <w:b/>
          <w:spacing w:val="-1"/>
          <w:sz w:val="20"/>
        </w:rPr>
        <w:t xml:space="preserve"> </w:t>
      </w:r>
      <w:r w:rsidRPr="00F6185A">
        <w:rPr>
          <w:rFonts w:ascii="Arial" w:hAnsi="Arial" w:cs="Arial"/>
          <w:b/>
          <w:sz w:val="20"/>
        </w:rPr>
        <w:t>ability</w:t>
      </w:r>
      <w:r w:rsidRPr="00F6185A">
        <w:rPr>
          <w:rFonts w:ascii="Arial" w:hAnsi="Arial" w:cs="Arial"/>
          <w:b/>
          <w:spacing w:val="-2"/>
          <w:sz w:val="20"/>
        </w:rPr>
        <w:t xml:space="preserve"> </w:t>
      </w:r>
      <w:r w:rsidRPr="00F6185A">
        <w:rPr>
          <w:rFonts w:ascii="Arial" w:hAnsi="Arial" w:cs="Arial"/>
          <w:b/>
          <w:sz w:val="20"/>
        </w:rPr>
        <w:t>to</w:t>
      </w:r>
      <w:r w:rsidRPr="00F6185A">
        <w:rPr>
          <w:rFonts w:ascii="Arial" w:hAnsi="Arial" w:cs="Arial"/>
          <w:b/>
          <w:spacing w:val="-3"/>
          <w:sz w:val="20"/>
        </w:rPr>
        <w:t xml:space="preserve"> </w:t>
      </w:r>
      <w:r w:rsidRPr="00F6185A">
        <w:rPr>
          <w:rFonts w:ascii="Arial" w:hAnsi="Arial" w:cs="Arial"/>
          <w:b/>
          <w:sz w:val="20"/>
        </w:rPr>
        <w:t>drive and</w:t>
      </w:r>
      <w:r w:rsidRPr="00F6185A">
        <w:rPr>
          <w:rFonts w:ascii="Arial" w:hAnsi="Arial" w:cs="Arial"/>
          <w:b/>
          <w:spacing w:val="-1"/>
          <w:sz w:val="20"/>
        </w:rPr>
        <w:t xml:space="preserve"> </w:t>
      </w:r>
      <w:r w:rsidRPr="00F6185A">
        <w:rPr>
          <w:rFonts w:ascii="Arial" w:hAnsi="Arial" w:cs="Arial"/>
          <w:b/>
          <w:sz w:val="20"/>
        </w:rPr>
        <w:t>use</w:t>
      </w:r>
      <w:r w:rsidRPr="00F6185A">
        <w:rPr>
          <w:rFonts w:ascii="Arial" w:hAnsi="Arial" w:cs="Arial"/>
          <w:b/>
          <w:spacing w:val="-2"/>
          <w:sz w:val="20"/>
        </w:rPr>
        <w:t xml:space="preserve"> </w:t>
      </w:r>
      <w:r w:rsidRPr="00F6185A">
        <w:rPr>
          <w:rFonts w:ascii="Arial" w:hAnsi="Arial" w:cs="Arial"/>
          <w:b/>
          <w:sz w:val="20"/>
        </w:rPr>
        <w:t>machines</w:t>
      </w:r>
    </w:p>
    <w:p w14:paraId="124CC66B" w14:textId="77777777" w:rsidR="00F6185A" w:rsidRPr="00F6185A" w:rsidRDefault="00F6185A" w:rsidP="002B6A94">
      <w:pPr>
        <w:rPr>
          <w:rFonts w:ascii="Arial" w:hAnsi="Arial" w:cs="Arial"/>
          <w:spacing w:val="-2"/>
          <w:sz w:val="20"/>
        </w:rPr>
      </w:pPr>
    </w:p>
    <w:p w14:paraId="25A16F5B" w14:textId="77777777" w:rsidR="00F6185A" w:rsidRPr="00DC640E" w:rsidRDefault="00F6185A" w:rsidP="002B6A94">
      <w:pPr>
        <w:spacing w:before="1"/>
        <w:rPr>
          <w:rFonts w:ascii="Arial" w:hAnsi="Arial" w:cs="Arial"/>
          <w:sz w:val="20"/>
        </w:rPr>
      </w:pPr>
      <w:r w:rsidRPr="00DC640E">
        <w:rPr>
          <w:rFonts w:ascii="Arial" w:hAnsi="Arial" w:cs="Arial"/>
          <w:sz w:val="20"/>
        </w:rPr>
        <w:t>Alzheimer’s disease may cause gradual impairment of driving performance or compromise the</w:t>
      </w:r>
      <w:r w:rsidRPr="00DC640E">
        <w:rPr>
          <w:rFonts w:ascii="Arial" w:hAnsi="Arial" w:cs="Arial"/>
          <w:spacing w:val="1"/>
          <w:sz w:val="20"/>
        </w:rPr>
        <w:t xml:space="preserve"> </w:t>
      </w:r>
      <w:r w:rsidRPr="00DC640E">
        <w:rPr>
          <w:rFonts w:ascii="Arial" w:hAnsi="Arial" w:cs="Arial"/>
          <w:sz w:val="20"/>
        </w:rPr>
        <w:t>ability to use machinery. Furthermore, rivastigmine can induce dizziness and somnolence,</w:t>
      </w:r>
      <w:r w:rsidRPr="00DC640E">
        <w:rPr>
          <w:rFonts w:ascii="Arial" w:hAnsi="Arial" w:cs="Arial"/>
          <w:spacing w:val="1"/>
          <w:sz w:val="20"/>
        </w:rPr>
        <w:t xml:space="preserve"> </w:t>
      </w:r>
      <w:r w:rsidRPr="00DC640E">
        <w:rPr>
          <w:rFonts w:ascii="Arial" w:hAnsi="Arial" w:cs="Arial"/>
          <w:sz w:val="20"/>
        </w:rPr>
        <w:t>mainly when initiating treatment or increasing the dose. Therefore, the ability of Alzheimer’s</w:t>
      </w:r>
      <w:r w:rsidRPr="00DC640E">
        <w:rPr>
          <w:rFonts w:ascii="Arial" w:hAnsi="Arial" w:cs="Arial"/>
          <w:spacing w:val="1"/>
          <w:sz w:val="20"/>
        </w:rPr>
        <w:t xml:space="preserve"> </w:t>
      </w:r>
      <w:r w:rsidRPr="00DC640E">
        <w:rPr>
          <w:rFonts w:ascii="Arial" w:hAnsi="Arial" w:cs="Arial"/>
          <w:sz w:val="20"/>
        </w:rPr>
        <w:t>patients on rivastigmine to continue driving or operating complex machines should be routinely</w:t>
      </w:r>
      <w:r w:rsidRPr="00DC640E">
        <w:rPr>
          <w:rFonts w:ascii="Arial" w:hAnsi="Arial" w:cs="Arial"/>
          <w:spacing w:val="-59"/>
          <w:sz w:val="20"/>
        </w:rPr>
        <w:t xml:space="preserve"> </w:t>
      </w:r>
      <w:r w:rsidRPr="00DC640E">
        <w:rPr>
          <w:rFonts w:ascii="Arial" w:hAnsi="Arial" w:cs="Arial"/>
          <w:sz w:val="20"/>
        </w:rPr>
        <w:t>evaluated</w:t>
      </w:r>
      <w:r w:rsidRPr="00DC640E">
        <w:rPr>
          <w:rFonts w:ascii="Arial" w:hAnsi="Arial" w:cs="Arial"/>
          <w:spacing w:val="-1"/>
          <w:sz w:val="20"/>
        </w:rPr>
        <w:t xml:space="preserve"> </w:t>
      </w:r>
      <w:r w:rsidRPr="00DC640E">
        <w:rPr>
          <w:rFonts w:ascii="Arial" w:hAnsi="Arial" w:cs="Arial"/>
          <w:sz w:val="20"/>
        </w:rPr>
        <w:t>by</w:t>
      </w:r>
      <w:r w:rsidRPr="00DC640E">
        <w:rPr>
          <w:rFonts w:ascii="Arial" w:hAnsi="Arial" w:cs="Arial"/>
          <w:spacing w:val="-2"/>
          <w:sz w:val="20"/>
        </w:rPr>
        <w:t xml:space="preserve"> </w:t>
      </w:r>
      <w:r w:rsidRPr="00DC640E">
        <w:rPr>
          <w:rFonts w:ascii="Arial" w:hAnsi="Arial" w:cs="Arial"/>
          <w:sz w:val="20"/>
        </w:rPr>
        <w:t>the</w:t>
      </w:r>
      <w:r w:rsidRPr="00DC640E">
        <w:rPr>
          <w:rFonts w:ascii="Arial" w:hAnsi="Arial" w:cs="Arial"/>
          <w:spacing w:val="-2"/>
          <w:sz w:val="20"/>
        </w:rPr>
        <w:t xml:space="preserve"> </w:t>
      </w:r>
      <w:r w:rsidRPr="00DC640E">
        <w:rPr>
          <w:rFonts w:ascii="Arial" w:hAnsi="Arial" w:cs="Arial"/>
          <w:sz w:val="20"/>
        </w:rPr>
        <w:t>treating</w:t>
      </w:r>
      <w:r w:rsidRPr="00DC640E">
        <w:rPr>
          <w:rFonts w:ascii="Arial" w:hAnsi="Arial" w:cs="Arial"/>
          <w:spacing w:val="-2"/>
          <w:sz w:val="20"/>
        </w:rPr>
        <w:t xml:space="preserve"> </w:t>
      </w:r>
      <w:r w:rsidRPr="00DC640E">
        <w:rPr>
          <w:rFonts w:ascii="Arial" w:hAnsi="Arial" w:cs="Arial"/>
          <w:sz w:val="20"/>
        </w:rPr>
        <w:t>physician.</w:t>
      </w:r>
    </w:p>
    <w:p w14:paraId="29543101" w14:textId="77777777" w:rsidR="00F6185A" w:rsidRPr="00F6185A" w:rsidRDefault="00F6185A" w:rsidP="002B6A94">
      <w:pPr>
        <w:pStyle w:val="Heading3"/>
        <w:numPr>
          <w:ilvl w:val="0"/>
          <w:numId w:val="0"/>
        </w:numPr>
        <w:spacing w:before="1"/>
        <w:rPr>
          <w:i/>
          <w:sz w:val="20"/>
        </w:rPr>
      </w:pPr>
    </w:p>
    <w:p w14:paraId="6C1D90EB" w14:textId="2D2DC976" w:rsidR="00F6185A" w:rsidRPr="00F6185A" w:rsidRDefault="00F6185A" w:rsidP="00F6185A">
      <w:pPr>
        <w:pStyle w:val="Heading3"/>
        <w:numPr>
          <w:ilvl w:val="0"/>
          <w:numId w:val="0"/>
        </w:numPr>
        <w:spacing w:before="1"/>
        <w:rPr>
          <w:b/>
          <w:i/>
          <w:sz w:val="20"/>
        </w:rPr>
      </w:pPr>
      <w:r w:rsidRPr="00F6185A">
        <w:rPr>
          <w:rFonts w:ascii="Arial" w:hAnsi="Arial" w:cs="Arial"/>
          <w:b/>
          <w:sz w:val="20"/>
        </w:rPr>
        <w:t>Reference</w:t>
      </w:r>
      <w:r w:rsidR="00D3441C">
        <w:rPr>
          <w:rFonts w:ascii="Arial" w:hAnsi="Arial" w:cs="Arial"/>
          <w:b/>
          <w:sz w:val="20"/>
        </w:rPr>
        <w:t>s</w:t>
      </w:r>
    </w:p>
    <w:p w14:paraId="454D67F4" w14:textId="77777777" w:rsidR="00F6185A" w:rsidRPr="00F6185A" w:rsidRDefault="00F6185A" w:rsidP="00EA2C86">
      <w:pPr>
        <w:pStyle w:val="Heading3"/>
        <w:keepNext w:val="0"/>
        <w:widowControl w:val="0"/>
        <w:numPr>
          <w:ilvl w:val="0"/>
          <w:numId w:val="19"/>
        </w:numPr>
        <w:autoSpaceDE w:val="0"/>
        <w:autoSpaceDN w:val="0"/>
        <w:spacing w:before="1" w:after="0" w:line="252" w:lineRule="exact"/>
        <w:rPr>
          <w:rFonts w:ascii="Arial" w:hAnsi="Arial" w:cs="Arial"/>
          <w:sz w:val="20"/>
        </w:rPr>
      </w:pPr>
      <w:r w:rsidRPr="00F6185A">
        <w:rPr>
          <w:rFonts w:ascii="Arial" w:hAnsi="Arial" w:cs="Arial"/>
          <w:sz w:val="20"/>
        </w:rPr>
        <w:t>Rivastigmine</w:t>
      </w:r>
      <w:r w:rsidRPr="00F6185A">
        <w:rPr>
          <w:rFonts w:ascii="Arial" w:hAnsi="Arial" w:cs="Arial"/>
          <w:spacing w:val="-1"/>
          <w:sz w:val="20"/>
        </w:rPr>
        <w:t xml:space="preserve"> 2mg/mL </w:t>
      </w:r>
      <w:r w:rsidRPr="00F6185A">
        <w:rPr>
          <w:rFonts w:ascii="Arial" w:hAnsi="Arial" w:cs="Arial"/>
          <w:sz w:val="20"/>
        </w:rPr>
        <w:t>oral</w:t>
      </w:r>
      <w:r w:rsidRPr="00F6185A">
        <w:rPr>
          <w:rFonts w:ascii="Arial" w:hAnsi="Arial" w:cs="Arial"/>
          <w:spacing w:val="-2"/>
          <w:sz w:val="20"/>
        </w:rPr>
        <w:t xml:space="preserve"> </w:t>
      </w:r>
      <w:r w:rsidRPr="00F6185A">
        <w:rPr>
          <w:rFonts w:ascii="Arial" w:hAnsi="Arial" w:cs="Arial"/>
          <w:sz w:val="20"/>
        </w:rPr>
        <w:t>solution (Rosemont)</w:t>
      </w:r>
      <w:r w:rsidRPr="00F6185A">
        <w:rPr>
          <w:rFonts w:ascii="Arial" w:hAnsi="Arial" w:cs="Arial"/>
          <w:spacing w:val="1"/>
          <w:sz w:val="20"/>
        </w:rPr>
        <w:t xml:space="preserve"> </w:t>
      </w:r>
      <w:r w:rsidRPr="00F6185A">
        <w:rPr>
          <w:rFonts w:ascii="Arial" w:hAnsi="Arial" w:cs="Arial"/>
          <w:sz w:val="20"/>
        </w:rPr>
        <w:t>SPC,</w:t>
      </w:r>
      <w:r w:rsidRPr="00F6185A">
        <w:rPr>
          <w:rFonts w:ascii="Arial" w:hAnsi="Arial" w:cs="Arial"/>
          <w:spacing w:val="1"/>
          <w:sz w:val="20"/>
        </w:rPr>
        <w:t xml:space="preserve"> </w:t>
      </w:r>
      <w:r w:rsidRPr="00F6185A">
        <w:rPr>
          <w:rFonts w:ascii="Arial" w:hAnsi="Arial" w:cs="Arial"/>
          <w:sz w:val="20"/>
        </w:rPr>
        <w:t>updated June 2019</w:t>
      </w:r>
      <w:r w:rsidRPr="00F6185A">
        <w:rPr>
          <w:rFonts w:ascii="Arial" w:hAnsi="Arial" w:cs="Arial"/>
          <w:spacing w:val="-2"/>
          <w:sz w:val="20"/>
        </w:rPr>
        <w:t xml:space="preserve"> </w:t>
      </w:r>
      <w:r w:rsidRPr="00F6185A">
        <w:rPr>
          <w:rFonts w:ascii="Arial" w:hAnsi="Arial" w:cs="Arial"/>
          <w:sz w:val="20"/>
        </w:rPr>
        <w:t>accessed</w:t>
      </w:r>
      <w:r w:rsidRPr="00F6185A">
        <w:rPr>
          <w:rFonts w:ascii="Arial" w:hAnsi="Arial" w:cs="Arial"/>
          <w:spacing w:val="-1"/>
          <w:sz w:val="20"/>
        </w:rPr>
        <w:t xml:space="preserve"> </w:t>
      </w:r>
      <w:r w:rsidRPr="00F6185A">
        <w:rPr>
          <w:rFonts w:ascii="Arial" w:hAnsi="Arial" w:cs="Arial"/>
          <w:sz w:val="20"/>
        </w:rPr>
        <w:t>Aug 2023</w:t>
      </w:r>
    </w:p>
    <w:p w14:paraId="4599DABA" w14:textId="77777777" w:rsidR="00F6185A" w:rsidRPr="00F6185A" w:rsidRDefault="00F6185A" w:rsidP="00EA2C86">
      <w:pPr>
        <w:pStyle w:val="Heading3"/>
        <w:keepNext w:val="0"/>
        <w:widowControl w:val="0"/>
        <w:numPr>
          <w:ilvl w:val="0"/>
          <w:numId w:val="19"/>
        </w:numPr>
        <w:autoSpaceDE w:val="0"/>
        <w:autoSpaceDN w:val="0"/>
        <w:spacing w:before="1" w:after="0" w:line="252" w:lineRule="exact"/>
        <w:rPr>
          <w:rFonts w:ascii="Arial" w:hAnsi="Arial" w:cs="Arial"/>
          <w:sz w:val="20"/>
        </w:rPr>
      </w:pPr>
      <w:r w:rsidRPr="00F6185A">
        <w:rPr>
          <w:rFonts w:ascii="Arial" w:hAnsi="Arial" w:cs="Arial"/>
          <w:sz w:val="20"/>
        </w:rPr>
        <w:t>Rivastigmine</w:t>
      </w:r>
      <w:r w:rsidRPr="00F6185A">
        <w:rPr>
          <w:rFonts w:ascii="Arial" w:hAnsi="Arial" w:cs="Arial"/>
          <w:spacing w:val="-2"/>
          <w:sz w:val="20"/>
        </w:rPr>
        <w:t xml:space="preserve"> 1.5mg hard </w:t>
      </w:r>
      <w:r w:rsidRPr="00F6185A">
        <w:rPr>
          <w:rFonts w:ascii="Arial" w:hAnsi="Arial" w:cs="Arial"/>
          <w:sz w:val="20"/>
        </w:rPr>
        <w:t>capsules</w:t>
      </w:r>
      <w:r w:rsidRPr="00F6185A">
        <w:rPr>
          <w:rFonts w:ascii="Arial" w:hAnsi="Arial" w:cs="Arial"/>
          <w:spacing w:val="-3"/>
          <w:sz w:val="20"/>
        </w:rPr>
        <w:t xml:space="preserve"> </w:t>
      </w:r>
      <w:r w:rsidRPr="00F6185A">
        <w:rPr>
          <w:rFonts w:ascii="Arial" w:hAnsi="Arial" w:cs="Arial"/>
          <w:sz w:val="20"/>
        </w:rPr>
        <w:t>(Sandoz) SPC</w:t>
      </w:r>
      <w:r w:rsidRPr="00F6185A">
        <w:rPr>
          <w:rFonts w:ascii="Arial" w:hAnsi="Arial" w:cs="Arial"/>
          <w:spacing w:val="-1"/>
          <w:sz w:val="20"/>
        </w:rPr>
        <w:t xml:space="preserve"> </w:t>
      </w:r>
      <w:r w:rsidRPr="00F6185A">
        <w:rPr>
          <w:rFonts w:ascii="Arial" w:hAnsi="Arial" w:cs="Arial"/>
          <w:sz w:val="20"/>
        </w:rPr>
        <w:t>updated</w:t>
      </w:r>
      <w:r w:rsidRPr="00F6185A">
        <w:rPr>
          <w:rFonts w:ascii="Arial" w:hAnsi="Arial" w:cs="Arial"/>
          <w:spacing w:val="-1"/>
          <w:sz w:val="20"/>
        </w:rPr>
        <w:t xml:space="preserve"> </w:t>
      </w:r>
      <w:r w:rsidRPr="00F6185A">
        <w:rPr>
          <w:rFonts w:ascii="Arial" w:hAnsi="Arial" w:cs="Arial"/>
          <w:sz w:val="20"/>
        </w:rPr>
        <w:t>Jan 2021</w:t>
      </w:r>
      <w:r w:rsidRPr="00F6185A">
        <w:rPr>
          <w:rFonts w:ascii="Arial" w:hAnsi="Arial" w:cs="Arial"/>
          <w:spacing w:val="-1"/>
          <w:sz w:val="20"/>
        </w:rPr>
        <w:t xml:space="preserve"> </w:t>
      </w:r>
      <w:r w:rsidRPr="00F6185A">
        <w:rPr>
          <w:rFonts w:ascii="Arial" w:hAnsi="Arial" w:cs="Arial"/>
          <w:sz w:val="20"/>
        </w:rPr>
        <w:t>accessed</w:t>
      </w:r>
      <w:r w:rsidRPr="00F6185A">
        <w:rPr>
          <w:rFonts w:ascii="Arial" w:hAnsi="Arial" w:cs="Arial"/>
          <w:spacing w:val="-3"/>
          <w:sz w:val="20"/>
        </w:rPr>
        <w:t xml:space="preserve"> </w:t>
      </w:r>
      <w:r w:rsidRPr="00F6185A">
        <w:rPr>
          <w:rFonts w:ascii="Arial" w:hAnsi="Arial" w:cs="Arial"/>
          <w:sz w:val="20"/>
        </w:rPr>
        <w:t>Aug 2023</w:t>
      </w:r>
    </w:p>
    <w:p w14:paraId="3A68D84E" w14:textId="77777777" w:rsidR="00F6185A" w:rsidRPr="00F6185A" w:rsidRDefault="00F6185A" w:rsidP="00EA2C86">
      <w:pPr>
        <w:pStyle w:val="Heading3"/>
        <w:keepNext w:val="0"/>
        <w:widowControl w:val="0"/>
        <w:numPr>
          <w:ilvl w:val="0"/>
          <w:numId w:val="19"/>
        </w:numPr>
        <w:autoSpaceDE w:val="0"/>
        <w:autoSpaceDN w:val="0"/>
        <w:spacing w:before="1" w:after="0" w:line="252" w:lineRule="exact"/>
        <w:rPr>
          <w:rFonts w:ascii="Arial" w:hAnsi="Arial" w:cs="Arial"/>
          <w:sz w:val="20"/>
        </w:rPr>
      </w:pPr>
      <w:r w:rsidRPr="00F6185A">
        <w:rPr>
          <w:rFonts w:ascii="Arial" w:hAnsi="Arial" w:cs="Arial"/>
          <w:sz w:val="20"/>
        </w:rPr>
        <w:t>Rivastigmine</w:t>
      </w:r>
      <w:r w:rsidRPr="00F6185A">
        <w:rPr>
          <w:rFonts w:ascii="Arial" w:hAnsi="Arial" w:cs="Arial"/>
          <w:spacing w:val="-1"/>
          <w:sz w:val="20"/>
        </w:rPr>
        <w:t xml:space="preserve"> 4.6mg / 24 hours transdermal </w:t>
      </w:r>
      <w:r w:rsidRPr="00F6185A">
        <w:rPr>
          <w:rFonts w:ascii="Arial" w:hAnsi="Arial" w:cs="Arial"/>
          <w:sz w:val="20"/>
        </w:rPr>
        <w:t>patches</w:t>
      </w:r>
      <w:r w:rsidRPr="00F6185A">
        <w:rPr>
          <w:rFonts w:ascii="Arial" w:hAnsi="Arial" w:cs="Arial"/>
          <w:spacing w:val="-3"/>
          <w:sz w:val="20"/>
        </w:rPr>
        <w:t xml:space="preserve"> </w:t>
      </w:r>
      <w:r w:rsidRPr="00F6185A">
        <w:rPr>
          <w:rFonts w:ascii="Arial" w:hAnsi="Arial" w:cs="Arial"/>
          <w:sz w:val="20"/>
        </w:rPr>
        <w:t>(Exelon) SPC</w:t>
      </w:r>
      <w:r w:rsidRPr="00F6185A">
        <w:rPr>
          <w:rFonts w:ascii="Arial" w:hAnsi="Arial" w:cs="Arial"/>
          <w:spacing w:val="-1"/>
          <w:sz w:val="20"/>
        </w:rPr>
        <w:t xml:space="preserve"> </w:t>
      </w:r>
      <w:r w:rsidRPr="00F6185A">
        <w:rPr>
          <w:rFonts w:ascii="Arial" w:hAnsi="Arial" w:cs="Arial"/>
          <w:sz w:val="20"/>
        </w:rPr>
        <w:t>updated Nov 2020 accessed</w:t>
      </w:r>
      <w:r w:rsidRPr="00F6185A">
        <w:rPr>
          <w:rFonts w:ascii="Arial" w:hAnsi="Arial" w:cs="Arial"/>
          <w:spacing w:val="-1"/>
          <w:sz w:val="20"/>
        </w:rPr>
        <w:t xml:space="preserve"> </w:t>
      </w:r>
      <w:r w:rsidRPr="00F6185A">
        <w:rPr>
          <w:rFonts w:ascii="Arial" w:hAnsi="Arial" w:cs="Arial"/>
          <w:sz w:val="20"/>
        </w:rPr>
        <w:t>Aug 2023</w:t>
      </w:r>
    </w:p>
    <w:p w14:paraId="633EEDCB" w14:textId="77777777" w:rsidR="00F6185A" w:rsidRPr="00F6185A" w:rsidRDefault="00F6185A" w:rsidP="00EA2C86">
      <w:pPr>
        <w:pStyle w:val="Heading3"/>
        <w:keepNext w:val="0"/>
        <w:widowControl w:val="0"/>
        <w:numPr>
          <w:ilvl w:val="0"/>
          <w:numId w:val="19"/>
        </w:numPr>
        <w:autoSpaceDE w:val="0"/>
        <w:autoSpaceDN w:val="0"/>
        <w:spacing w:before="1" w:after="0" w:line="252" w:lineRule="exact"/>
        <w:rPr>
          <w:rFonts w:ascii="Arial" w:hAnsi="Arial" w:cs="Arial"/>
          <w:sz w:val="20"/>
        </w:rPr>
      </w:pPr>
      <w:r w:rsidRPr="00F6185A">
        <w:rPr>
          <w:rFonts w:ascii="Arial" w:hAnsi="Arial" w:cs="Arial"/>
          <w:sz w:val="20"/>
        </w:rPr>
        <w:t>Electronic BNF</w:t>
      </w:r>
      <w:r w:rsidRPr="00F6185A">
        <w:rPr>
          <w:rFonts w:ascii="Arial" w:hAnsi="Arial" w:cs="Arial"/>
          <w:spacing w:val="59"/>
          <w:sz w:val="20"/>
        </w:rPr>
        <w:t xml:space="preserve"> </w:t>
      </w:r>
      <w:r w:rsidRPr="00F6185A">
        <w:rPr>
          <w:rFonts w:ascii="Arial" w:hAnsi="Arial" w:cs="Arial"/>
          <w:sz w:val="20"/>
        </w:rPr>
        <w:t>accessed August 2023</w:t>
      </w:r>
    </w:p>
    <w:p w14:paraId="419FE7AA" w14:textId="77777777" w:rsidR="00E573F9" w:rsidRDefault="00E573F9" w:rsidP="001B7D13">
      <w:pPr>
        <w:rPr>
          <w:rFonts w:ascii="Arial" w:hAnsi="Arial" w:cs="Arial"/>
          <w:b/>
          <w:sz w:val="20"/>
          <w:u w:val="single"/>
        </w:rPr>
      </w:pPr>
    </w:p>
    <w:p w14:paraId="1FE72AB0" w14:textId="6C001C69" w:rsidR="00E573F9" w:rsidRDefault="00E573F9" w:rsidP="001B7D13">
      <w:pPr>
        <w:tabs>
          <w:tab w:val="left" w:pos="1220"/>
        </w:tabs>
        <w:rPr>
          <w:rFonts w:ascii="Arial" w:hAnsi="Arial" w:cs="Arial"/>
          <w:b/>
          <w:sz w:val="20"/>
          <w:u w:val="single"/>
        </w:rPr>
      </w:pPr>
    </w:p>
    <w:p w14:paraId="4D943F53" w14:textId="77777777" w:rsidR="00E573F9" w:rsidRDefault="00E573F9" w:rsidP="001B7D13">
      <w:pPr>
        <w:rPr>
          <w:rFonts w:ascii="Arial" w:hAnsi="Arial" w:cs="Arial"/>
          <w:b/>
          <w:sz w:val="20"/>
          <w:u w:val="single"/>
        </w:rPr>
      </w:pPr>
      <w:r>
        <w:rPr>
          <w:rFonts w:ascii="Arial" w:hAnsi="Arial" w:cs="Arial"/>
          <w:b/>
          <w:sz w:val="20"/>
          <w:u w:val="single"/>
        </w:rPr>
        <w:t>Annex 5 – Memantine Drug Fact Sheet</w:t>
      </w:r>
      <w:r>
        <w:rPr>
          <w:rFonts w:ascii="Arial" w:hAnsi="Arial" w:cs="Arial"/>
          <w:b/>
          <w:sz w:val="20"/>
          <w:u w:val="single"/>
          <w:vertAlign w:val="superscript"/>
        </w:rPr>
        <w:t>1,2,3</w:t>
      </w:r>
    </w:p>
    <w:p w14:paraId="387B5332" w14:textId="77777777" w:rsidR="00E573F9" w:rsidRDefault="00E573F9" w:rsidP="001B7D13">
      <w:pPr>
        <w:rPr>
          <w:rFonts w:ascii="Arial" w:hAnsi="Arial" w:cs="Arial"/>
          <w:b/>
          <w:sz w:val="20"/>
          <w:u w:val="single"/>
        </w:rPr>
      </w:pPr>
    </w:p>
    <w:p w14:paraId="5B1F2020" w14:textId="77777777" w:rsidR="009E3959" w:rsidRPr="00B63920" w:rsidRDefault="009E3959" w:rsidP="009E3959">
      <w:pPr>
        <w:jc w:val="both"/>
        <w:rPr>
          <w:rFonts w:ascii="Arial" w:hAnsi="Arial" w:cs="Arial"/>
          <w:i/>
          <w:sz w:val="20"/>
        </w:rPr>
      </w:pPr>
      <w:r w:rsidRPr="00B63920">
        <w:rPr>
          <w:rFonts w:ascii="Arial" w:hAnsi="Arial" w:cs="Arial"/>
          <w:color w:val="000000"/>
          <w:sz w:val="20"/>
        </w:rPr>
        <w:t>(</w:t>
      </w:r>
      <w:r w:rsidRPr="00B63920">
        <w:rPr>
          <w:rFonts w:ascii="Arial" w:hAnsi="Arial" w:cs="Arial"/>
          <w:i/>
          <w:sz w:val="20"/>
        </w:rPr>
        <w:t>For</w:t>
      </w:r>
      <w:r w:rsidRPr="00B63920">
        <w:rPr>
          <w:rFonts w:ascii="Arial" w:hAnsi="Arial" w:cs="Arial"/>
          <w:i/>
          <w:spacing w:val="-3"/>
          <w:sz w:val="20"/>
        </w:rPr>
        <w:t xml:space="preserve"> </w:t>
      </w:r>
      <w:r w:rsidRPr="00B63920">
        <w:rPr>
          <w:rFonts w:ascii="Arial" w:hAnsi="Arial" w:cs="Arial"/>
          <w:i/>
          <w:sz w:val="20"/>
        </w:rPr>
        <w:t>full</w:t>
      </w:r>
      <w:r w:rsidRPr="00B63920">
        <w:rPr>
          <w:rFonts w:ascii="Arial" w:hAnsi="Arial" w:cs="Arial"/>
          <w:i/>
          <w:spacing w:val="-2"/>
          <w:sz w:val="20"/>
        </w:rPr>
        <w:t xml:space="preserve"> </w:t>
      </w:r>
      <w:r w:rsidRPr="00B63920">
        <w:rPr>
          <w:rFonts w:ascii="Arial" w:hAnsi="Arial" w:cs="Arial"/>
          <w:i/>
          <w:sz w:val="20"/>
        </w:rPr>
        <w:t>information</w:t>
      </w:r>
      <w:r w:rsidRPr="00B63920">
        <w:rPr>
          <w:rFonts w:ascii="Arial" w:hAnsi="Arial" w:cs="Arial"/>
          <w:i/>
          <w:spacing w:val="-3"/>
          <w:sz w:val="20"/>
        </w:rPr>
        <w:t xml:space="preserve"> </w:t>
      </w:r>
      <w:r w:rsidRPr="00B63920">
        <w:rPr>
          <w:rFonts w:ascii="Arial" w:hAnsi="Arial" w:cs="Arial"/>
          <w:i/>
          <w:sz w:val="20"/>
        </w:rPr>
        <w:t>consult the</w:t>
      </w:r>
      <w:r w:rsidRPr="00B63920">
        <w:rPr>
          <w:rFonts w:ascii="Arial" w:hAnsi="Arial" w:cs="Arial"/>
          <w:i/>
          <w:spacing w:val="-3"/>
          <w:sz w:val="20"/>
        </w:rPr>
        <w:t xml:space="preserve"> </w:t>
      </w:r>
      <w:r w:rsidRPr="00B63920">
        <w:rPr>
          <w:rFonts w:ascii="Arial" w:hAnsi="Arial" w:cs="Arial"/>
          <w:i/>
          <w:sz w:val="20"/>
        </w:rPr>
        <w:t>latest Summary</w:t>
      </w:r>
      <w:r w:rsidRPr="00B63920">
        <w:rPr>
          <w:rFonts w:ascii="Arial" w:hAnsi="Arial" w:cs="Arial"/>
          <w:i/>
          <w:spacing w:val="-3"/>
          <w:sz w:val="20"/>
        </w:rPr>
        <w:t xml:space="preserve"> </w:t>
      </w:r>
      <w:r w:rsidRPr="00B63920">
        <w:rPr>
          <w:rFonts w:ascii="Arial" w:hAnsi="Arial" w:cs="Arial"/>
          <w:i/>
          <w:sz w:val="20"/>
        </w:rPr>
        <w:t>of</w:t>
      </w:r>
      <w:r w:rsidRPr="00B63920">
        <w:rPr>
          <w:rFonts w:ascii="Arial" w:hAnsi="Arial" w:cs="Arial"/>
          <w:i/>
          <w:spacing w:val="-3"/>
          <w:sz w:val="20"/>
        </w:rPr>
        <w:t xml:space="preserve"> </w:t>
      </w:r>
      <w:r w:rsidRPr="00B63920">
        <w:rPr>
          <w:rFonts w:ascii="Arial" w:hAnsi="Arial" w:cs="Arial"/>
          <w:i/>
          <w:sz w:val="20"/>
        </w:rPr>
        <w:t>Product</w:t>
      </w:r>
      <w:r w:rsidRPr="00B63920">
        <w:rPr>
          <w:rFonts w:ascii="Arial" w:hAnsi="Arial" w:cs="Arial"/>
          <w:i/>
          <w:spacing w:val="1"/>
          <w:sz w:val="20"/>
        </w:rPr>
        <w:t xml:space="preserve"> </w:t>
      </w:r>
      <w:r w:rsidRPr="00B63920">
        <w:rPr>
          <w:rFonts w:ascii="Arial" w:hAnsi="Arial" w:cs="Arial"/>
          <w:i/>
          <w:sz w:val="20"/>
        </w:rPr>
        <w:t>Characteristics</w:t>
      </w:r>
      <w:r w:rsidRPr="00B63920">
        <w:rPr>
          <w:rFonts w:ascii="Arial" w:hAnsi="Arial" w:cs="Arial"/>
          <w:i/>
          <w:spacing w:val="-4"/>
          <w:sz w:val="20"/>
        </w:rPr>
        <w:t xml:space="preserve"> </w:t>
      </w:r>
      <w:r w:rsidRPr="00B63920">
        <w:rPr>
          <w:rFonts w:ascii="Arial" w:hAnsi="Arial" w:cs="Arial"/>
          <w:i/>
          <w:sz w:val="20"/>
        </w:rPr>
        <w:t>and</w:t>
      </w:r>
      <w:r w:rsidRPr="00B63920">
        <w:rPr>
          <w:rFonts w:ascii="Arial" w:hAnsi="Arial" w:cs="Arial"/>
          <w:i/>
          <w:spacing w:val="-2"/>
          <w:sz w:val="20"/>
        </w:rPr>
        <w:t xml:space="preserve"> </w:t>
      </w:r>
      <w:r w:rsidRPr="00B63920">
        <w:rPr>
          <w:rFonts w:ascii="Arial" w:hAnsi="Arial" w:cs="Arial"/>
          <w:i/>
          <w:sz w:val="20"/>
        </w:rPr>
        <w:t>the</w:t>
      </w:r>
      <w:r w:rsidRPr="00B63920">
        <w:rPr>
          <w:rFonts w:ascii="Arial" w:hAnsi="Arial" w:cs="Arial"/>
          <w:i/>
          <w:spacing w:val="-3"/>
          <w:sz w:val="20"/>
        </w:rPr>
        <w:t xml:space="preserve"> </w:t>
      </w:r>
      <w:r w:rsidRPr="00B63920">
        <w:rPr>
          <w:rFonts w:ascii="Arial" w:hAnsi="Arial" w:cs="Arial"/>
          <w:i/>
          <w:sz w:val="20"/>
        </w:rPr>
        <w:t>BNF)</w:t>
      </w:r>
    </w:p>
    <w:p w14:paraId="54204C35" w14:textId="77777777" w:rsidR="009E3959" w:rsidRDefault="009E3959" w:rsidP="009E3959">
      <w:pPr>
        <w:pStyle w:val="NormalWeb"/>
        <w:spacing w:before="0" w:beforeAutospacing="0" w:after="0" w:afterAutospacing="0"/>
        <w:rPr>
          <w:rFonts w:ascii="Arial" w:hAnsi="Arial" w:cs="Arial"/>
          <w:b/>
          <w:color w:val="000000"/>
          <w:sz w:val="20"/>
          <w:szCs w:val="20"/>
        </w:rPr>
      </w:pPr>
    </w:p>
    <w:p w14:paraId="76186C43" w14:textId="77777777" w:rsidR="009E3959" w:rsidRPr="00B63920" w:rsidRDefault="009E3959" w:rsidP="009E3959">
      <w:pPr>
        <w:pStyle w:val="NormalWeb"/>
        <w:spacing w:before="0" w:beforeAutospacing="0" w:after="0" w:afterAutospacing="0"/>
        <w:rPr>
          <w:rFonts w:ascii="Arial" w:hAnsi="Arial" w:cs="Arial"/>
          <w:b/>
          <w:color w:val="000000"/>
          <w:sz w:val="20"/>
          <w:szCs w:val="20"/>
        </w:rPr>
      </w:pPr>
      <w:r w:rsidRPr="00B63920">
        <w:rPr>
          <w:rFonts w:ascii="Arial" w:hAnsi="Arial" w:cs="Arial"/>
          <w:b/>
          <w:color w:val="000000"/>
          <w:sz w:val="20"/>
          <w:szCs w:val="20"/>
        </w:rPr>
        <w:t>Formulation</w:t>
      </w:r>
    </w:p>
    <w:p w14:paraId="21FE2C78" w14:textId="77777777" w:rsidR="009E3959" w:rsidRDefault="009E3959" w:rsidP="009E3959">
      <w:pPr>
        <w:pStyle w:val="NormalWeb"/>
        <w:spacing w:before="0" w:beforeAutospacing="0" w:after="0" w:afterAutospacing="0"/>
        <w:rPr>
          <w:rFonts w:ascii="Arial" w:hAnsi="Arial" w:cs="Arial"/>
          <w:color w:val="000000"/>
          <w:sz w:val="20"/>
          <w:szCs w:val="20"/>
        </w:rPr>
      </w:pPr>
    </w:p>
    <w:p w14:paraId="2EFCC140" w14:textId="77777777" w:rsidR="009E3959" w:rsidRPr="00B63920" w:rsidRDefault="009E3959" w:rsidP="009E395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Tablets</w:t>
      </w:r>
      <w:r w:rsidRPr="00B63920">
        <w:rPr>
          <w:rFonts w:ascii="Arial" w:hAnsi="Arial" w:cs="Arial"/>
          <w:color w:val="000000"/>
          <w:sz w:val="20"/>
          <w:szCs w:val="20"/>
        </w:rPr>
        <w:t xml:space="preserve"> / Oral solution</w:t>
      </w:r>
      <w:r>
        <w:rPr>
          <w:rFonts w:ascii="Arial" w:hAnsi="Arial" w:cs="Arial"/>
          <w:color w:val="000000"/>
          <w:sz w:val="20"/>
          <w:szCs w:val="20"/>
        </w:rPr>
        <w:t xml:space="preserve"> / Oro-dispersible tablets</w:t>
      </w:r>
      <w:r w:rsidRPr="00B63920">
        <w:rPr>
          <w:rFonts w:ascii="Arial" w:hAnsi="Arial" w:cs="Arial"/>
          <w:color w:val="000000"/>
          <w:sz w:val="20"/>
          <w:szCs w:val="20"/>
        </w:rPr>
        <w:t xml:space="preserve">. Please note that the use of any pharmaceutical form other than solid oral </w:t>
      </w:r>
      <w:r>
        <w:rPr>
          <w:rFonts w:ascii="Arial" w:hAnsi="Arial" w:cs="Arial"/>
          <w:color w:val="000000"/>
          <w:sz w:val="20"/>
          <w:szCs w:val="20"/>
        </w:rPr>
        <w:t>capsules</w:t>
      </w:r>
      <w:r w:rsidRPr="00B63920">
        <w:rPr>
          <w:rFonts w:ascii="Arial" w:hAnsi="Arial" w:cs="Arial"/>
          <w:color w:val="000000"/>
          <w:sz w:val="20"/>
          <w:szCs w:val="20"/>
        </w:rPr>
        <w:t xml:space="preserve"> should be clinically justified by concordance issues or sensitivity to side effects. O</w:t>
      </w:r>
      <w:r>
        <w:rPr>
          <w:rFonts w:ascii="Arial" w:hAnsi="Arial" w:cs="Arial"/>
          <w:color w:val="000000"/>
          <w:sz w:val="20"/>
          <w:szCs w:val="20"/>
        </w:rPr>
        <w:t>ral solution</w:t>
      </w:r>
      <w:r w:rsidRPr="00B63920">
        <w:rPr>
          <w:rFonts w:ascii="Arial" w:hAnsi="Arial" w:cs="Arial"/>
          <w:color w:val="000000"/>
          <w:sz w:val="20"/>
          <w:szCs w:val="20"/>
        </w:rPr>
        <w:t xml:space="preserve"> and </w:t>
      </w:r>
      <w:r>
        <w:rPr>
          <w:rFonts w:ascii="Arial" w:hAnsi="Arial" w:cs="Arial"/>
          <w:color w:val="000000"/>
          <w:sz w:val="20"/>
          <w:szCs w:val="20"/>
        </w:rPr>
        <w:t>Oro-dispersible tablets</w:t>
      </w:r>
      <w:r w:rsidRPr="00B63920">
        <w:rPr>
          <w:rFonts w:ascii="Arial" w:hAnsi="Arial" w:cs="Arial"/>
          <w:color w:val="000000"/>
          <w:sz w:val="20"/>
          <w:szCs w:val="20"/>
        </w:rPr>
        <w:t xml:space="preserve"> may be considerably more expensive, and should only be used where it is clinically indicated (e.g. patients with established swallowing difficulties).</w:t>
      </w:r>
    </w:p>
    <w:p w14:paraId="318E7CEF" w14:textId="77777777" w:rsidR="009E3959" w:rsidRDefault="009E3959" w:rsidP="009E3959">
      <w:pPr>
        <w:rPr>
          <w:rFonts w:ascii="Arial" w:hAnsi="Arial" w:cs="Arial"/>
          <w:b/>
          <w:sz w:val="20"/>
        </w:rPr>
      </w:pPr>
    </w:p>
    <w:p w14:paraId="425B97A5" w14:textId="77777777" w:rsidR="009E3959" w:rsidRPr="007C3E45" w:rsidRDefault="009E3959" w:rsidP="009E3959">
      <w:pPr>
        <w:rPr>
          <w:rFonts w:ascii="Arial" w:hAnsi="Arial" w:cs="Arial"/>
          <w:b/>
          <w:sz w:val="20"/>
        </w:rPr>
      </w:pPr>
      <w:r w:rsidRPr="007C3E45">
        <w:rPr>
          <w:rFonts w:ascii="Arial" w:hAnsi="Arial" w:cs="Arial"/>
          <w:b/>
          <w:sz w:val="20"/>
        </w:rPr>
        <w:t>Dosage</w:t>
      </w:r>
      <w:r w:rsidRPr="007C3E45">
        <w:rPr>
          <w:rFonts w:ascii="Arial" w:hAnsi="Arial" w:cs="Arial"/>
          <w:b/>
          <w:spacing w:val="-2"/>
          <w:sz w:val="20"/>
        </w:rPr>
        <w:t xml:space="preserve"> </w:t>
      </w:r>
      <w:r w:rsidRPr="007C3E45">
        <w:rPr>
          <w:rFonts w:ascii="Arial" w:hAnsi="Arial" w:cs="Arial"/>
          <w:b/>
          <w:sz w:val="20"/>
        </w:rPr>
        <w:t>and</w:t>
      </w:r>
      <w:r w:rsidRPr="007C3E45">
        <w:rPr>
          <w:rFonts w:ascii="Arial" w:hAnsi="Arial" w:cs="Arial"/>
          <w:b/>
          <w:spacing w:val="-1"/>
          <w:sz w:val="20"/>
        </w:rPr>
        <w:t xml:space="preserve"> </w:t>
      </w:r>
      <w:r w:rsidRPr="007C3E45">
        <w:rPr>
          <w:rFonts w:ascii="Arial" w:hAnsi="Arial" w:cs="Arial"/>
          <w:b/>
          <w:sz w:val="20"/>
        </w:rPr>
        <w:t>Administration</w:t>
      </w:r>
    </w:p>
    <w:p w14:paraId="4ED55EF8" w14:textId="77777777" w:rsidR="009E3959" w:rsidRDefault="009E3959" w:rsidP="009E3959">
      <w:pPr>
        <w:tabs>
          <w:tab w:val="left" w:pos="1926"/>
          <w:tab w:val="left" w:pos="1927"/>
        </w:tabs>
        <w:rPr>
          <w:rFonts w:ascii="Arial" w:hAnsi="Arial" w:cs="Arial"/>
          <w:sz w:val="20"/>
        </w:rPr>
      </w:pPr>
    </w:p>
    <w:p w14:paraId="6AA93B9D" w14:textId="77777777" w:rsidR="009E3959" w:rsidRPr="007C3E45" w:rsidRDefault="009E3959" w:rsidP="009E3959">
      <w:pPr>
        <w:tabs>
          <w:tab w:val="left" w:pos="1926"/>
          <w:tab w:val="left" w:pos="1927"/>
        </w:tabs>
        <w:rPr>
          <w:rFonts w:ascii="Arial" w:hAnsi="Arial" w:cs="Arial"/>
          <w:spacing w:val="-1"/>
          <w:sz w:val="20"/>
        </w:rPr>
      </w:pPr>
      <w:r w:rsidRPr="007C3E45">
        <w:rPr>
          <w:rFonts w:ascii="Arial" w:hAnsi="Arial" w:cs="Arial"/>
          <w:sz w:val="20"/>
        </w:rPr>
        <w:t>The Oral solution or</w:t>
      </w:r>
      <w:r w:rsidRPr="007C3E45">
        <w:rPr>
          <w:rFonts w:ascii="Arial" w:hAnsi="Arial" w:cs="Arial"/>
          <w:spacing w:val="1"/>
          <w:sz w:val="20"/>
        </w:rPr>
        <w:t xml:space="preserve"> </w:t>
      </w:r>
      <w:r w:rsidRPr="007C3E45">
        <w:rPr>
          <w:rFonts w:ascii="Arial" w:hAnsi="Arial" w:cs="Arial"/>
          <w:sz w:val="20"/>
        </w:rPr>
        <w:t>Oro-dispersible tablet or film-coated tablet can be taken with or without food. The solution</w:t>
      </w:r>
      <w:r w:rsidRPr="007C3E45">
        <w:rPr>
          <w:rFonts w:ascii="Arial" w:hAnsi="Arial" w:cs="Arial"/>
          <w:spacing w:val="1"/>
          <w:sz w:val="20"/>
        </w:rPr>
        <w:t xml:space="preserve"> </w:t>
      </w:r>
      <w:r w:rsidRPr="007C3E45">
        <w:rPr>
          <w:rFonts w:ascii="Arial" w:hAnsi="Arial" w:cs="Arial"/>
          <w:sz w:val="20"/>
        </w:rPr>
        <w:t>must not be poured or pumped into the mouth or directly from the bottle or pump, but</w:t>
      </w:r>
      <w:r w:rsidRPr="007C3E45">
        <w:rPr>
          <w:rFonts w:ascii="Arial" w:hAnsi="Arial" w:cs="Arial"/>
          <w:spacing w:val="1"/>
          <w:sz w:val="20"/>
        </w:rPr>
        <w:t xml:space="preserve"> </w:t>
      </w:r>
      <w:proofErr w:type="gramStart"/>
      <w:r w:rsidRPr="007C3E45">
        <w:rPr>
          <w:rFonts w:ascii="Arial" w:hAnsi="Arial" w:cs="Arial"/>
          <w:sz w:val="20"/>
        </w:rPr>
        <w:t>should be dosed</w:t>
      </w:r>
      <w:proofErr w:type="gramEnd"/>
      <w:r w:rsidRPr="007C3E45">
        <w:rPr>
          <w:rFonts w:ascii="Arial" w:hAnsi="Arial" w:cs="Arial"/>
          <w:spacing w:val="-2"/>
          <w:sz w:val="20"/>
        </w:rPr>
        <w:t xml:space="preserve"> </w:t>
      </w:r>
      <w:r w:rsidRPr="007C3E45">
        <w:rPr>
          <w:rFonts w:ascii="Arial" w:hAnsi="Arial" w:cs="Arial"/>
          <w:sz w:val="20"/>
        </w:rPr>
        <w:t>onto</w:t>
      </w:r>
      <w:r w:rsidRPr="007C3E45">
        <w:rPr>
          <w:rFonts w:ascii="Arial" w:hAnsi="Arial" w:cs="Arial"/>
          <w:spacing w:val="-2"/>
          <w:sz w:val="20"/>
        </w:rPr>
        <w:t xml:space="preserve"> </w:t>
      </w:r>
      <w:r w:rsidRPr="007C3E45">
        <w:rPr>
          <w:rFonts w:ascii="Arial" w:hAnsi="Arial" w:cs="Arial"/>
          <w:sz w:val="20"/>
        </w:rPr>
        <w:t>a</w:t>
      </w:r>
      <w:r w:rsidRPr="007C3E45">
        <w:rPr>
          <w:rFonts w:ascii="Arial" w:hAnsi="Arial" w:cs="Arial"/>
          <w:spacing w:val="-2"/>
          <w:sz w:val="20"/>
        </w:rPr>
        <w:t xml:space="preserve"> </w:t>
      </w:r>
      <w:r w:rsidRPr="007C3E45">
        <w:rPr>
          <w:rFonts w:ascii="Arial" w:hAnsi="Arial" w:cs="Arial"/>
          <w:sz w:val="20"/>
        </w:rPr>
        <w:t>spoon or</w:t>
      </w:r>
      <w:r w:rsidRPr="007C3E45">
        <w:rPr>
          <w:rFonts w:ascii="Arial" w:hAnsi="Arial" w:cs="Arial"/>
          <w:spacing w:val="-1"/>
          <w:sz w:val="20"/>
        </w:rPr>
        <w:t xml:space="preserve"> </w:t>
      </w:r>
      <w:r w:rsidRPr="007C3E45">
        <w:rPr>
          <w:rFonts w:ascii="Arial" w:hAnsi="Arial" w:cs="Arial"/>
          <w:sz w:val="20"/>
        </w:rPr>
        <w:t>into</w:t>
      </w:r>
      <w:r w:rsidRPr="007C3E45">
        <w:rPr>
          <w:rFonts w:ascii="Arial" w:hAnsi="Arial" w:cs="Arial"/>
          <w:spacing w:val="-1"/>
          <w:sz w:val="20"/>
        </w:rPr>
        <w:t xml:space="preserve"> </w:t>
      </w:r>
      <w:r w:rsidRPr="007C3E45">
        <w:rPr>
          <w:rFonts w:ascii="Arial" w:hAnsi="Arial" w:cs="Arial"/>
          <w:sz w:val="20"/>
        </w:rPr>
        <w:t>a glass</w:t>
      </w:r>
      <w:r w:rsidRPr="007C3E45">
        <w:rPr>
          <w:rFonts w:ascii="Arial" w:hAnsi="Arial" w:cs="Arial"/>
          <w:spacing w:val="-2"/>
          <w:sz w:val="20"/>
        </w:rPr>
        <w:t xml:space="preserve"> </w:t>
      </w:r>
      <w:r w:rsidRPr="007C3E45">
        <w:rPr>
          <w:rFonts w:ascii="Arial" w:hAnsi="Arial" w:cs="Arial"/>
          <w:sz w:val="20"/>
        </w:rPr>
        <w:t>of</w:t>
      </w:r>
      <w:r w:rsidRPr="007C3E45">
        <w:rPr>
          <w:rFonts w:ascii="Arial" w:hAnsi="Arial" w:cs="Arial"/>
          <w:spacing w:val="-1"/>
          <w:sz w:val="20"/>
        </w:rPr>
        <w:t xml:space="preserve"> water.</w:t>
      </w:r>
    </w:p>
    <w:p w14:paraId="7960E8F9" w14:textId="77777777" w:rsidR="009E3959" w:rsidRDefault="009E3959" w:rsidP="009E3959">
      <w:pPr>
        <w:pStyle w:val="ListParagraph"/>
        <w:tabs>
          <w:tab w:val="left" w:pos="1926"/>
          <w:tab w:val="left" w:pos="1927"/>
        </w:tabs>
        <w:rPr>
          <w:rFonts w:ascii="Arial" w:hAnsi="Arial" w:cs="Arial"/>
          <w:i/>
          <w:sz w:val="20"/>
        </w:rPr>
      </w:pPr>
    </w:p>
    <w:p w14:paraId="15D68ABA" w14:textId="77777777" w:rsidR="009E3959" w:rsidRPr="007C3E45" w:rsidRDefault="009E3959" w:rsidP="00EA2C86">
      <w:pPr>
        <w:pStyle w:val="ListParagraph"/>
        <w:widowControl w:val="0"/>
        <w:numPr>
          <w:ilvl w:val="0"/>
          <w:numId w:val="20"/>
        </w:numPr>
        <w:tabs>
          <w:tab w:val="left" w:pos="1926"/>
          <w:tab w:val="left" w:pos="1927"/>
        </w:tabs>
        <w:autoSpaceDE w:val="0"/>
        <w:autoSpaceDN w:val="0"/>
        <w:rPr>
          <w:rFonts w:ascii="Arial" w:hAnsi="Arial" w:cs="Arial"/>
          <w:i/>
          <w:sz w:val="20"/>
        </w:rPr>
      </w:pPr>
      <w:r w:rsidRPr="007C3E45">
        <w:rPr>
          <w:rFonts w:ascii="Arial" w:hAnsi="Arial" w:cs="Arial"/>
          <w:i/>
          <w:sz w:val="20"/>
        </w:rPr>
        <w:t>Initial</w:t>
      </w:r>
      <w:r w:rsidRPr="007C3E45">
        <w:rPr>
          <w:rFonts w:ascii="Arial" w:hAnsi="Arial" w:cs="Arial"/>
          <w:i/>
          <w:spacing w:val="-1"/>
          <w:sz w:val="20"/>
        </w:rPr>
        <w:t xml:space="preserve"> </w:t>
      </w:r>
      <w:r w:rsidRPr="007C3E45">
        <w:rPr>
          <w:rFonts w:ascii="Arial" w:hAnsi="Arial" w:cs="Arial"/>
          <w:i/>
          <w:sz w:val="20"/>
        </w:rPr>
        <w:t>dose</w:t>
      </w:r>
      <w:r w:rsidRPr="007C3E45">
        <w:rPr>
          <w:rFonts w:ascii="Arial" w:hAnsi="Arial" w:cs="Arial"/>
          <w:i/>
          <w:spacing w:val="-1"/>
          <w:sz w:val="20"/>
        </w:rPr>
        <w:t xml:space="preserve"> </w:t>
      </w:r>
      <w:r w:rsidRPr="007C3E45">
        <w:rPr>
          <w:rFonts w:ascii="Arial" w:hAnsi="Arial" w:cs="Arial"/>
          <w:i/>
          <w:sz w:val="20"/>
        </w:rPr>
        <w:t>is</w:t>
      </w:r>
      <w:r w:rsidRPr="007C3E45">
        <w:rPr>
          <w:rFonts w:ascii="Arial" w:hAnsi="Arial" w:cs="Arial"/>
          <w:i/>
          <w:spacing w:val="-3"/>
          <w:sz w:val="20"/>
        </w:rPr>
        <w:t xml:space="preserve"> </w:t>
      </w:r>
      <w:r w:rsidRPr="007C3E45">
        <w:rPr>
          <w:rFonts w:ascii="Arial" w:hAnsi="Arial" w:cs="Arial"/>
          <w:i/>
          <w:sz w:val="20"/>
        </w:rPr>
        <w:t>5mg</w:t>
      </w:r>
      <w:r w:rsidRPr="007C3E45">
        <w:rPr>
          <w:rFonts w:ascii="Arial" w:hAnsi="Arial" w:cs="Arial"/>
          <w:i/>
          <w:spacing w:val="-2"/>
          <w:sz w:val="20"/>
        </w:rPr>
        <w:t xml:space="preserve"> </w:t>
      </w:r>
      <w:r w:rsidRPr="007C3E45">
        <w:rPr>
          <w:rFonts w:ascii="Arial" w:hAnsi="Arial" w:cs="Arial"/>
          <w:i/>
          <w:sz w:val="20"/>
        </w:rPr>
        <w:t>(orally) once</w:t>
      </w:r>
      <w:r w:rsidRPr="007C3E45">
        <w:rPr>
          <w:rFonts w:ascii="Arial" w:hAnsi="Arial" w:cs="Arial"/>
          <w:i/>
          <w:spacing w:val="-3"/>
          <w:sz w:val="20"/>
        </w:rPr>
        <w:t xml:space="preserve"> </w:t>
      </w:r>
      <w:r w:rsidRPr="007C3E45">
        <w:rPr>
          <w:rFonts w:ascii="Arial" w:hAnsi="Arial" w:cs="Arial"/>
          <w:i/>
          <w:sz w:val="20"/>
        </w:rPr>
        <w:t>a</w:t>
      </w:r>
      <w:r w:rsidRPr="007C3E45">
        <w:rPr>
          <w:rFonts w:ascii="Arial" w:hAnsi="Arial" w:cs="Arial"/>
          <w:i/>
          <w:spacing w:val="-1"/>
          <w:sz w:val="20"/>
        </w:rPr>
        <w:t xml:space="preserve"> </w:t>
      </w:r>
      <w:r w:rsidRPr="007C3E45">
        <w:rPr>
          <w:rFonts w:ascii="Arial" w:hAnsi="Arial" w:cs="Arial"/>
          <w:i/>
          <w:sz w:val="20"/>
        </w:rPr>
        <w:t>day.</w:t>
      </w:r>
      <w:r w:rsidRPr="007C3E45">
        <w:rPr>
          <w:rFonts w:ascii="Arial" w:hAnsi="Arial" w:cs="Arial"/>
          <w:i/>
          <w:spacing w:val="-1"/>
          <w:sz w:val="20"/>
        </w:rPr>
        <w:t xml:space="preserve"> </w:t>
      </w:r>
      <w:r w:rsidRPr="007C3E45">
        <w:rPr>
          <w:rFonts w:ascii="Arial" w:hAnsi="Arial" w:cs="Arial"/>
          <w:i/>
          <w:sz w:val="20"/>
        </w:rPr>
        <w:t>This initial</w:t>
      </w:r>
      <w:r w:rsidRPr="007C3E45">
        <w:rPr>
          <w:rFonts w:ascii="Arial" w:hAnsi="Arial" w:cs="Arial"/>
          <w:i/>
          <w:spacing w:val="-4"/>
          <w:sz w:val="20"/>
        </w:rPr>
        <w:t xml:space="preserve"> </w:t>
      </w:r>
      <w:r w:rsidRPr="007C3E45">
        <w:rPr>
          <w:rFonts w:ascii="Arial" w:hAnsi="Arial" w:cs="Arial"/>
          <w:i/>
          <w:sz w:val="20"/>
        </w:rPr>
        <w:t>dose</w:t>
      </w:r>
      <w:r w:rsidRPr="007C3E45">
        <w:rPr>
          <w:rFonts w:ascii="Arial" w:hAnsi="Arial" w:cs="Arial"/>
          <w:i/>
          <w:spacing w:val="-1"/>
          <w:sz w:val="20"/>
        </w:rPr>
        <w:t xml:space="preserve"> </w:t>
      </w:r>
      <w:r w:rsidRPr="007C3E45">
        <w:rPr>
          <w:rFonts w:ascii="Arial" w:hAnsi="Arial" w:cs="Arial"/>
          <w:i/>
          <w:sz w:val="20"/>
        </w:rPr>
        <w:t>should be</w:t>
      </w:r>
      <w:r w:rsidRPr="007C3E45">
        <w:rPr>
          <w:rFonts w:ascii="Arial" w:hAnsi="Arial" w:cs="Arial"/>
          <w:i/>
          <w:spacing w:val="-1"/>
          <w:sz w:val="20"/>
        </w:rPr>
        <w:t xml:space="preserve"> </w:t>
      </w:r>
      <w:r w:rsidRPr="007C3E45">
        <w:rPr>
          <w:rFonts w:ascii="Arial" w:hAnsi="Arial" w:cs="Arial"/>
          <w:i/>
          <w:sz w:val="20"/>
        </w:rPr>
        <w:t>continued</w:t>
      </w:r>
      <w:r w:rsidRPr="007C3E45">
        <w:rPr>
          <w:rFonts w:ascii="Arial" w:hAnsi="Arial" w:cs="Arial"/>
          <w:i/>
          <w:spacing w:val="-1"/>
          <w:sz w:val="20"/>
        </w:rPr>
        <w:t xml:space="preserve"> </w:t>
      </w:r>
      <w:r w:rsidRPr="007C3E45">
        <w:rPr>
          <w:rFonts w:ascii="Arial" w:hAnsi="Arial" w:cs="Arial"/>
          <w:i/>
          <w:sz w:val="20"/>
        </w:rPr>
        <w:t>for 1</w:t>
      </w:r>
      <w:r w:rsidRPr="007C3E45">
        <w:rPr>
          <w:rFonts w:ascii="Arial" w:hAnsi="Arial" w:cs="Arial"/>
          <w:i/>
          <w:spacing w:val="-2"/>
          <w:sz w:val="20"/>
        </w:rPr>
        <w:t xml:space="preserve"> </w:t>
      </w:r>
      <w:r w:rsidRPr="007C3E45">
        <w:rPr>
          <w:rFonts w:ascii="Arial" w:hAnsi="Arial" w:cs="Arial"/>
          <w:i/>
          <w:sz w:val="20"/>
        </w:rPr>
        <w:t xml:space="preserve">week. </w:t>
      </w:r>
    </w:p>
    <w:p w14:paraId="6294B532" w14:textId="77777777" w:rsidR="009E3959" w:rsidRPr="007C3E45" w:rsidRDefault="009E3959" w:rsidP="00EA2C86">
      <w:pPr>
        <w:pStyle w:val="ListParagraph"/>
        <w:widowControl w:val="0"/>
        <w:numPr>
          <w:ilvl w:val="0"/>
          <w:numId w:val="20"/>
        </w:numPr>
        <w:tabs>
          <w:tab w:val="left" w:pos="1926"/>
          <w:tab w:val="left" w:pos="1927"/>
        </w:tabs>
        <w:autoSpaceDE w:val="0"/>
        <w:autoSpaceDN w:val="0"/>
        <w:rPr>
          <w:rFonts w:ascii="Arial" w:hAnsi="Arial" w:cs="Arial"/>
          <w:i/>
          <w:sz w:val="20"/>
        </w:rPr>
      </w:pPr>
      <w:r w:rsidRPr="007C3E45">
        <w:rPr>
          <w:rFonts w:ascii="Arial" w:hAnsi="Arial" w:cs="Arial"/>
          <w:i/>
          <w:sz w:val="20"/>
        </w:rPr>
        <w:t>In</w:t>
      </w:r>
      <w:r w:rsidRPr="007C3E45">
        <w:rPr>
          <w:rFonts w:ascii="Arial" w:hAnsi="Arial" w:cs="Arial"/>
          <w:i/>
          <w:spacing w:val="36"/>
          <w:sz w:val="20"/>
        </w:rPr>
        <w:t xml:space="preserve"> </w:t>
      </w:r>
      <w:r w:rsidRPr="007C3E45">
        <w:rPr>
          <w:rFonts w:ascii="Arial" w:hAnsi="Arial" w:cs="Arial"/>
          <w:i/>
          <w:sz w:val="20"/>
        </w:rPr>
        <w:t>order</w:t>
      </w:r>
      <w:r w:rsidRPr="007C3E45">
        <w:rPr>
          <w:rFonts w:ascii="Arial" w:hAnsi="Arial" w:cs="Arial"/>
          <w:i/>
          <w:spacing w:val="37"/>
          <w:sz w:val="20"/>
        </w:rPr>
        <w:t xml:space="preserve"> </w:t>
      </w:r>
      <w:r w:rsidRPr="007C3E45">
        <w:rPr>
          <w:rFonts w:ascii="Arial" w:hAnsi="Arial" w:cs="Arial"/>
          <w:i/>
          <w:sz w:val="20"/>
        </w:rPr>
        <w:t>to</w:t>
      </w:r>
      <w:r w:rsidRPr="007C3E45">
        <w:rPr>
          <w:rFonts w:ascii="Arial" w:hAnsi="Arial" w:cs="Arial"/>
          <w:i/>
          <w:spacing w:val="37"/>
          <w:sz w:val="20"/>
        </w:rPr>
        <w:t xml:space="preserve"> </w:t>
      </w:r>
      <w:r w:rsidRPr="007C3E45">
        <w:rPr>
          <w:rFonts w:ascii="Arial" w:hAnsi="Arial" w:cs="Arial"/>
          <w:i/>
          <w:sz w:val="20"/>
        </w:rPr>
        <w:t>reduce</w:t>
      </w:r>
      <w:r w:rsidRPr="007C3E45">
        <w:rPr>
          <w:rFonts w:ascii="Arial" w:hAnsi="Arial" w:cs="Arial"/>
          <w:i/>
          <w:spacing w:val="36"/>
          <w:sz w:val="20"/>
        </w:rPr>
        <w:t xml:space="preserve"> </w:t>
      </w:r>
      <w:r w:rsidRPr="007C3E45">
        <w:rPr>
          <w:rFonts w:ascii="Arial" w:hAnsi="Arial" w:cs="Arial"/>
          <w:i/>
          <w:sz w:val="20"/>
        </w:rPr>
        <w:t>the</w:t>
      </w:r>
      <w:r w:rsidRPr="007C3E45">
        <w:rPr>
          <w:rFonts w:ascii="Arial" w:hAnsi="Arial" w:cs="Arial"/>
          <w:i/>
          <w:spacing w:val="36"/>
          <w:sz w:val="20"/>
        </w:rPr>
        <w:t xml:space="preserve"> </w:t>
      </w:r>
      <w:r w:rsidRPr="007C3E45">
        <w:rPr>
          <w:rFonts w:ascii="Arial" w:hAnsi="Arial" w:cs="Arial"/>
          <w:i/>
          <w:sz w:val="20"/>
        </w:rPr>
        <w:t>risk</w:t>
      </w:r>
      <w:r w:rsidRPr="007C3E45">
        <w:rPr>
          <w:rFonts w:ascii="Arial" w:hAnsi="Arial" w:cs="Arial"/>
          <w:i/>
          <w:spacing w:val="38"/>
          <w:sz w:val="20"/>
        </w:rPr>
        <w:t xml:space="preserve"> </w:t>
      </w:r>
      <w:r w:rsidRPr="007C3E45">
        <w:rPr>
          <w:rFonts w:ascii="Arial" w:hAnsi="Arial" w:cs="Arial"/>
          <w:i/>
          <w:sz w:val="20"/>
        </w:rPr>
        <w:t>of</w:t>
      </w:r>
      <w:r w:rsidRPr="007C3E45">
        <w:rPr>
          <w:rFonts w:ascii="Arial" w:hAnsi="Arial" w:cs="Arial"/>
          <w:i/>
          <w:spacing w:val="37"/>
          <w:sz w:val="20"/>
        </w:rPr>
        <w:t xml:space="preserve"> </w:t>
      </w:r>
      <w:r w:rsidRPr="007C3E45">
        <w:rPr>
          <w:rFonts w:ascii="Arial" w:hAnsi="Arial" w:cs="Arial"/>
          <w:i/>
          <w:sz w:val="20"/>
        </w:rPr>
        <w:t>undesirable</w:t>
      </w:r>
      <w:r w:rsidRPr="007C3E45">
        <w:rPr>
          <w:rFonts w:ascii="Arial" w:hAnsi="Arial" w:cs="Arial"/>
          <w:i/>
          <w:spacing w:val="36"/>
          <w:sz w:val="20"/>
        </w:rPr>
        <w:t xml:space="preserve"> </w:t>
      </w:r>
      <w:r w:rsidRPr="007C3E45">
        <w:rPr>
          <w:rFonts w:ascii="Arial" w:hAnsi="Arial" w:cs="Arial"/>
          <w:i/>
          <w:sz w:val="20"/>
        </w:rPr>
        <w:t>effects</w:t>
      </w:r>
      <w:r w:rsidRPr="007C3E45">
        <w:rPr>
          <w:rFonts w:ascii="Arial" w:hAnsi="Arial" w:cs="Arial"/>
          <w:i/>
          <w:spacing w:val="37"/>
          <w:sz w:val="20"/>
        </w:rPr>
        <w:t xml:space="preserve"> </w:t>
      </w:r>
      <w:r w:rsidRPr="007C3E45">
        <w:rPr>
          <w:rFonts w:ascii="Arial" w:hAnsi="Arial" w:cs="Arial"/>
          <w:i/>
          <w:sz w:val="20"/>
        </w:rPr>
        <w:t>the</w:t>
      </w:r>
      <w:r w:rsidRPr="007C3E45">
        <w:rPr>
          <w:rFonts w:ascii="Arial" w:hAnsi="Arial" w:cs="Arial"/>
          <w:i/>
          <w:spacing w:val="36"/>
          <w:sz w:val="20"/>
        </w:rPr>
        <w:t xml:space="preserve"> </w:t>
      </w:r>
      <w:r w:rsidRPr="007C3E45">
        <w:rPr>
          <w:rFonts w:ascii="Arial" w:hAnsi="Arial" w:cs="Arial"/>
          <w:i/>
          <w:sz w:val="20"/>
        </w:rPr>
        <w:t>maintenance</w:t>
      </w:r>
      <w:r w:rsidRPr="007C3E45">
        <w:rPr>
          <w:rFonts w:ascii="Arial" w:hAnsi="Arial" w:cs="Arial"/>
          <w:i/>
          <w:spacing w:val="36"/>
          <w:sz w:val="20"/>
        </w:rPr>
        <w:t xml:space="preserve"> </w:t>
      </w:r>
      <w:r w:rsidRPr="007C3E45">
        <w:rPr>
          <w:rFonts w:ascii="Arial" w:hAnsi="Arial" w:cs="Arial"/>
          <w:i/>
          <w:sz w:val="20"/>
        </w:rPr>
        <w:t>dose</w:t>
      </w:r>
      <w:r w:rsidRPr="007C3E45">
        <w:rPr>
          <w:rFonts w:ascii="Arial" w:hAnsi="Arial" w:cs="Arial"/>
          <w:i/>
          <w:spacing w:val="35"/>
          <w:sz w:val="20"/>
        </w:rPr>
        <w:t xml:space="preserve"> </w:t>
      </w:r>
      <w:proofErr w:type="gramStart"/>
      <w:r w:rsidRPr="007C3E45">
        <w:rPr>
          <w:rFonts w:ascii="Arial" w:hAnsi="Arial" w:cs="Arial"/>
          <w:i/>
          <w:sz w:val="20"/>
        </w:rPr>
        <w:t>is</w:t>
      </w:r>
      <w:r w:rsidRPr="007C3E45">
        <w:rPr>
          <w:rFonts w:ascii="Arial" w:hAnsi="Arial" w:cs="Arial"/>
          <w:i/>
          <w:spacing w:val="37"/>
          <w:sz w:val="20"/>
        </w:rPr>
        <w:t xml:space="preserve"> </w:t>
      </w:r>
      <w:r w:rsidRPr="007C3E45">
        <w:rPr>
          <w:rFonts w:ascii="Arial" w:hAnsi="Arial" w:cs="Arial"/>
          <w:i/>
          <w:sz w:val="20"/>
        </w:rPr>
        <w:t>achieved</w:t>
      </w:r>
      <w:proofErr w:type="gramEnd"/>
      <w:r w:rsidRPr="007C3E45">
        <w:rPr>
          <w:rFonts w:ascii="Arial" w:hAnsi="Arial" w:cs="Arial"/>
          <w:i/>
          <w:spacing w:val="36"/>
          <w:sz w:val="20"/>
        </w:rPr>
        <w:t xml:space="preserve"> </w:t>
      </w:r>
      <w:r w:rsidRPr="007C3E45">
        <w:rPr>
          <w:rFonts w:ascii="Arial" w:hAnsi="Arial" w:cs="Arial"/>
          <w:i/>
          <w:sz w:val="20"/>
        </w:rPr>
        <w:t>by</w:t>
      </w:r>
      <w:r w:rsidRPr="007C3E45">
        <w:rPr>
          <w:rFonts w:ascii="Arial" w:hAnsi="Arial" w:cs="Arial"/>
          <w:i/>
          <w:spacing w:val="-58"/>
          <w:sz w:val="20"/>
        </w:rPr>
        <w:t xml:space="preserve"> </w:t>
      </w:r>
      <w:r w:rsidRPr="007C3E45">
        <w:rPr>
          <w:rFonts w:ascii="Arial" w:hAnsi="Arial" w:cs="Arial"/>
          <w:i/>
          <w:sz w:val="20"/>
        </w:rPr>
        <w:t>upward</w:t>
      </w:r>
      <w:r w:rsidRPr="007C3E45">
        <w:rPr>
          <w:rFonts w:ascii="Arial" w:hAnsi="Arial" w:cs="Arial"/>
          <w:i/>
          <w:spacing w:val="-3"/>
          <w:sz w:val="20"/>
        </w:rPr>
        <w:t xml:space="preserve"> </w:t>
      </w:r>
      <w:r w:rsidRPr="007C3E45">
        <w:rPr>
          <w:rFonts w:ascii="Arial" w:hAnsi="Arial" w:cs="Arial"/>
          <w:i/>
          <w:sz w:val="20"/>
        </w:rPr>
        <w:t>titration of</w:t>
      </w:r>
      <w:r w:rsidRPr="007C3E45">
        <w:rPr>
          <w:rFonts w:ascii="Arial" w:hAnsi="Arial" w:cs="Arial"/>
          <w:i/>
          <w:spacing w:val="-1"/>
          <w:sz w:val="20"/>
        </w:rPr>
        <w:t xml:space="preserve"> </w:t>
      </w:r>
      <w:r w:rsidRPr="007C3E45">
        <w:rPr>
          <w:rFonts w:ascii="Arial" w:hAnsi="Arial" w:cs="Arial"/>
          <w:i/>
          <w:sz w:val="20"/>
        </w:rPr>
        <w:t>5</w:t>
      </w:r>
      <w:r w:rsidRPr="007C3E45">
        <w:rPr>
          <w:rFonts w:ascii="Arial" w:hAnsi="Arial" w:cs="Arial"/>
          <w:i/>
          <w:spacing w:val="-2"/>
          <w:sz w:val="20"/>
        </w:rPr>
        <w:t xml:space="preserve"> </w:t>
      </w:r>
      <w:r w:rsidRPr="007C3E45">
        <w:rPr>
          <w:rFonts w:ascii="Arial" w:hAnsi="Arial" w:cs="Arial"/>
          <w:i/>
          <w:sz w:val="20"/>
        </w:rPr>
        <w:t>mg</w:t>
      </w:r>
      <w:r w:rsidRPr="007C3E45">
        <w:rPr>
          <w:rFonts w:ascii="Arial" w:hAnsi="Arial" w:cs="Arial"/>
          <w:i/>
          <w:spacing w:val="-4"/>
          <w:sz w:val="20"/>
        </w:rPr>
        <w:t xml:space="preserve"> </w:t>
      </w:r>
      <w:r w:rsidRPr="007C3E45">
        <w:rPr>
          <w:rFonts w:ascii="Arial" w:hAnsi="Arial" w:cs="Arial"/>
          <w:i/>
          <w:sz w:val="20"/>
        </w:rPr>
        <w:t>per</w:t>
      </w:r>
      <w:r w:rsidRPr="007C3E45">
        <w:rPr>
          <w:rFonts w:ascii="Arial" w:hAnsi="Arial" w:cs="Arial"/>
          <w:i/>
          <w:spacing w:val="-1"/>
          <w:sz w:val="20"/>
        </w:rPr>
        <w:t xml:space="preserve"> </w:t>
      </w:r>
      <w:r w:rsidRPr="007C3E45">
        <w:rPr>
          <w:rFonts w:ascii="Arial" w:hAnsi="Arial" w:cs="Arial"/>
          <w:i/>
          <w:sz w:val="20"/>
        </w:rPr>
        <w:t>week</w:t>
      </w:r>
      <w:r w:rsidRPr="007C3E45">
        <w:rPr>
          <w:rFonts w:ascii="Arial" w:hAnsi="Arial" w:cs="Arial"/>
          <w:i/>
          <w:spacing w:val="-2"/>
          <w:sz w:val="20"/>
        </w:rPr>
        <w:t xml:space="preserve"> </w:t>
      </w:r>
      <w:r w:rsidRPr="007C3E45">
        <w:rPr>
          <w:rFonts w:ascii="Arial" w:hAnsi="Arial" w:cs="Arial"/>
          <w:i/>
          <w:sz w:val="20"/>
        </w:rPr>
        <w:t>over</w:t>
      </w:r>
      <w:r w:rsidRPr="007C3E45">
        <w:rPr>
          <w:rFonts w:ascii="Arial" w:hAnsi="Arial" w:cs="Arial"/>
          <w:i/>
          <w:spacing w:val="-1"/>
          <w:sz w:val="20"/>
        </w:rPr>
        <w:t xml:space="preserve"> </w:t>
      </w:r>
      <w:r w:rsidRPr="007C3E45">
        <w:rPr>
          <w:rFonts w:ascii="Arial" w:hAnsi="Arial" w:cs="Arial"/>
          <w:i/>
          <w:sz w:val="20"/>
        </w:rPr>
        <w:t>the</w:t>
      </w:r>
      <w:r w:rsidRPr="007C3E45">
        <w:rPr>
          <w:rFonts w:ascii="Arial" w:hAnsi="Arial" w:cs="Arial"/>
          <w:i/>
          <w:spacing w:val="-2"/>
          <w:sz w:val="20"/>
        </w:rPr>
        <w:t xml:space="preserve"> </w:t>
      </w:r>
      <w:r w:rsidRPr="007C3E45">
        <w:rPr>
          <w:rFonts w:ascii="Arial" w:hAnsi="Arial" w:cs="Arial"/>
          <w:i/>
          <w:sz w:val="20"/>
        </w:rPr>
        <w:t>next</w:t>
      </w:r>
      <w:r w:rsidRPr="007C3E45">
        <w:rPr>
          <w:rFonts w:ascii="Arial" w:hAnsi="Arial" w:cs="Arial"/>
          <w:i/>
          <w:spacing w:val="2"/>
          <w:sz w:val="20"/>
        </w:rPr>
        <w:t xml:space="preserve"> </w:t>
      </w:r>
      <w:r w:rsidRPr="007C3E45">
        <w:rPr>
          <w:rFonts w:ascii="Arial" w:hAnsi="Arial" w:cs="Arial"/>
          <w:i/>
          <w:sz w:val="20"/>
        </w:rPr>
        <w:t>3</w:t>
      </w:r>
      <w:r w:rsidRPr="007C3E45">
        <w:rPr>
          <w:rFonts w:ascii="Arial" w:hAnsi="Arial" w:cs="Arial"/>
          <w:i/>
          <w:spacing w:val="-2"/>
          <w:sz w:val="20"/>
        </w:rPr>
        <w:t xml:space="preserve"> </w:t>
      </w:r>
      <w:r w:rsidRPr="007C3E45">
        <w:rPr>
          <w:rFonts w:ascii="Arial" w:hAnsi="Arial" w:cs="Arial"/>
          <w:i/>
          <w:sz w:val="20"/>
        </w:rPr>
        <w:t xml:space="preserve">weeks. </w:t>
      </w:r>
    </w:p>
    <w:p w14:paraId="7DF81EC5" w14:textId="77777777" w:rsidR="009E3959" w:rsidRPr="007C3E45" w:rsidRDefault="009E3959" w:rsidP="00EA2C86">
      <w:pPr>
        <w:pStyle w:val="ListParagraph"/>
        <w:widowControl w:val="0"/>
        <w:numPr>
          <w:ilvl w:val="0"/>
          <w:numId w:val="20"/>
        </w:numPr>
        <w:tabs>
          <w:tab w:val="left" w:pos="1926"/>
          <w:tab w:val="left" w:pos="1927"/>
        </w:tabs>
        <w:autoSpaceDE w:val="0"/>
        <w:autoSpaceDN w:val="0"/>
        <w:rPr>
          <w:rFonts w:ascii="Arial" w:hAnsi="Arial" w:cs="Arial"/>
          <w:i/>
          <w:sz w:val="20"/>
        </w:rPr>
      </w:pPr>
      <w:r w:rsidRPr="007C3E45">
        <w:rPr>
          <w:rFonts w:ascii="Arial" w:hAnsi="Arial" w:cs="Arial"/>
          <w:i/>
          <w:sz w:val="20"/>
        </w:rPr>
        <w:t>The</w:t>
      </w:r>
      <w:r w:rsidRPr="007C3E45">
        <w:rPr>
          <w:rFonts w:ascii="Arial" w:hAnsi="Arial" w:cs="Arial"/>
          <w:i/>
          <w:spacing w:val="-1"/>
          <w:sz w:val="20"/>
        </w:rPr>
        <w:t xml:space="preserve"> </w:t>
      </w:r>
      <w:r w:rsidRPr="007C3E45">
        <w:rPr>
          <w:rFonts w:ascii="Arial" w:hAnsi="Arial" w:cs="Arial"/>
          <w:i/>
          <w:sz w:val="20"/>
        </w:rPr>
        <w:t>recommended</w:t>
      </w:r>
      <w:r w:rsidRPr="007C3E45">
        <w:rPr>
          <w:rFonts w:ascii="Arial" w:hAnsi="Arial" w:cs="Arial"/>
          <w:i/>
          <w:spacing w:val="-3"/>
          <w:sz w:val="20"/>
        </w:rPr>
        <w:t xml:space="preserve"> </w:t>
      </w:r>
      <w:r w:rsidRPr="007C3E45">
        <w:rPr>
          <w:rFonts w:ascii="Arial" w:hAnsi="Arial" w:cs="Arial"/>
          <w:i/>
          <w:sz w:val="20"/>
        </w:rPr>
        <w:t>maintenance dose</w:t>
      </w:r>
      <w:r w:rsidRPr="007C3E45">
        <w:rPr>
          <w:rFonts w:ascii="Arial" w:hAnsi="Arial" w:cs="Arial"/>
          <w:i/>
          <w:spacing w:val="-3"/>
          <w:sz w:val="20"/>
        </w:rPr>
        <w:t xml:space="preserve"> </w:t>
      </w:r>
      <w:r w:rsidRPr="007C3E45">
        <w:rPr>
          <w:rFonts w:ascii="Arial" w:hAnsi="Arial" w:cs="Arial"/>
          <w:i/>
          <w:sz w:val="20"/>
        </w:rPr>
        <w:t>is 20</w:t>
      </w:r>
      <w:r w:rsidRPr="007C3E45">
        <w:rPr>
          <w:rFonts w:ascii="Arial" w:hAnsi="Arial" w:cs="Arial"/>
          <w:i/>
          <w:spacing w:val="-2"/>
          <w:sz w:val="20"/>
        </w:rPr>
        <w:t xml:space="preserve"> </w:t>
      </w:r>
      <w:r w:rsidRPr="007C3E45">
        <w:rPr>
          <w:rFonts w:ascii="Arial" w:hAnsi="Arial" w:cs="Arial"/>
          <w:i/>
          <w:sz w:val="20"/>
        </w:rPr>
        <w:t>mg</w:t>
      </w:r>
      <w:r w:rsidRPr="007C3E45">
        <w:rPr>
          <w:rFonts w:ascii="Arial" w:hAnsi="Arial" w:cs="Arial"/>
          <w:i/>
          <w:spacing w:val="-3"/>
          <w:sz w:val="20"/>
        </w:rPr>
        <w:t xml:space="preserve"> </w:t>
      </w:r>
      <w:r w:rsidRPr="007C3E45">
        <w:rPr>
          <w:rFonts w:ascii="Arial" w:hAnsi="Arial" w:cs="Arial"/>
          <w:i/>
          <w:sz w:val="20"/>
        </w:rPr>
        <w:t>per day.</w:t>
      </w:r>
    </w:p>
    <w:p w14:paraId="32C16314" w14:textId="77777777" w:rsidR="009E3959" w:rsidRPr="007C3E45" w:rsidRDefault="009E3959" w:rsidP="00EA2C86">
      <w:pPr>
        <w:pStyle w:val="ListParagraph"/>
        <w:widowControl w:val="0"/>
        <w:numPr>
          <w:ilvl w:val="0"/>
          <w:numId w:val="20"/>
        </w:numPr>
        <w:tabs>
          <w:tab w:val="left" w:pos="1926"/>
          <w:tab w:val="left" w:pos="1927"/>
        </w:tabs>
        <w:autoSpaceDE w:val="0"/>
        <w:autoSpaceDN w:val="0"/>
        <w:rPr>
          <w:rFonts w:ascii="Arial" w:hAnsi="Arial" w:cs="Arial"/>
          <w:i/>
          <w:sz w:val="20"/>
        </w:rPr>
      </w:pPr>
      <w:r w:rsidRPr="007C3E45">
        <w:rPr>
          <w:rFonts w:ascii="Arial" w:hAnsi="Arial" w:cs="Arial"/>
          <w:i/>
          <w:sz w:val="20"/>
        </w:rPr>
        <w:t xml:space="preserve">Memantine should be taken orally once daily at the same time each day. </w:t>
      </w:r>
    </w:p>
    <w:p w14:paraId="4002C551" w14:textId="77777777" w:rsidR="009E3959" w:rsidRPr="007C3E45" w:rsidRDefault="009E3959" w:rsidP="00EA2C86">
      <w:pPr>
        <w:pStyle w:val="ListParagraph"/>
        <w:widowControl w:val="0"/>
        <w:numPr>
          <w:ilvl w:val="0"/>
          <w:numId w:val="20"/>
        </w:numPr>
        <w:tabs>
          <w:tab w:val="left" w:pos="1926"/>
          <w:tab w:val="left" w:pos="1927"/>
        </w:tabs>
        <w:autoSpaceDE w:val="0"/>
        <w:autoSpaceDN w:val="0"/>
        <w:rPr>
          <w:rFonts w:ascii="Arial" w:hAnsi="Arial" w:cs="Arial"/>
          <w:i/>
          <w:sz w:val="20"/>
        </w:rPr>
      </w:pPr>
      <w:r w:rsidRPr="007C3E45">
        <w:rPr>
          <w:rFonts w:ascii="Arial" w:hAnsi="Arial" w:cs="Arial"/>
          <w:i/>
          <w:sz w:val="20"/>
        </w:rPr>
        <w:t>In patients with eGFR of 30-49 ml/min/1.73 m2 (moderate renal impairment) the daily dose</w:t>
      </w:r>
      <w:r w:rsidRPr="007C3E45">
        <w:rPr>
          <w:rFonts w:ascii="Arial" w:hAnsi="Arial" w:cs="Arial"/>
          <w:i/>
          <w:spacing w:val="1"/>
          <w:sz w:val="20"/>
        </w:rPr>
        <w:t xml:space="preserve"> </w:t>
      </w:r>
      <w:r w:rsidRPr="007C3E45">
        <w:rPr>
          <w:rFonts w:ascii="Arial" w:hAnsi="Arial" w:cs="Arial"/>
          <w:i/>
          <w:sz w:val="20"/>
        </w:rPr>
        <w:t>should be reduced to 10mg. If well tolerated after at least 7 days, dose can be increased in</w:t>
      </w:r>
      <w:r w:rsidRPr="007C3E45">
        <w:rPr>
          <w:rFonts w:ascii="Arial" w:hAnsi="Arial" w:cs="Arial"/>
          <w:i/>
          <w:spacing w:val="1"/>
          <w:sz w:val="20"/>
        </w:rPr>
        <w:t xml:space="preserve"> </w:t>
      </w:r>
      <w:r w:rsidRPr="007C3E45">
        <w:rPr>
          <w:rFonts w:ascii="Arial" w:hAnsi="Arial" w:cs="Arial"/>
          <w:i/>
          <w:sz w:val="20"/>
        </w:rPr>
        <w:t>steps</w:t>
      </w:r>
      <w:r w:rsidRPr="007C3E45">
        <w:rPr>
          <w:rFonts w:ascii="Arial" w:hAnsi="Arial" w:cs="Arial"/>
          <w:i/>
          <w:spacing w:val="5"/>
          <w:sz w:val="20"/>
        </w:rPr>
        <w:t xml:space="preserve"> </w:t>
      </w:r>
      <w:r w:rsidRPr="007C3E45">
        <w:rPr>
          <w:rFonts w:ascii="Arial" w:hAnsi="Arial" w:cs="Arial"/>
          <w:i/>
          <w:sz w:val="20"/>
        </w:rPr>
        <w:t>of</w:t>
      </w:r>
      <w:r w:rsidRPr="007C3E45">
        <w:rPr>
          <w:rFonts w:ascii="Arial" w:hAnsi="Arial" w:cs="Arial"/>
          <w:i/>
          <w:spacing w:val="6"/>
          <w:sz w:val="20"/>
        </w:rPr>
        <w:t xml:space="preserve"> </w:t>
      </w:r>
      <w:r w:rsidRPr="007C3E45">
        <w:rPr>
          <w:rFonts w:ascii="Arial" w:hAnsi="Arial" w:cs="Arial"/>
          <w:i/>
          <w:sz w:val="20"/>
        </w:rPr>
        <w:t>5mg</w:t>
      </w:r>
      <w:r w:rsidRPr="007C3E45">
        <w:rPr>
          <w:rFonts w:ascii="Arial" w:hAnsi="Arial" w:cs="Arial"/>
          <w:i/>
          <w:spacing w:val="5"/>
          <w:sz w:val="20"/>
        </w:rPr>
        <w:t xml:space="preserve"> </w:t>
      </w:r>
      <w:r w:rsidRPr="007C3E45">
        <w:rPr>
          <w:rFonts w:ascii="Arial" w:hAnsi="Arial" w:cs="Arial"/>
          <w:i/>
          <w:sz w:val="20"/>
        </w:rPr>
        <w:t>up</w:t>
      </w:r>
      <w:r w:rsidRPr="007C3E45">
        <w:rPr>
          <w:rFonts w:ascii="Arial" w:hAnsi="Arial" w:cs="Arial"/>
          <w:i/>
          <w:spacing w:val="5"/>
          <w:sz w:val="20"/>
        </w:rPr>
        <w:t xml:space="preserve"> </w:t>
      </w:r>
      <w:r w:rsidRPr="007C3E45">
        <w:rPr>
          <w:rFonts w:ascii="Arial" w:hAnsi="Arial" w:cs="Arial"/>
          <w:i/>
          <w:sz w:val="20"/>
        </w:rPr>
        <w:t>to</w:t>
      </w:r>
      <w:r w:rsidRPr="007C3E45">
        <w:rPr>
          <w:rFonts w:ascii="Arial" w:hAnsi="Arial" w:cs="Arial"/>
          <w:i/>
          <w:spacing w:val="5"/>
          <w:sz w:val="20"/>
        </w:rPr>
        <w:t xml:space="preserve"> </w:t>
      </w:r>
      <w:r w:rsidRPr="007C3E45">
        <w:rPr>
          <w:rFonts w:ascii="Arial" w:hAnsi="Arial" w:cs="Arial"/>
          <w:i/>
          <w:sz w:val="20"/>
        </w:rPr>
        <w:t>20mg</w:t>
      </w:r>
      <w:r w:rsidRPr="007C3E45">
        <w:rPr>
          <w:rFonts w:ascii="Arial" w:hAnsi="Arial" w:cs="Arial"/>
          <w:i/>
          <w:spacing w:val="2"/>
          <w:sz w:val="20"/>
        </w:rPr>
        <w:t xml:space="preserve"> </w:t>
      </w:r>
      <w:r w:rsidRPr="007C3E45">
        <w:rPr>
          <w:rFonts w:ascii="Arial" w:hAnsi="Arial" w:cs="Arial"/>
          <w:i/>
          <w:sz w:val="20"/>
        </w:rPr>
        <w:t>daily.</w:t>
      </w:r>
      <w:r w:rsidRPr="007C3E45">
        <w:rPr>
          <w:rFonts w:ascii="Arial" w:hAnsi="Arial" w:cs="Arial"/>
          <w:i/>
          <w:spacing w:val="6"/>
          <w:sz w:val="20"/>
        </w:rPr>
        <w:t xml:space="preserve"> </w:t>
      </w:r>
      <w:r w:rsidRPr="007C3E45">
        <w:rPr>
          <w:rFonts w:ascii="Arial" w:hAnsi="Arial" w:cs="Arial"/>
          <w:i/>
          <w:sz w:val="20"/>
        </w:rPr>
        <w:t>Reduce</w:t>
      </w:r>
      <w:r w:rsidRPr="007C3E45">
        <w:rPr>
          <w:rFonts w:ascii="Arial" w:hAnsi="Arial" w:cs="Arial"/>
          <w:i/>
          <w:spacing w:val="5"/>
          <w:sz w:val="20"/>
        </w:rPr>
        <w:t xml:space="preserve"> </w:t>
      </w:r>
      <w:r w:rsidRPr="007C3E45">
        <w:rPr>
          <w:rFonts w:ascii="Arial" w:hAnsi="Arial" w:cs="Arial"/>
          <w:i/>
          <w:sz w:val="20"/>
        </w:rPr>
        <w:t>dose</w:t>
      </w:r>
      <w:r w:rsidRPr="007C3E45">
        <w:rPr>
          <w:rFonts w:ascii="Arial" w:hAnsi="Arial" w:cs="Arial"/>
          <w:i/>
          <w:spacing w:val="5"/>
          <w:sz w:val="20"/>
        </w:rPr>
        <w:t xml:space="preserve"> </w:t>
      </w:r>
      <w:r w:rsidRPr="007C3E45">
        <w:rPr>
          <w:rFonts w:ascii="Arial" w:hAnsi="Arial" w:cs="Arial"/>
          <w:i/>
          <w:sz w:val="20"/>
        </w:rPr>
        <w:t>to</w:t>
      </w:r>
      <w:r w:rsidRPr="007C3E45">
        <w:rPr>
          <w:rFonts w:ascii="Arial" w:hAnsi="Arial" w:cs="Arial"/>
          <w:i/>
          <w:spacing w:val="5"/>
          <w:sz w:val="20"/>
        </w:rPr>
        <w:t xml:space="preserve"> </w:t>
      </w:r>
      <w:r w:rsidRPr="007C3E45">
        <w:rPr>
          <w:rFonts w:ascii="Arial" w:hAnsi="Arial" w:cs="Arial"/>
          <w:i/>
          <w:sz w:val="20"/>
        </w:rPr>
        <w:t>10mg</w:t>
      </w:r>
      <w:r w:rsidRPr="007C3E45">
        <w:rPr>
          <w:rFonts w:ascii="Arial" w:hAnsi="Arial" w:cs="Arial"/>
          <w:i/>
          <w:spacing w:val="5"/>
          <w:sz w:val="20"/>
        </w:rPr>
        <w:t xml:space="preserve"> </w:t>
      </w:r>
      <w:r w:rsidRPr="007C3E45">
        <w:rPr>
          <w:rFonts w:ascii="Arial" w:hAnsi="Arial" w:cs="Arial"/>
          <w:i/>
          <w:sz w:val="20"/>
        </w:rPr>
        <w:t>if</w:t>
      </w:r>
      <w:r w:rsidRPr="007C3E45">
        <w:rPr>
          <w:rFonts w:ascii="Arial" w:hAnsi="Arial" w:cs="Arial"/>
          <w:i/>
          <w:spacing w:val="6"/>
          <w:sz w:val="20"/>
        </w:rPr>
        <w:t xml:space="preserve"> </w:t>
      </w:r>
      <w:r w:rsidRPr="007C3E45">
        <w:rPr>
          <w:rFonts w:ascii="Arial" w:hAnsi="Arial" w:cs="Arial"/>
          <w:i/>
          <w:sz w:val="20"/>
        </w:rPr>
        <w:t>eGFR</w:t>
      </w:r>
      <w:r w:rsidRPr="007C3E45">
        <w:rPr>
          <w:rFonts w:ascii="Arial" w:hAnsi="Arial" w:cs="Arial"/>
          <w:i/>
          <w:spacing w:val="11"/>
          <w:sz w:val="20"/>
        </w:rPr>
        <w:t xml:space="preserve"> </w:t>
      </w:r>
      <w:r w:rsidRPr="007C3E45">
        <w:rPr>
          <w:rFonts w:ascii="Arial" w:hAnsi="Arial" w:cs="Arial"/>
          <w:i/>
          <w:sz w:val="20"/>
        </w:rPr>
        <w:t>5-29</w:t>
      </w:r>
      <w:r w:rsidRPr="007C3E45">
        <w:rPr>
          <w:rFonts w:ascii="Arial" w:hAnsi="Arial" w:cs="Arial"/>
          <w:i/>
          <w:spacing w:val="2"/>
          <w:sz w:val="20"/>
        </w:rPr>
        <w:t xml:space="preserve"> </w:t>
      </w:r>
      <w:r w:rsidRPr="007C3E45">
        <w:rPr>
          <w:rFonts w:ascii="Arial" w:hAnsi="Arial" w:cs="Arial"/>
          <w:i/>
          <w:sz w:val="20"/>
        </w:rPr>
        <w:t>ml/min/1.73</w:t>
      </w:r>
      <w:r w:rsidRPr="007C3E45">
        <w:rPr>
          <w:rFonts w:ascii="Arial" w:hAnsi="Arial" w:cs="Arial"/>
          <w:i/>
          <w:spacing w:val="2"/>
          <w:sz w:val="20"/>
        </w:rPr>
        <w:t xml:space="preserve"> </w:t>
      </w:r>
      <w:r w:rsidRPr="007C3E45">
        <w:rPr>
          <w:rFonts w:ascii="Arial" w:hAnsi="Arial" w:cs="Arial"/>
          <w:i/>
          <w:sz w:val="20"/>
        </w:rPr>
        <w:t>m2.</w:t>
      </w:r>
      <w:r w:rsidRPr="007C3E45">
        <w:rPr>
          <w:rFonts w:ascii="Arial" w:hAnsi="Arial" w:cs="Arial"/>
          <w:i/>
          <w:spacing w:val="6"/>
          <w:sz w:val="20"/>
        </w:rPr>
        <w:t xml:space="preserve"> </w:t>
      </w:r>
      <w:proofErr w:type="gramStart"/>
      <w:r w:rsidRPr="007C3E45">
        <w:rPr>
          <w:rFonts w:ascii="Arial" w:hAnsi="Arial" w:cs="Arial"/>
          <w:i/>
          <w:sz w:val="20"/>
        </w:rPr>
        <w:t xml:space="preserve">Avoid </w:t>
      </w:r>
      <w:r w:rsidRPr="007C3E45">
        <w:rPr>
          <w:rFonts w:ascii="Arial" w:hAnsi="Arial" w:cs="Arial"/>
          <w:i/>
          <w:spacing w:val="-58"/>
          <w:sz w:val="20"/>
        </w:rPr>
        <w:t xml:space="preserve"> </w:t>
      </w:r>
      <w:r w:rsidRPr="007C3E45">
        <w:rPr>
          <w:rFonts w:ascii="Arial" w:hAnsi="Arial" w:cs="Arial"/>
          <w:i/>
          <w:sz w:val="20"/>
        </w:rPr>
        <w:t>if</w:t>
      </w:r>
      <w:proofErr w:type="gramEnd"/>
      <w:r w:rsidRPr="007C3E45">
        <w:rPr>
          <w:rFonts w:ascii="Arial" w:hAnsi="Arial" w:cs="Arial"/>
          <w:i/>
          <w:sz w:val="20"/>
        </w:rPr>
        <w:t xml:space="preserve"> eGFR is less than 5ml/min/1.73m2. Memantine is not recommended in patients with</w:t>
      </w:r>
      <w:r w:rsidRPr="007C3E45">
        <w:rPr>
          <w:rFonts w:ascii="Arial" w:hAnsi="Arial" w:cs="Arial"/>
          <w:i/>
          <w:spacing w:val="1"/>
          <w:sz w:val="20"/>
        </w:rPr>
        <w:t xml:space="preserve"> </w:t>
      </w:r>
      <w:r w:rsidRPr="007C3E45">
        <w:rPr>
          <w:rFonts w:ascii="Arial" w:hAnsi="Arial" w:cs="Arial"/>
          <w:i/>
          <w:sz w:val="20"/>
        </w:rPr>
        <w:t>severe</w:t>
      </w:r>
      <w:r w:rsidRPr="007C3E45">
        <w:rPr>
          <w:rFonts w:ascii="Arial" w:hAnsi="Arial" w:cs="Arial"/>
          <w:i/>
          <w:spacing w:val="-1"/>
          <w:sz w:val="20"/>
        </w:rPr>
        <w:t xml:space="preserve"> </w:t>
      </w:r>
      <w:r w:rsidRPr="007C3E45">
        <w:rPr>
          <w:rFonts w:ascii="Arial" w:hAnsi="Arial" w:cs="Arial"/>
          <w:i/>
          <w:sz w:val="20"/>
        </w:rPr>
        <w:t>hepatic</w:t>
      </w:r>
      <w:r w:rsidRPr="007C3E45">
        <w:rPr>
          <w:rFonts w:ascii="Arial" w:hAnsi="Arial" w:cs="Arial"/>
          <w:i/>
          <w:spacing w:val="1"/>
          <w:sz w:val="20"/>
        </w:rPr>
        <w:t xml:space="preserve"> </w:t>
      </w:r>
      <w:r w:rsidRPr="007C3E45">
        <w:rPr>
          <w:rFonts w:ascii="Arial" w:hAnsi="Arial" w:cs="Arial"/>
          <w:i/>
          <w:sz w:val="20"/>
        </w:rPr>
        <w:t>impairment.</w:t>
      </w:r>
      <w:r>
        <w:rPr>
          <w:rFonts w:ascii="Arial" w:hAnsi="Arial" w:cs="Arial"/>
          <w:i/>
          <w:sz w:val="20"/>
        </w:rPr>
        <w:t xml:space="preserve"> </w:t>
      </w:r>
      <w:r w:rsidRPr="007C3E45">
        <w:rPr>
          <w:rFonts w:ascii="Arial" w:hAnsi="Arial" w:cs="Arial"/>
          <w:b/>
          <w:i/>
          <w:sz w:val="20"/>
        </w:rPr>
        <w:t>It is advised that renal function is checked prior to commencing Memantine.</w:t>
      </w:r>
      <w:r>
        <w:rPr>
          <w:rFonts w:ascii="Arial" w:hAnsi="Arial" w:cs="Arial"/>
          <w:i/>
          <w:sz w:val="20"/>
        </w:rPr>
        <w:t xml:space="preserve"> </w:t>
      </w:r>
    </w:p>
    <w:p w14:paraId="4558801A" w14:textId="77777777" w:rsidR="009E3959" w:rsidRPr="007C3E45" w:rsidRDefault="009E3959" w:rsidP="009E3959">
      <w:pPr>
        <w:pStyle w:val="ListParagraph"/>
        <w:tabs>
          <w:tab w:val="left" w:pos="1926"/>
          <w:tab w:val="left" w:pos="1927"/>
        </w:tabs>
        <w:rPr>
          <w:rFonts w:ascii="Arial" w:hAnsi="Arial" w:cs="Arial"/>
          <w:i/>
          <w:sz w:val="20"/>
        </w:rPr>
      </w:pPr>
    </w:p>
    <w:p w14:paraId="6F3750D1" w14:textId="77777777" w:rsidR="009E3959" w:rsidRDefault="009E3959" w:rsidP="009E3959">
      <w:pPr>
        <w:tabs>
          <w:tab w:val="left" w:pos="1926"/>
          <w:tab w:val="left" w:pos="1927"/>
        </w:tabs>
        <w:rPr>
          <w:rFonts w:ascii="Arial" w:hAnsi="Arial" w:cs="Arial"/>
          <w:b/>
          <w:sz w:val="20"/>
        </w:rPr>
      </w:pPr>
      <w:r w:rsidRPr="007C3E45">
        <w:rPr>
          <w:rFonts w:ascii="Arial" w:hAnsi="Arial" w:cs="Arial"/>
          <w:b/>
          <w:sz w:val="20"/>
        </w:rPr>
        <w:t>Precautions</w:t>
      </w:r>
      <w:r w:rsidRPr="007C3E45">
        <w:rPr>
          <w:rFonts w:ascii="Arial" w:hAnsi="Arial" w:cs="Arial"/>
          <w:b/>
          <w:spacing w:val="-2"/>
          <w:sz w:val="20"/>
        </w:rPr>
        <w:t xml:space="preserve"> </w:t>
      </w:r>
      <w:r w:rsidRPr="007C3E45">
        <w:rPr>
          <w:rFonts w:ascii="Arial" w:hAnsi="Arial" w:cs="Arial"/>
          <w:b/>
          <w:sz w:val="20"/>
        </w:rPr>
        <w:t>and</w:t>
      </w:r>
      <w:r w:rsidRPr="007C3E45">
        <w:rPr>
          <w:rFonts w:ascii="Arial" w:hAnsi="Arial" w:cs="Arial"/>
          <w:b/>
          <w:spacing w:val="-2"/>
          <w:sz w:val="20"/>
        </w:rPr>
        <w:t xml:space="preserve"> </w:t>
      </w:r>
      <w:r w:rsidRPr="007C3E45">
        <w:rPr>
          <w:rFonts w:ascii="Arial" w:hAnsi="Arial" w:cs="Arial"/>
          <w:b/>
          <w:sz w:val="20"/>
        </w:rPr>
        <w:t>Warnings</w:t>
      </w:r>
    </w:p>
    <w:p w14:paraId="382446EE" w14:textId="77777777" w:rsidR="009E3959" w:rsidRPr="007C3E45" w:rsidRDefault="009E3959" w:rsidP="009E3959">
      <w:pPr>
        <w:tabs>
          <w:tab w:val="left" w:pos="1926"/>
          <w:tab w:val="left" w:pos="1927"/>
        </w:tabs>
        <w:rPr>
          <w:rFonts w:ascii="Arial" w:hAnsi="Arial" w:cs="Arial"/>
          <w:sz w:val="20"/>
        </w:rPr>
      </w:pPr>
    </w:p>
    <w:p w14:paraId="62C1EC9B" w14:textId="77777777" w:rsidR="009E3959" w:rsidRPr="007C3E45" w:rsidRDefault="009E3959" w:rsidP="00EA2C86">
      <w:pPr>
        <w:pStyle w:val="ListParagraph"/>
        <w:widowControl w:val="0"/>
        <w:numPr>
          <w:ilvl w:val="0"/>
          <w:numId w:val="20"/>
        </w:numPr>
        <w:tabs>
          <w:tab w:val="left" w:pos="1927"/>
        </w:tabs>
        <w:autoSpaceDE w:val="0"/>
        <w:autoSpaceDN w:val="0"/>
        <w:jc w:val="both"/>
        <w:rPr>
          <w:rFonts w:ascii="Arial" w:hAnsi="Arial" w:cs="Arial"/>
          <w:sz w:val="20"/>
        </w:rPr>
      </w:pPr>
      <w:r w:rsidRPr="007C3E45">
        <w:rPr>
          <w:rFonts w:ascii="Arial" w:hAnsi="Arial" w:cs="Arial"/>
          <w:sz w:val="20"/>
        </w:rPr>
        <w:t>Caution</w:t>
      </w:r>
      <w:r w:rsidRPr="007C3E45">
        <w:rPr>
          <w:rFonts w:ascii="Arial" w:hAnsi="Arial" w:cs="Arial"/>
          <w:spacing w:val="-3"/>
          <w:sz w:val="20"/>
        </w:rPr>
        <w:t xml:space="preserve"> </w:t>
      </w:r>
      <w:r w:rsidRPr="007C3E45">
        <w:rPr>
          <w:rFonts w:ascii="Arial" w:hAnsi="Arial" w:cs="Arial"/>
          <w:sz w:val="20"/>
        </w:rPr>
        <w:t>is</w:t>
      </w:r>
      <w:r w:rsidRPr="007C3E45">
        <w:rPr>
          <w:rFonts w:ascii="Arial" w:hAnsi="Arial" w:cs="Arial"/>
          <w:spacing w:val="-1"/>
          <w:sz w:val="20"/>
        </w:rPr>
        <w:t xml:space="preserve"> </w:t>
      </w:r>
      <w:r w:rsidRPr="007C3E45">
        <w:rPr>
          <w:rFonts w:ascii="Arial" w:hAnsi="Arial" w:cs="Arial"/>
          <w:sz w:val="20"/>
        </w:rPr>
        <w:t>recommended</w:t>
      </w:r>
      <w:r w:rsidRPr="007C3E45">
        <w:rPr>
          <w:rFonts w:ascii="Arial" w:hAnsi="Arial" w:cs="Arial"/>
          <w:spacing w:val="-4"/>
          <w:sz w:val="20"/>
        </w:rPr>
        <w:t xml:space="preserve"> </w:t>
      </w:r>
      <w:r w:rsidRPr="007C3E45">
        <w:rPr>
          <w:rFonts w:ascii="Arial" w:hAnsi="Arial" w:cs="Arial"/>
          <w:sz w:val="20"/>
        </w:rPr>
        <w:t>in</w:t>
      </w:r>
      <w:r w:rsidRPr="007C3E45">
        <w:rPr>
          <w:rFonts w:ascii="Arial" w:hAnsi="Arial" w:cs="Arial"/>
          <w:spacing w:val="-2"/>
          <w:sz w:val="20"/>
        </w:rPr>
        <w:t xml:space="preserve"> </w:t>
      </w:r>
      <w:r w:rsidRPr="007C3E45">
        <w:rPr>
          <w:rFonts w:ascii="Arial" w:hAnsi="Arial" w:cs="Arial"/>
          <w:sz w:val="20"/>
        </w:rPr>
        <w:t>patients</w:t>
      </w:r>
      <w:r w:rsidRPr="007C3E45">
        <w:rPr>
          <w:rFonts w:ascii="Arial" w:hAnsi="Arial" w:cs="Arial"/>
          <w:spacing w:val="-4"/>
          <w:sz w:val="20"/>
        </w:rPr>
        <w:t xml:space="preserve"> </w:t>
      </w:r>
      <w:r w:rsidRPr="007C3E45">
        <w:rPr>
          <w:rFonts w:ascii="Arial" w:hAnsi="Arial" w:cs="Arial"/>
          <w:sz w:val="20"/>
        </w:rPr>
        <w:t>with</w:t>
      </w:r>
      <w:r w:rsidRPr="007C3E45">
        <w:rPr>
          <w:rFonts w:ascii="Arial" w:hAnsi="Arial" w:cs="Arial"/>
          <w:spacing w:val="-4"/>
          <w:sz w:val="20"/>
        </w:rPr>
        <w:t xml:space="preserve"> </w:t>
      </w:r>
      <w:r w:rsidRPr="007C3E45">
        <w:rPr>
          <w:rFonts w:ascii="Arial" w:hAnsi="Arial" w:cs="Arial"/>
          <w:sz w:val="20"/>
        </w:rPr>
        <w:t>epilepsy.</w:t>
      </w:r>
    </w:p>
    <w:p w14:paraId="449ECF79" w14:textId="77777777" w:rsidR="009E3959" w:rsidRPr="007C3E45" w:rsidRDefault="009E3959" w:rsidP="00EA2C86">
      <w:pPr>
        <w:pStyle w:val="ListParagraph"/>
        <w:widowControl w:val="0"/>
        <w:numPr>
          <w:ilvl w:val="0"/>
          <w:numId w:val="20"/>
        </w:numPr>
        <w:tabs>
          <w:tab w:val="left" w:pos="1927"/>
        </w:tabs>
        <w:autoSpaceDE w:val="0"/>
        <w:autoSpaceDN w:val="0"/>
        <w:ind w:right="656"/>
        <w:jc w:val="both"/>
        <w:rPr>
          <w:rFonts w:ascii="Arial" w:hAnsi="Arial" w:cs="Arial"/>
          <w:sz w:val="20"/>
        </w:rPr>
      </w:pPr>
      <w:r w:rsidRPr="007C3E45">
        <w:rPr>
          <w:rFonts w:ascii="Arial" w:hAnsi="Arial" w:cs="Arial"/>
          <w:sz w:val="20"/>
        </w:rPr>
        <w:t>Concomitant</w:t>
      </w:r>
      <w:r w:rsidRPr="007C3E45">
        <w:rPr>
          <w:rFonts w:ascii="Arial" w:hAnsi="Arial" w:cs="Arial"/>
          <w:spacing w:val="1"/>
          <w:sz w:val="20"/>
        </w:rPr>
        <w:t xml:space="preserve"> </w:t>
      </w:r>
      <w:r w:rsidRPr="007C3E45">
        <w:rPr>
          <w:rFonts w:ascii="Arial" w:hAnsi="Arial" w:cs="Arial"/>
          <w:sz w:val="20"/>
        </w:rPr>
        <w:t>use</w:t>
      </w:r>
      <w:r w:rsidRPr="007C3E45">
        <w:rPr>
          <w:rFonts w:ascii="Arial" w:hAnsi="Arial" w:cs="Arial"/>
          <w:spacing w:val="1"/>
          <w:sz w:val="20"/>
        </w:rPr>
        <w:t xml:space="preserve"> </w:t>
      </w:r>
      <w:r w:rsidRPr="007C3E45">
        <w:rPr>
          <w:rFonts w:ascii="Arial" w:hAnsi="Arial" w:cs="Arial"/>
          <w:sz w:val="20"/>
        </w:rPr>
        <w:t>of</w:t>
      </w:r>
      <w:r w:rsidRPr="007C3E45">
        <w:rPr>
          <w:rFonts w:ascii="Arial" w:hAnsi="Arial" w:cs="Arial"/>
          <w:spacing w:val="1"/>
          <w:sz w:val="20"/>
        </w:rPr>
        <w:t xml:space="preserve"> </w:t>
      </w:r>
      <w:r w:rsidRPr="007C3E45">
        <w:rPr>
          <w:rFonts w:ascii="Arial" w:hAnsi="Arial" w:cs="Arial"/>
          <w:sz w:val="20"/>
        </w:rPr>
        <w:t>N-methyl-D-aspartate</w:t>
      </w:r>
      <w:r w:rsidRPr="007C3E45">
        <w:rPr>
          <w:rFonts w:ascii="Arial" w:hAnsi="Arial" w:cs="Arial"/>
          <w:spacing w:val="1"/>
          <w:sz w:val="20"/>
        </w:rPr>
        <w:t xml:space="preserve"> </w:t>
      </w:r>
      <w:r w:rsidRPr="007C3E45">
        <w:rPr>
          <w:rFonts w:ascii="Arial" w:hAnsi="Arial" w:cs="Arial"/>
          <w:sz w:val="20"/>
        </w:rPr>
        <w:t>(NMDA)-antagonists</w:t>
      </w:r>
      <w:r w:rsidRPr="007C3E45">
        <w:rPr>
          <w:rFonts w:ascii="Arial" w:hAnsi="Arial" w:cs="Arial"/>
          <w:spacing w:val="1"/>
          <w:sz w:val="20"/>
        </w:rPr>
        <w:t xml:space="preserve"> </w:t>
      </w:r>
      <w:r w:rsidRPr="007C3E45">
        <w:rPr>
          <w:rFonts w:ascii="Arial" w:hAnsi="Arial" w:cs="Arial"/>
          <w:sz w:val="20"/>
        </w:rPr>
        <w:t>such</w:t>
      </w:r>
      <w:r w:rsidRPr="007C3E45">
        <w:rPr>
          <w:rFonts w:ascii="Arial" w:hAnsi="Arial" w:cs="Arial"/>
          <w:spacing w:val="1"/>
          <w:sz w:val="20"/>
        </w:rPr>
        <w:t xml:space="preserve"> </w:t>
      </w:r>
      <w:r w:rsidRPr="007C3E45">
        <w:rPr>
          <w:rFonts w:ascii="Arial" w:hAnsi="Arial" w:cs="Arial"/>
          <w:sz w:val="20"/>
        </w:rPr>
        <w:t>as</w:t>
      </w:r>
      <w:r w:rsidRPr="007C3E45">
        <w:rPr>
          <w:rFonts w:ascii="Arial" w:hAnsi="Arial" w:cs="Arial"/>
          <w:spacing w:val="1"/>
          <w:sz w:val="20"/>
        </w:rPr>
        <w:t xml:space="preserve"> </w:t>
      </w:r>
      <w:r w:rsidRPr="007C3E45">
        <w:rPr>
          <w:rFonts w:ascii="Arial" w:hAnsi="Arial" w:cs="Arial"/>
          <w:sz w:val="20"/>
        </w:rPr>
        <w:t>amantadine,</w:t>
      </w:r>
      <w:r w:rsidRPr="007C3E45">
        <w:rPr>
          <w:rFonts w:ascii="Arial" w:hAnsi="Arial" w:cs="Arial"/>
          <w:spacing w:val="1"/>
          <w:sz w:val="20"/>
        </w:rPr>
        <w:t xml:space="preserve"> </w:t>
      </w:r>
      <w:r w:rsidRPr="007C3E45">
        <w:rPr>
          <w:rFonts w:ascii="Arial" w:hAnsi="Arial" w:cs="Arial"/>
          <w:sz w:val="20"/>
        </w:rPr>
        <w:t>ketamine</w:t>
      </w:r>
      <w:r w:rsidRPr="007C3E45">
        <w:rPr>
          <w:rFonts w:ascii="Arial" w:hAnsi="Arial" w:cs="Arial"/>
          <w:spacing w:val="-3"/>
          <w:sz w:val="20"/>
        </w:rPr>
        <w:t xml:space="preserve"> </w:t>
      </w:r>
      <w:r w:rsidRPr="007C3E45">
        <w:rPr>
          <w:rFonts w:ascii="Arial" w:hAnsi="Arial" w:cs="Arial"/>
          <w:sz w:val="20"/>
        </w:rPr>
        <w:t>or</w:t>
      </w:r>
      <w:r w:rsidRPr="007C3E45">
        <w:rPr>
          <w:rFonts w:ascii="Arial" w:hAnsi="Arial" w:cs="Arial"/>
          <w:spacing w:val="-1"/>
          <w:sz w:val="20"/>
        </w:rPr>
        <w:t xml:space="preserve"> </w:t>
      </w:r>
      <w:r w:rsidRPr="007C3E45">
        <w:rPr>
          <w:rFonts w:ascii="Arial" w:hAnsi="Arial" w:cs="Arial"/>
          <w:sz w:val="20"/>
        </w:rPr>
        <w:t>dextromethorphan should be</w:t>
      </w:r>
      <w:r w:rsidRPr="007C3E45">
        <w:rPr>
          <w:rFonts w:ascii="Arial" w:hAnsi="Arial" w:cs="Arial"/>
          <w:spacing w:val="-2"/>
          <w:sz w:val="20"/>
        </w:rPr>
        <w:t xml:space="preserve"> </w:t>
      </w:r>
      <w:r w:rsidRPr="007C3E45">
        <w:rPr>
          <w:rFonts w:ascii="Arial" w:hAnsi="Arial" w:cs="Arial"/>
          <w:sz w:val="20"/>
        </w:rPr>
        <w:t>avoided.</w:t>
      </w:r>
    </w:p>
    <w:p w14:paraId="1B8A34A5" w14:textId="77777777" w:rsidR="009E3959" w:rsidRPr="007C3E45" w:rsidRDefault="009E3959" w:rsidP="00EA2C86">
      <w:pPr>
        <w:pStyle w:val="ListParagraph"/>
        <w:widowControl w:val="0"/>
        <w:numPr>
          <w:ilvl w:val="0"/>
          <w:numId w:val="20"/>
        </w:numPr>
        <w:tabs>
          <w:tab w:val="left" w:pos="1927"/>
        </w:tabs>
        <w:autoSpaceDE w:val="0"/>
        <w:autoSpaceDN w:val="0"/>
        <w:jc w:val="both"/>
        <w:rPr>
          <w:rFonts w:ascii="Arial" w:hAnsi="Arial" w:cs="Arial"/>
          <w:sz w:val="20"/>
        </w:rPr>
      </w:pPr>
      <w:r w:rsidRPr="007C3E45">
        <w:rPr>
          <w:rFonts w:ascii="Arial" w:hAnsi="Arial" w:cs="Arial"/>
          <w:sz w:val="20"/>
        </w:rPr>
        <w:t>Memantine</w:t>
      </w:r>
      <w:r w:rsidRPr="007C3E45">
        <w:rPr>
          <w:rFonts w:ascii="Arial" w:hAnsi="Arial" w:cs="Arial"/>
          <w:spacing w:val="-1"/>
          <w:sz w:val="20"/>
        </w:rPr>
        <w:t xml:space="preserve"> </w:t>
      </w:r>
      <w:r w:rsidRPr="007C3E45">
        <w:rPr>
          <w:rFonts w:ascii="Arial" w:hAnsi="Arial" w:cs="Arial"/>
          <w:sz w:val="20"/>
        </w:rPr>
        <w:t>should</w:t>
      </w:r>
      <w:r w:rsidRPr="007C3E45">
        <w:rPr>
          <w:rFonts w:ascii="Arial" w:hAnsi="Arial" w:cs="Arial"/>
          <w:spacing w:val="-1"/>
          <w:sz w:val="20"/>
        </w:rPr>
        <w:t xml:space="preserve"> </w:t>
      </w:r>
      <w:r w:rsidRPr="007C3E45">
        <w:rPr>
          <w:rFonts w:ascii="Arial" w:hAnsi="Arial" w:cs="Arial"/>
          <w:sz w:val="20"/>
        </w:rPr>
        <w:t>not</w:t>
      </w:r>
      <w:r w:rsidRPr="007C3E45">
        <w:rPr>
          <w:rFonts w:ascii="Arial" w:hAnsi="Arial" w:cs="Arial"/>
          <w:spacing w:val="-2"/>
          <w:sz w:val="20"/>
        </w:rPr>
        <w:t xml:space="preserve"> </w:t>
      </w:r>
      <w:r w:rsidRPr="007C3E45">
        <w:rPr>
          <w:rFonts w:ascii="Arial" w:hAnsi="Arial" w:cs="Arial"/>
          <w:sz w:val="20"/>
        </w:rPr>
        <w:t>be</w:t>
      </w:r>
      <w:r w:rsidRPr="007C3E45">
        <w:rPr>
          <w:rFonts w:ascii="Arial" w:hAnsi="Arial" w:cs="Arial"/>
          <w:spacing w:val="-1"/>
          <w:sz w:val="20"/>
        </w:rPr>
        <w:t xml:space="preserve"> </w:t>
      </w:r>
      <w:r w:rsidRPr="007C3E45">
        <w:rPr>
          <w:rFonts w:ascii="Arial" w:hAnsi="Arial" w:cs="Arial"/>
          <w:sz w:val="20"/>
        </w:rPr>
        <w:t>used</w:t>
      </w:r>
      <w:r w:rsidRPr="007C3E45">
        <w:rPr>
          <w:rFonts w:ascii="Arial" w:hAnsi="Arial" w:cs="Arial"/>
          <w:spacing w:val="-1"/>
          <w:sz w:val="20"/>
        </w:rPr>
        <w:t xml:space="preserve"> </w:t>
      </w:r>
      <w:r w:rsidRPr="007C3E45">
        <w:rPr>
          <w:rFonts w:ascii="Arial" w:hAnsi="Arial" w:cs="Arial"/>
          <w:sz w:val="20"/>
        </w:rPr>
        <w:t>during</w:t>
      </w:r>
      <w:r w:rsidRPr="007C3E45">
        <w:rPr>
          <w:rFonts w:ascii="Arial" w:hAnsi="Arial" w:cs="Arial"/>
          <w:spacing w:val="-1"/>
          <w:sz w:val="20"/>
        </w:rPr>
        <w:t xml:space="preserve"> </w:t>
      </w:r>
      <w:r w:rsidRPr="007C3E45">
        <w:rPr>
          <w:rFonts w:ascii="Arial" w:hAnsi="Arial" w:cs="Arial"/>
          <w:sz w:val="20"/>
        </w:rPr>
        <w:t>pregnancy</w:t>
      </w:r>
      <w:r w:rsidRPr="007C3E45">
        <w:rPr>
          <w:rFonts w:ascii="Arial" w:hAnsi="Arial" w:cs="Arial"/>
          <w:spacing w:val="-3"/>
          <w:sz w:val="20"/>
        </w:rPr>
        <w:t xml:space="preserve"> </w:t>
      </w:r>
      <w:r w:rsidRPr="007C3E45">
        <w:rPr>
          <w:rFonts w:ascii="Arial" w:hAnsi="Arial" w:cs="Arial"/>
          <w:sz w:val="20"/>
        </w:rPr>
        <w:t>unless</w:t>
      </w:r>
      <w:r w:rsidRPr="007C3E45">
        <w:rPr>
          <w:rFonts w:ascii="Arial" w:hAnsi="Arial" w:cs="Arial"/>
          <w:spacing w:val="-1"/>
          <w:sz w:val="20"/>
        </w:rPr>
        <w:t xml:space="preserve"> </w:t>
      </w:r>
      <w:r w:rsidRPr="007C3E45">
        <w:rPr>
          <w:rFonts w:ascii="Arial" w:hAnsi="Arial" w:cs="Arial"/>
          <w:sz w:val="20"/>
        </w:rPr>
        <w:t>clearly</w:t>
      </w:r>
      <w:r w:rsidRPr="007C3E45">
        <w:rPr>
          <w:rFonts w:ascii="Arial" w:hAnsi="Arial" w:cs="Arial"/>
          <w:spacing w:val="-3"/>
          <w:sz w:val="20"/>
        </w:rPr>
        <w:t xml:space="preserve"> </w:t>
      </w:r>
      <w:r w:rsidRPr="007C3E45">
        <w:rPr>
          <w:rFonts w:ascii="Arial" w:hAnsi="Arial" w:cs="Arial"/>
          <w:sz w:val="20"/>
        </w:rPr>
        <w:t>necessary.</w:t>
      </w:r>
    </w:p>
    <w:p w14:paraId="79882A84" w14:textId="3D7F6591" w:rsidR="009E3959" w:rsidRPr="009E3959" w:rsidRDefault="009E3959" w:rsidP="009E3959">
      <w:pPr>
        <w:pStyle w:val="Heading3"/>
        <w:numPr>
          <w:ilvl w:val="0"/>
          <w:numId w:val="0"/>
        </w:numPr>
        <w:rPr>
          <w:rFonts w:ascii="Arial" w:hAnsi="Arial" w:cs="Arial"/>
          <w:b/>
          <w:sz w:val="20"/>
        </w:rPr>
      </w:pPr>
      <w:r w:rsidRPr="009E3959">
        <w:rPr>
          <w:rFonts w:ascii="Arial" w:hAnsi="Arial" w:cs="Arial"/>
          <w:b/>
          <w:sz w:val="20"/>
        </w:rPr>
        <w:t>Contraindications</w:t>
      </w:r>
    </w:p>
    <w:p w14:paraId="77D3F566" w14:textId="77777777" w:rsidR="009E3959" w:rsidRPr="007C3E45" w:rsidRDefault="009E3959" w:rsidP="009E3959">
      <w:pPr>
        <w:pStyle w:val="Heading3"/>
        <w:numPr>
          <w:ilvl w:val="0"/>
          <w:numId w:val="0"/>
        </w:numPr>
        <w:spacing w:before="0" w:after="0"/>
        <w:rPr>
          <w:rFonts w:ascii="Arial" w:hAnsi="Arial" w:cs="Arial"/>
          <w:i/>
          <w:sz w:val="20"/>
        </w:rPr>
      </w:pPr>
    </w:p>
    <w:p w14:paraId="007D3A63" w14:textId="5DC10505" w:rsidR="009E3959" w:rsidRPr="009E3959" w:rsidRDefault="009E3959" w:rsidP="00EA2C86">
      <w:pPr>
        <w:pStyle w:val="ListParagraph"/>
        <w:widowControl w:val="0"/>
        <w:numPr>
          <w:ilvl w:val="0"/>
          <w:numId w:val="20"/>
        </w:numPr>
        <w:tabs>
          <w:tab w:val="left" w:pos="1926"/>
          <w:tab w:val="left" w:pos="1927"/>
        </w:tabs>
        <w:autoSpaceDE w:val="0"/>
        <w:autoSpaceDN w:val="0"/>
        <w:rPr>
          <w:rFonts w:ascii="Arial" w:hAnsi="Arial" w:cs="Arial"/>
          <w:sz w:val="20"/>
        </w:rPr>
      </w:pPr>
      <w:r w:rsidRPr="007C3E45">
        <w:rPr>
          <w:rFonts w:ascii="Arial" w:hAnsi="Arial" w:cs="Arial"/>
          <w:sz w:val="20"/>
        </w:rPr>
        <w:t>Women</w:t>
      </w:r>
      <w:r w:rsidRPr="007C3E45">
        <w:rPr>
          <w:rFonts w:ascii="Arial" w:hAnsi="Arial" w:cs="Arial"/>
          <w:spacing w:val="-3"/>
          <w:sz w:val="20"/>
        </w:rPr>
        <w:t xml:space="preserve"> </w:t>
      </w:r>
      <w:r w:rsidRPr="007C3E45">
        <w:rPr>
          <w:rFonts w:ascii="Arial" w:hAnsi="Arial" w:cs="Arial"/>
          <w:sz w:val="20"/>
        </w:rPr>
        <w:t>taking</w:t>
      </w:r>
      <w:r w:rsidRPr="007C3E45">
        <w:rPr>
          <w:rFonts w:ascii="Arial" w:hAnsi="Arial" w:cs="Arial"/>
          <w:spacing w:val="-3"/>
          <w:sz w:val="20"/>
        </w:rPr>
        <w:t xml:space="preserve"> </w:t>
      </w:r>
      <w:r w:rsidRPr="007C3E45">
        <w:rPr>
          <w:rFonts w:ascii="Arial" w:hAnsi="Arial" w:cs="Arial"/>
          <w:sz w:val="20"/>
        </w:rPr>
        <w:t>memantine</w:t>
      </w:r>
      <w:r w:rsidRPr="007C3E45">
        <w:rPr>
          <w:rFonts w:ascii="Arial" w:hAnsi="Arial" w:cs="Arial"/>
          <w:spacing w:val="-1"/>
          <w:sz w:val="20"/>
        </w:rPr>
        <w:t xml:space="preserve"> </w:t>
      </w:r>
      <w:r w:rsidRPr="007C3E45">
        <w:rPr>
          <w:rFonts w:ascii="Arial" w:hAnsi="Arial" w:cs="Arial"/>
          <w:sz w:val="20"/>
        </w:rPr>
        <w:t>should</w:t>
      </w:r>
      <w:r w:rsidRPr="007C3E45">
        <w:rPr>
          <w:rFonts w:ascii="Arial" w:hAnsi="Arial" w:cs="Arial"/>
          <w:spacing w:val="-1"/>
          <w:sz w:val="20"/>
        </w:rPr>
        <w:t xml:space="preserve"> </w:t>
      </w:r>
      <w:r w:rsidRPr="007C3E45">
        <w:rPr>
          <w:rFonts w:ascii="Arial" w:hAnsi="Arial" w:cs="Arial"/>
          <w:sz w:val="20"/>
        </w:rPr>
        <w:t>not</w:t>
      </w:r>
      <w:r w:rsidRPr="007C3E45">
        <w:rPr>
          <w:rFonts w:ascii="Arial" w:hAnsi="Arial" w:cs="Arial"/>
          <w:spacing w:val="-2"/>
          <w:sz w:val="20"/>
        </w:rPr>
        <w:t xml:space="preserve"> </w:t>
      </w:r>
      <w:r w:rsidRPr="007C3E45">
        <w:rPr>
          <w:rFonts w:ascii="Arial" w:hAnsi="Arial" w:cs="Arial"/>
          <w:sz w:val="20"/>
        </w:rPr>
        <w:t>breastfeed.</w:t>
      </w:r>
    </w:p>
    <w:p w14:paraId="5F3599DE" w14:textId="77777777" w:rsidR="009E3959" w:rsidRPr="009E3959" w:rsidRDefault="009E3959" w:rsidP="009E3959">
      <w:pPr>
        <w:pStyle w:val="Heading3"/>
        <w:numPr>
          <w:ilvl w:val="0"/>
          <w:numId w:val="0"/>
        </w:numPr>
        <w:rPr>
          <w:b/>
          <w:sz w:val="20"/>
        </w:rPr>
      </w:pPr>
      <w:r w:rsidRPr="009E3959">
        <w:rPr>
          <w:rFonts w:ascii="Arial" w:hAnsi="Arial" w:cs="Arial"/>
          <w:b/>
          <w:sz w:val="20"/>
        </w:rPr>
        <w:t>Interactions</w:t>
      </w:r>
    </w:p>
    <w:p w14:paraId="265CB271" w14:textId="77777777" w:rsidR="009E3959" w:rsidRPr="007C3E45" w:rsidRDefault="009E3959" w:rsidP="009E3959">
      <w:pPr>
        <w:pStyle w:val="Heading3"/>
        <w:numPr>
          <w:ilvl w:val="0"/>
          <w:numId w:val="0"/>
        </w:numPr>
        <w:spacing w:before="0" w:after="0"/>
        <w:rPr>
          <w:rFonts w:ascii="Arial" w:hAnsi="Arial" w:cs="Arial"/>
          <w:i/>
          <w:sz w:val="20"/>
        </w:rPr>
      </w:pPr>
    </w:p>
    <w:p w14:paraId="4D36615B" w14:textId="77777777" w:rsidR="009E3959" w:rsidRPr="007C3E45" w:rsidRDefault="009E3959" w:rsidP="00EA2C86">
      <w:pPr>
        <w:pStyle w:val="ListParagraph"/>
        <w:widowControl w:val="0"/>
        <w:numPr>
          <w:ilvl w:val="0"/>
          <w:numId w:val="20"/>
        </w:numPr>
        <w:tabs>
          <w:tab w:val="left" w:pos="1926"/>
          <w:tab w:val="left" w:pos="1927"/>
        </w:tabs>
        <w:autoSpaceDE w:val="0"/>
        <w:autoSpaceDN w:val="0"/>
        <w:ind w:right="655"/>
        <w:rPr>
          <w:rFonts w:ascii="Arial" w:hAnsi="Arial" w:cs="Arial"/>
          <w:sz w:val="20"/>
        </w:rPr>
      </w:pPr>
      <w:r w:rsidRPr="007C3E45">
        <w:rPr>
          <w:rFonts w:ascii="Arial" w:hAnsi="Arial" w:cs="Arial"/>
          <w:sz w:val="20"/>
        </w:rPr>
        <w:t>The</w:t>
      </w:r>
      <w:r w:rsidRPr="007C3E45">
        <w:rPr>
          <w:rFonts w:ascii="Arial" w:hAnsi="Arial" w:cs="Arial"/>
          <w:spacing w:val="1"/>
          <w:sz w:val="20"/>
        </w:rPr>
        <w:t xml:space="preserve"> </w:t>
      </w:r>
      <w:r w:rsidRPr="007C3E45">
        <w:rPr>
          <w:rFonts w:ascii="Arial" w:hAnsi="Arial" w:cs="Arial"/>
          <w:sz w:val="20"/>
        </w:rPr>
        <w:t>mode</w:t>
      </w:r>
      <w:r w:rsidRPr="007C3E45">
        <w:rPr>
          <w:rFonts w:ascii="Arial" w:hAnsi="Arial" w:cs="Arial"/>
          <w:spacing w:val="1"/>
          <w:sz w:val="20"/>
        </w:rPr>
        <w:t xml:space="preserve"> </w:t>
      </w:r>
      <w:r w:rsidRPr="007C3E45">
        <w:rPr>
          <w:rFonts w:ascii="Arial" w:hAnsi="Arial" w:cs="Arial"/>
          <w:sz w:val="20"/>
        </w:rPr>
        <w:t>of</w:t>
      </w:r>
      <w:r w:rsidRPr="007C3E45">
        <w:rPr>
          <w:rFonts w:ascii="Arial" w:hAnsi="Arial" w:cs="Arial"/>
          <w:spacing w:val="1"/>
          <w:sz w:val="20"/>
        </w:rPr>
        <w:t xml:space="preserve"> </w:t>
      </w:r>
      <w:r w:rsidRPr="007C3E45">
        <w:rPr>
          <w:rFonts w:ascii="Arial" w:hAnsi="Arial" w:cs="Arial"/>
          <w:sz w:val="20"/>
        </w:rPr>
        <w:t>action</w:t>
      </w:r>
      <w:r w:rsidRPr="007C3E45">
        <w:rPr>
          <w:rFonts w:ascii="Arial" w:hAnsi="Arial" w:cs="Arial"/>
          <w:spacing w:val="1"/>
          <w:sz w:val="20"/>
        </w:rPr>
        <w:t xml:space="preserve"> </w:t>
      </w:r>
      <w:r w:rsidRPr="007C3E45">
        <w:rPr>
          <w:rFonts w:ascii="Arial" w:hAnsi="Arial" w:cs="Arial"/>
          <w:sz w:val="20"/>
        </w:rPr>
        <w:t>suggests</w:t>
      </w:r>
      <w:r w:rsidRPr="007C3E45">
        <w:rPr>
          <w:rFonts w:ascii="Arial" w:hAnsi="Arial" w:cs="Arial"/>
          <w:spacing w:val="1"/>
          <w:sz w:val="20"/>
        </w:rPr>
        <w:t xml:space="preserve"> </w:t>
      </w:r>
      <w:r w:rsidRPr="007C3E45">
        <w:rPr>
          <w:rFonts w:ascii="Arial" w:hAnsi="Arial" w:cs="Arial"/>
          <w:sz w:val="20"/>
        </w:rPr>
        <w:t>that</w:t>
      </w:r>
      <w:r w:rsidRPr="007C3E45">
        <w:rPr>
          <w:rFonts w:ascii="Arial" w:hAnsi="Arial" w:cs="Arial"/>
          <w:spacing w:val="1"/>
          <w:sz w:val="20"/>
        </w:rPr>
        <w:t xml:space="preserve"> </w:t>
      </w:r>
      <w:r w:rsidRPr="007C3E45">
        <w:rPr>
          <w:rFonts w:ascii="Arial" w:hAnsi="Arial" w:cs="Arial"/>
          <w:sz w:val="20"/>
        </w:rPr>
        <w:t>the</w:t>
      </w:r>
      <w:r w:rsidRPr="007C3E45">
        <w:rPr>
          <w:rFonts w:ascii="Arial" w:hAnsi="Arial" w:cs="Arial"/>
          <w:spacing w:val="1"/>
          <w:sz w:val="20"/>
        </w:rPr>
        <w:t xml:space="preserve"> </w:t>
      </w:r>
      <w:r w:rsidRPr="007C3E45">
        <w:rPr>
          <w:rFonts w:ascii="Arial" w:hAnsi="Arial" w:cs="Arial"/>
          <w:sz w:val="20"/>
        </w:rPr>
        <w:t>effects</w:t>
      </w:r>
      <w:r w:rsidRPr="007C3E45">
        <w:rPr>
          <w:rFonts w:ascii="Arial" w:hAnsi="Arial" w:cs="Arial"/>
          <w:spacing w:val="1"/>
          <w:sz w:val="20"/>
        </w:rPr>
        <w:t xml:space="preserve"> </w:t>
      </w:r>
      <w:r w:rsidRPr="007C3E45">
        <w:rPr>
          <w:rFonts w:ascii="Arial" w:hAnsi="Arial" w:cs="Arial"/>
          <w:sz w:val="20"/>
        </w:rPr>
        <w:t>of</w:t>
      </w:r>
      <w:r w:rsidRPr="007C3E45">
        <w:rPr>
          <w:rFonts w:ascii="Arial" w:hAnsi="Arial" w:cs="Arial"/>
          <w:spacing w:val="1"/>
          <w:sz w:val="20"/>
        </w:rPr>
        <w:t xml:space="preserve"> </w:t>
      </w:r>
      <w:r w:rsidRPr="007C3E45">
        <w:rPr>
          <w:rFonts w:ascii="Arial" w:hAnsi="Arial" w:cs="Arial"/>
          <w:sz w:val="20"/>
        </w:rPr>
        <w:t>L-dopa,</w:t>
      </w:r>
      <w:r w:rsidRPr="007C3E45">
        <w:rPr>
          <w:rFonts w:ascii="Arial" w:hAnsi="Arial" w:cs="Arial"/>
          <w:spacing w:val="1"/>
          <w:sz w:val="20"/>
        </w:rPr>
        <w:t xml:space="preserve"> </w:t>
      </w:r>
      <w:r w:rsidRPr="007C3E45">
        <w:rPr>
          <w:rFonts w:ascii="Arial" w:hAnsi="Arial" w:cs="Arial"/>
          <w:sz w:val="20"/>
        </w:rPr>
        <w:t>dopaminergic</w:t>
      </w:r>
      <w:r w:rsidRPr="007C3E45">
        <w:rPr>
          <w:rFonts w:ascii="Arial" w:hAnsi="Arial" w:cs="Arial"/>
          <w:spacing w:val="1"/>
          <w:sz w:val="20"/>
        </w:rPr>
        <w:t xml:space="preserve"> </w:t>
      </w:r>
      <w:r w:rsidRPr="007C3E45">
        <w:rPr>
          <w:rFonts w:ascii="Arial" w:hAnsi="Arial" w:cs="Arial"/>
          <w:sz w:val="20"/>
        </w:rPr>
        <w:t>agonists,</w:t>
      </w:r>
      <w:r w:rsidRPr="007C3E45">
        <w:rPr>
          <w:rFonts w:ascii="Arial" w:hAnsi="Arial" w:cs="Arial"/>
          <w:spacing w:val="1"/>
          <w:sz w:val="20"/>
        </w:rPr>
        <w:t xml:space="preserve"> </w:t>
      </w:r>
      <w:r w:rsidRPr="007C3E45">
        <w:rPr>
          <w:rFonts w:ascii="Arial" w:hAnsi="Arial" w:cs="Arial"/>
          <w:sz w:val="20"/>
        </w:rPr>
        <w:t>and</w:t>
      </w:r>
      <w:r w:rsidRPr="007C3E45">
        <w:rPr>
          <w:rFonts w:ascii="Arial" w:hAnsi="Arial" w:cs="Arial"/>
          <w:spacing w:val="-59"/>
          <w:sz w:val="20"/>
        </w:rPr>
        <w:t xml:space="preserve"> </w:t>
      </w:r>
      <w:r w:rsidRPr="007C3E45">
        <w:rPr>
          <w:rFonts w:ascii="Arial" w:hAnsi="Arial" w:cs="Arial"/>
          <w:sz w:val="20"/>
        </w:rPr>
        <w:t>anticholinergics may</w:t>
      </w:r>
      <w:r w:rsidRPr="007C3E45">
        <w:rPr>
          <w:rFonts w:ascii="Arial" w:hAnsi="Arial" w:cs="Arial"/>
          <w:spacing w:val="-3"/>
          <w:sz w:val="20"/>
        </w:rPr>
        <w:t xml:space="preserve"> </w:t>
      </w:r>
      <w:r w:rsidRPr="007C3E45">
        <w:rPr>
          <w:rFonts w:ascii="Arial" w:hAnsi="Arial" w:cs="Arial"/>
          <w:sz w:val="20"/>
        </w:rPr>
        <w:t>be</w:t>
      </w:r>
      <w:r w:rsidRPr="007C3E45">
        <w:rPr>
          <w:rFonts w:ascii="Arial" w:hAnsi="Arial" w:cs="Arial"/>
          <w:spacing w:val="-5"/>
          <w:sz w:val="20"/>
        </w:rPr>
        <w:t xml:space="preserve"> </w:t>
      </w:r>
      <w:r w:rsidRPr="007C3E45">
        <w:rPr>
          <w:rFonts w:ascii="Arial" w:hAnsi="Arial" w:cs="Arial"/>
          <w:sz w:val="20"/>
        </w:rPr>
        <w:t>enhanced</w:t>
      </w:r>
      <w:r w:rsidRPr="007C3E45">
        <w:rPr>
          <w:rFonts w:ascii="Arial" w:hAnsi="Arial" w:cs="Arial"/>
          <w:spacing w:val="-1"/>
          <w:sz w:val="20"/>
        </w:rPr>
        <w:t xml:space="preserve"> </w:t>
      </w:r>
      <w:r w:rsidRPr="007C3E45">
        <w:rPr>
          <w:rFonts w:ascii="Arial" w:hAnsi="Arial" w:cs="Arial"/>
          <w:sz w:val="20"/>
        </w:rPr>
        <w:t>by</w:t>
      </w:r>
      <w:r w:rsidRPr="007C3E45">
        <w:rPr>
          <w:rFonts w:ascii="Arial" w:hAnsi="Arial" w:cs="Arial"/>
          <w:spacing w:val="-2"/>
          <w:sz w:val="20"/>
        </w:rPr>
        <w:t xml:space="preserve"> </w:t>
      </w:r>
      <w:r w:rsidRPr="007C3E45">
        <w:rPr>
          <w:rFonts w:ascii="Arial" w:hAnsi="Arial" w:cs="Arial"/>
          <w:sz w:val="20"/>
        </w:rPr>
        <w:t>concomitant</w:t>
      </w:r>
      <w:r w:rsidRPr="007C3E45">
        <w:rPr>
          <w:rFonts w:ascii="Arial" w:hAnsi="Arial" w:cs="Arial"/>
          <w:spacing w:val="-2"/>
          <w:sz w:val="20"/>
        </w:rPr>
        <w:t xml:space="preserve"> </w:t>
      </w:r>
      <w:r w:rsidRPr="007C3E45">
        <w:rPr>
          <w:rFonts w:ascii="Arial" w:hAnsi="Arial" w:cs="Arial"/>
          <w:sz w:val="20"/>
        </w:rPr>
        <w:t>treatment</w:t>
      </w:r>
      <w:r w:rsidRPr="007C3E45">
        <w:rPr>
          <w:rFonts w:ascii="Arial" w:hAnsi="Arial" w:cs="Arial"/>
          <w:spacing w:val="-1"/>
          <w:sz w:val="20"/>
        </w:rPr>
        <w:t xml:space="preserve"> </w:t>
      </w:r>
      <w:r w:rsidRPr="007C3E45">
        <w:rPr>
          <w:rFonts w:ascii="Arial" w:hAnsi="Arial" w:cs="Arial"/>
          <w:sz w:val="20"/>
        </w:rPr>
        <w:t>with</w:t>
      </w:r>
      <w:r w:rsidRPr="007C3E45">
        <w:rPr>
          <w:rFonts w:ascii="Arial" w:hAnsi="Arial" w:cs="Arial"/>
          <w:spacing w:val="-3"/>
          <w:sz w:val="20"/>
        </w:rPr>
        <w:t xml:space="preserve"> </w:t>
      </w:r>
      <w:r w:rsidRPr="007C3E45">
        <w:rPr>
          <w:rFonts w:ascii="Arial" w:hAnsi="Arial" w:cs="Arial"/>
          <w:sz w:val="20"/>
        </w:rPr>
        <w:t>memantine.</w:t>
      </w:r>
    </w:p>
    <w:p w14:paraId="3A41C4C3" w14:textId="46AC1933" w:rsidR="009E3959" w:rsidRPr="007C3E45" w:rsidRDefault="009E3959" w:rsidP="00EA2C86">
      <w:pPr>
        <w:pStyle w:val="ListParagraph"/>
        <w:widowControl w:val="0"/>
        <w:numPr>
          <w:ilvl w:val="0"/>
          <w:numId w:val="20"/>
        </w:numPr>
        <w:tabs>
          <w:tab w:val="left" w:pos="1926"/>
          <w:tab w:val="left" w:pos="1927"/>
        </w:tabs>
        <w:autoSpaceDE w:val="0"/>
        <w:autoSpaceDN w:val="0"/>
        <w:rPr>
          <w:rFonts w:ascii="Arial" w:hAnsi="Arial" w:cs="Arial"/>
          <w:sz w:val="20"/>
        </w:rPr>
      </w:pPr>
      <w:r w:rsidRPr="007C3E45">
        <w:rPr>
          <w:rFonts w:ascii="Arial" w:hAnsi="Arial" w:cs="Arial"/>
          <w:sz w:val="20"/>
        </w:rPr>
        <w:t>Concomitant</w:t>
      </w:r>
      <w:r w:rsidRPr="007C3E45">
        <w:rPr>
          <w:rFonts w:ascii="Arial" w:hAnsi="Arial" w:cs="Arial"/>
          <w:spacing w:val="27"/>
          <w:sz w:val="20"/>
        </w:rPr>
        <w:t xml:space="preserve"> </w:t>
      </w:r>
      <w:r w:rsidRPr="007C3E45">
        <w:rPr>
          <w:rFonts w:ascii="Arial" w:hAnsi="Arial" w:cs="Arial"/>
          <w:sz w:val="20"/>
        </w:rPr>
        <w:t>use</w:t>
      </w:r>
      <w:r w:rsidRPr="007C3E45">
        <w:rPr>
          <w:rFonts w:ascii="Arial" w:hAnsi="Arial" w:cs="Arial"/>
          <w:spacing w:val="28"/>
          <w:sz w:val="20"/>
        </w:rPr>
        <w:t xml:space="preserve"> </w:t>
      </w:r>
      <w:r w:rsidRPr="007C3E45">
        <w:rPr>
          <w:rFonts w:ascii="Arial" w:hAnsi="Arial" w:cs="Arial"/>
          <w:sz w:val="20"/>
        </w:rPr>
        <w:t>of</w:t>
      </w:r>
      <w:r w:rsidRPr="007C3E45">
        <w:rPr>
          <w:rFonts w:ascii="Arial" w:hAnsi="Arial" w:cs="Arial"/>
          <w:spacing w:val="27"/>
          <w:sz w:val="20"/>
        </w:rPr>
        <w:t xml:space="preserve"> </w:t>
      </w:r>
      <w:r w:rsidRPr="007C3E45">
        <w:rPr>
          <w:rFonts w:ascii="Arial" w:hAnsi="Arial" w:cs="Arial"/>
          <w:sz w:val="20"/>
        </w:rPr>
        <w:t>memantine</w:t>
      </w:r>
      <w:r w:rsidRPr="007C3E45">
        <w:rPr>
          <w:rFonts w:ascii="Arial" w:hAnsi="Arial" w:cs="Arial"/>
          <w:spacing w:val="28"/>
          <w:sz w:val="20"/>
        </w:rPr>
        <w:t xml:space="preserve"> </w:t>
      </w:r>
      <w:r w:rsidRPr="007C3E45">
        <w:rPr>
          <w:rFonts w:ascii="Arial" w:hAnsi="Arial" w:cs="Arial"/>
          <w:sz w:val="20"/>
        </w:rPr>
        <w:t>and</w:t>
      </w:r>
      <w:r w:rsidRPr="007C3E45">
        <w:rPr>
          <w:rFonts w:ascii="Arial" w:hAnsi="Arial" w:cs="Arial"/>
          <w:spacing w:val="28"/>
          <w:sz w:val="20"/>
        </w:rPr>
        <w:t xml:space="preserve"> </w:t>
      </w:r>
      <w:r w:rsidRPr="007C3E45">
        <w:rPr>
          <w:rFonts w:ascii="Arial" w:hAnsi="Arial" w:cs="Arial"/>
          <w:sz w:val="20"/>
        </w:rPr>
        <w:t>amantadine</w:t>
      </w:r>
      <w:r w:rsidRPr="007C3E45">
        <w:rPr>
          <w:rFonts w:ascii="Arial" w:hAnsi="Arial" w:cs="Arial"/>
          <w:spacing w:val="28"/>
          <w:sz w:val="20"/>
        </w:rPr>
        <w:t xml:space="preserve"> </w:t>
      </w:r>
      <w:r w:rsidRPr="007C3E45">
        <w:rPr>
          <w:rFonts w:ascii="Arial" w:hAnsi="Arial" w:cs="Arial"/>
          <w:sz w:val="20"/>
        </w:rPr>
        <w:t>should</w:t>
      </w:r>
      <w:r w:rsidRPr="007C3E45">
        <w:rPr>
          <w:rFonts w:ascii="Arial" w:hAnsi="Arial" w:cs="Arial"/>
          <w:spacing w:val="29"/>
          <w:sz w:val="20"/>
        </w:rPr>
        <w:t xml:space="preserve"> </w:t>
      </w:r>
      <w:r w:rsidRPr="007C3E45">
        <w:rPr>
          <w:rFonts w:ascii="Arial" w:hAnsi="Arial" w:cs="Arial"/>
          <w:sz w:val="20"/>
        </w:rPr>
        <w:t>be</w:t>
      </w:r>
      <w:r w:rsidRPr="007C3E45">
        <w:rPr>
          <w:rFonts w:ascii="Arial" w:hAnsi="Arial" w:cs="Arial"/>
          <w:spacing w:val="28"/>
          <w:sz w:val="20"/>
        </w:rPr>
        <w:t xml:space="preserve"> </w:t>
      </w:r>
      <w:r w:rsidRPr="007C3E45">
        <w:rPr>
          <w:rFonts w:ascii="Arial" w:hAnsi="Arial" w:cs="Arial"/>
          <w:sz w:val="20"/>
        </w:rPr>
        <w:t>avoided,</w:t>
      </w:r>
      <w:r w:rsidRPr="007C3E45">
        <w:rPr>
          <w:rFonts w:ascii="Arial" w:hAnsi="Arial" w:cs="Arial"/>
          <w:spacing w:val="29"/>
          <w:sz w:val="20"/>
        </w:rPr>
        <w:t xml:space="preserve"> </w:t>
      </w:r>
      <w:r w:rsidRPr="007C3E45">
        <w:rPr>
          <w:rFonts w:ascii="Arial" w:hAnsi="Arial" w:cs="Arial"/>
          <w:sz w:val="20"/>
        </w:rPr>
        <w:t>owing</w:t>
      </w:r>
      <w:r w:rsidRPr="007C3E45">
        <w:rPr>
          <w:rFonts w:ascii="Arial" w:hAnsi="Arial" w:cs="Arial"/>
          <w:spacing w:val="28"/>
          <w:sz w:val="20"/>
        </w:rPr>
        <w:t xml:space="preserve"> </w:t>
      </w:r>
      <w:r w:rsidRPr="007C3E45">
        <w:rPr>
          <w:rFonts w:ascii="Arial" w:hAnsi="Arial" w:cs="Arial"/>
          <w:sz w:val="20"/>
        </w:rPr>
        <w:t>to</w:t>
      </w:r>
      <w:r w:rsidRPr="007C3E45">
        <w:rPr>
          <w:rFonts w:ascii="Arial" w:hAnsi="Arial" w:cs="Arial"/>
          <w:spacing w:val="26"/>
          <w:sz w:val="20"/>
        </w:rPr>
        <w:t xml:space="preserve"> </w:t>
      </w:r>
      <w:r w:rsidRPr="007C3E45">
        <w:rPr>
          <w:rFonts w:ascii="Arial" w:hAnsi="Arial" w:cs="Arial"/>
          <w:sz w:val="20"/>
        </w:rPr>
        <w:t>the</w:t>
      </w:r>
      <w:r w:rsidRPr="007C3E45">
        <w:rPr>
          <w:rFonts w:ascii="Arial" w:hAnsi="Arial" w:cs="Arial"/>
          <w:spacing w:val="28"/>
          <w:sz w:val="20"/>
        </w:rPr>
        <w:t xml:space="preserve"> </w:t>
      </w:r>
      <w:r w:rsidRPr="007C3E45">
        <w:rPr>
          <w:rFonts w:ascii="Arial" w:hAnsi="Arial" w:cs="Arial"/>
          <w:sz w:val="20"/>
        </w:rPr>
        <w:t>risk</w:t>
      </w:r>
      <w:r w:rsidRPr="007C3E45">
        <w:rPr>
          <w:rFonts w:ascii="Arial" w:hAnsi="Arial" w:cs="Arial"/>
          <w:spacing w:val="26"/>
          <w:sz w:val="20"/>
        </w:rPr>
        <w:t xml:space="preserve"> </w:t>
      </w:r>
      <w:r w:rsidRPr="007C3E45">
        <w:rPr>
          <w:rFonts w:ascii="Arial" w:hAnsi="Arial" w:cs="Arial"/>
          <w:sz w:val="20"/>
        </w:rPr>
        <w:t xml:space="preserve">of </w:t>
      </w:r>
      <w:proofErr w:type="spellStart"/>
      <w:r w:rsidRPr="007C3E45">
        <w:rPr>
          <w:rFonts w:ascii="Arial" w:hAnsi="Arial" w:cs="Arial"/>
          <w:sz w:val="20"/>
        </w:rPr>
        <w:t>pharmatoxic</w:t>
      </w:r>
      <w:proofErr w:type="spellEnd"/>
      <w:r w:rsidRPr="007C3E45">
        <w:rPr>
          <w:rFonts w:ascii="Arial" w:hAnsi="Arial" w:cs="Arial"/>
          <w:sz w:val="20"/>
        </w:rPr>
        <w:t xml:space="preserve"> psychosis</w:t>
      </w:r>
      <w:r w:rsidR="0073631B">
        <w:rPr>
          <w:rFonts w:ascii="Arial" w:hAnsi="Arial" w:cs="Arial"/>
          <w:sz w:val="20"/>
        </w:rPr>
        <w:t>.</w:t>
      </w:r>
    </w:p>
    <w:p w14:paraId="08264B7A" w14:textId="77777777" w:rsidR="009E3959" w:rsidRPr="007C3E45" w:rsidRDefault="009E3959" w:rsidP="00EA2C86">
      <w:pPr>
        <w:pStyle w:val="ListParagraph"/>
        <w:widowControl w:val="0"/>
        <w:numPr>
          <w:ilvl w:val="0"/>
          <w:numId w:val="20"/>
        </w:numPr>
        <w:tabs>
          <w:tab w:val="left" w:pos="1927"/>
        </w:tabs>
        <w:autoSpaceDE w:val="0"/>
        <w:autoSpaceDN w:val="0"/>
        <w:ind w:right="657"/>
        <w:jc w:val="both"/>
        <w:rPr>
          <w:rFonts w:ascii="Arial" w:hAnsi="Arial" w:cs="Arial"/>
          <w:sz w:val="20"/>
        </w:rPr>
      </w:pPr>
      <w:r w:rsidRPr="007C3E45">
        <w:rPr>
          <w:rFonts w:ascii="Arial" w:hAnsi="Arial" w:cs="Arial"/>
          <w:sz w:val="20"/>
        </w:rPr>
        <w:t>Memantine is predicted to increase the risk of CNS side-effects when given with ketamine.</w:t>
      </w:r>
      <w:r w:rsidRPr="007C3E45">
        <w:rPr>
          <w:rFonts w:ascii="Arial" w:hAnsi="Arial" w:cs="Arial"/>
          <w:spacing w:val="1"/>
          <w:sz w:val="20"/>
        </w:rPr>
        <w:t xml:space="preserve"> </w:t>
      </w:r>
      <w:r w:rsidRPr="007C3E45">
        <w:rPr>
          <w:rFonts w:ascii="Arial" w:hAnsi="Arial" w:cs="Arial"/>
          <w:sz w:val="20"/>
        </w:rPr>
        <w:t>Manufacturer advises avoid.</w:t>
      </w:r>
    </w:p>
    <w:p w14:paraId="402A4A9B" w14:textId="77777777" w:rsidR="009E3959" w:rsidRPr="007C3E45" w:rsidRDefault="009E3959" w:rsidP="00EA2C86">
      <w:pPr>
        <w:pStyle w:val="ListParagraph"/>
        <w:widowControl w:val="0"/>
        <w:numPr>
          <w:ilvl w:val="0"/>
          <w:numId w:val="20"/>
        </w:numPr>
        <w:tabs>
          <w:tab w:val="left" w:pos="1927"/>
        </w:tabs>
        <w:autoSpaceDE w:val="0"/>
        <w:autoSpaceDN w:val="0"/>
        <w:ind w:right="658"/>
        <w:jc w:val="both"/>
        <w:rPr>
          <w:rFonts w:ascii="Arial" w:hAnsi="Arial" w:cs="Arial"/>
          <w:i/>
          <w:sz w:val="20"/>
        </w:rPr>
      </w:pPr>
      <w:r w:rsidRPr="007C3E45">
        <w:rPr>
          <w:rFonts w:ascii="Arial" w:hAnsi="Arial" w:cs="Arial"/>
          <w:i/>
          <w:sz w:val="20"/>
        </w:rPr>
        <w:t>In</w:t>
      </w:r>
      <w:r w:rsidRPr="007C3E45">
        <w:rPr>
          <w:rFonts w:ascii="Arial" w:hAnsi="Arial" w:cs="Arial"/>
          <w:i/>
          <w:spacing w:val="1"/>
          <w:sz w:val="20"/>
        </w:rPr>
        <w:t xml:space="preserve"> </w:t>
      </w:r>
      <w:r w:rsidRPr="007C3E45">
        <w:rPr>
          <w:rFonts w:ascii="Arial" w:hAnsi="Arial" w:cs="Arial"/>
          <w:i/>
          <w:sz w:val="20"/>
        </w:rPr>
        <w:t>post-marketing</w:t>
      </w:r>
      <w:r w:rsidRPr="007C3E45">
        <w:rPr>
          <w:rFonts w:ascii="Arial" w:hAnsi="Arial" w:cs="Arial"/>
          <w:i/>
          <w:spacing w:val="1"/>
          <w:sz w:val="20"/>
        </w:rPr>
        <w:t xml:space="preserve"> </w:t>
      </w:r>
      <w:r w:rsidRPr="007C3E45">
        <w:rPr>
          <w:rFonts w:ascii="Arial" w:hAnsi="Arial" w:cs="Arial"/>
          <w:i/>
          <w:sz w:val="20"/>
        </w:rPr>
        <w:t>experience</w:t>
      </w:r>
      <w:r w:rsidRPr="007C3E45">
        <w:rPr>
          <w:rFonts w:ascii="Arial" w:hAnsi="Arial" w:cs="Arial"/>
          <w:i/>
          <w:spacing w:val="1"/>
          <w:sz w:val="20"/>
        </w:rPr>
        <w:t xml:space="preserve"> </w:t>
      </w:r>
      <w:r w:rsidRPr="007C3E45">
        <w:rPr>
          <w:rFonts w:ascii="Arial" w:hAnsi="Arial" w:cs="Arial"/>
          <w:i/>
          <w:sz w:val="20"/>
        </w:rPr>
        <w:t>isolated</w:t>
      </w:r>
      <w:r w:rsidRPr="007C3E45">
        <w:rPr>
          <w:rFonts w:ascii="Arial" w:hAnsi="Arial" w:cs="Arial"/>
          <w:i/>
          <w:spacing w:val="1"/>
          <w:sz w:val="20"/>
        </w:rPr>
        <w:t xml:space="preserve"> </w:t>
      </w:r>
      <w:r w:rsidRPr="007C3E45">
        <w:rPr>
          <w:rFonts w:ascii="Arial" w:hAnsi="Arial" w:cs="Arial"/>
          <w:i/>
          <w:sz w:val="20"/>
        </w:rPr>
        <w:t>cases</w:t>
      </w:r>
      <w:r w:rsidRPr="007C3E45">
        <w:rPr>
          <w:rFonts w:ascii="Arial" w:hAnsi="Arial" w:cs="Arial"/>
          <w:i/>
          <w:spacing w:val="1"/>
          <w:sz w:val="20"/>
        </w:rPr>
        <w:t xml:space="preserve"> </w:t>
      </w:r>
      <w:r w:rsidRPr="007C3E45">
        <w:rPr>
          <w:rFonts w:ascii="Arial" w:hAnsi="Arial" w:cs="Arial"/>
          <w:i/>
          <w:sz w:val="20"/>
        </w:rPr>
        <w:t>with</w:t>
      </w:r>
      <w:r w:rsidRPr="007C3E45">
        <w:rPr>
          <w:rFonts w:ascii="Arial" w:hAnsi="Arial" w:cs="Arial"/>
          <w:i/>
          <w:spacing w:val="1"/>
          <w:sz w:val="20"/>
        </w:rPr>
        <w:t xml:space="preserve"> </w:t>
      </w:r>
      <w:r w:rsidRPr="007C3E45">
        <w:rPr>
          <w:rFonts w:ascii="Arial" w:hAnsi="Arial" w:cs="Arial"/>
          <w:i/>
          <w:sz w:val="20"/>
        </w:rPr>
        <w:t>international</w:t>
      </w:r>
      <w:r w:rsidRPr="007C3E45">
        <w:rPr>
          <w:rFonts w:ascii="Arial" w:hAnsi="Arial" w:cs="Arial"/>
          <w:i/>
          <w:spacing w:val="1"/>
          <w:sz w:val="20"/>
        </w:rPr>
        <w:t xml:space="preserve"> </w:t>
      </w:r>
      <w:r w:rsidRPr="007C3E45">
        <w:rPr>
          <w:rFonts w:ascii="Arial" w:hAnsi="Arial" w:cs="Arial"/>
          <w:i/>
          <w:sz w:val="20"/>
        </w:rPr>
        <w:t>normalized</w:t>
      </w:r>
      <w:r w:rsidRPr="007C3E45">
        <w:rPr>
          <w:rFonts w:ascii="Arial" w:hAnsi="Arial" w:cs="Arial"/>
          <w:i/>
          <w:spacing w:val="1"/>
          <w:sz w:val="20"/>
        </w:rPr>
        <w:t xml:space="preserve"> </w:t>
      </w:r>
      <w:r w:rsidRPr="007C3E45">
        <w:rPr>
          <w:rFonts w:ascii="Arial" w:hAnsi="Arial" w:cs="Arial"/>
          <w:i/>
          <w:sz w:val="20"/>
        </w:rPr>
        <w:t>ratio</w:t>
      </w:r>
      <w:r w:rsidRPr="007C3E45">
        <w:rPr>
          <w:rFonts w:ascii="Arial" w:hAnsi="Arial" w:cs="Arial"/>
          <w:i/>
          <w:spacing w:val="1"/>
          <w:sz w:val="20"/>
        </w:rPr>
        <w:t xml:space="preserve"> </w:t>
      </w:r>
      <w:r w:rsidRPr="007C3E45">
        <w:rPr>
          <w:rFonts w:ascii="Arial" w:hAnsi="Arial" w:cs="Arial"/>
          <w:i/>
          <w:sz w:val="20"/>
        </w:rPr>
        <w:t>(INR)</w:t>
      </w:r>
      <w:r w:rsidRPr="007C3E45">
        <w:rPr>
          <w:rFonts w:ascii="Arial" w:hAnsi="Arial" w:cs="Arial"/>
          <w:i/>
          <w:spacing w:val="1"/>
          <w:sz w:val="20"/>
        </w:rPr>
        <w:t xml:space="preserve"> </w:t>
      </w:r>
      <w:r w:rsidRPr="007C3E45">
        <w:rPr>
          <w:rFonts w:ascii="Arial" w:hAnsi="Arial" w:cs="Arial"/>
          <w:i/>
          <w:sz w:val="20"/>
        </w:rPr>
        <w:t>increases have been reported in patients concomitantly treated with warfarin, although no</w:t>
      </w:r>
      <w:r w:rsidRPr="007C3E45">
        <w:rPr>
          <w:rFonts w:ascii="Arial" w:hAnsi="Arial" w:cs="Arial"/>
          <w:i/>
          <w:spacing w:val="1"/>
          <w:sz w:val="20"/>
        </w:rPr>
        <w:t xml:space="preserve"> </w:t>
      </w:r>
      <w:r w:rsidRPr="007C3E45">
        <w:rPr>
          <w:rFonts w:ascii="Arial" w:hAnsi="Arial" w:cs="Arial"/>
          <w:i/>
          <w:sz w:val="20"/>
        </w:rPr>
        <w:t>causal</w:t>
      </w:r>
      <w:r w:rsidRPr="007C3E45">
        <w:rPr>
          <w:rFonts w:ascii="Arial" w:hAnsi="Arial" w:cs="Arial"/>
          <w:i/>
          <w:spacing w:val="-2"/>
          <w:sz w:val="20"/>
        </w:rPr>
        <w:t xml:space="preserve"> </w:t>
      </w:r>
      <w:r w:rsidRPr="007C3E45">
        <w:rPr>
          <w:rFonts w:ascii="Arial" w:hAnsi="Arial" w:cs="Arial"/>
          <w:i/>
          <w:sz w:val="20"/>
        </w:rPr>
        <w:t>relationship has</w:t>
      </w:r>
      <w:r w:rsidRPr="007C3E45">
        <w:rPr>
          <w:rFonts w:ascii="Arial" w:hAnsi="Arial" w:cs="Arial"/>
          <w:i/>
          <w:spacing w:val="-2"/>
          <w:sz w:val="20"/>
        </w:rPr>
        <w:t xml:space="preserve"> </w:t>
      </w:r>
      <w:r w:rsidRPr="007C3E45">
        <w:rPr>
          <w:rFonts w:ascii="Arial" w:hAnsi="Arial" w:cs="Arial"/>
          <w:i/>
          <w:sz w:val="20"/>
        </w:rPr>
        <w:t>been established.</w:t>
      </w:r>
    </w:p>
    <w:p w14:paraId="317CFA7F" w14:textId="77777777" w:rsidR="009E3959" w:rsidRPr="007C3E45" w:rsidRDefault="009E3959" w:rsidP="009E3959">
      <w:pPr>
        <w:pStyle w:val="Heading3"/>
        <w:numPr>
          <w:ilvl w:val="0"/>
          <w:numId w:val="0"/>
        </w:numPr>
        <w:spacing w:before="0" w:after="0"/>
        <w:rPr>
          <w:rFonts w:ascii="Arial" w:eastAsia="Arial MT" w:hAnsi="Arial" w:cs="Arial"/>
          <w:b/>
          <w:bCs/>
          <w:iCs/>
          <w:sz w:val="20"/>
        </w:rPr>
      </w:pPr>
    </w:p>
    <w:p w14:paraId="22A299FA" w14:textId="77777777" w:rsidR="009E3959" w:rsidRPr="009E3959" w:rsidRDefault="009E3959" w:rsidP="009E3959">
      <w:pPr>
        <w:pStyle w:val="Heading3"/>
        <w:numPr>
          <w:ilvl w:val="0"/>
          <w:numId w:val="0"/>
        </w:numPr>
        <w:spacing w:before="0" w:after="0"/>
        <w:rPr>
          <w:rFonts w:ascii="Arial" w:hAnsi="Arial" w:cs="Arial"/>
          <w:b/>
          <w:sz w:val="20"/>
        </w:rPr>
      </w:pPr>
      <w:r w:rsidRPr="009E3959">
        <w:rPr>
          <w:rFonts w:ascii="Arial" w:hAnsi="Arial" w:cs="Arial"/>
          <w:b/>
          <w:sz w:val="20"/>
        </w:rPr>
        <w:t>Side-Effects</w:t>
      </w:r>
    </w:p>
    <w:p w14:paraId="52F9DC5E" w14:textId="77777777" w:rsidR="009E3959" w:rsidRPr="007C3E45" w:rsidRDefault="009E3959" w:rsidP="009E3959">
      <w:pPr>
        <w:ind w:left="1566" w:right="655"/>
        <w:jc w:val="both"/>
        <w:rPr>
          <w:rFonts w:ascii="Arial" w:hAnsi="Arial" w:cs="Arial"/>
          <w:b/>
          <w:i/>
          <w:sz w:val="20"/>
        </w:rPr>
      </w:pPr>
    </w:p>
    <w:p w14:paraId="5687E61A" w14:textId="19E881C8" w:rsidR="009E3959" w:rsidRPr="007C3E45" w:rsidRDefault="009E3959" w:rsidP="0073631B">
      <w:pPr>
        <w:ind w:right="-1"/>
        <w:rPr>
          <w:rFonts w:ascii="Arial" w:hAnsi="Arial" w:cs="Arial"/>
          <w:sz w:val="20"/>
        </w:rPr>
      </w:pPr>
      <w:r w:rsidRPr="007C3E45">
        <w:rPr>
          <w:rFonts w:ascii="Arial" w:hAnsi="Arial" w:cs="Arial"/>
          <w:b/>
          <w:sz w:val="20"/>
        </w:rPr>
        <w:t xml:space="preserve">Common </w:t>
      </w:r>
      <w:r w:rsidRPr="007C3E45">
        <w:rPr>
          <w:rFonts w:ascii="Arial" w:hAnsi="Arial" w:cs="Arial"/>
          <w:sz w:val="20"/>
        </w:rPr>
        <w:t xml:space="preserve">balance </w:t>
      </w:r>
      <w:proofErr w:type="gramStart"/>
      <w:r w:rsidRPr="007C3E45">
        <w:rPr>
          <w:rFonts w:ascii="Arial" w:hAnsi="Arial" w:cs="Arial"/>
          <w:sz w:val="20"/>
        </w:rPr>
        <w:t>disorders,</w:t>
      </w:r>
      <w:proofErr w:type="gramEnd"/>
      <w:r w:rsidRPr="007C3E45">
        <w:rPr>
          <w:rFonts w:ascii="Arial" w:hAnsi="Arial" w:cs="Arial"/>
          <w:sz w:val="20"/>
        </w:rPr>
        <w:t xml:space="preserve"> elevated LFTs, somnolence, drug hypersensitivity, dizziness,</w:t>
      </w:r>
      <w:r w:rsidRPr="007C3E45">
        <w:rPr>
          <w:rFonts w:ascii="Arial" w:hAnsi="Arial" w:cs="Arial"/>
          <w:spacing w:val="1"/>
          <w:sz w:val="20"/>
        </w:rPr>
        <w:t xml:space="preserve"> </w:t>
      </w:r>
      <w:r w:rsidRPr="007C3E45">
        <w:rPr>
          <w:rFonts w:ascii="Arial" w:hAnsi="Arial" w:cs="Arial"/>
          <w:sz w:val="20"/>
        </w:rPr>
        <w:t>hypertension,</w:t>
      </w:r>
      <w:r w:rsidRPr="007C3E45">
        <w:rPr>
          <w:rFonts w:ascii="Arial" w:hAnsi="Arial" w:cs="Arial"/>
          <w:spacing w:val="1"/>
          <w:sz w:val="20"/>
        </w:rPr>
        <w:t xml:space="preserve"> </w:t>
      </w:r>
      <w:r w:rsidRPr="007C3E45">
        <w:rPr>
          <w:rFonts w:ascii="Arial" w:hAnsi="Arial" w:cs="Arial"/>
          <w:sz w:val="20"/>
        </w:rPr>
        <w:t>dyspnoea,</w:t>
      </w:r>
      <w:r w:rsidRPr="007C3E45">
        <w:rPr>
          <w:rFonts w:ascii="Arial" w:hAnsi="Arial" w:cs="Arial"/>
          <w:spacing w:val="1"/>
          <w:sz w:val="20"/>
        </w:rPr>
        <w:t xml:space="preserve"> </w:t>
      </w:r>
      <w:r w:rsidRPr="007C3E45">
        <w:rPr>
          <w:rFonts w:ascii="Arial" w:hAnsi="Arial" w:cs="Arial"/>
          <w:sz w:val="20"/>
        </w:rPr>
        <w:t>constipation</w:t>
      </w:r>
      <w:r w:rsidRPr="007C3E45">
        <w:rPr>
          <w:rFonts w:ascii="Arial" w:hAnsi="Arial" w:cs="Arial"/>
          <w:spacing w:val="1"/>
          <w:sz w:val="20"/>
        </w:rPr>
        <w:t xml:space="preserve"> </w:t>
      </w:r>
      <w:r w:rsidRPr="007C3E45">
        <w:rPr>
          <w:rFonts w:ascii="Arial" w:hAnsi="Arial" w:cs="Arial"/>
          <w:sz w:val="20"/>
        </w:rPr>
        <w:t>and</w:t>
      </w:r>
      <w:r w:rsidRPr="007C3E45">
        <w:rPr>
          <w:rFonts w:ascii="Arial" w:hAnsi="Arial" w:cs="Arial"/>
          <w:spacing w:val="1"/>
          <w:sz w:val="20"/>
        </w:rPr>
        <w:t xml:space="preserve"> </w:t>
      </w:r>
      <w:r w:rsidRPr="007C3E45">
        <w:rPr>
          <w:rFonts w:ascii="Arial" w:hAnsi="Arial" w:cs="Arial"/>
          <w:sz w:val="20"/>
        </w:rPr>
        <w:t>headache</w:t>
      </w:r>
      <w:r w:rsidR="0073631B">
        <w:rPr>
          <w:rFonts w:ascii="Arial" w:hAnsi="Arial" w:cs="Arial"/>
          <w:sz w:val="20"/>
        </w:rPr>
        <w:t>;</w:t>
      </w:r>
      <w:r w:rsidRPr="007C3E45">
        <w:rPr>
          <w:rFonts w:ascii="Arial" w:hAnsi="Arial" w:cs="Arial"/>
          <w:spacing w:val="1"/>
          <w:sz w:val="20"/>
        </w:rPr>
        <w:t xml:space="preserve"> </w:t>
      </w:r>
      <w:r w:rsidR="0073631B">
        <w:rPr>
          <w:rFonts w:ascii="Arial" w:hAnsi="Arial" w:cs="Arial"/>
          <w:spacing w:val="1"/>
          <w:sz w:val="20"/>
        </w:rPr>
        <w:t>l</w:t>
      </w:r>
      <w:r w:rsidRPr="007C3E45">
        <w:rPr>
          <w:rFonts w:ascii="Arial" w:hAnsi="Arial" w:cs="Arial"/>
          <w:b/>
          <w:sz w:val="20"/>
        </w:rPr>
        <w:t>ess</w:t>
      </w:r>
      <w:r w:rsidRPr="007C3E45">
        <w:rPr>
          <w:rFonts w:ascii="Arial" w:hAnsi="Arial" w:cs="Arial"/>
          <w:b/>
          <w:spacing w:val="1"/>
          <w:sz w:val="20"/>
        </w:rPr>
        <w:t xml:space="preserve"> </w:t>
      </w:r>
      <w:r w:rsidRPr="007C3E45">
        <w:rPr>
          <w:rFonts w:ascii="Arial" w:hAnsi="Arial" w:cs="Arial"/>
          <w:b/>
          <w:sz w:val="20"/>
        </w:rPr>
        <w:t>common</w:t>
      </w:r>
      <w:r w:rsidRPr="007C3E45">
        <w:rPr>
          <w:rFonts w:ascii="Arial" w:hAnsi="Arial" w:cs="Arial"/>
          <w:b/>
          <w:spacing w:val="1"/>
          <w:sz w:val="20"/>
        </w:rPr>
        <w:t xml:space="preserve"> </w:t>
      </w:r>
      <w:r w:rsidRPr="007C3E45">
        <w:rPr>
          <w:rFonts w:ascii="Arial" w:hAnsi="Arial" w:cs="Arial"/>
          <w:sz w:val="20"/>
        </w:rPr>
        <w:t>fungal</w:t>
      </w:r>
      <w:r w:rsidRPr="007C3E45">
        <w:rPr>
          <w:rFonts w:ascii="Arial" w:hAnsi="Arial" w:cs="Arial"/>
          <w:spacing w:val="1"/>
          <w:sz w:val="20"/>
        </w:rPr>
        <w:t xml:space="preserve"> </w:t>
      </w:r>
      <w:r w:rsidRPr="007C3E45">
        <w:rPr>
          <w:rFonts w:ascii="Arial" w:hAnsi="Arial" w:cs="Arial"/>
          <w:sz w:val="20"/>
        </w:rPr>
        <w:t>infection,</w:t>
      </w:r>
      <w:r w:rsidRPr="007C3E45">
        <w:rPr>
          <w:rFonts w:ascii="Arial" w:hAnsi="Arial" w:cs="Arial"/>
          <w:spacing w:val="1"/>
          <w:sz w:val="20"/>
        </w:rPr>
        <w:t xml:space="preserve"> </w:t>
      </w:r>
      <w:r w:rsidRPr="007C3E45">
        <w:rPr>
          <w:rFonts w:ascii="Arial" w:hAnsi="Arial" w:cs="Arial"/>
          <w:sz w:val="20"/>
        </w:rPr>
        <w:t>confusion,</w:t>
      </w:r>
      <w:r w:rsidRPr="007C3E45">
        <w:rPr>
          <w:rFonts w:ascii="Arial" w:hAnsi="Arial" w:cs="Arial"/>
          <w:spacing w:val="-2"/>
          <w:sz w:val="20"/>
        </w:rPr>
        <w:t xml:space="preserve"> </w:t>
      </w:r>
      <w:r w:rsidRPr="007C3E45">
        <w:rPr>
          <w:rFonts w:ascii="Arial" w:hAnsi="Arial" w:cs="Arial"/>
          <w:sz w:val="20"/>
        </w:rPr>
        <w:t>hallucinations,</w:t>
      </w:r>
      <w:r w:rsidRPr="007C3E45">
        <w:rPr>
          <w:rFonts w:ascii="Arial" w:hAnsi="Arial" w:cs="Arial"/>
          <w:spacing w:val="1"/>
          <w:sz w:val="20"/>
        </w:rPr>
        <w:t xml:space="preserve"> </w:t>
      </w:r>
      <w:r w:rsidRPr="007C3E45">
        <w:rPr>
          <w:rFonts w:ascii="Arial" w:hAnsi="Arial" w:cs="Arial"/>
          <w:sz w:val="20"/>
        </w:rPr>
        <w:t>cardiac</w:t>
      </w:r>
      <w:r w:rsidRPr="007C3E45">
        <w:rPr>
          <w:rFonts w:ascii="Arial" w:hAnsi="Arial" w:cs="Arial"/>
          <w:spacing w:val="-3"/>
          <w:sz w:val="20"/>
        </w:rPr>
        <w:t xml:space="preserve"> </w:t>
      </w:r>
      <w:r w:rsidRPr="007C3E45">
        <w:rPr>
          <w:rFonts w:ascii="Arial" w:hAnsi="Arial" w:cs="Arial"/>
          <w:sz w:val="20"/>
        </w:rPr>
        <w:t>failure,</w:t>
      </w:r>
      <w:r w:rsidRPr="007C3E45">
        <w:rPr>
          <w:rFonts w:ascii="Arial" w:hAnsi="Arial" w:cs="Arial"/>
          <w:spacing w:val="1"/>
          <w:sz w:val="20"/>
        </w:rPr>
        <w:t xml:space="preserve"> </w:t>
      </w:r>
      <w:r w:rsidRPr="007C3E45">
        <w:rPr>
          <w:rFonts w:ascii="Arial" w:hAnsi="Arial" w:cs="Arial"/>
          <w:sz w:val="20"/>
        </w:rPr>
        <w:t>VTE,</w:t>
      </w:r>
      <w:r w:rsidRPr="007C3E45">
        <w:rPr>
          <w:rFonts w:ascii="Arial" w:hAnsi="Arial" w:cs="Arial"/>
          <w:spacing w:val="3"/>
          <w:sz w:val="20"/>
        </w:rPr>
        <w:t xml:space="preserve"> </w:t>
      </w:r>
      <w:r w:rsidRPr="007C3E45">
        <w:rPr>
          <w:rFonts w:ascii="Arial" w:hAnsi="Arial" w:cs="Arial"/>
          <w:sz w:val="20"/>
        </w:rPr>
        <w:t>abnormal</w:t>
      </w:r>
      <w:r w:rsidRPr="007C3E45">
        <w:rPr>
          <w:rFonts w:ascii="Arial" w:hAnsi="Arial" w:cs="Arial"/>
          <w:spacing w:val="-2"/>
          <w:sz w:val="20"/>
        </w:rPr>
        <w:t xml:space="preserve"> </w:t>
      </w:r>
      <w:r w:rsidRPr="007C3E45">
        <w:rPr>
          <w:rFonts w:ascii="Arial" w:hAnsi="Arial" w:cs="Arial"/>
          <w:sz w:val="20"/>
        </w:rPr>
        <w:t>gait,</w:t>
      </w:r>
      <w:r w:rsidRPr="007C3E45">
        <w:rPr>
          <w:rFonts w:ascii="Arial" w:hAnsi="Arial" w:cs="Arial"/>
          <w:spacing w:val="-1"/>
          <w:sz w:val="20"/>
        </w:rPr>
        <w:t xml:space="preserve"> </w:t>
      </w:r>
      <w:r w:rsidRPr="007C3E45">
        <w:rPr>
          <w:rFonts w:ascii="Arial" w:hAnsi="Arial" w:cs="Arial"/>
          <w:sz w:val="20"/>
        </w:rPr>
        <w:t>vomiting</w:t>
      </w:r>
      <w:r w:rsidRPr="007C3E45">
        <w:rPr>
          <w:rFonts w:ascii="Arial" w:hAnsi="Arial" w:cs="Arial"/>
          <w:spacing w:val="-1"/>
          <w:sz w:val="20"/>
        </w:rPr>
        <w:t xml:space="preserve"> </w:t>
      </w:r>
      <w:r w:rsidRPr="007C3E45">
        <w:rPr>
          <w:rFonts w:ascii="Arial" w:hAnsi="Arial" w:cs="Arial"/>
          <w:sz w:val="20"/>
        </w:rPr>
        <w:t>and</w:t>
      </w:r>
      <w:r w:rsidRPr="007C3E45">
        <w:rPr>
          <w:rFonts w:ascii="Arial" w:hAnsi="Arial" w:cs="Arial"/>
          <w:spacing w:val="-1"/>
          <w:sz w:val="20"/>
        </w:rPr>
        <w:t xml:space="preserve"> </w:t>
      </w:r>
      <w:r w:rsidRPr="007C3E45">
        <w:rPr>
          <w:rFonts w:ascii="Arial" w:hAnsi="Arial" w:cs="Arial"/>
          <w:sz w:val="20"/>
        </w:rPr>
        <w:t>fatigue</w:t>
      </w:r>
      <w:r w:rsidR="0073631B">
        <w:rPr>
          <w:rFonts w:ascii="Arial" w:hAnsi="Arial" w:cs="Arial"/>
          <w:sz w:val="20"/>
        </w:rPr>
        <w:t>;</w:t>
      </w:r>
      <w:r w:rsidRPr="007C3E45">
        <w:rPr>
          <w:rFonts w:ascii="Arial" w:hAnsi="Arial" w:cs="Arial"/>
          <w:sz w:val="20"/>
        </w:rPr>
        <w:t xml:space="preserve"> </w:t>
      </w:r>
      <w:r w:rsidR="0073631B">
        <w:rPr>
          <w:rFonts w:ascii="Arial" w:hAnsi="Arial" w:cs="Arial"/>
          <w:sz w:val="20"/>
        </w:rPr>
        <w:t>r</w:t>
      </w:r>
      <w:r w:rsidRPr="007C3E45">
        <w:rPr>
          <w:rFonts w:ascii="Arial" w:hAnsi="Arial" w:cs="Arial"/>
          <w:b/>
          <w:sz w:val="20"/>
        </w:rPr>
        <w:t>arely</w:t>
      </w:r>
      <w:r w:rsidRPr="007C3E45">
        <w:rPr>
          <w:rFonts w:ascii="Arial" w:hAnsi="Arial" w:cs="Arial"/>
          <w:sz w:val="20"/>
        </w:rPr>
        <w:t xml:space="preserve"> </w:t>
      </w:r>
      <w:r w:rsidR="0073631B">
        <w:rPr>
          <w:rFonts w:ascii="Arial" w:hAnsi="Arial" w:cs="Arial"/>
          <w:sz w:val="20"/>
        </w:rPr>
        <w:t>s</w:t>
      </w:r>
      <w:r w:rsidRPr="007C3E45">
        <w:rPr>
          <w:rFonts w:ascii="Arial" w:hAnsi="Arial" w:cs="Arial"/>
          <w:sz w:val="20"/>
        </w:rPr>
        <w:t>eizures.</w:t>
      </w:r>
    </w:p>
    <w:p w14:paraId="36935920" w14:textId="77777777" w:rsidR="009E3959" w:rsidRPr="007C3E45" w:rsidRDefault="009E3959" w:rsidP="0073631B">
      <w:pPr>
        <w:pStyle w:val="BodyText"/>
        <w:ind w:right="-1"/>
        <w:rPr>
          <w:i w:val="0"/>
          <w:sz w:val="20"/>
        </w:rPr>
      </w:pPr>
    </w:p>
    <w:p w14:paraId="4DCEE6C2" w14:textId="77777777" w:rsidR="009E3959" w:rsidRPr="009E3959" w:rsidRDefault="009E3959" w:rsidP="0073631B">
      <w:pPr>
        <w:pStyle w:val="Heading3"/>
        <w:numPr>
          <w:ilvl w:val="0"/>
          <w:numId w:val="0"/>
        </w:numPr>
        <w:spacing w:before="0" w:after="0"/>
        <w:ind w:right="-1"/>
        <w:rPr>
          <w:rFonts w:ascii="Arial" w:hAnsi="Arial" w:cs="Arial"/>
          <w:b/>
          <w:sz w:val="20"/>
        </w:rPr>
      </w:pPr>
      <w:r w:rsidRPr="009E3959">
        <w:rPr>
          <w:rFonts w:ascii="Arial" w:hAnsi="Arial" w:cs="Arial"/>
          <w:b/>
          <w:sz w:val="20"/>
        </w:rPr>
        <w:t>Effects</w:t>
      </w:r>
      <w:r w:rsidRPr="009E3959">
        <w:rPr>
          <w:rFonts w:ascii="Arial" w:hAnsi="Arial" w:cs="Arial"/>
          <w:b/>
          <w:spacing w:val="-3"/>
          <w:sz w:val="20"/>
        </w:rPr>
        <w:t xml:space="preserve"> </w:t>
      </w:r>
      <w:r w:rsidRPr="009E3959">
        <w:rPr>
          <w:rFonts w:ascii="Arial" w:hAnsi="Arial" w:cs="Arial"/>
          <w:b/>
          <w:sz w:val="20"/>
        </w:rPr>
        <w:t>on ability</w:t>
      </w:r>
      <w:r w:rsidRPr="009E3959">
        <w:rPr>
          <w:rFonts w:ascii="Arial" w:hAnsi="Arial" w:cs="Arial"/>
          <w:b/>
          <w:spacing w:val="-2"/>
          <w:sz w:val="20"/>
        </w:rPr>
        <w:t xml:space="preserve"> </w:t>
      </w:r>
      <w:r w:rsidRPr="009E3959">
        <w:rPr>
          <w:rFonts w:ascii="Arial" w:hAnsi="Arial" w:cs="Arial"/>
          <w:b/>
          <w:sz w:val="20"/>
        </w:rPr>
        <w:t>to</w:t>
      </w:r>
      <w:r w:rsidRPr="009E3959">
        <w:rPr>
          <w:rFonts w:ascii="Arial" w:hAnsi="Arial" w:cs="Arial"/>
          <w:b/>
          <w:spacing w:val="-2"/>
          <w:sz w:val="20"/>
        </w:rPr>
        <w:t xml:space="preserve"> </w:t>
      </w:r>
      <w:r w:rsidRPr="009E3959">
        <w:rPr>
          <w:rFonts w:ascii="Arial" w:hAnsi="Arial" w:cs="Arial"/>
          <w:b/>
          <w:sz w:val="20"/>
        </w:rPr>
        <w:t>drive and</w:t>
      </w:r>
      <w:r w:rsidRPr="009E3959">
        <w:rPr>
          <w:rFonts w:ascii="Arial" w:hAnsi="Arial" w:cs="Arial"/>
          <w:b/>
          <w:spacing w:val="-1"/>
          <w:sz w:val="20"/>
        </w:rPr>
        <w:t xml:space="preserve"> </w:t>
      </w:r>
      <w:r w:rsidRPr="009E3959">
        <w:rPr>
          <w:rFonts w:ascii="Arial" w:hAnsi="Arial" w:cs="Arial"/>
          <w:b/>
          <w:sz w:val="20"/>
        </w:rPr>
        <w:t>use</w:t>
      </w:r>
      <w:r w:rsidRPr="009E3959">
        <w:rPr>
          <w:rFonts w:ascii="Arial" w:hAnsi="Arial" w:cs="Arial"/>
          <w:b/>
          <w:spacing w:val="-2"/>
          <w:sz w:val="20"/>
        </w:rPr>
        <w:t xml:space="preserve"> </w:t>
      </w:r>
      <w:r w:rsidRPr="009E3959">
        <w:rPr>
          <w:rFonts w:ascii="Arial" w:hAnsi="Arial" w:cs="Arial"/>
          <w:b/>
          <w:sz w:val="20"/>
        </w:rPr>
        <w:t>machines</w:t>
      </w:r>
    </w:p>
    <w:p w14:paraId="15777AEB" w14:textId="77777777" w:rsidR="009E3959" w:rsidRPr="007C3E45" w:rsidRDefault="009E3959" w:rsidP="0073631B">
      <w:pPr>
        <w:ind w:right="-1"/>
        <w:rPr>
          <w:rFonts w:ascii="Arial" w:hAnsi="Arial" w:cs="Arial"/>
          <w:i/>
          <w:sz w:val="20"/>
        </w:rPr>
      </w:pPr>
    </w:p>
    <w:p w14:paraId="23B34611" w14:textId="77777777" w:rsidR="009E3959" w:rsidRPr="007C3E45" w:rsidRDefault="009E3959" w:rsidP="0073631B">
      <w:pPr>
        <w:ind w:right="-1"/>
        <w:rPr>
          <w:rFonts w:ascii="Arial" w:hAnsi="Arial" w:cs="Arial"/>
          <w:sz w:val="20"/>
        </w:rPr>
      </w:pPr>
      <w:r w:rsidRPr="007C3E45">
        <w:rPr>
          <w:rFonts w:ascii="Arial" w:hAnsi="Arial" w:cs="Arial"/>
          <w:sz w:val="20"/>
        </w:rPr>
        <w:t>Moderate</w:t>
      </w:r>
      <w:r w:rsidRPr="007C3E45">
        <w:rPr>
          <w:rFonts w:ascii="Arial" w:hAnsi="Arial" w:cs="Arial"/>
          <w:spacing w:val="39"/>
          <w:sz w:val="20"/>
        </w:rPr>
        <w:t xml:space="preserve"> </w:t>
      </w:r>
      <w:r w:rsidRPr="007C3E45">
        <w:rPr>
          <w:rFonts w:ascii="Arial" w:hAnsi="Arial" w:cs="Arial"/>
          <w:sz w:val="20"/>
        </w:rPr>
        <w:t>to</w:t>
      </w:r>
      <w:r w:rsidRPr="007C3E45">
        <w:rPr>
          <w:rFonts w:ascii="Arial" w:hAnsi="Arial" w:cs="Arial"/>
          <w:spacing w:val="40"/>
          <w:sz w:val="20"/>
        </w:rPr>
        <w:t xml:space="preserve"> </w:t>
      </w:r>
      <w:r w:rsidRPr="007C3E45">
        <w:rPr>
          <w:rFonts w:ascii="Arial" w:hAnsi="Arial" w:cs="Arial"/>
          <w:sz w:val="20"/>
        </w:rPr>
        <w:t>severe</w:t>
      </w:r>
      <w:r w:rsidRPr="007C3E45">
        <w:rPr>
          <w:rFonts w:ascii="Arial" w:hAnsi="Arial" w:cs="Arial"/>
          <w:spacing w:val="40"/>
          <w:sz w:val="20"/>
        </w:rPr>
        <w:t xml:space="preserve"> </w:t>
      </w:r>
      <w:r w:rsidRPr="007C3E45">
        <w:rPr>
          <w:rFonts w:ascii="Arial" w:hAnsi="Arial" w:cs="Arial"/>
          <w:sz w:val="20"/>
        </w:rPr>
        <w:t>Alzheimer's</w:t>
      </w:r>
      <w:r w:rsidRPr="007C3E45">
        <w:rPr>
          <w:rFonts w:ascii="Arial" w:hAnsi="Arial" w:cs="Arial"/>
          <w:spacing w:val="40"/>
          <w:sz w:val="20"/>
        </w:rPr>
        <w:t xml:space="preserve"> </w:t>
      </w:r>
      <w:r w:rsidRPr="007C3E45">
        <w:rPr>
          <w:rFonts w:ascii="Arial" w:hAnsi="Arial" w:cs="Arial"/>
          <w:sz w:val="20"/>
        </w:rPr>
        <w:t>disease</w:t>
      </w:r>
      <w:r w:rsidRPr="007C3E45">
        <w:rPr>
          <w:rFonts w:ascii="Arial" w:hAnsi="Arial" w:cs="Arial"/>
          <w:spacing w:val="40"/>
          <w:sz w:val="20"/>
        </w:rPr>
        <w:t xml:space="preserve"> </w:t>
      </w:r>
      <w:r w:rsidRPr="007C3E45">
        <w:rPr>
          <w:rFonts w:ascii="Arial" w:hAnsi="Arial" w:cs="Arial"/>
          <w:sz w:val="20"/>
        </w:rPr>
        <w:t>usually</w:t>
      </w:r>
      <w:r w:rsidRPr="007C3E45">
        <w:rPr>
          <w:rFonts w:ascii="Arial" w:hAnsi="Arial" w:cs="Arial"/>
          <w:spacing w:val="40"/>
          <w:sz w:val="20"/>
        </w:rPr>
        <w:t xml:space="preserve"> </w:t>
      </w:r>
      <w:r w:rsidRPr="007C3E45">
        <w:rPr>
          <w:rFonts w:ascii="Arial" w:hAnsi="Arial" w:cs="Arial"/>
          <w:sz w:val="20"/>
        </w:rPr>
        <w:t>causes</w:t>
      </w:r>
      <w:r w:rsidRPr="007C3E45">
        <w:rPr>
          <w:rFonts w:ascii="Arial" w:hAnsi="Arial" w:cs="Arial"/>
          <w:spacing w:val="40"/>
          <w:sz w:val="20"/>
        </w:rPr>
        <w:t xml:space="preserve"> </w:t>
      </w:r>
      <w:r w:rsidRPr="007C3E45">
        <w:rPr>
          <w:rFonts w:ascii="Arial" w:hAnsi="Arial" w:cs="Arial"/>
          <w:sz w:val="20"/>
        </w:rPr>
        <w:t>impairment</w:t>
      </w:r>
      <w:r w:rsidRPr="007C3E45">
        <w:rPr>
          <w:rFonts w:ascii="Arial" w:hAnsi="Arial" w:cs="Arial"/>
          <w:spacing w:val="41"/>
          <w:sz w:val="20"/>
        </w:rPr>
        <w:t xml:space="preserve"> </w:t>
      </w:r>
      <w:r w:rsidRPr="007C3E45">
        <w:rPr>
          <w:rFonts w:ascii="Arial" w:hAnsi="Arial" w:cs="Arial"/>
          <w:sz w:val="20"/>
        </w:rPr>
        <w:t>of</w:t>
      </w:r>
      <w:r w:rsidRPr="007C3E45">
        <w:rPr>
          <w:rFonts w:ascii="Arial" w:hAnsi="Arial" w:cs="Arial"/>
          <w:spacing w:val="37"/>
          <w:sz w:val="20"/>
        </w:rPr>
        <w:t xml:space="preserve"> </w:t>
      </w:r>
      <w:r w:rsidRPr="007C3E45">
        <w:rPr>
          <w:rFonts w:ascii="Arial" w:hAnsi="Arial" w:cs="Arial"/>
          <w:sz w:val="20"/>
        </w:rPr>
        <w:t>driving</w:t>
      </w:r>
      <w:r w:rsidRPr="007C3E45">
        <w:rPr>
          <w:rFonts w:ascii="Arial" w:hAnsi="Arial" w:cs="Arial"/>
          <w:spacing w:val="39"/>
          <w:sz w:val="20"/>
        </w:rPr>
        <w:t xml:space="preserve"> </w:t>
      </w:r>
      <w:r w:rsidRPr="007C3E45">
        <w:rPr>
          <w:rFonts w:ascii="Arial" w:hAnsi="Arial" w:cs="Arial"/>
          <w:sz w:val="20"/>
        </w:rPr>
        <w:t>performance</w:t>
      </w:r>
      <w:r w:rsidRPr="007C3E45">
        <w:rPr>
          <w:rFonts w:ascii="Arial" w:hAnsi="Arial" w:cs="Arial"/>
          <w:spacing w:val="-58"/>
          <w:sz w:val="20"/>
        </w:rPr>
        <w:t xml:space="preserve"> </w:t>
      </w:r>
      <w:r w:rsidRPr="007C3E45">
        <w:rPr>
          <w:rFonts w:ascii="Arial" w:hAnsi="Arial" w:cs="Arial"/>
          <w:sz w:val="20"/>
        </w:rPr>
        <w:t>and</w:t>
      </w:r>
      <w:r w:rsidRPr="007C3E45">
        <w:rPr>
          <w:rFonts w:ascii="Arial" w:hAnsi="Arial" w:cs="Arial"/>
          <w:spacing w:val="1"/>
          <w:sz w:val="20"/>
        </w:rPr>
        <w:t xml:space="preserve"> </w:t>
      </w:r>
      <w:r w:rsidRPr="007C3E45">
        <w:rPr>
          <w:rFonts w:ascii="Arial" w:hAnsi="Arial" w:cs="Arial"/>
          <w:sz w:val="20"/>
        </w:rPr>
        <w:t>compromises</w:t>
      </w:r>
      <w:r w:rsidRPr="007C3E45">
        <w:rPr>
          <w:rFonts w:ascii="Arial" w:hAnsi="Arial" w:cs="Arial"/>
          <w:spacing w:val="1"/>
          <w:sz w:val="20"/>
        </w:rPr>
        <w:t xml:space="preserve"> </w:t>
      </w:r>
      <w:r w:rsidRPr="007C3E45">
        <w:rPr>
          <w:rFonts w:ascii="Arial" w:hAnsi="Arial" w:cs="Arial"/>
          <w:sz w:val="20"/>
        </w:rPr>
        <w:t>the</w:t>
      </w:r>
      <w:r w:rsidRPr="007C3E45">
        <w:rPr>
          <w:rFonts w:ascii="Arial" w:hAnsi="Arial" w:cs="Arial"/>
          <w:spacing w:val="1"/>
          <w:sz w:val="20"/>
        </w:rPr>
        <w:t xml:space="preserve"> </w:t>
      </w:r>
      <w:r w:rsidRPr="007C3E45">
        <w:rPr>
          <w:rFonts w:ascii="Arial" w:hAnsi="Arial" w:cs="Arial"/>
          <w:sz w:val="20"/>
        </w:rPr>
        <w:t>ability</w:t>
      </w:r>
      <w:r w:rsidRPr="007C3E45">
        <w:rPr>
          <w:rFonts w:ascii="Arial" w:hAnsi="Arial" w:cs="Arial"/>
          <w:spacing w:val="1"/>
          <w:sz w:val="20"/>
        </w:rPr>
        <w:t xml:space="preserve"> </w:t>
      </w:r>
      <w:r w:rsidRPr="007C3E45">
        <w:rPr>
          <w:rFonts w:ascii="Arial" w:hAnsi="Arial" w:cs="Arial"/>
          <w:sz w:val="20"/>
        </w:rPr>
        <w:t>to</w:t>
      </w:r>
      <w:r w:rsidRPr="007C3E45">
        <w:rPr>
          <w:rFonts w:ascii="Arial" w:hAnsi="Arial" w:cs="Arial"/>
          <w:spacing w:val="1"/>
          <w:sz w:val="20"/>
        </w:rPr>
        <w:t xml:space="preserve"> </w:t>
      </w:r>
      <w:r w:rsidRPr="007C3E45">
        <w:rPr>
          <w:rFonts w:ascii="Arial" w:hAnsi="Arial" w:cs="Arial"/>
          <w:sz w:val="20"/>
        </w:rPr>
        <w:t>use</w:t>
      </w:r>
      <w:r w:rsidRPr="007C3E45">
        <w:rPr>
          <w:rFonts w:ascii="Arial" w:hAnsi="Arial" w:cs="Arial"/>
          <w:spacing w:val="1"/>
          <w:sz w:val="20"/>
        </w:rPr>
        <w:t xml:space="preserve"> </w:t>
      </w:r>
      <w:r w:rsidRPr="007C3E45">
        <w:rPr>
          <w:rFonts w:ascii="Arial" w:hAnsi="Arial" w:cs="Arial"/>
          <w:sz w:val="20"/>
        </w:rPr>
        <w:t>machinery.</w:t>
      </w:r>
      <w:r w:rsidRPr="007C3E45">
        <w:rPr>
          <w:rFonts w:ascii="Arial" w:hAnsi="Arial" w:cs="Arial"/>
          <w:spacing w:val="1"/>
          <w:sz w:val="20"/>
        </w:rPr>
        <w:t xml:space="preserve"> </w:t>
      </w:r>
      <w:r w:rsidRPr="007C3E45">
        <w:rPr>
          <w:rFonts w:ascii="Arial" w:hAnsi="Arial" w:cs="Arial"/>
          <w:sz w:val="20"/>
        </w:rPr>
        <w:t>Furthermore,</w:t>
      </w:r>
      <w:r w:rsidRPr="007C3E45">
        <w:rPr>
          <w:rFonts w:ascii="Arial" w:hAnsi="Arial" w:cs="Arial"/>
          <w:spacing w:val="1"/>
          <w:sz w:val="20"/>
        </w:rPr>
        <w:t xml:space="preserve"> </w:t>
      </w:r>
      <w:r w:rsidRPr="007C3E45">
        <w:rPr>
          <w:rFonts w:ascii="Arial" w:hAnsi="Arial" w:cs="Arial"/>
          <w:sz w:val="20"/>
        </w:rPr>
        <w:t>memantine</w:t>
      </w:r>
      <w:r w:rsidRPr="007C3E45">
        <w:rPr>
          <w:rFonts w:ascii="Arial" w:hAnsi="Arial" w:cs="Arial"/>
          <w:spacing w:val="1"/>
          <w:sz w:val="20"/>
        </w:rPr>
        <w:t xml:space="preserve"> </w:t>
      </w:r>
      <w:r w:rsidRPr="007C3E45">
        <w:rPr>
          <w:rFonts w:ascii="Arial" w:hAnsi="Arial" w:cs="Arial"/>
          <w:sz w:val="20"/>
        </w:rPr>
        <w:t>has</w:t>
      </w:r>
      <w:r w:rsidRPr="007C3E45">
        <w:rPr>
          <w:rFonts w:ascii="Arial" w:hAnsi="Arial" w:cs="Arial"/>
          <w:spacing w:val="1"/>
          <w:sz w:val="20"/>
        </w:rPr>
        <w:t xml:space="preserve"> </w:t>
      </w:r>
      <w:r w:rsidRPr="007C3E45">
        <w:rPr>
          <w:rFonts w:ascii="Arial" w:hAnsi="Arial" w:cs="Arial"/>
          <w:sz w:val="20"/>
        </w:rPr>
        <w:t>minor</w:t>
      </w:r>
      <w:r w:rsidRPr="007C3E45">
        <w:rPr>
          <w:rFonts w:ascii="Arial" w:hAnsi="Arial" w:cs="Arial"/>
          <w:spacing w:val="61"/>
          <w:sz w:val="20"/>
        </w:rPr>
        <w:t xml:space="preserve"> </w:t>
      </w:r>
      <w:r w:rsidRPr="007C3E45">
        <w:rPr>
          <w:rFonts w:ascii="Arial" w:hAnsi="Arial" w:cs="Arial"/>
          <w:sz w:val="20"/>
        </w:rPr>
        <w:t>or</w:t>
      </w:r>
      <w:r w:rsidRPr="007C3E45">
        <w:rPr>
          <w:rFonts w:ascii="Arial" w:hAnsi="Arial" w:cs="Arial"/>
          <w:spacing w:val="1"/>
          <w:sz w:val="20"/>
        </w:rPr>
        <w:t xml:space="preserve"> </w:t>
      </w:r>
      <w:r w:rsidRPr="007C3E45">
        <w:rPr>
          <w:rFonts w:ascii="Arial" w:hAnsi="Arial" w:cs="Arial"/>
          <w:sz w:val="20"/>
        </w:rPr>
        <w:t>moderate influence on the ability to drive and use machines, such that outpatients should take</w:t>
      </w:r>
      <w:r w:rsidRPr="007C3E45">
        <w:rPr>
          <w:rFonts w:ascii="Arial" w:hAnsi="Arial" w:cs="Arial"/>
          <w:spacing w:val="1"/>
          <w:sz w:val="20"/>
        </w:rPr>
        <w:t xml:space="preserve"> </w:t>
      </w:r>
      <w:r w:rsidRPr="007C3E45">
        <w:rPr>
          <w:rFonts w:ascii="Arial" w:hAnsi="Arial" w:cs="Arial"/>
          <w:sz w:val="20"/>
        </w:rPr>
        <w:t>special</w:t>
      </w:r>
      <w:r w:rsidRPr="007C3E45">
        <w:rPr>
          <w:rFonts w:ascii="Arial" w:hAnsi="Arial" w:cs="Arial"/>
          <w:spacing w:val="-1"/>
          <w:sz w:val="20"/>
        </w:rPr>
        <w:t xml:space="preserve"> </w:t>
      </w:r>
      <w:r w:rsidRPr="007C3E45">
        <w:rPr>
          <w:rFonts w:ascii="Arial" w:hAnsi="Arial" w:cs="Arial"/>
          <w:sz w:val="20"/>
        </w:rPr>
        <w:t>care.</w:t>
      </w:r>
    </w:p>
    <w:p w14:paraId="2F93B299" w14:textId="77777777" w:rsidR="009E3959" w:rsidRPr="007C3E45" w:rsidRDefault="009E3959" w:rsidP="009E3959">
      <w:pPr>
        <w:pStyle w:val="BodyText"/>
        <w:rPr>
          <w:i w:val="0"/>
          <w:sz w:val="20"/>
        </w:rPr>
      </w:pPr>
    </w:p>
    <w:p w14:paraId="503768CE" w14:textId="509688FC" w:rsidR="009E3959" w:rsidRPr="009E3959" w:rsidRDefault="009E3959" w:rsidP="009E3959">
      <w:pPr>
        <w:pStyle w:val="Heading3"/>
        <w:numPr>
          <w:ilvl w:val="0"/>
          <w:numId w:val="0"/>
        </w:numPr>
        <w:spacing w:before="0" w:after="0"/>
        <w:rPr>
          <w:rFonts w:ascii="Arial" w:hAnsi="Arial" w:cs="Arial"/>
          <w:b/>
          <w:sz w:val="20"/>
        </w:rPr>
      </w:pPr>
      <w:r w:rsidRPr="009E3959">
        <w:rPr>
          <w:rFonts w:ascii="Arial" w:hAnsi="Arial" w:cs="Arial"/>
          <w:b/>
          <w:sz w:val="20"/>
        </w:rPr>
        <w:t>Reference</w:t>
      </w:r>
      <w:r w:rsidR="00D3441C">
        <w:rPr>
          <w:rFonts w:ascii="Arial" w:hAnsi="Arial" w:cs="Arial"/>
          <w:b/>
          <w:sz w:val="20"/>
        </w:rPr>
        <w:t>s</w:t>
      </w:r>
    </w:p>
    <w:p w14:paraId="78BC7CC7" w14:textId="77777777" w:rsidR="009E3959" w:rsidRDefault="009E3959" w:rsidP="009E3959">
      <w:pPr>
        <w:tabs>
          <w:tab w:val="left" w:pos="2349"/>
          <w:tab w:val="left" w:pos="2350"/>
        </w:tabs>
        <w:rPr>
          <w:rFonts w:ascii="Arial" w:hAnsi="Arial" w:cs="Arial"/>
          <w:sz w:val="20"/>
        </w:rPr>
      </w:pPr>
    </w:p>
    <w:p w14:paraId="720BC53E" w14:textId="07C78D08" w:rsidR="009E3959" w:rsidRPr="009E3959" w:rsidRDefault="009E3959" w:rsidP="00EA2C86">
      <w:pPr>
        <w:pStyle w:val="ListParagraph"/>
        <w:widowControl w:val="0"/>
        <w:numPr>
          <w:ilvl w:val="0"/>
          <w:numId w:val="21"/>
        </w:numPr>
        <w:tabs>
          <w:tab w:val="left" w:pos="2349"/>
          <w:tab w:val="left" w:pos="2350"/>
        </w:tabs>
        <w:autoSpaceDE w:val="0"/>
        <w:autoSpaceDN w:val="0"/>
        <w:rPr>
          <w:rFonts w:ascii="Arial" w:hAnsi="Arial" w:cs="Arial"/>
          <w:i/>
          <w:sz w:val="20"/>
        </w:rPr>
      </w:pPr>
      <w:r>
        <w:rPr>
          <w:rFonts w:ascii="Arial" w:hAnsi="Arial" w:cs="Arial"/>
          <w:i/>
          <w:sz w:val="20"/>
        </w:rPr>
        <w:t>Memantine 10mg fi</w:t>
      </w:r>
      <w:r w:rsidR="0073631B">
        <w:rPr>
          <w:rFonts w:ascii="Arial" w:hAnsi="Arial" w:cs="Arial"/>
          <w:i/>
          <w:sz w:val="20"/>
        </w:rPr>
        <w:t>l</w:t>
      </w:r>
      <w:r>
        <w:rPr>
          <w:rFonts w:ascii="Arial" w:hAnsi="Arial" w:cs="Arial"/>
          <w:i/>
          <w:sz w:val="20"/>
        </w:rPr>
        <w:t>m-coated tablets (Mylan) SPC</w:t>
      </w:r>
      <w:r w:rsidRPr="009E3959" w:rsidDel="009E3959">
        <w:rPr>
          <w:rFonts w:ascii="Arial" w:hAnsi="Arial" w:cs="Arial"/>
          <w:i/>
          <w:sz w:val="20"/>
        </w:rPr>
        <w:t xml:space="preserve"> </w:t>
      </w:r>
      <w:r>
        <w:rPr>
          <w:rFonts w:ascii="Arial" w:hAnsi="Arial" w:cs="Arial"/>
          <w:i/>
          <w:sz w:val="20"/>
        </w:rPr>
        <w:t>updated Oct 2021</w:t>
      </w:r>
      <w:r w:rsidRPr="009E3959">
        <w:rPr>
          <w:rFonts w:ascii="Arial" w:hAnsi="Arial" w:cs="Arial"/>
          <w:i/>
          <w:sz w:val="20"/>
        </w:rPr>
        <w:t xml:space="preserve"> accessed</w:t>
      </w:r>
      <w:r w:rsidRPr="009E3959">
        <w:rPr>
          <w:rFonts w:ascii="Arial" w:hAnsi="Arial" w:cs="Arial"/>
          <w:i/>
          <w:spacing w:val="-1"/>
          <w:sz w:val="20"/>
        </w:rPr>
        <w:t xml:space="preserve"> Aug </w:t>
      </w:r>
      <w:r w:rsidRPr="009E3959">
        <w:rPr>
          <w:rFonts w:ascii="Arial" w:hAnsi="Arial" w:cs="Arial"/>
          <w:i/>
          <w:sz w:val="20"/>
        </w:rPr>
        <w:t>2023</w:t>
      </w:r>
    </w:p>
    <w:p w14:paraId="489ACB8B" w14:textId="77777777" w:rsidR="009E3959" w:rsidRPr="009E3959" w:rsidRDefault="009E3959" w:rsidP="00EA2C86">
      <w:pPr>
        <w:pStyle w:val="ListParagraph"/>
        <w:widowControl w:val="0"/>
        <w:numPr>
          <w:ilvl w:val="0"/>
          <w:numId w:val="21"/>
        </w:numPr>
        <w:tabs>
          <w:tab w:val="left" w:pos="2349"/>
          <w:tab w:val="left" w:pos="2350"/>
        </w:tabs>
        <w:autoSpaceDE w:val="0"/>
        <w:autoSpaceDN w:val="0"/>
        <w:rPr>
          <w:rFonts w:ascii="Arial" w:hAnsi="Arial" w:cs="Arial"/>
          <w:i/>
          <w:sz w:val="20"/>
        </w:rPr>
      </w:pPr>
      <w:r w:rsidRPr="009E3959">
        <w:rPr>
          <w:rFonts w:ascii="Arial" w:hAnsi="Arial" w:cs="Arial"/>
          <w:i/>
          <w:sz w:val="20"/>
        </w:rPr>
        <w:t>Memantine</w:t>
      </w:r>
      <w:r w:rsidRPr="009E3959">
        <w:rPr>
          <w:rFonts w:ascii="Arial" w:hAnsi="Arial" w:cs="Arial"/>
          <w:i/>
          <w:spacing w:val="23"/>
          <w:sz w:val="20"/>
        </w:rPr>
        <w:t xml:space="preserve"> </w:t>
      </w:r>
      <w:r w:rsidRPr="009E3959">
        <w:rPr>
          <w:rFonts w:ascii="Arial" w:hAnsi="Arial" w:cs="Arial"/>
          <w:i/>
          <w:sz w:val="20"/>
        </w:rPr>
        <w:t>5mg/mL pump</w:t>
      </w:r>
      <w:r w:rsidRPr="009E3959">
        <w:rPr>
          <w:rFonts w:ascii="Arial" w:hAnsi="Arial" w:cs="Arial"/>
          <w:i/>
          <w:spacing w:val="24"/>
          <w:sz w:val="20"/>
        </w:rPr>
        <w:t xml:space="preserve"> </w:t>
      </w:r>
      <w:r w:rsidRPr="009E3959">
        <w:rPr>
          <w:rFonts w:ascii="Arial" w:hAnsi="Arial" w:cs="Arial"/>
          <w:i/>
          <w:sz w:val="20"/>
        </w:rPr>
        <w:t>actuation</w:t>
      </w:r>
      <w:r w:rsidRPr="009E3959">
        <w:rPr>
          <w:rFonts w:ascii="Arial" w:hAnsi="Arial" w:cs="Arial"/>
          <w:i/>
          <w:spacing w:val="24"/>
          <w:sz w:val="20"/>
        </w:rPr>
        <w:t xml:space="preserve"> </w:t>
      </w:r>
      <w:r w:rsidRPr="009E3959">
        <w:rPr>
          <w:rFonts w:ascii="Arial" w:hAnsi="Arial" w:cs="Arial"/>
          <w:i/>
          <w:sz w:val="20"/>
        </w:rPr>
        <w:t>oral</w:t>
      </w:r>
      <w:r w:rsidRPr="009E3959">
        <w:rPr>
          <w:rFonts w:ascii="Arial" w:hAnsi="Arial" w:cs="Arial"/>
          <w:i/>
          <w:spacing w:val="24"/>
          <w:sz w:val="20"/>
        </w:rPr>
        <w:t xml:space="preserve"> </w:t>
      </w:r>
      <w:r w:rsidRPr="009E3959">
        <w:rPr>
          <w:rFonts w:ascii="Arial" w:hAnsi="Arial" w:cs="Arial"/>
          <w:i/>
          <w:sz w:val="20"/>
        </w:rPr>
        <w:t>solution</w:t>
      </w:r>
      <w:r w:rsidRPr="009E3959">
        <w:rPr>
          <w:rFonts w:ascii="Arial" w:hAnsi="Arial" w:cs="Arial"/>
          <w:i/>
          <w:spacing w:val="24"/>
          <w:sz w:val="20"/>
        </w:rPr>
        <w:t xml:space="preserve"> </w:t>
      </w:r>
      <w:r w:rsidRPr="009E3959">
        <w:rPr>
          <w:rFonts w:ascii="Arial" w:hAnsi="Arial" w:cs="Arial"/>
          <w:i/>
          <w:sz w:val="20"/>
        </w:rPr>
        <w:t>(</w:t>
      </w:r>
      <w:proofErr w:type="spellStart"/>
      <w:r w:rsidRPr="009E3959">
        <w:rPr>
          <w:rFonts w:ascii="Arial" w:hAnsi="Arial" w:cs="Arial"/>
          <w:i/>
          <w:sz w:val="20"/>
        </w:rPr>
        <w:t>Ebixa</w:t>
      </w:r>
      <w:proofErr w:type="spellEnd"/>
      <w:r w:rsidRPr="009E3959">
        <w:rPr>
          <w:rFonts w:ascii="Arial" w:hAnsi="Arial" w:cs="Arial"/>
          <w:i/>
          <w:sz w:val="20"/>
        </w:rPr>
        <w:t>)</w:t>
      </w:r>
      <w:r w:rsidRPr="009E3959">
        <w:rPr>
          <w:rFonts w:ascii="Arial" w:hAnsi="Arial" w:cs="Arial"/>
          <w:i/>
          <w:spacing w:val="25"/>
          <w:sz w:val="20"/>
        </w:rPr>
        <w:t xml:space="preserve"> </w:t>
      </w:r>
      <w:r w:rsidRPr="009E3959">
        <w:rPr>
          <w:rFonts w:ascii="Arial" w:hAnsi="Arial" w:cs="Arial"/>
          <w:i/>
          <w:sz w:val="20"/>
        </w:rPr>
        <w:t>SPC</w:t>
      </w:r>
      <w:r w:rsidRPr="009E3959">
        <w:rPr>
          <w:rFonts w:ascii="Arial" w:hAnsi="Arial" w:cs="Arial"/>
          <w:i/>
          <w:spacing w:val="23"/>
          <w:sz w:val="20"/>
        </w:rPr>
        <w:t xml:space="preserve"> </w:t>
      </w:r>
      <w:r w:rsidRPr="009E3959">
        <w:rPr>
          <w:rFonts w:ascii="Arial" w:hAnsi="Arial" w:cs="Arial"/>
          <w:i/>
          <w:sz w:val="20"/>
        </w:rPr>
        <w:t>updated</w:t>
      </w:r>
      <w:r w:rsidRPr="009E3959">
        <w:rPr>
          <w:rFonts w:ascii="Arial" w:hAnsi="Arial" w:cs="Arial"/>
          <w:i/>
          <w:spacing w:val="24"/>
          <w:sz w:val="20"/>
        </w:rPr>
        <w:t xml:space="preserve"> </w:t>
      </w:r>
      <w:r w:rsidRPr="009E3959">
        <w:rPr>
          <w:rFonts w:ascii="Arial" w:hAnsi="Arial" w:cs="Arial"/>
          <w:i/>
          <w:sz w:val="20"/>
        </w:rPr>
        <w:t>Jan 2021</w:t>
      </w:r>
      <w:r w:rsidRPr="009E3959">
        <w:rPr>
          <w:rFonts w:ascii="Arial" w:hAnsi="Arial" w:cs="Arial"/>
          <w:i/>
          <w:spacing w:val="24"/>
          <w:sz w:val="20"/>
        </w:rPr>
        <w:t xml:space="preserve"> </w:t>
      </w:r>
      <w:r w:rsidRPr="009E3959">
        <w:rPr>
          <w:rFonts w:ascii="Arial" w:hAnsi="Arial" w:cs="Arial"/>
          <w:i/>
          <w:sz w:val="20"/>
        </w:rPr>
        <w:t>accessed</w:t>
      </w:r>
      <w:r w:rsidRPr="009E3959">
        <w:rPr>
          <w:rFonts w:ascii="Arial" w:hAnsi="Arial" w:cs="Arial"/>
          <w:i/>
          <w:spacing w:val="-58"/>
          <w:sz w:val="20"/>
        </w:rPr>
        <w:t xml:space="preserve"> </w:t>
      </w:r>
      <w:r w:rsidRPr="009E3959">
        <w:rPr>
          <w:rFonts w:ascii="Arial" w:hAnsi="Arial" w:cs="Arial"/>
          <w:i/>
          <w:sz w:val="20"/>
        </w:rPr>
        <w:t xml:space="preserve"> Aug 2023</w:t>
      </w:r>
    </w:p>
    <w:p w14:paraId="757F5C40" w14:textId="77777777" w:rsidR="009E3959" w:rsidRPr="009E3959" w:rsidRDefault="009E3959" w:rsidP="00EA2C86">
      <w:pPr>
        <w:pStyle w:val="ListParagraph"/>
        <w:widowControl w:val="0"/>
        <w:numPr>
          <w:ilvl w:val="0"/>
          <w:numId w:val="21"/>
        </w:numPr>
        <w:tabs>
          <w:tab w:val="left" w:pos="2349"/>
          <w:tab w:val="left" w:pos="2350"/>
        </w:tabs>
        <w:autoSpaceDE w:val="0"/>
        <w:autoSpaceDN w:val="0"/>
        <w:rPr>
          <w:rFonts w:ascii="Arial" w:hAnsi="Arial" w:cs="Arial"/>
          <w:i/>
          <w:sz w:val="20"/>
        </w:rPr>
      </w:pPr>
      <w:proofErr w:type="spellStart"/>
      <w:r w:rsidRPr="009E3959">
        <w:rPr>
          <w:rFonts w:ascii="Arial" w:hAnsi="Arial" w:cs="Arial"/>
          <w:i/>
          <w:sz w:val="20"/>
        </w:rPr>
        <w:t>Memantine</w:t>
      </w:r>
      <w:proofErr w:type="spellEnd"/>
      <w:r w:rsidRPr="009E3959">
        <w:rPr>
          <w:rFonts w:ascii="Arial" w:hAnsi="Arial" w:cs="Arial"/>
          <w:i/>
          <w:sz w:val="20"/>
        </w:rPr>
        <w:t xml:space="preserve"> 10mg</w:t>
      </w:r>
      <w:r w:rsidRPr="009E3959">
        <w:rPr>
          <w:rFonts w:ascii="Arial" w:hAnsi="Arial" w:cs="Arial"/>
          <w:i/>
          <w:spacing w:val="44"/>
          <w:sz w:val="20"/>
        </w:rPr>
        <w:t xml:space="preserve"> </w:t>
      </w:r>
      <w:proofErr w:type="spellStart"/>
      <w:r w:rsidRPr="009E3959">
        <w:rPr>
          <w:rFonts w:ascii="Arial" w:hAnsi="Arial" w:cs="Arial"/>
          <w:i/>
          <w:sz w:val="20"/>
        </w:rPr>
        <w:t>Orodispersible</w:t>
      </w:r>
      <w:proofErr w:type="spellEnd"/>
      <w:r w:rsidRPr="009E3959">
        <w:rPr>
          <w:rFonts w:ascii="Arial" w:hAnsi="Arial" w:cs="Arial"/>
          <w:i/>
          <w:spacing w:val="47"/>
          <w:sz w:val="20"/>
        </w:rPr>
        <w:t xml:space="preserve"> </w:t>
      </w:r>
      <w:r w:rsidRPr="009E3959">
        <w:rPr>
          <w:rFonts w:ascii="Arial" w:hAnsi="Arial" w:cs="Arial"/>
          <w:i/>
          <w:sz w:val="20"/>
        </w:rPr>
        <w:t>Tablets</w:t>
      </w:r>
      <w:r w:rsidRPr="009E3959">
        <w:rPr>
          <w:rFonts w:ascii="Arial" w:hAnsi="Arial" w:cs="Arial"/>
          <w:i/>
          <w:spacing w:val="48"/>
          <w:sz w:val="20"/>
        </w:rPr>
        <w:t xml:space="preserve"> </w:t>
      </w:r>
      <w:r w:rsidRPr="009E3959">
        <w:rPr>
          <w:rFonts w:ascii="Arial" w:hAnsi="Arial" w:cs="Arial"/>
          <w:i/>
          <w:sz w:val="20"/>
        </w:rPr>
        <w:t>(</w:t>
      </w:r>
      <w:proofErr w:type="spellStart"/>
      <w:r w:rsidRPr="009E3959">
        <w:rPr>
          <w:rFonts w:ascii="Arial" w:hAnsi="Arial" w:cs="Arial"/>
          <w:i/>
          <w:sz w:val="20"/>
        </w:rPr>
        <w:t>Valios</w:t>
      </w:r>
      <w:proofErr w:type="spellEnd"/>
      <w:r w:rsidRPr="009E3959">
        <w:rPr>
          <w:rFonts w:ascii="Arial" w:hAnsi="Arial" w:cs="Arial"/>
          <w:i/>
          <w:sz w:val="20"/>
        </w:rPr>
        <w:t>)</w:t>
      </w:r>
      <w:r w:rsidRPr="009E3959">
        <w:rPr>
          <w:rFonts w:ascii="Arial" w:hAnsi="Arial" w:cs="Arial"/>
          <w:i/>
          <w:spacing w:val="49"/>
          <w:sz w:val="20"/>
        </w:rPr>
        <w:t xml:space="preserve"> </w:t>
      </w:r>
      <w:r w:rsidRPr="009E3959">
        <w:rPr>
          <w:rFonts w:ascii="Arial" w:hAnsi="Arial" w:cs="Arial"/>
          <w:i/>
          <w:sz w:val="20"/>
        </w:rPr>
        <w:t>SPC</w:t>
      </w:r>
      <w:r w:rsidRPr="009E3959">
        <w:rPr>
          <w:rFonts w:ascii="Arial" w:hAnsi="Arial" w:cs="Arial"/>
          <w:i/>
          <w:spacing w:val="47"/>
          <w:sz w:val="20"/>
        </w:rPr>
        <w:t xml:space="preserve"> </w:t>
      </w:r>
      <w:r w:rsidRPr="009E3959">
        <w:rPr>
          <w:rFonts w:ascii="Arial" w:hAnsi="Arial" w:cs="Arial"/>
          <w:i/>
          <w:sz w:val="20"/>
        </w:rPr>
        <w:t>updated</w:t>
      </w:r>
      <w:r w:rsidRPr="009E3959">
        <w:rPr>
          <w:rFonts w:ascii="Arial" w:hAnsi="Arial" w:cs="Arial"/>
          <w:i/>
          <w:spacing w:val="47"/>
          <w:sz w:val="20"/>
        </w:rPr>
        <w:t xml:space="preserve"> </w:t>
      </w:r>
      <w:r w:rsidRPr="009E3959">
        <w:rPr>
          <w:rFonts w:ascii="Arial" w:hAnsi="Arial" w:cs="Arial"/>
          <w:i/>
          <w:sz w:val="20"/>
        </w:rPr>
        <w:t>Oct</w:t>
      </w:r>
      <w:r w:rsidRPr="009E3959">
        <w:rPr>
          <w:rFonts w:ascii="Arial" w:hAnsi="Arial" w:cs="Arial"/>
          <w:i/>
          <w:spacing w:val="47"/>
          <w:sz w:val="20"/>
        </w:rPr>
        <w:t xml:space="preserve"> </w:t>
      </w:r>
      <w:r w:rsidRPr="009E3959">
        <w:rPr>
          <w:rFonts w:ascii="Arial" w:hAnsi="Arial" w:cs="Arial"/>
          <w:i/>
          <w:sz w:val="20"/>
        </w:rPr>
        <w:t>2019</w:t>
      </w:r>
      <w:r w:rsidRPr="009E3959">
        <w:rPr>
          <w:rFonts w:ascii="Arial" w:hAnsi="Arial" w:cs="Arial"/>
          <w:i/>
          <w:spacing w:val="44"/>
          <w:sz w:val="20"/>
        </w:rPr>
        <w:t xml:space="preserve"> </w:t>
      </w:r>
      <w:r w:rsidRPr="009E3959">
        <w:rPr>
          <w:rFonts w:ascii="Arial" w:hAnsi="Arial" w:cs="Arial"/>
          <w:i/>
          <w:sz w:val="20"/>
        </w:rPr>
        <w:t>accessed</w:t>
      </w:r>
      <w:r w:rsidRPr="009E3959">
        <w:rPr>
          <w:rFonts w:ascii="Arial" w:hAnsi="Arial" w:cs="Arial"/>
          <w:i/>
          <w:spacing w:val="47"/>
          <w:sz w:val="20"/>
        </w:rPr>
        <w:t xml:space="preserve"> </w:t>
      </w:r>
      <w:r w:rsidRPr="009E3959">
        <w:rPr>
          <w:rFonts w:ascii="Arial" w:hAnsi="Arial" w:cs="Arial"/>
          <w:i/>
          <w:sz w:val="20"/>
        </w:rPr>
        <w:t>Aug 2023</w:t>
      </w:r>
      <w:r w:rsidRPr="009E3959">
        <w:rPr>
          <w:rFonts w:ascii="Arial" w:hAnsi="Arial" w:cs="Arial"/>
          <w:i/>
          <w:spacing w:val="-59"/>
          <w:sz w:val="20"/>
        </w:rPr>
        <w:t xml:space="preserve"> </w:t>
      </w:r>
    </w:p>
    <w:p w14:paraId="3202EB67" w14:textId="77777777" w:rsidR="009E3959" w:rsidRPr="009E3959" w:rsidRDefault="009E3959" w:rsidP="00EA2C86">
      <w:pPr>
        <w:pStyle w:val="ListParagraph"/>
        <w:widowControl w:val="0"/>
        <w:numPr>
          <w:ilvl w:val="0"/>
          <w:numId w:val="21"/>
        </w:numPr>
        <w:tabs>
          <w:tab w:val="left" w:pos="2349"/>
          <w:tab w:val="left" w:pos="2350"/>
        </w:tabs>
        <w:autoSpaceDE w:val="0"/>
        <w:autoSpaceDN w:val="0"/>
        <w:rPr>
          <w:rFonts w:ascii="Arial" w:hAnsi="Arial" w:cs="Arial"/>
          <w:i/>
          <w:sz w:val="20"/>
        </w:rPr>
      </w:pPr>
      <w:r w:rsidRPr="009E3959">
        <w:rPr>
          <w:rFonts w:ascii="Arial" w:hAnsi="Arial" w:cs="Arial"/>
          <w:i/>
          <w:sz w:val="20"/>
        </w:rPr>
        <w:t>Electronic BNF</w:t>
      </w:r>
      <w:r w:rsidRPr="009E3959">
        <w:rPr>
          <w:rFonts w:ascii="Arial" w:hAnsi="Arial" w:cs="Arial"/>
          <w:i/>
          <w:spacing w:val="59"/>
          <w:sz w:val="20"/>
        </w:rPr>
        <w:t xml:space="preserve"> </w:t>
      </w:r>
      <w:r w:rsidRPr="009E3959">
        <w:rPr>
          <w:rFonts w:ascii="Arial" w:hAnsi="Arial" w:cs="Arial"/>
          <w:i/>
          <w:sz w:val="20"/>
        </w:rPr>
        <w:t>accessed Aug 2023</w:t>
      </w:r>
    </w:p>
    <w:p w14:paraId="380615A3" w14:textId="77777777" w:rsidR="00E573F9" w:rsidRDefault="00E573F9" w:rsidP="001B7D13">
      <w:pPr>
        <w:rPr>
          <w:rFonts w:ascii="Arial" w:hAnsi="Arial" w:cs="Arial"/>
          <w:b/>
          <w:sz w:val="20"/>
          <w:u w:val="single"/>
        </w:rPr>
      </w:pPr>
    </w:p>
    <w:p w14:paraId="613B2EBD" w14:textId="77777777" w:rsidR="00E573F9" w:rsidRDefault="00E573F9" w:rsidP="001B7D13">
      <w:pPr>
        <w:rPr>
          <w:rFonts w:ascii="Arial" w:hAnsi="Arial" w:cs="Arial"/>
          <w:b/>
          <w:sz w:val="20"/>
          <w:u w:val="single"/>
        </w:rPr>
      </w:pPr>
    </w:p>
    <w:p w14:paraId="4833FAFF" w14:textId="77777777" w:rsidR="00E573F9" w:rsidRDefault="00E573F9" w:rsidP="001B7D13">
      <w:pPr>
        <w:rPr>
          <w:rFonts w:ascii="Arial" w:hAnsi="Arial" w:cs="Arial"/>
          <w:b/>
          <w:sz w:val="20"/>
          <w:u w:val="single"/>
        </w:rPr>
      </w:pPr>
    </w:p>
    <w:p w14:paraId="17C49705" w14:textId="77777777" w:rsidR="00E573F9" w:rsidRDefault="00E573F9" w:rsidP="001B7D13">
      <w:pPr>
        <w:rPr>
          <w:rFonts w:ascii="Arial" w:hAnsi="Arial" w:cs="Arial"/>
          <w:b/>
          <w:sz w:val="20"/>
          <w:u w:val="single"/>
        </w:rPr>
      </w:pPr>
    </w:p>
    <w:p w14:paraId="72F4B029" w14:textId="77777777" w:rsidR="00E573F9" w:rsidRDefault="00E573F9" w:rsidP="001B7D13">
      <w:pPr>
        <w:rPr>
          <w:rFonts w:ascii="Arial" w:hAnsi="Arial" w:cs="Arial"/>
          <w:b/>
          <w:sz w:val="20"/>
          <w:u w:val="single"/>
        </w:rPr>
      </w:pPr>
    </w:p>
    <w:p w14:paraId="71E4A0C6" w14:textId="77777777" w:rsidR="00E573F9" w:rsidRDefault="00E573F9" w:rsidP="001B7D13">
      <w:pPr>
        <w:rPr>
          <w:rFonts w:ascii="Arial" w:hAnsi="Arial" w:cs="Arial"/>
          <w:b/>
          <w:sz w:val="20"/>
          <w:u w:val="single"/>
        </w:rPr>
      </w:pPr>
    </w:p>
    <w:p w14:paraId="1F92A063" w14:textId="77777777" w:rsidR="00E573F9" w:rsidRDefault="00E573F9" w:rsidP="001B7D13">
      <w:pPr>
        <w:rPr>
          <w:rFonts w:ascii="Arial" w:hAnsi="Arial" w:cs="Arial"/>
          <w:b/>
          <w:sz w:val="20"/>
          <w:u w:val="single"/>
        </w:rPr>
      </w:pPr>
    </w:p>
    <w:p w14:paraId="56A65746" w14:textId="77777777" w:rsidR="00E573F9" w:rsidRDefault="00E573F9" w:rsidP="001B7D13">
      <w:pPr>
        <w:rPr>
          <w:rFonts w:ascii="Arial" w:hAnsi="Arial" w:cs="Arial"/>
          <w:b/>
          <w:sz w:val="20"/>
          <w:u w:val="single"/>
        </w:rPr>
      </w:pPr>
    </w:p>
    <w:p w14:paraId="09113A24" w14:textId="77777777" w:rsidR="00E573F9" w:rsidRDefault="00E573F9" w:rsidP="001B7D13">
      <w:pPr>
        <w:rPr>
          <w:rFonts w:ascii="Arial" w:hAnsi="Arial" w:cs="Arial"/>
          <w:b/>
          <w:sz w:val="20"/>
          <w:u w:val="single"/>
        </w:rPr>
      </w:pPr>
    </w:p>
    <w:p w14:paraId="362F1442" w14:textId="77777777" w:rsidR="00E573F9" w:rsidRDefault="00E573F9" w:rsidP="001B7D13">
      <w:pPr>
        <w:rPr>
          <w:rFonts w:ascii="Arial" w:hAnsi="Arial" w:cs="Arial"/>
          <w:b/>
          <w:sz w:val="20"/>
          <w:u w:val="single"/>
        </w:rPr>
      </w:pPr>
    </w:p>
    <w:p w14:paraId="6235A3E1" w14:textId="77777777" w:rsidR="00E573F9" w:rsidRDefault="00E573F9" w:rsidP="001B7D13">
      <w:pPr>
        <w:rPr>
          <w:rFonts w:ascii="Arial" w:hAnsi="Arial" w:cs="Arial"/>
          <w:b/>
          <w:sz w:val="20"/>
          <w:u w:val="single"/>
        </w:rPr>
      </w:pPr>
    </w:p>
    <w:p w14:paraId="65CF69E8" w14:textId="77777777" w:rsidR="00E573F9" w:rsidRDefault="00E573F9" w:rsidP="001B7D13">
      <w:pPr>
        <w:rPr>
          <w:rFonts w:ascii="Arial" w:hAnsi="Arial" w:cs="Arial"/>
          <w:b/>
          <w:sz w:val="20"/>
          <w:u w:val="single"/>
        </w:rPr>
      </w:pPr>
    </w:p>
    <w:p w14:paraId="0B462568" w14:textId="77777777" w:rsidR="00E573F9" w:rsidRDefault="00E573F9" w:rsidP="001B7D13">
      <w:pPr>
        <w:rPr>
          <w:rFonts w:ascii="Arial" w:hAnsi="Arial" w:cs="Arial"/>
          <w:b/>
          <w:sz w:val="20"/>
          <w:u w:val="single"/>
        </w:rPr>
      </w:pPr>
    </w:p>
    <w:p w14:paraId="449C8BE9" w14:textId="77777777" w:rsidR="00E573F9" w:rsidRDefault="00E573F9" w:rsidP="001B7D13">
      <w:pPr>
        <w:rPr>
          <w:rFonts w:ascii="Arial" w:hAnsi="Arial" w:cs="Arial"/>
          <w:b/>
          <w:sz w:val="20"/>
          <w:u w:val="single"/>
        </w:rPr>
      </w:pPr>
    </w:p>
    <w:p w14:paraId="14394885" w14:textId="77777777" w:rsidR="00E573F9" w:rsidRDefault="00E573F9" w:rsidP="001B7D13">
      <w:pPr>
        <w:rPr>
          <w:rFonts w:ascii="Arial" w:hAnsi="Arial" w:cs="Arial"/>
          <w:b/>
          <w:sz w:val="20"/>
          <w:u w:val="single"/>
        </w:rPr>
      </w:pPr>
    </w:p>
    <w:p w14:paraId="4A94F48A" w14:textId="52EAC94C" w:rsidR="00E573F9" w:rsidRPr="001B7D13" w:rsidRDefault="00E573F9" w:rsidP="001B7D13">
      <w:pPr>
        <w:rPr>
          <w:rFonts w:ascii="Arial" w:hAnsi="Arial" w:cs="Arial"/>
          <w:b/>
          <w:sz w:val="20"/>
          <w:u w:val="single"/>
          <w:vertAlign w:val="superscript"/>
        </w:rPr>
      </w:pPr>
      <w:r>
        <w:rPr>
          <w:rFonts w:ascii="Arial" w:hAnsi="Arial" w:cs="Arial"/>
          <w:b/>
          <w:sz w:val="20"/>
          <w:u w:val="single"/>
        </w:rPr>
        <w:t xml:space="preserve"> </w:t>
      </w:r>
    </w:p>
    <w:p w14:paraId="0E5F2742" w14:textId="77777777" w:rsidR="000C3C43" w:rsidRPr="000C3C43" w:rsidRDefault="000C3C43" w:rsidP="000C3C43"/>
    <w:p w14:paraId="25B293C7" w14:textId="5F80CB51" w:rsidR="00CD79E1" w:rsidRDefault="000607C0" w:rsidP="00CD79E1">
      <w:r w:rsidRPr="00FC2DF3">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4EDC1228" wp14:editId="2383A7D5">
                <wp:simplePos x="0" y="0"/>
                <wp:positionH relativeFrom="margin">
                  <wp:posOffset>3480171</wp:posOffset>
                </wp:positionH>
                <wp:positionV relativeFrom="paragraph">
                  <wp:posOffset>4667885</wp:posOffset>
                </wp:positionV>
                <wp:extent cx="2346325" cy="3812540"/>
                <wp:effectExtent l="0" t="0" r="15875"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381254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489B1368" w14:textId="77777777" w:rsidR="0015445B" w:rsidRPr="00F35C34" w:rsidRDefault="0015445B" w:rsidP="00CD79E1">
                            <w:pPr>
                              <w:jc w:val="center"/>
                              <w:rPr>
                                <w:rFonts w:ascii="Arial" w:hAnsi="Arial" w:cs="Arial"/>
                                <w:b/>
                                <w:bCs/>
                                <w:sz w:val="19"/>
                                <w:szCs w:val="19"/>
                              </w:rPr>
                            </w:pPr>
                            <w:r w:rsidRPr="00F35C34">
                              <w:rPr>
                                <w:rFonts w:ascii="Arial" w:hAnsi="Arial" w:cs="Arial"/>
                                <w:b/>
                                <w:bCs/>
                                <w:sz w:val="19"/>
                                <w:szCs w:val="19"/>
                              </w:rPr>
                              <w:t>Contact Details:</w:t>
                            </w:r>
                          </w:p>
                          <w:p w14:paraId="00444B9C" w14:textId="77777777" w:rsidR="0015445B" w:rsidRPr="000607C0" w:rsidRDefault="0015445B" w:rsidP="00CD79E1">
                            <w:pPr>
                              <w:jc w:val="center"/>
                              <w:rPr>
                                <w:rFonts w:ascii="Arial" w:hAnsi="Arial" w:cs="Arial"/>
                                <w:sz w:val="14"/>
                                <w:szCs w:val="14"/>
                              </w:rPr>
                            </w:pPr>
                          </w:p>
                          <w:p w14:paraId="57155672" w14:textId="77777777" w:rsidR="0015445B" w:rsidRPr="001B7D13" w:rsidRDefault="0015445B" w:rsidP="00CD79E1">
                            <w:pPr>
                              <w:jc w:val="center"/>
                              <w:rPr>
                                <w:rFonts w:ascii="Arial" w:hAnsi="Arial" w:cs="Arial"/>
                                <w:b/>
                                <w:sz w:val="19"/>
                                <w:szCs w:val="19"/>
                              </w:rPr>
                            </w:pPr>
                            <w:r w:rsidRPr="001B7D13">
                              <w:rPr>
                                <w:rFonts w:ascii="Arial" w:hAnsi="Arial" w:cs="Arial"/>
                                <w:b/>
                                <w:sz w:val="19"/>
                                <w:szCs w:val="19"/>
                              </w:rPr>
                              <w:t>Bedford Dementia Intensive Support Service (DISS)</w:t>
                            </w:r>
                          </w:p>
                          <w:p w14:paraId="68A224C9" w14:textId="77777777" w:rsidR="0015445B" w:rsidRPr="001B7D13" w:rsidRDefault="0015445B" w:rsidP="00CD79E1">
                            <w:pPr>
                              <w:jc w:val="center"/>
                              <w:rPr>
                                <w:rFonts w:ascii="Arial" w:hAnsi="Arial" w:cs="Arial"/>
                                <w:sz w:val="19"/>
                                <w:szCs w:val="19"/>
                              </w:rPr>
                            </w:pPr>
                            <w:r w:rsidRPr="001B7D13">
                              <w:rPr>
                                <w:rFonts w:ascii="Arial" w:hAnsi="Arial" w:cs="Arial"/>
                                <w:sz w:val="19"/>
                                <w:szCs w:val="19"/>
                              </w:rPr>
                              <w:t>Telephone: 07880 078 843</w:t>
                            </w:r>
                          </w:p>
                          <w:p w14:paraId="2F6A2549" w14:textId="77777777" w:rsidR="0015445B" w:rsidRPr="001B7D13" w:rsidRDefault="0015445B" w:rsidP="00CD79E1">
                            <w:pPr>
                              <w:jc w:val="center"/>
                              <w:rPr>
                                <w:rFonts w:ascii="Arial" w:hAnsi="Arial" w:cs="Arial"/>
                                <w:sz w:val="19"/>
                                <w:szCs w:val="19"/>
                              </w:rPr>
                            </w:pPr>
                            <w:r w:rsidRPr="001B7D13">
                              <w:rPr>
                                <w:rFonts w:ascii="Arial" w:hAnsi="Arial" w:cs="Arial"/>
                                <w:sz w:val="19"/>
                                <w:szCs w:val="19"/>
                              </w:rPr>
                              <w:t xml:space="preserve">Email: </w:t>
                            </w:r>
                            <w:hyperlink r:id="rId28" w:history="1">
                              <w:r w:rsidRPr="001B7D13">
                                <w:rPr>
                                  <w:rStyle w:val="Hyperlink"/>
                                  <w:rFonts w:ascii="Arial" w:hAnsi="Arial" w:cs="Arial"/>
                                  <w:sz w:val="19"/>
                                  <w:szCs w:val="19"/>
                                </w:rPr>
                                <w:t>elft.diss@nhs.net</w:t>
                              </w:r>
                            </w:hyperlink>
                          </w:p>
                          <w:p w14:paraId="16253B70"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2D65E9F7"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South Bedford MAS Team</w:t>
                            </w:r>
                          </w:p>
                          <w:p w14:paraId="39CD7E00" w14:textId="77777777" w:rsidR="0015445B" w:rsidRPr="001B7D13" w:rsidRDefault="0015445B" w:rsidP="00CD79E1">
                            <w:pPr>
                              <w:jc w:val="center"/>
                              <w:rPr>
                                <w:rFonts w:ascii="Arial" w:hAnsi="Arial" w:cs="Arial"/>
                                <w:color w:val="0D0D0D"/>
                                <w:sz w:val="19"/>
                                <w:szCs w:val="19"/>
                              </w:rPr>
                            </w:pPr>
                            <w:r w:rsidRPr="001B7D13">
                              <w:rPr>
                                <w:rFonts w:ascii="Arial" w:hAnsi="Arial" w:cs="Arial"/>
                                <w:sz w:val="19"/>
                                <w:szCs w:val="19"/>
                              </w:rPr>
                              <w:t xml:space="preserve">Telephone: </w:t>
                            </w:r>
                            <w:r w:rsidRPr="001B7D13">
                              <w:rPr>
                                <w:rFonts w:ascii="Arial" w:hAnsi="Arial" w:cs="Arial"/>
                                <w:color w:val="0D0D0D"/>
                                <w:sz w:val="19"/>
                                <w:szCs w:val="19"/>
                              </w:rPr>
                              <w:t>01582 707 557</w:t>
                            </w:r>
                          </w:p>
                          <w:p w14:paraId="1B67949A" w14:textId="77777777" w:rsidR="0015445B" w:rsidRPr="001B7D13" w:rsidRDefault="0015445B" w:rsidP="00CD79E1">
                            <w:pPr>
                              <w:jc w:val="center"/>
                              <w:rPr>
                                <w:rStyle w:val="Hyperlink"/>
                                <w:rFonts w:ascii="Arial" w:hAnsi="Arial" w:cs="Arial"/>
                                <w:sz w:val="19"/>
                                <w:szCs w:val="19"/>
                              </w:rPr>
                            </w:pPr>
                            <w:r w:rsidRPr="001B7D13">
                              <w:rPr>
                                <w:rFonts w:ascii="Arial" w:hAnsi="Arial" w:cs="Arial"/>
                                <w:color w:val="0D0D0D"/>
                                <w:sz w:val="19"/>
                                <w:szCs w:val="19"/>
                              </w:rPr>
                              <w:t xml:space="preserve">Email: </w:t>
                            </w:r>
                            <w:hyperlink r:id="rId29" w:history="1">
                              <w:r w:rsidRPr="001B7D13">
                                <w:rPr>
                                  <w:rStyle w:val="Hyperlink"/>
                                  <w:rFonts w:ascii="Arial" w:hAnsi="Arial" w:cs="Arial"/>
                                  <w:sz w:val="19"/>
                                  <w:szCs w:val="19"/>
                                </w:rPr>
                                <w:t>elft.bedfordshiremas@nhs.net</w:t>
                              </w:r>
                            </w:hyperlink>
                          </w:p>
                          <w:p w14:paraId="6FBCA02C"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3259BC16"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Mid Beds Memory Assessment Service</w:t>
                            </w:r>
                          </w:p>
                          <w:p w14:paraId="37915476" w14:textId="77777777" w:rsidR="0015445B" w:rsidRPr="001B7D13" w:rsidRDefault="0015445B" w:rsidP="00CD79E1">
                            <w:pPr>
                              <w:widowControl w:val="0"/>
                              <w:tabs>
                                <w:tab w:val="left" w:pos="1541"/>
                              </w:tabs>
                              <w:autoSpaceDE w:val="0"/>
                              <w:autoSpaceDN w:val="0"/>
                              <w:jc w:val="center"/>
                              <w:rPr>
                                <w:rFonts w:ascii="Arial" w:hAnsi="Arial" w:cs="Arial"/>
                                <w:color w:val="0D0D0D"/>
                                <w:sz w:val="19"/>
                                <w:szCs w:val="19"/>
                              </w:rPr>
                            </w:pPr>
                            <w:r w:rsidRPr="001B7D13">
                              <w:rPr>
                                <w:rFonts w:ascii="Arial" w:hAnsi="Arial" w:cs="Arial"/>
                                <w:color w:val="0D0D0D"/>
                                <w:sz w:val="19"/>
                                <w:szCs w:val="19"/>
                              </w:rPr>
                              <w:t>Telephone: 01767 223 314</w:t>
                            </w:r>
                          </w:p>
                          <w:p w14:paraId="5D61FCBF" w14:textId="77777777" w:rsidR="0015445B" w:rsidRPr="001B7D13" w:rsidRDefault="0015445B" w:rsidP="00CD79E1">
                            <w:pPr>
                              <w:widowControl w:val="0"/>
                              <w:tabs>
                                <w:tab w:val="left" w:pos="1541"/>
                              </w:tabs>
                              <w:autoSpaceDE w:val="0"/>
                              <w:autoSpaceDN w:val="0"/>
                              <w:jc w:val="center"/>
                              <w:rPr>
                                <w:rFonts w:ascii="Arial" w:hAnsi="Arial" w:cs="Arial"/>
                                <w:color w:val="0563C1"/>
                                <w:sz w:val="19"/>
                                <w:szCs w:val="19"/>
                                <w:u w:val="single"/>
                              </w:rPr>
                            </w:pPr>
                            <w:r w:rsidRPr="001B7D13">
                              <w:rPr>
                                <w:rFonts w:ascii="Arial" w:hAnsi="Arial" w:cs="Arial"/>
                                <w:color w:val="0D0D0D"/>
                                <w:sz w:val="19"/>
                                <w:szCs w:val="19"/>
                              </w:rPr>
                              <w:t xml:space="preserve">Email: </w:t>
                            </w:r>
                            <w:hyperlink r:id="rId30" w:history="1">
                              <w:r w:rsidRPr="001B7D13">
                                <w:rPr>
                                  <w:rStyle w:val="Hyperlink"/>
                                  <w:rFonts w:ascii="Arial" w:hAnsi="Arial" w:cs="Arial"/>
                                  <w:sz w:val="19"/>
                                  <w:szCs w:val="19"/>
                                </w:rPr>
                                <w:t>elft.mbmas@nhs.net</w:t>
                              </w:r>
                            </w:hyperlink>
                          </w:p>
                          <w:p w14:paraId="132A08FA"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4EA70D46"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Luton Memory Service</w:t>
                            </w:r>
                          </w:p>
                          <w:p w14:paraId="79B527F1" w14:textId="77777777" w:rsidR="0015445B" w:rsidRPr="001B7D13" w:rsidRDefault="0015445B" w:rsidP="00CD79E1">
                            <w:pPr>
                              <w:widowControl w:val="0"/>
                              <w:tabs>
                                <w:tab w:val="left" w:pos="1541"/>
                              </w:tabs>
                              <w:autoSpaceDE w:val="0"/>
                              <w:autoSpaceDN w:val="0"/>
                              <w:jc w:val="center"/>
                              <w:rPr>
                                <w:rFonts w:ascii="Arial" w:hAnsi="Arial" w:cs="Arial"/>
                                <w:color w:val="0D0D0D"/>
                                <w:sz w:val="19"/>
                                <w:szCs w:val="19"/>
                              </w:rPr>
                            </w:pPr>
                            <w:r w:rsidRPr="001B7D13">
                              <w:rPr>
                                <w:rFonts w:ascii="Arial" w:hAnsi="Arial" w:cs="Arial"/>
                                <w:color w:val="0D0D0D"/>
                                <w:sz w:val="19"/>
                                <w:szCs w:val="19"/>
                              </w:rPr>
                              <w:t>Telephone: 01582 656 528</w:t>
                            </w:r>
                          </w:p>
                          <w:p w14:paraId="35CA4FDF" w14:textId="77777777" w:rsidR="0015445B" w:rsidRPr="001B7D13" w:rsidRDefault="0015445B" w:rsidP="00CD79E1">
                            <w:pPr>
                              <w:widowControl w:val="0"/>
                              <w:tabs>
                                <w:tab w:val="left" w:pos="1541"/>
                              </w:tabs>
                              <w:autoSpaceDE w:val="0"/>
                              <w:autoSpaceDN w:val="0"/>
                              <w:jc w:val="center"/>
                              <w:rPr>
                                <w:rFonts w:ascii="Arial" w:hAnsi="Arial" w:cs="Arial"/>
                                <w:color w:val="0563C1"/>
                                <w:sz w:val="19"/>
                                <w:szCs w:val="19"/>
                                <w:u w:val="single"/>
                              </w:rPr>
                            </w:pPr>
                            <w:r w:rsidRPr="001B7D13">
                              <w:rPr>
                                <w:rFonts w:ascii="Arial" w:hAnsi="Arial" w:cs="Arial"/>
                                <w:color w:val="0D0D0D"/>
                                <w:sz w:val="19"/>
                                <w:szCs w:val="19"/>
                              </w:rPr>
                              <w:t xml:space="preserve">Email: </w:t>
                            </w:r>
                            <w:hyperlink r:id="rId31" w:history="1">
                              <w:r w:rsidRPr="001B7D13">
                                <w:rPr>
                                  <w:rStyle w:val="Hyperlink"/>
                                  <w:rFonts w:ascii="Arial" w:hAnsi="Arial" w:cs="Arial"/>
                                  <w:sz w:val="19"/>
                                  <w:szCs w:val="19"/>
                                </w:rPr>
                                <w:t>elft.Lutonmas@nhs.net</w:t>
                              </w:r>
                            </w:hyperlink>
                          </w:p>
                          <w:p w14:paraId="2D66F9A7"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628434C3"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Bedford Memory Assessment Centre</w:t>
                            </w:r>
                          </w:p>
                          <w:p w14:paraId="04E9066B" w14:textId="77777777" w:rsidR="0015445B" w:rsidRPr="001B7D13" w:rsidRDefault="0015445B" w:rsidP="00CD79E1">
                            <w:pPr>
                              <w:widowControl w:val="0"/>
                              <w:tabs>
                                <w:tab w:val="left" w:pos="1541"/>
                              </w:tabs>
                              <w:autoSpaceDE w:val="0"/>
                              <w:autoSpaceDN w:val="0"/>
                              <w:jc w:val="center"/>
                              <w:rPr>
                                <w:rFonts w:ascii="Arial" w:hAnsi="Arial" w:cs="Arial"/>
                                <w:color w:val="0D0D0D"/>
                                <w:sz w:val="19"/>
                                <w:szCs w:val="19"/>
                              </w:rPr>
                            </w:pPr>
                            <w:r w:rsidRPr="001B7D13">
                              <w:rPr>
                                <w:rFonts w:ascii="Arial" w:hAnsi="Arial" w:cs="Arial"/>
                                <w:color w:val="0D0D0D"/>
                                <w:sz w:val="19"/>
                                <w:szCs w:val="19"/>
                              </w:rPr>
                              <w:t>Telephone Number: 01234 275 464</w:t>
                            </w:r>
                          </w:p>
                          <w:p w14:paraId="7AA7E7B9" w14:textId="7DF5BCD4" w:rsidR="0015445B" w:rsidRDefault="0015445B" w:rsidP="00CD79E1">
                            <w:pPr>
                              <w:widowControl w:val="0"/>
                              <w:tabs>
                                <w:tab w:val="left" w:pos="1541"/>
                              </w:tabs>
                              <w:autoSpaceDE w:val="0"/>
                              <w:autoSpaceDN w:val="0"/>
                              <w:spacing w:before="1"/>
                              <w:jc w:val="center"/>
                              <w:rPr>
                                <w:rStyle w:val="Hyperlink"/>
                                <w:rFonts w:ascii="Arial" w:hAnsi="Arial" w:cs="Arial"/>
                                <w:sz w:val="19"/>
                                <w:szCs w:val="19"/>
                              </w:rPr>
                            </w:pPr>
                            <w:r w:rsidRPr="001B7D13">
                              <w:rPr>
                                <w:rFonts w:ascii="Arial" w:hAnsi="Arial" w:cs="Arial"/>
                                <w:color w:val="0D0D0D"/>
                                <w:sz w:val="19"/>
                                <w:szCs w:val="19"/>
                              </w:rPr>
                              <w:t xml:space="preserve">Email: </w:t>
                            </w:r>
                            <w:hyperlink r:id="rId32" w:history="1">
                              <w:r w:rsidRPr="001B7D13">
                                <w:rPr>
                                  <w:rStyle w:val="Hyperlink"/>
                                  <w:rFonts w:ascii="Arial" w:hAnsi="Arial" w:cs="Arial"/>
                                  <w:sz w:val="19"/>
                                  <w:szCs w:val="19"/>
                                </w:rPr>
                                <w:t>elft.bedfordmascmht@nhs.net</w:t>
                              </w:r>
                            </w:hyperlink>
                          </w:p>
                          <w:p w14:paraId="5759FAE3" w14:textId="7CDB81BB" w:rsidR="00F35C34" w:rsidRDefault="00F35C34" w:rsidP="00CD79E1">
                            <w:pPr>
                              <w:widowControl w:val="0"/>
                              <w:tabs>
                                <w:tab w:val="left" w:pos="1541"/>
                              </w:tabs>
                              <w:autoSpaceDE w:val="0"/>
                              <w:autoSpaceDN w:val="0"/>
                              <w:spacing w:before="1"/>
                              <w:jc w:val="center"/>
                              <w:rPr>
                                <w:rStyle w:val="Hyperlink"/>
                                <w:rFonts w:ascii="Arial" w:hAnsi="Arial" w:cs="Arial"/>
                                <w:sz w:val="19"/>
                                <w:szCs w:val="19"/>
                              </w:rPr>
                            </w:pPr>
                          </w:p>
                          <w:p w14:paraId="0C0CDAF9" w14:textId="1CE5E5AB" w:rsidR="00F35C34" w:rsidRDefault="00F35C34" w:rsidP="00CD79E1">
                            <w:pPr>
                              <w:widowControl w:val="0"/>
                              <w:tabs>
                                <w:tab w:val="left" w:pos="1541"/>
                              </w:tabs>
                              <w:autoSpaceDE w:val="0"/>
                              <w:autoSpaceDN w:val="0"/>
                              <w:spacing w:before="1"/>
                              <w:jc w:val="center"/>
                              <w:rPr>
                                <w:rFonts w:ascii="Arial" w:hAnsi="Arial" w:cs="Arial"/>
                                <w:b/>
                                <w:bCs/>
                                <w:color w:val="0D0D0D"/>
                                <w:sz w:val="19"/>
                                <w:szCs w:val="19"/>
                              </w:rPr>
                            </w:pPr>
                            <w:r w:rsidRPr="00F35C34">
                              <w:rPr>
                                <w:rFonts w:ascii="Arial" w:hAnsi="Arial" w:cs="Arial"/>
                                <w:b/>
                                <w:bCs/>
                                <w:color w:val="0D0D0D"/>
                                <w:sz w:val="19"/>
                                <w:szCs w:val="19"/>
                              </w:rPr>
                              <w:t>CNWL MK Healthy Ageing Team</w:t>
                            </w:r>
                          </w:p>
                          <w:p w14:paraId="7FA237EF" w14:textId="5D681364" w:rsidR="00F35C34" w:rsidRPr="00F35C34" w:rsidRDefault="00F35C34" w:rsidP="00F35C34">
                            <w:pPr>
                              <w:widowControl w:val="0"/>
                              <w:tabs>
                                <w:tab w:val="left" w:pos="1541"/>
                              </w:tabs>
                              <w:autoSpaceDE w:val="0"/>
                              <w:autoSpaceDN w:val="0"/>
                              <w:spacing w:before="1"/>
                              <w:jc w:val="center"/>
                              <w:rPr>
                                <w:rFonts w:ascii="Arial" w:hAnsi="Arial" w:cs="Arial"/>
                                <w:color w:val="0D0D0D"/>
                                <w:sz w:val="19"/>
                                <w:szCs w:val="19"/>
                              </w:rPr>
                            </w:pPr>
                            <w:r w:rsidRPr="00F35C34">
                              <w:rPr>
                                <w:rFonts w:ascii="Arial" w:hAnsi="Arial" w:cs="Arial"/>
                                <w:color w:val="0D0D0D"/>
                                <w:sz w:val="19"/>
                                <w:szCs w:val="19"/>
                              </w:rPr>
                              <w:t>Telephone: 01908 801020</w:t>
                            </w:r>
                          </w:p>
                          <w:p w14:paraId="289D6856" w14:textId="649871BD" w:rsidR="0015445B" w:rsidRPr="000607C0" w:rsidRDefault="00F35C34" w:rsidP="000607C0">
                            <w:pPr>
                              <w:widowControl w:val="0"/>
                              <w:tabs>
                                <w:tab w:val="left" w:pos="1541"/>
                              </w:tabs>
                              <w:autoSpaceDE w:val="0"/>
                              <w:autoSpaceDN w:val="0"/>
                              <w:spacing w:before="1"/>
                              <w:jc w:val="center"/>
                              <w:rPr>
                                <w:rFonts w:ascii="Arial" w:hAnsi="Arial" w:cs="Arial"/>
                                <w:color w:val="0D0D0D"/>
                                <w:sz w:val="19"/>
                                <w:szCs w:val="19"/>
                              </w:rPr>
                            </w:pPr>
                            <w:r w:rsidRPr="00F35C34">
                              <w:rPr>
                                <w:rFonts w:ascii="Arial" w:hAnsi="Arial" w:cs="Arial"/>
                                <w:color w:val="0D0D0D"/>
                                <w:sz w:val="19"/>
                                <w:szCs w:val="19"/>
                              </w:rPr>
                              <w:t xml:space="preserve">Email: </w:t>
                            </w:r>
                            <w:hyperlink r:id="rId33" w:history="1">
                              <w:r w:rsidRPr="00F35C34">
                                <w:rPr>
                                  <w:rStyle w:val="Hyperlink"/>
                                  <w:rFonts w:ascii="Arial" w:hAnsi="Arial" w:cs="Arial"/>
                                  <w:sz w:val="19"/>
                                  <w:szCs w:val="19"/>
                                </w:rPr>
                                <w:t>cnw-tr.miltonkeynes.sms.referrals@nhs.net</w:t>
                              </w:r>
                            </w:hyperlink>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DC1228" id="_x0000_t202" coordsize="21600,21600" o:spt="202" path="m,l,21600r21600,l21600,xe">
                <v:stroke joinstyle="miter"/>
                <v:path gradientshapeok="t" o:connecttype="rect"/>
              </v:shapetype>
              <v:shape id="Text Box 2" o:spid="_x0000_s1026" type="#_x0000_t202" style="position:absolute;margin-left:274.05pt;margin-top:367.55pt;width:184.75pt;height:30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21PgIAAMoEAAAOAAAAZHJzL2Uyb0RvYy54bWysVNtu2zAMfR+wfxD0vthx2qAw4hRdug4D&#10;ugvW7QMUWYqFyqImKbGzrx8lO27aDRgw7EUQLfKQ55D06rpvNTkI5xWYis5nOSXCcKiV2VX0+7e7&#10;N1eU+MBMzTQYUdGj8PR6/frVqrOlKKABXQtHEMT4srMVbUKwZZZ53oiW+RlYYfBRgmtZQNPtstqx&#10;DtFbnRV5vsw6cLV1wIX3+PV2eKTrhC+l4OGzlF4EoiuKtYV0unRu45mtV6zcOWYbxccy2D9U0TJl&#10;MOkEdcsCI3unfoNqFXfgQYYZhzYDKRUXiQOymecv2Dw0zIrEBcXxdpLJ/z9Y/unwYL84Evq30GMD&#10;Ewlv74E/emJg0zCzEzfOQdcIVmPieZQs66wvx9AotS99BNl2H6HGJrN9gATUS9dGVZAnQXRswHES&#10;XfSBcPxYLC6Wi+KSEo5vi6t5cXmR2pKx8hRunQ/vBbQkXirqsKsJnh3ufYjlsPLkErNpE08PWtV3&#10;SutkxHkSG+3IgeEkbHcDjRdekeI7U6eZCEzp4Y7oETFxjjRHwuGoxZDtq5BE1ZHKoN7zXIxzYUKR&#10;ZItI6B3DJFY2BY6yPw/U4VTk6BvDRJrpKTD/e8YpImUFE6bgVhlwfwKoH6fMg/+J/cA59jv02x51&#10;itct1EdsvoNhufBngJcG3E9KOlysivofe+YEJfqDwQFaLPM8buK54c6N7bnBDEeoigZKhusmpO2N&#10;ZAzc4KBJlUbgqZKxWFyYNBnjcseNPLeT19MvaP0LAAD//wMAUEsDBBQABgAIAAAAIQBCcSc43gAA&#10;AAwBAAAPAAAAZHJzL2Rvd25yZXYueG1sTI/LTsMwEEX3SPyDNUjsqBOC+0jjVDzEkgWFD5jErh0R&#10;21Hsti5fz7CC3Yzm6M65zS67kZ30HIfgJZSLApj2fVCDNxI+P17v1sBiQq9wDF5LuOgIu/b6qsFa&#10;hbN/16d9MoxCfKxRgk1pqjmPvdUO4yJM2tPtEGaHidbZcDXjmcLdyO+LYskdDp4+WJz0s9X91/7o&#10;JBy+n95eksjDdDEOjcVcqM5KeXuTH7fAks7pD4ZffVKHlpy6cPQqslGCeFiXhEpYVYIGIjblagms&#10;I7SqhADeNvx/ifYHAAD//wMAUEsBAi0AFAAGAAgAAAAhALaDOJL+AAAA4QEAABMAAAAAAAAAAAAA&#10;AAAAAAAAAFtDb250ZW50X1R5cGVzXS54bWxQSwECLQAUAAYACAAAACEAOP0h/9YAAACUAQAACwAA&#10;AAAAAAAAAAAAAAAvAQAAX3JlbHMvLnJlbHNQSwECLQAUAAYACAAAACEApUs9tT4CAADKBAAADgAA&#10;AAAAAAAAAAAAAAAuAgAAZHJzL2Uyb0RvYy54bWxQSwECLQAUAAYACAAAACEAQnEnON4AAAAMAQAA&#10;DwAAAAAAAAAAAAAAAACYBAAAZHJzL2Rvd25yZXYueG1sUEsFBgAAAAAEAAQA8wAAAKMFAAAAAA==&#10;" fillcolor="white [3201]" strokecolor="white [3212]" strokeweight="1pt">
                <v:textbox inset="1mm,1mm,1mm,1mm">
                  <w:txbxContent>
                    <w:p w14:paraId="489B1368" w14:textId="77777777" w:rsidR="0015445B" w:rsidRPr="00F35C34" w:rsidRDefault="0015445B" w:rsidP="00CD79E1">
                      <w:pPr>
                        <w:jc w:val="center"/>
                        <w:rPr>
                          <w:rFonts w:ascii="Arial" w:hAnsi="Arial" w:cs="Arial"/>
                          <w:b/>
                          <w:bCs/>
                          <w:sz w:val="19"/>
                          <w:szCs w:val="19"/>
                        </w:rPr>
                      </w:pPr>
                      <w:r w:rsidRPr="00F35C34">
                        <w:rPr>
                          <w:rFonts w:ascii="Arial" w:hAnsi="Arial" w:cs="Arial"/>
                          <w:b/>
                          <w:bCs/>
                          <w:sz w:val="19"/>
                          <w:szCs w:val="19"/>
                        </w:rPr>
                        <w:t>Contact Details:</w:t>
                      </w:r>
                    </w:p>
                    <w:p w14:paraId="00444B9C" w14:textId="77777777" w:rsidR="0015445B" w:rsidRPr="000607C0" w:rsidRDefault="0015445B" w:rsidP="00CD79E1">
                      <w:pPr>
                        <w:jc w:val="center"/>
                        <w:rPr>
                          <w:rFonts w:ascii="Arial" w:hAnsi="Arial" w:cs="Arial"/>
                          <w:sz w:val="14"/>
                          <w:szCs w:val="14"/>
                        </w:rPr>
                      </w:pPr>
                    </w:p>
                    <w:p w14:paraId="57155672" w14:textId="77777777" w:rsidR="0015445B" w:rsidRPr="001B7D13" w:rsidRDefault="0015445B" w:rsidP="00CD79E1">
                      <w:pPr>
                        <w:jc w:val="center"/>
                        <w:rPr>
                          <w:rFonts w:ascii="Arial" w:hAnsi="Arial" w:cs="Arial"/>
                          <w:b/>
                          <w:sz w:val="19"/>
                          <w:szCs w:val="19"/>
                        </w:rPr>
                      </w:pPr>
                      <w:r w:rsidRPr="001B7D13">
                        <w:rPr>
                          <w:rFonts w:ascii="Arial" w:hAnsi="Arial" w:cs="Arial"/>
                          <w:b/>
                          <w:sz w:val="19"/>
                          <w:szCs w:val="19"/>
                        </w:rPr>
                        <w:t>Bedford Dementia Intensive Support Service (DISS)</w:t>
                      </w:r>
                    </w:p>
                    <w:p w14:paraId="68A224C9" w14:textId="77777777" w:rsidR="0015445B" w:rsidRPr="001B7D13" w:rsidRDefault="0015445B" w:rsidP="00CD79E1">
                      <w:pPr>
                        <w:jc w:val="center"/>
                        <w:rPr>
                          <w:rFonts w:ascii="Arial" w:hAnsi="Arial" w:cs="Arial"/>
                          <w:sz w:val="19"/>
                          <w:szCs w:val="19"/>
                        </w:rPr>
                      </w:pPr>
                      <w:r w:rsidRPr="001B7D13">
                        <w:rPr>
                          <w:rFonts w:ascii="Arial" w:hAnsi="Arial" w:cs="Arial"/>
                          <w:sz w:val="19"/>
                          <w:szCs w:val="19"/>
                        </w:rPr>
                        <w:t>Telephone: 07880 078 843</w:t>
                      </w:r>
                    </w:p>
                    <w:p w14:paraId="2F6A2549" w14:textId="77777777" w:rsidR="0015445B" w:rsidRPr="001B7D13" w:rsidRDefault="0015445B" w:rsidP="00CD79E1">
                      <w:pPr>
                        <w:jc w:val="center"/>
                        <w:rPr>
                          <w:rFonts w:ascii="Arial" w:hAnsi="Arial" w:cs="Arial"/>
                          <w:sz w:val="19"/>
                          <w:szCs w:val="19"/>
                        </w:rPr>
                      </w:pPr>
                      <w:r w:rsidRPr="001B7D13">
                        <w:rPr>
                          <w:rFonts w:ascii="Arial" w:hAnsi="Arial" w:cs="Arial"/>
                          <w:sz w:val="19"/>
                          <w:szCs w:val="19"/>
                        </w:rPr>
                        <w:t xml:space="preserve">Email: </w:t>
                      </w:r>
                      <w:hyperlink r:id="rId34" w:history="1">
                        <w:r w:rsidRPr="001B7D13">
                          <w:rPr>
                            <w:rStyle w:val="Hyperlink"/>
                            <w:rFonts w:ascii="Arial" w:hAnsi="Arial" w:cs="Arial"/>
                            <w:sz w:val="19"/>
                            <w:szCs w:val="19"/>
                          </w:rPr>
                          <w:t>elft.diss@nhs.net</w:t>
                        </w:r>
                      </w:hyperlink>
                    </w:p>
                    <w:p w14:paraId="16253B70"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2D65E9F7"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South Bedford MAS Team</w:t>
                      </w:r>
                    </w:p>
                    <w:p w14:paraId="39CD7E00" w14:textId="77777777" w:rsidR="0015445B" w:rsidRPr="001B7D13" w:rsidRDefault="0015445B" w:rsidP="00CD79E1">
                      <w:pPr>
                        <w:jc w:val="center"/>
                        <w:rPr>
                          <w:rFonts w:ascii="Arial" w:hAnsi="Arial" w:cs="Arial"/>
                          <w:color w:val="0D0D0D"/>
                          <w:sz w:val="19"/>
                          <w:szCs w:val="19"/>
                        </w:rPr>
                      </w:pPr>
                      <w:r w:rsidRPr="001B7D13">
                        <w:rPr>
                          <w:rFonts w:ascii="Arial" w:hAnsi="Arial" w:cs="Arial"/>
                          <w:sz w:val="19"/>
                          <w:szCs w:val="19"/>
                        </w:rPr>
                        <w:t xml:space="preserve">Telephone: </w:t>
                      </w:r>
                      <w:r w:rsidRPr="001B7D13">
                        <w:rPr>
                          <w:rFonts w:ascii="Arial" w:hAnsi="Arial" w:cs="Arial"/>
                          <w:color w:val="0D0D0D"/>
                          <w:sz w:val="19"/>
                          <w:szCs w:val="19"/>
                        </w:rPr>
                        <w:t>01582 707 557</w:t>
                      </w:r>
                    </w:p>
                    <w:p w14:paraId="1B67949A" w14:textId="77777777" w:rsidR="0015445B" w:rsidRPr="001B7D13" w:rsidRDefault="0015445B" w:rsidP="00CD79E1">
                      <w:pPr>
                        <w:jc w:val="center"/>
                        <w:rPr>
                          <w:rStyle w:val="Hyperlink"/>
                          <w:rFonts w:ascii="Arial" w:hAnsi="Arial" w:cs="Arial"/>
                          <w:sz w:val="19"/>
                          <w:szCs w:val="19"/>
                        </w:rPr>
                      </w:pPr>
                      <w:r w:rsidRPr="001B7D13">
                        <w:rPr>
                          <w:rFonts w:ascii="Arial" w:hAnsi="Arial" w:cs="Arial"/>
                          <w:color w:val="0D0D0D"/>
                          <w:sz w:val="19"/>
                          <w:szCs w:val="19"/>
                        </w:rPr>
                        <w:t xml:space="preserve">Email: </w:t>
                      </w:r>
                      <w:hyperlink r:id="rId35" w:history="1">
                        <w:r w:rsidRPr="001B7D13">
                          <w:rPr>
                            <w:rStyle w:val="Hyperlink"/>
                            <w:rFonts w:ascii="Arial" w:hAnsi="Arial" w:cs="Arial"/>
                            <w:sz w:val="19"/>
                            <w:szCs w:val="19"/>
                          </w:rPr>
                          <w:t>elft.bedfordshiremas@nhs.net</w:t>
                        </w:r>
                      </w:hyperlink>
                    </w:p>
                    <w:p w14:paraId="6FBCA02C"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3259BC16"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Mid Beds Memory Assessment Service</w:t>
                      </w:r>
                    </w:p>
                    <w:p w14:paraId="37915476" w14:textId="77777777" w:rsidR="0015445B" w:rsidRPr="001B7D13" w:rsidRDefault="0015445B" w:rsidP="00CD79E1">
                      <w:pPr>
                        <w:widowControl w:val="0"/>
                        <w:tabs>
                          <w:tab w:val="left" w:pos="1541"/>
                        </w:tabs>
                        <w:autoSpaceDE w:val="0"/>
                        <w:autoSpaceDN w:val="0"/>
                        <w:jc w:val="center"/>
                        <w:rPr>
                          <w:rFonts w:ascii="Arial" w:hAnsi="Arial" w:cs="Arial"/>
                          <w:color w:val="0D0D0D"/>
                          <w:sz w:val="19"/>
                          <w:szCs w:val="19"/>
                        </w:rPr>
                      </w:pPr>
                      <w:r w:rsidRPr="001B7D13">
                        <w:rPr>
                          <w:rFonts w:ascii="Arial" w:hAnsi="Arial" w:cs="Arial"/>
                          <w:color w:val="0D0D0D"/>
                          <w:sz w:val="19"/>
                          <w:szCs w:val="19"/>
                        </w:rPr>
                        <w:t>Telephone: 01767 223 314</w:t>
                      </w:r>
                    </w:p>
                    <w:p w14:paraId="5D61FCBF" w14:textId="77777777" w:rsidR="0015445B" w:rsidRPr="001B7D13" w:rsidRDefault="0015445B" w:rsidP="00CD79E1">
                      <w:pPr>
                        <w:widowControl w:val="0"/>
                        <w:tabs>
                          <w:tab w:val="left" w:pos="1541"/>
                        </w:tabs>
                        <w:autoSpaceDE w:val="0"/>
                        <w:autoSpaceDN w:val="0"/>
                        <w:jc w:val="center"/>
                        <w:rPr>
                          <w:rFonts w:ascii="Arial" w:hAnsi="Arial" w:cs="Arial"/>
                          <w:color w:val="0563C1"/>
                          <w:sz w:val="19"/>
                          <w:szCs w:val="19"/>
                          <w:u w:val="single"/>
                        </w:rPr>
                      </w:pPr>
                      <w:r w:rsidRPr="001B7D13">
                        <w:rPr>
                          <w:rFonts w:ascii="Arial" w:hAnsi="Arial" w:cs="Arial"/>
                          <w:color w:val="0D0D0D"/>
                          <w:sz w:val="19"/>
                          <w:szCs w:val="19"/>
                        </w:rPr>
                        <w:t xml:space="preserve">Email: </w:t>
                      </w:r>
                      <w:hyperlink r:id="rId36" w:history="1">
                        <w:r w:rsidRPr="001B7D13">
                          <w:rPr>
                            <w:rStyle w:val="Hyperlink"/>
                            <w:rFonts w:ascii="Arial" w:hAnsi="Arial" w:cs="Arial"/>
                            <w:sz w:val="19"/>
                            <w:szCs w:val="19"/>
                          </w:rPr>
                          <w:t>elft.mbmas@nhs.net</w:t>
                        </w:r>
                      </w:hyperlink>
                    </w:p>
                    <w:p w14:paraId="132A08FA"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4EA70D46"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Luton Memory Service</w:t>
                      </w:r>
                    </w:p>
                    <w:p w14:paraId="79B527F1" w14:textId="77777777" w:rsidR="0015445B" w:rsidRPr="001B7D13" w:rsidRDefault="0015445B" w:rsidP="00CD79E1">
                      <w:pPr>
                        <w:widowControl w:val="0"/>
                        <w:tabs>
                          <w:tab w:val="left" w:pos="1541"/>
                        </w:tabs>
                        <w:autoSpaceDE w:val="0"/>
                        <w:autoSpaceDN w:val="0"/>
                        <w:jc w:val="center"/>
                        <w:rPr>
                          <w:rFonts w:ascii="Arial" w:hAnsi="Arial" w:cs="Arial"/>
                          <w:color w:val="0D0D0D"/>
                          <w:sz w:val="19"/>
                          <w:szCs w:val="19"/>
                        </w:rPr>
                      </w:pPr>
                      <w:r w:rsidRPr="001B7D13">
                        <w:rPr>
                          <w:rFonts w:ascii="Arial" w:hAnsi="Arial" w:cs="Arial"/>
                          <w:color w:val="0D0D0D"/>
                          <w:sz w:val="19"/>
                          <w:szCs w:val="19"/>
                        </w:rPr>
                        <w:t>Telephone: 01582 656 528</w:t>
                      </w:r>
                    </w:p>
                    <w:p w14:paraId="35CA4FDF" w14:textId="77777777" w:rsidR="0015445B" w:rsidRPr="001B7D13" w:rsidRDefault="0015445B" w:rsidP="00CD79E1">
                      <w:pPr>
                        <w:widowControl w:val="0"/>
                        <w:tabs>
                          <w:tab w:val="left" w:pos="1541"/>
                        </w:tabs>
                        <w:autoSpaceDE w:val="0"/>
                        <w:autoSpaceDN w:val="0"/>
                        <w:jc w:val="center"/>
                        <w:rPr>
                          <w:rFonts w:ascii="Arial" w:hAnsi="Arial" w:cs="Arial"/>
                          <w:color w:val="0563C1"/>
                          <w:sz w:val="19"/>
                          <w:szCs w:val="19"/>
                          <w:u w:val="single"/>
                        </w:rPr>
                      </w:pPr>
                      <w:r w:rsidRPr="001B7D13">
                        <w:rPr>
                          <w:rFonts w:ascii="Arial" w:hAnsi="Arial" w:cs="Arial"/>
                          <w:color w:val="0D0D0D"/>
                          <w:sz w:val="19"/>
                          <w:szCs w:val="19"/>
                        </w:rPr>
                        <w:t xml:space="preserve">Email: </w:t>
                      </w:r>
                      <w:hyperlink r:id="rId37" w:history="1">
                        <w:r w:rsidRPr="001B7D13">
                          <w:rPr>
                            <w:rStyle w:val="Hyperlink"/>
                            <w:rFonts w:ascii="Arial" w:hAnsi="Arial" w:cs="Arial"/>
                            <w:sz w:val="19"/>
                            <w:szCs w:val="19"/>
                          </w:rPr>
                          <w:t>elft.Lutonmas@nhs.net</w:t>
                        </w:r>
                      </w:hyperlink>
                    </w:p>
                    <w:p w14:paraId="2D66F9A7"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p>
                    <w:p w14:paraId="628434C3" w14:textId="77777777" w:rsidR="0015445B" w:rsidRPr="001B7D13" w:rsidRDefault="0015445B" w:rsidP="00CD79E1">
                      <w:pPr>
                        <w:widowControl w:val="0"/>
                        <w:tabs>
                          <w:tab w:val="left" w:pos="1541"/>
                        </w:tabs>
                        <w:autoSpaceDE w:val="0"/>
                        <w:autoSpaceDN w:val="0"/>
                        <w:jc w:val="center"/>
                        <w:rPr>
                          <w:rFonts w:ascii="Arial" w:hAnsi="Arial" w:cs="Arial"/>
                          <w:b/>
                          <w:color w:val="0D0D0D"/>
                          <w:sz w:val="19"/>
                          <w:szCs w:val="19"/>
                        </w:rPr>
                      </w:pPr>
                      <w:r w:rsidRPr="001B7D13">
                        <w:rPr>
                          <w:rFonts w:ascii="Arial" w:hAnsi="Arial" w:cs="Arial"/>
                          <w:b/>
                          <w:color w:val="0D0D0D"/>
                          <w:sz w:val="19"/>
                          <w:szCs w:val="19"/>
                        </w:rPr>
                        <w:t>Bedford Memory Assessment Centre</w:t>
                      </w:r>
                    </w:p>
                    <w:p w14:paraId="04E9066B" w14:textId="77777777" w:rsidR="0015445B" w:rsidRPr="001B7D13" w:rsidRDefault="0015445B" w:rsidP="00CD79E1">
                      <w:pPr>
                        <w:widowControl w:val="0"/>
                        <w:tabs>
                          <w:tab w:val="left" w:pos="1541"/>
                        </w:tabs>
                        <w:autoSpaceDE w:val="0"/>
                        <w:autoSpaceDN w:val="0"/>
                        <w:jc w:val="center"/>
                        <w:rPr>
                          <w:rFonts w:ascii="Arial" w:hAnsi="Arial" w:cs="Arial"/>
                          <w:color w:val="0D0D0D"/>
                          <w:sz w:val="19"/>
                          <w:szCs w:val="19"/>
                        </w:rPr>
                      </w:pPr>
                      <w:r w:rsidRPr="001B7D13">
                        <w:rPr>
                          <w:rFonts w:ascii="Arial" w:hAnsi="Arial" w:cs="Arial"/>
                          <w:color w:val="0D0D0D"/>
                          <w:sz w:val="19"/>
                          <w:szCs w:val="19"/>
                        </w:rPr>
                        <w:t>Telephone Number: 01234 275 464</w:t>
                      </w:r>
                    </w:p>
                    <w:p w14:paraId="7AA7E7B9" w14:textId="7DF5BCD4" w:rsidR="0015445B" w:rsidRDefault="0015445B" w:rsidP="00CD79E1">
                      <w:pPr>
                        <w:widowControl w:val="0"/>
                        <w:tabs>
                          <w:tab w:val="left" w:pos="1541"/>
                        </w:tabs>
                        <w:autoSpaceDE w:val="0"/>
                        <w:autoSpaceDN w:val="0"/>
                        <w:spacing w:before="1"/>
                        <w:jc w:val="center"/>
                        <w:rPr>
                          <w:rStyle w:val="Hyperlink"/>
                          <w:rFonts w:ascii="Arial" w:hAnsi="Arial" w:cs="Arial"/>
                          <w:sz w:val="19"/>
                          <w:szCs w:val="19"/>
                        </w:rPr>
                      </w:pPr>
                      <w:r w:rsidRPr="001B7D13">
                        <w:rPr>
                          <w:rFonts w:ascii="Arial" w:hAnsi="Arial" w:cs="Arial"/>
                          <w:color w:val="0D0D0D"/>
                          <w:sz w:val="19"/>
                          <w:szCs w:val="19"/>
                        </w:rPr>
                        <w:t xml:space="preserve">Email: </w:t>
                      </w:r>
                      <w:hyperlink r:id="rId38" w:history="1">
                        <w:r w:rsidRPr="001B7D13">
                          <w:rPr>
                            <w:rStyle w:val="Hyperlink"/>
                            <w:rFonts w:ascii="Arial" w:hAnsi="Arial" w:cs="Arial"/>
                            <w:sz w:val="19"/>
                            <w:szCs w:val="19"/>
                          </w:rPr>
                          <w:t>elft.bedfordmascmht@nhs.net</w:t>
                        </w:r>
                      </w:hyperlink>
                    </w:p>
                    <w:p w14:paraId="5759FAE3" w14:textId="7CDB81BB" w:rsidR="00F35C34" w:rsidRDefault="00F35C34" w:rsidP="00CD79E1">
                      <w:pPr>
                        <w:widowControl w:val="0"/>
                        <w:tabs>
                          <w:tab w:val="left" w:pos="1541"/>
                        </w:tabs>
                        <w:autoSpaceDE w:val="0"/>
                        <w:autoSpaceDN w:val="0"/>
                        <w:spacing w:before="1"/>
                        <w:jc w:val="center"/>
                        <w:rPr>
                          <w:rStyle w:val="Hyperlink"/>
                          <w:rFonts w:ascii="Arial" w:hAnsi="Arial" w:cs="Arial"/>
                          <w:sz w:val="19"/>
                          <w:szCs w:val="19"/>
                        </w:rPr>
                      </w:pPr>
                    </w:p>
                    <w:p w14:paraId="0C0CDAF9" w14:textId="1CE5E5AB" w:rsidR="00F35C34" w:rsidRDefault="00F35C34" w:rsidP="00CD79E1">
                      <w:pPr>
                        <w:widowControl w:val="0"/>
                        <w:tabs>
                          <w:tab w:val="left" w:pos="1541"/>
                        </w:tabs>
                        <w:autoSpaceDE w:val="0"/>
                        <w:autoSpaceDN w:val="0"/>
                        <w:spacing w:before="1"/>
                        <w:jc w:val="center"/>
                        <w:rPr>
                          <w:rFonts w:ascii="Arial" w:hAnsi="Arial" w:cs="Arial"/>
                          <w:b/>
                          <w:bCs/>
                          <w:color w:val="0D0D0D"/>
                          <w:sz w:val="19"/>
                          <w:szCs w:val="19"/>
                        </w:rPr>
                      </w:pPr>
                      <w:r w:rsidRPr="00F35C34">
                        <w:rPr>
                          <w:rFonts w:ascii="Arial" w:hAnsi="Arial" w:cs="Arial"/>
                          <w:b/>
                          <w:bCs/>
                          <w:color w:val="0D0D0D"/>
                          <w:sz w:val="19"/>
                          <w:szCs w:val="19"/>
                        </w:rPr>
                        <w:t>CNWL MK Healthy Ageing Team</w:t>
                      </w:r>
                    </w:p>
                    <w:p w14:paraId="7FA237EF" w14:textId="5D681364" w:rsidR="00F35C34" w:rsidRPr="00F35C34" w:rsidRDefault="00F35C34" w:rsidP="00F35C34">
                      <w:pPr>
                        <w:widowControl w:val="0"/>
                        <w:tabs>
                          <w:tab w:val="left" w:pos="1541"/>
                        </w:tabs>
                        <w:autoSpaceDE w:val="0"/>
                        <w:autoSpaceDN w:val="0"/>
                        <w:spacing w:before="1"/>
                        <w:jc w:val="center"/>
                        <w:rPr>
                          <w:rFonts w:ascii="Arial" w:hAnsi="Arial" w:cs="Arial"/>
                          <w:color w:val="0D0D0D"/>
                          <w:sz w:val="19"/>
                          <w:szCs w:val="19"/>
                        </w:rPr>
                      </w:pPr>
                      <w:r w:rsidRPr="00F35C34">
                        <w:rPr>
                          <w:rFonts w:ascii="Arial" w:hAnsi="Arial" w:cs="Arial"/>
                          <w:color w:val="0D0D0D"/>
                          <w:sz w:val="19"/>
                          <w:szCs w:val="19"/>
                        </w:rPr>
                        <w:t>Telephone: 01908 801020</w:t>
                      </w:r>
                    </w:p>
                    <w:p w14:paraId="289D6856" w14:textId="649871BD" w:rsidR="0015445B" w:rsidRPr="000607C0" w:rsidRDefault="00F35C34" w:rsidP="000607C0">
                      <w:pPr>
                        <w:widowControl w:val="0"/>
                        <w:tabs>
                          <w:tab w:val="left" w:pos="1541"/>
                        </w:tabs>
                        <w:autoSpaceDE w:val="0"/>
                        <w:autoSpaceDN w:val="0"/>
                        <w:spacing w:before="1"/>
                        <w:jc w:val="center"/>
                        <w:rPr>
                          <w:rFonts w:ascii="Arial" w:hAnsi="Arial" w:cs="Arial"/>
                          <w:color w:val="0D0D0D"/>
                          <w:sz w:val="19"/>
                          <w:szCs w:val="19"/>
                        </w:rPr>
                      </w:pPr>
                      <w:r w:rsidRPr="00F35C34">
                        <w:rPr>
                          <w:rFonts w:ascii="Arial" w:hAnsi="Arial" w:cs="Arial"/>
                          <w:color w:val="0D0D0D"/>
                          <w:sz w:val="19"/>
                          <w:szCs w:val="19"/>
                        </w:rPr>
                        <w:t xml:space="preserve">Email: </w:t>
                      </w:r>
                      <w:hyperlink r:id="rId39" w:history="1">
                        <w:r w:rsidRPr="00F35C34">
                          <w:rPr>
                            <w:rStyle w:val="Hyperlink"/>
                            <w:rFonts w:ascii="Arial" w:hAnsi="Arial" w:cs="Arial"/>
                            <w:sz w:val="19"/>
                            <w:szCs w:val="19"/>
                          </w:rPr>
                          <w:t>cnw-tr.miltonkeynes.sms.referrals@nhs.net</w:t>
                        </w:r>
                      </w:hyperlink>
                    </w:p>
                  </w:txbxContent>
                </v:textbox>
                <w10:wrap type="square" anchorx="margin"/>
              </v:shape>
            </w:pict>
          </mc:Fallback>
        </mc:AlternateContent>
      </w:r>
      <w:r w:rsidR="00D3441C">
        <w:rPr>
          <w:noProof/>
          <w:lang w:eastAsia="en-GB"/>
        </w:rPr>
        <mc:AlternateContent>
          <mc:Choice Requires="wps">
            <w:drawing>
              <wp:anchor distT="45720" distB="45720" distL="114300" distR="114300" simplePos="0" relativeHeight="251660288" behindDoc="1" locked="0" layoutInCell="1" allowOverlap="1" wp14:anchorId="118A4BFE" wp14:editId="55937765">
                <wp:simplePos x="0" y="0"/>
                <wp:positionH relativeFrom="column">
                  <wp:posOffset>1557655</wp:posOffset>
                </wp:positionH>
                <wp:positionV relativeFrom="paragraph">
                  <wp:posOffset>2562860</wp:posOffset>
                </wp:positionV>
                <wp:extent cx="1397000" cy="784860"/>
                <wp:effectExtent l="0" t="0" r="12700" b="15240"/>
                <wp:wrapTight wrapText="bothSides">
                  <wp:wrapPolygon edited="0">
                    <wp:start x="0" y="0"/>
                    <wp:lineTo x="0" y="21495"/>
                    <wp:lineTo x="21502" y="21495"/>
                    <wp:lineTo x="2150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8486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73A8CCE6" w14:textId="77777777" w:rsidR="0015445B" w:rsidRPr="00D3441C" w:rsidRDefault="0015445B" w:rsidP="00CD79E1">
                            <w:pPr>
                              <w:rPr>
                                <w:rFonts w:ascii="Arial" w:hAnsi="Arial" w:cs="Arial"/>
                                <w:sz w:val="20"/>
                              </w:rPr>
                            </w:pPr>
                            <w:r w:rsidRPr="00D3441C">
                              <w:rPr>
                                <w:rFonts w:ascii="Arial" w:hAnsi="Arial" w:cs="Arial"/>
                                <w:sz w:val="20"/>
                              </w:rPr>
                              <w:t xml:space="preserve">GP refuses and completes refusal template. Memory team retains patient.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8A4BFE" id="_x0000_s1027" type="#_x0000_t202" style="position:absolute;margin-left:122.65pt;margin-top:201.8pt;width:110pt;height:61.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3IVRQIAANAEAAAOAAAAZHJzL2Uyb0RvYy54bWysVG1v0zAQ/o7Ef7D8nSYtZe2iptPoGEIa&#10;L2LwA1zbaaw5PmO7Tcqv5+ykWTeQkBBfLDt399w9d89lddU1mhyk8wpMSaeTnBJpOAhldiX9/u32&#10;1ZISH5gRTIORJT1KT6/WL1+sWlvIGdSghXQEQYwvWlvSOgRbZJnntWyYn4CVBo0VuIYFfLpdJhxr&#10;Eb3R2SzPL7IWnLAOuPQev970RrpO+FUlefhcVV4GokuKtYV0unRu45mtV6zYOWZrxYcy2D9U0TBl&#10;MOkIdcMCI3unfoNqFHfgoQoTDk0GVaW4TByQzTR/xua+ZlYmLtgcb8c2+f8Hyz8d7u0XR0L3Fjoc&#10;YCLh7R3wB08MbGpmdvLaOWhryQQmnsaWZa31xRAaW+0LH0G27UcQOGS2D5CAuso1sSvIkyA6DuA4&#10;Nl12gfCY8vXlIs/RxNG2WM6XF2kqGStO0db58F5CQ+KlpA6HmtDZ4c6HWA0rTi4xmTbx9KCVuFVa&#10;p0eUk9xoRw4MhbDd9SyeeUWG74xIkghM6f6O6BExUY4sB77hqGWf7ausiBLIZNY372kuxrk0YZa6&#10;FpHQO4ZVWNkYOHT9aaAOpyIH3xgmk6THwPzvGceIlBVMGIMbZcD9CUA8jJl7/xP7nnMcd+i2HZIe&#10;5BC/bEEcUQIO+hXDXwJeanA/KWlxvUrqf+yZk5ToDwZldDmdz+M+psf8zWKGD3du2Z5bmOEIVdJA&#10;SX/dhLTDkZOBa5RbpZISHisZasa1SQIZVjzu5fk7eT3+iNa/AAAA//8DAFBLAwQUAAYACAAAACEA&#10;JvrQPeIAAAALAQAADwAAAGRycy9kb3ducmV2LnhtbEyPy07DMBBF90j8gzVI7KiNmwQIcaqKh8SG&#10;SC2Ix86JhyQiHkex24a/x13BcmaO7pxbrGY7sD1Ovnek4HIhgCE1zvTUKnh9eby4BuaDJqMHR6jg&#10;Bz2sytOTQufGHWiD+21oWQwhn2sFXQhjzrlvOrTaL9yIFG9fbrI6xHFquZn0IYbbgUshMm51T/FD&#10;p0e867D53u6sgucb3LQifZL92/rzo3r3VX3/UCl1fjavb4EFnMMfDEf9qA5ldKrdjoxngwKZpMuI&#10;KkjEMgMWiSQ7bmoFqbySwMuC/+9Q/gIAAP//AwBQSwECLQAUAAYACAAAACEAtoM4kv4AAADhAQAA&#10;EwAAAAAAAAAAAAAAAAAAAAAAW0NvbnRlbnRfVHlwZXNdLnhtbFBLAQItABQABgAIAAAAIQA4/SH/&#10;1gAAAJQBAAALAAAAAAAAAAAAAAAAAC8BAABfcmVscy8ucmVsc1BLAQItABQABgAIAAAAIQB4P3IV&#10;RQIAANAEAAAOAAAAAAAAAAAAAAAAAC4CAABkcnMvZTJvRG9jLnhtbFBLAQItABQABgAIAAAAIQAm&#10;+tA94gAAAAsBAAAPAAAAAAAAAAAAAAAAAJ8EAABkcnMvZG93bnJldi54bWxQSwUGAAAAAAQABADz&#10;AAAArgUAAAAA&#10;" fillcolor="white [3201]" strokecolor="white [3212]" strokeweight="1pt">
                <v:textbox>
                  <w:txbxContent>
                    <w:p w14:paraId="73A8CCE6" w14:textId="77777777" w:rsidR="0015445B" w:rsidRPr="00D3441C" w:rsidRDefault="0015445B" w:rsidP="00CD79E1">
                      <w:pPr>
                        <w:rPr>
                          <w:rFonts w:ascii="Arial" w:hAnsi="Arial" w:cs="Arial"/>
                          <w:sz w:val="20"/>
                        </w:rPr>
                      </w:pPr>
                      <w:r w:rsidRPr="00D3441C">
                        <w:rPr>
                          <w:rFonts w:ascii="Arial" w:hAnsi="Arial" w:cs="Arial"/>
                          <w:sz w:val="20"/>
                        </w:rPr>
                        <w:t xml:space="preserve">GP refuses and completes refusal template. Memory team retains patient. </w:t>
                      </w:r>
                    </w:p>
                  </w:txbxContent>
                </v:textbox>
                <w10:wrap type="tight"/>
              </v:shape>
            </w:pict>
          </mc:Fallback>
        </mc:AlternateContent>
      </w:r>
      <w:r w:rsidR="009D2A07">
        <w:rPr>
          <w:noProof/>
          <w:lang w:eastAsia="en-GB"/>
        </w:rPr>
        <mc:AlternateContent>
          <mc:Choice Requires="wps">
            <w:drawing>
              <wp:anchor distT="45720" distB="45720" distL="114300" distR="114300" simplePos="0" relativeHeight="251663360" behindDoc="0" locked="0" layoutInCell="1" allowOverlap="1" wp14:anchorId="3A76F376" wp14:editId="1A0086B1">
                <wp:simplePos x="0" y="0"/>
                <wp:positionH relativeFrom="column">
                  <wp:posOffset>-436880</wp:posOffset>
                </wp:positionH>
                <wp:positionV relativeFrom="paragraph">
                  <wp:posOffset>264</wp:posOffset>
                </wp:positionV>
                <wp:extent cx="6756400" cy="38735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387350"/>
                        </a:xfrm>
                        <a:prstGeom prst="rect">
                          <a:avLst/>
                        </a:prstGeom>
                        <a:ln>
                          <a:solidFill>
                            <a:schemeClr val="accent1">
                              <a:lumMod val="75000"/>
                            </a:schemeClr>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5BE68B7A" w14:textId="4913BB1A" w:rsidR="0015445B" w:rsidRPr="00EA2C86" w:rsidRDefault="0015445B" w:rsidP="001B4C95">
                            <w:pPr>
                              <w:jc w:val="center"/>
                              <w:rPr>
                                <w:rFonts w:ascii="Arial" w:hAnsi="Arial" w:cs="Arial"/>
                                <w:color w:val="FFFFFF" w:themeColor="background1"/>
                                <w:sz w:val="32"/>
                                <w:szCs w:val="16"/>
                              </w:rPr>
                            </w:pPr>
                            <w:r w:rsidRPr="001B4C95">
                              <w:rPr>
                                <w:rFonts w:ascii="Arial" w:hAnsi="Arial" w:cs="Arial"/>
                                <w:color w:val="FFFFFF" w:themeColor="background1"/>
                                <w:sz w:val="32"/>
                                <w:szCs w:val="16"/>
                              </w:rPr>
                              <w:t>Annex 6: Management of Dementia – Transfer of Care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76F376" id="_x0000_s1028" type="#_x0000_t202" style="position:absolute;margin-left:-34.4pt;margin-top:0;width:532pt;height: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RquZQIAAB8FAAAOAAAAZHJzL2Uyb0RvYy54bWysVG1v2yAQ/j5p/wHxfbWTxk1nxam6dp0m&#10;dS9atx9AMMRomPOAxE5//Q5w3Gyr9mHaFwQc99xzz92xuhpaTfbCOgWmorOznBJhONTKbCv67evd&#10;q0tKnGemZhqMqOhBOHq1fvli1XelmEMDuhaWIIhxZd9VtPG+K7PM8Ua0zJ1BJwwaJdiWeTzabVZb&#10;1iN6q7N5nl9kPdi6s8CFc3h7m4x0HfGlFNx/ktIJT3RFkZuPq43rJqzZesXKrWVdo/hIg/0Di5Yp&#10;g0EnqFvmGdlZ9QdUq7gFB9KfcWgzkFJxEXPAbGb5b9k8NKwTMRcUx3WTTO7/wfKP+4fusyV+eAMD&#10;FjAm4bp74N8dMXDTMLMV19ZC3whWY+BZkCzrO1eOrkFqV7oAsuk/QI1FZjsPEWiQtg2qYJ4E0bEA&#10;h0l0MXjC8fJiWVwscjRxtJ1fLs+LWJWMlUfvzjr/TkBLwqaiFosa0dn+3vnAhpXHJyGYNmF1oFV9&#10;p7SOh9BO4kZbsmfYCIxzYXzKVe9aJJ3ul0WORBJi7MDgEvF/QQtKvDV1bB3PlE57ZBEiR2mCGqMu&#10;/qBFYvVFSKJqzHge2U8BTjkVydSwWqTrwOh5StogYECWmOSEPRbwuXyLMbPxfXAVcUIm5/xvxJIs&#10;k0eMDMZPzq0yYJ8D0Kh0cpbp/VGkJE3oHj9sBtQmSIMvw80G6gN2lIU0sfjD4KYB+0hJj9NaUfdj&#10;x6ygRL832JWvZ4tFGO94WBTLOR7sqWVzamGGI1RFPSVpe+PjlxByMnCN3StVbKwnJiNnnMLYD+OP&#10;Ecb89BxfPf1r658AAAD//wMAUEsDBBQABgAIAAAAIQCAqehb3AAAAAcBAAAPAAAAZHJzL2Rvd25y&#10;ZXYueG1sTM/BTsMwDAbgOxLvEBmJC9rSTqxaS9NpIPEAdDvs6DVeU2icqMm28vaEExyt3/r9ud7O&#10;dhRXmsLgWEG+zEAQd04P3Cs47N8XGxAhImscHZOCbwqwbe7vaqy0u/EHXdvYi1TCoUIFJkZfSRk6&#10;QxbD0nnilJ3dZDGmceqlnvCWyu0oV1lWSIsDpwsGPb0Z6r7ai1VQ8ufT7tn7c551+2M7ozms3atS&#10;jw/z7gVEpDn+LcMvP9GhSaaTu7AOYlSwKDaJHhWkj1JclusViJOCIs9ANrX8729+AAAA//8DAFBL&#10;AQItABQABgAIAAAAIQC2gziS/gAAAOEBAAATAAAAAAAAAAAAAAAAAAAAAABbQ29udGVudF9UeXBl&#10;c10ueG1sUEsBAi0AFAAGAAgAAAAhADj9If/WAAAAlAEAAAsAAAAAAAAAAAAAAAAALwEAAF9yZWxz&#10;Ly5yZWxzUEsBAi0AFAAGAAgAAAAhADoxGq5lAgAAHwUAAA4AAAAAAAAAAAAAAAAALgIAAGRycy9l&#10;Mm9Eb2MueG1sUEsBAi0AFAAGAAgAAAAhAICp6FvcAAAABwEAAA8AAAAAAAAAAAAAAAAAvwQAAGRy&#10;cy9kb3ducmV2LnhtbFBLBQYAAAAABAAEAPMAAADIBQAAAAA=&#10;" fillcolor="#4472c4 [3208]" strokecolor="#2e74b5 [2404]" strokeweight="1pt">
                <v:textbox>
                  <w:txbxContent>
                    <w:p w14:paraId="5BE68B7A" w14:textId="4913BB1A" w:rsidR="0015445B" w:rsidRPr="00EA2C86" w:rsidRDefault="0015445B" w:rsidP="001B4C95">
                      <w:pPr>
                        <w:jc w:val="center"/>
                        <w:rPr>
                          <w:rFonts w:ascii="Arial" w:hAnsi="Arial" w:cs="Arial"/>
                          <w:color w:val="FFFFFF" w:themeColor="background1"/>
                          <w:sz w:val="32"/>
                          <w:szCs w:val="16"/>
                        </w:rPr>
                      </w:pPr>
                      <w:r w:rsidRPr="001B4C95">
                        <w:rPr>
                          <w:rFonts w:ascii="Arial" w:hAnsi="Arial" w:cs="Arial"/>
                          <w:color w:val="FFFFFF" w:themeColor="background1"/>
                          <w:sz w:val="32"/>
                          <w:szCs w:val="16"/>
                        </w:rPr>
                        <w:t>Annex 6: Management of Dementia – Transfer of Care Guidance</w:t>
                      </w:r>
                    </w:p>
                  </w:txbxContent>
                </v:textbox>
                <w10:wrap type="square"/>
              </v:shape>
            </w:pict>
          </mc:Fallback>
        </mc:AlternateContent>
      </w:r>
      <w:r w:rsidR="00F35C34" w:rsidRPr="00C276DC">
        <w:rPr>
          <w:noProof/>
          <w:sz w:val="20"/>
          <w:lang w:eastAsia="en-GB"/>
        </w:rPr>
        <w:drawing>
          <wp:anchor distT="0" distB="0" distL="114300" distR="114300" simplePos="0" relativeHeight="251659264" behindDoc="1" locked="0" layoutInCell="1" allowOverlap="1" wp14:anchorId="5CC7ABA8" wp14:editId="6CBD8722">
            <wp:simplePos x="0" y="0"/>
            <wp:positionH relativeFrom="margin">
              <wp:posOffset>-529590</wp:posOffset>
            </wp:positionH>
            <wp:positionV relativeFrom="paragraph">
              <wp:posOffset>0</wp:posOffset>
            </wp:positionV>
            <wp:extent cx="6705600" cy="8634730"/>
            <wp:effectExtent l="0" t="0" r="0" b="0"/>
            <wp:wrapTight wrapText="bothSides">
              <wp:wrapPolygon edited="0">
                <wp:start x="0" y="0"/>
                <wp:lineTo x="0" y="21540"/>
                <wp:lineTo x="21539" y="21540"/>
                <wp:lineTo x="2153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6705600" cy="8634730"/>
                    </a:xfrm>
                    <a:prstGeom prst="rect">
                      <a:avLst/>
                    </a:prstGeom>
                  </pic:spPr>
                </pic:pic>
              </a:graphicData>
            </a:graphic>
            <wp14:sizeRelH relativeFrom="margin">
              <wp14:pctWidth>0</wp14:pctWidth>
            </wp14:sizeRelH>
            <wp14:sizeRelV relativeFrom="margin">
              <wp14:pctHeight>0</wp14:pctHeight>
            </wp14:sizeRelV>
          </wp:anchor>
        </w:drawing>
      </w:r>
    </w:p>
    <w:p w14:paraId="23E2C3FF" w14:textId="77777777" w:rsidR="000C3C43" w:rsidRDefault="000C3C43" w:rsidP="000C3C43"/>
    <w:p w14:paraId="00A6D1DA" w14:textId="091D00DE" w:rsidR="001B4C95" w:rsidRDefault="001B4C95" w:rsidP="001B4C95">
      <w:pPr>
        <w:spacing w:before="148"/>
        <w:rPr>
          <w:rFonts w:ascii="Arial"/>
          <w:b/>
          <w:sz w:val="24"/>
        </w:rPr>
      </w:pPr>
      <w:r>
        <w:rPr>
          <w:rFonts w:ascii="Arial"/>
          <w:b/>
          <w:sz w:val="24"/>
          <w:u w:val="thick"/>
        </w:rPr>
        <w:t>Annex 7: Transfer</w:t>
      </w:r>
      <w:r>
        <w:rPr>
          <w:rFonts w:ascii="Arial"/>
          <w:b/>
          <w:spacing w:val="-2"/>
          <w:sz w:val="24"/>
          <w:u w:val="thick"/>
        </w:rPr>
        <w:t xml:space="preserve"> </w:t>
      </w:r>
      <w:r>
        <w:rPr>
          <w:rFonts w:ascii="Arial"/>
          <w:b/>
          <w:sz w:val="24"/>
          <w:u w:val="thick"/>
        </w:rPr>
        <w:t>of</w:t>
      </w:r>
      <w:r>
        <w:rPr>
          <w:rFonts w:ascii="Arial"/>
          <w:b/>
          <w:spacing w:val="-1"/>
          <w:sz w:val="24"/>
          <w:u w:val="thick"/>
        </w:rPr>
        <w:t xml:space="preserve"> </w:t>
      </w:r>
      <w:r>
        <w:rPr>
          <w:rFonts w:ascii="Arial"/>
          <w:b/>
          <w:sz w:val="24"/>
          <w:u w:val="thick"/>
        </w:rPr>
        <w:t>care</w:t>
      </w:r>
      <w:r>
        <w:rPr>
          <w:rFonts w:ascii="Arial"/>
          <w:b/>
          <w:spacing w:val="-2"/>
          <w:sz w:val="24"/>
          <w:u w:val="thick"/>
        </w:rPr>
        <w:t xml:space="preserve"> </w:t>
      </w:r>
      <w:r>
        <w:rPr>
          <w:rFonts w:ascii="Arial"/>
          <w:b/>
          <w:sz w:val="24"/>
          <w:u w:val="thick"/>
        </w:rPr>
        <w:t>agreement</w:t>
      </w:r>
    </w:p>
    <w:p w14:paraId="1ACD43BB" w14:textId="77777777" w:rsidR="001B4C95" w:rsidRDefault="001B4C95" w:rsidP="001B4C95">
      <w:pPr>
        <w:pStyle w:val="BodyText"/>
        <w:rPr>
          <w:b/>
          <w:sz w:val="20"/>
        </w:rPr>
      </w:pPr>
    </w:p>
    <w:p w14:paraId="4FAC24DE" w14:textId="77777777" w:rsidR="001B4C95" w:rsidRDefault="001B4C95" w:rsidP="001B4C95">
      <w:pPr>
        <w:pStyle w:val="BodyText"/>
        <w:spacing w:before="1"/>
        <w:rPr>
          <w:b/>
          <w:sz w:val="29"/>
        </w:rPr>
      </w:pPr>
    </w:p>
    <w:tbl>
      <w:tblPr>
        <w:tblW w:w="9580" w:type="dxa"/>
        <w:tblLayout w:type="fixed"/>
        <w:tblCellMar>
          <w:left w:w="0" w:type="dxa"/>
          <w:right w:w="0" w:type="dxa"/>
        </w:tblCellMar>
        <w:tblLook w:val="01E0" w:firstRow="1" w:lastRow="1" w:firstColumn="1" w:lastColumn="1" w:noHBand="0" w:noVBand="0"/>
      </w:tblPr>
      <w:tblGrid>
        <w:gridCol w:w="4730"/>
        <w:gridCol w:w="4850"/>
      </w:tblGrid>
      <w:tr w:rsidR="001B4C95" w14:paraId="39E43793" w14:textId="77777777" w:rsidTr="001B4C95">
        <w:trPr>
          <w:trHeight w:val="2066"/>
        </w:trPr>
        <w:tc>
          <w:tcPr>
            <w:tcW w:w="4730" w:type="dxa"/>
          </w:tcPr>
          <w:p w14:paraId="1A0F2604" w14:textId="77777777" w:rsidR="001B4C95" w:rsidRDefault="001B4C95" w:rsidP="001B4C95">
            <w:pPr>
              <w:pStyle w:val="TableParagraph"/>
              <w:spacing w:line="268" w:lineRule="exact"/>
              <w:ind w:left="0"/>
              <w:rPr>
                <w:rFonts w:ascii="Arial"/>
                <w:b/>
                <w:sz w:val="24"/>
              </w:rPr>
            </w:pPr>
            <w:r>
              <w:rPr>
                <w:rFonts w:ascii="Arial"/>
                <w:b/>
                <w:sz w:val="24"/>
              </w:rPr>
              <w:t>GP</w:t>
            </w:r>
            <w:r>
              <w:rPr>
                <w:rFonts w:ascii="Arial"/>
                <w:b/>
                <w:spacing w:val="-2"/>
                <w:sz w:val="24"/>
              </w:rPr>
              <w:t xml:space="preserve"> </w:t>
            </w:r>
            <w:r>
              <w:rPr>
                <w:rFonts w:ascii="Arial"/>
                <w:b/>
                <w:sz w:val="24"/>
              </w:rPr>
              <w:t>Practice</w:t>
            </w:r>
            <w:r>
              <w:rPr>
                <w:rFonts w:ascii="Arial"/>
                <w:b/>
                <w:spacing w:val="-2"/>
                <w:sz w:val="24"/>
              </w:rPr>
              <w:t xml:space="preserve"> </w:t>
            </w:r>
            <w:r>
              <w:rPr>
                <w:rFonts w:ascii="Arial"/>
                <w:b/>
                <w:sz w:val="24"/>
              </w:rPr>
              <w:t>details:</w:t>
            </w:r>
          </w:p>
          <w:p w14:paraId="52321CA7" w14:textId="77777777" w:rsidR="001B4C95" w:rsidRDefault="001B4C95" w:rsidP="001B4C95">
            <w:pPr>
              <w:pStyle w:val="TableParagraph"/>
              <w:ind w:left="0"/>
              <w:rPr>
                <w:sz w:val="24"/>
              </w:rPr>
            </w:pPr>
            <w:r>
              <w:rPr>
                <w:sz w:val="24"/>
              </w:rPr>
              <w:t>Name………………………………………</w:t>
            </w:r>
          </w:p>
          <w:p w14:paraId="67820B28" w14:textId="77777777" w:rsidR="001B4C95" w:rsidRDefault="001B4C95" w:rsidP="001B4C95">
            <w:pPr>
              <w:pStyle w:val="TableParagraph"/>
              <w:ind w:left="0"/>
              <w:rPr>
                <w:sz w:val="24"/>
              </w:rPr>
            </w:pPr>
            <w:r>
              <w:rPr>
                <w:sz w:val="24"/>
              </w:rPr>
              <w:t>Address……………………………………</w:t>
            </w:r>
          </w:p>
          <w:p w14:paraId="02F2EB3B" w14:textId="3C1F9E0D" w:rsidR="001B4C95" w:rsidRDefault="001B4C95" w:rsidP="001B4C95">
            <w:pPr>
              <w:pStyle w:val="TableParagraph"/>
              <w:ind w:left="0" w:right="190"/>
              <w:rPr>
                <w:sz w:val="24"/>
              </w:rPr>
            </w:pPr>
            <w:r>
              <w:rPr>
                <w:sz w:val="24"/>
              </w:rPr>
              <w:t>……………………………………………… Tel no………………………………………</w:t>
            </w:r>
            <w:r>
              <w:rPr>
                <w:spacing w:val="-64"/>
                <w:sz w:val="24"/>
              </w:rPr>
              <w:t xml:space="preserve"> </w:t>
            </w:r>
            <w:r>
              <w:rPr>
                <w:sz w:val="24"/>
              </w:rPr>
              <w:t>Email………………………………………….</w:t>
            </w:r>
          </w:p>
        </w:tc>
        <w:tc>
          <w:tcPr>
            <w:tcW w:w="4850" w:type="dxa"/>
          </w:tcPr>
          <w:p w14:paraId="3C36E6EA" w14:textId="77777777" w:rsidR="001B4C95" w:rsidRDefault="001B4C95" w:rsidP="00B21C3E">
            <w:pPr>
              <w:pStyle w:val="TableParagraph"/>
              <w:spacing w:before="3"/>
              <w:ind w:left="0"/>
              <w:rPr>
                <w:rFonts w:ascii="Arial"/>
                <w:b/>
                <w:sz w:val="23"/>
              </w:rPr>
            </w:pPr>
          </w:p>
          <w:p w14:paraId="2145667E" w14:textId="77777777" w:rsidR="001B4C95" w:rsidRDefault="001B4C95" w:rsidP="00B21C3E">
            <w:pPr>
              <w:pStyle w:val="TableParagraph"/>
              <w:ind w:left="210"/>
              <w:rPr>
                <w:rFonts w:ascii="Arial"/>
                <w:b/>
                <w:sz w:val="24"/>
              </w:rPr>
            </w:pPr>
            <w:r>
              <w:rPr>
                <w:rFonts w:ascii="Arial"/>
                <w:b/>
                <w:sz w:val="24"/>
              </w:rPr>
              <w:t>Patient</w:t>
            </w:r>
            <w:r>
              <w:rPr>
                <w:rFonts w:ascii="Arial"/>
                <w:b/>
                <w:spacing w:val="-2"/>
                <w:sz w:val="24"/>
              </w:rPr>
              <w:t xml:space="preserve"> </w:t>
            </w:r>
            <w:r>
              <w:rPr>
                <w:rFonts w:ascii="Arial"/>
                <w:b/>
                <w:sz w:val="24"/>
              </w:rPr>
              <w:t>details:</w:t>
            </w:r>
          </w:p>
          <w:p w14:paraId="7E79C530" w14:textId="77777777" w:rsidR="001B4C95" w:rsidRDefault="001B4C95" w:rsidP="00B21C3E">
            <w:pPr>
              <w:pStyle w:val="TableParagraph"/>
              <w:ind w:left="210"/>
              <w:rPr>
                <w:sz w:val="24"/>
              </w:rPr>
            </w:pPr>
            <w:r>
              <w:rPr>
                <w:sz w:val="24"/>
              </w:rPr>
              <w:t>Name………………………………………</w:t>
            </w:r>
          </w:p>
          <w:p w14:paraId="208EC557" w14:textId="77777777" w:rsidR="001B4C95" w:rsidRDefault="001B4C95" w:rsidP="00B21C3E">
            <w:pPr>
              <w:pStyle w:val="TableParagraph"/>
              <w:ind w:left="210"/>
              <w:rPr>
                <w:sz w:val="24"/>
              </w:rPr>
            </w:pPr>
            <w:r>
              <w:rPr>
                <w:sz w:val="24"/>
              </w:rPr>
              <w:t>Address…………………………………..</w:t>
            </w:r>
          </w:p>
          <w:p w14:paraId="20355AAC" w14:textId="77777777" w:rsidR="001B4C95" w:rsidRDefault="001B4C95" w:rsidP="00B21C3E">
            <w:pPr>
              <w:pStyle w:val="TableParagraph"/>
              <w:ind w:left="210" w:right="385"/>
              <w:jc w:val="both"/>
              <w:rPr>
                <w:sz w:val="24"/>
              </w:rPr>
            </w:pPr>
            <w:r>
              <w:rPr>
                <w:sz w:val="24"/>
              </w:rPr>
              <w:t>……………………………………………..</w:t>
            </w:r>
            <w:r>
              <w:rPr>
                <w:spacing w:val="-65"/>
                <w:sz w:val="24"/>
              </w:rPr>
              <w:t xml:space="preserve"> </w:t>
            </w:r>
            <w:r>
              <w:rPr>
                <w:spacing w:val="-1"/>
                <w:sz w:val="24"/>
              </w:rPr>
              <w:t>D.O.B………………………………………</w:t>
            </w:r>
            <w:r>
              <w:rPr>
                <w:spacing w:val="-65"/>
                <w:sz w:val="24"/>
              </w:rPr>
              <w:t xml:space="preserve"> </w:t>
            </w:r>
            <w:r>
              <w:rPr>
                <w:sz w:val="24"/>
              </w:rPr>
              <w:t>NHS</w:t>
            </w:r>
            <w:r>
              <w:rPr>
                <w:spacing w:val="-3"/>
                <w:sz w:val="24"/>
              </w:rPr>
              <w:t xml:space="preserve"> </w:t>
            </w:r>
            <w:r>
              <w:rPr>
                <w:sz w:val="24"/>
              </w:rPr>
              <w:t>Number……………………………..</w:t>
            </w:r>
          </w:p>
        </w:tc>
      </w:tr>
      <w:tr w:rsidR="001B4C95" w14:paraId="1E0BBD21" w14:textId="77777777" w:rsidTr="001B4C95">
        <w:trPr>
          <w:trHeight w:val="2484"/>
        </w:trPr>
        <w:tc>
          <w:tcPr>
            <w:tcW w:w="9580" w:type="dxa"/>
            <w:gridSpan w:val="2"/>
          </w:tcPr>
          <w:p w14:paraId="0334D9FF" w14:textId="77777777" w:rsidR="001B4C95" w:rsidRDefault="001B4C95" w:rsidP="001B4C95">
            <w:pPr>
              <w:pStyle w:val="TableParagraph"/>
              <w:spacing w:before="134"/>
              <w:ind w:left="0"/>
              <w:rPr>
                <w:sz w:val="24"/>
              </w:rPr>
            </w:pPr>
            <w:r>
              <w:rPr>
                <w:rFonts w:ascii="Arial" w:hAnsi="Arial"/>
                <w:b/>
                <w:sz w:val="24"/>
              </w:rPr>
              <w:t>Consultant</w:t>
            </w:r>
            <w:r>
              <w:rPr>
                <w:rFonts w:ascii="Arial" w:hAnsi="Arial"/>
                <w:b/>
                <w:spacing w:val="-2"/>
                <w:sz w:val="24"/>
              </w:rPr>
              <w:t xml:space="preserve"> </w:t>
            </w:r>
            <w:r>
              <w:rPr>
                <w:rFonts w:ascii="Arial" w:hAnsi="Arial"/>
                <w:b/>
                <w:sz w:val="24"/>
              </w:rPr>
              <w:t>name</w:t>
            </w:r>
            <w:r>
              <w:rPr>
                <w:sz w:val="24"/>
              </w:rPr>
              <w:t>………………………………………………………………………</w:t>
            </w:r>
          </w:p>
          <w:p w14:paraId="1D9BCC14" w14:textId="77777777" w:rsidR="001B4C95" w:rsidRDefault="001B4C95" w:rsidP="001B4C95">
            <w:pPr>
              <w:pStyle w:val="TableParagraph"/>
              <w:ind w:left="0"/>
              <w:rPr>
                <w:sz w:val="24"/>
              </w:rPr>
            </w:pPr>
            <w:r>
              <w:rPr>
                <w:rFonts w:ascii="Arial" w:hAnsi="Arial"/>
                <w:b/>
                <w:sz w:val="24"/>
              </w:rPr>
              <w:t>Clinic</w:t>
            </w:r>
            <w:r>
              <w:rPr>
                <w:rFonts w:ascii="Arial" w:hAnsi="Arial"/>
                <w:b/>
                <w:spacing w:val="-3"/>
                <w:sz w:val="24"/>
              </w:rPr>
              <w:t xml:space="preserve"> </w:t>
            </w:r>
            <w:r>
              <w:rPr>
                <w:rFonts w:ascii="Arial" w:hAnsi="Arial"/>
                <w:b/>
                <w:sz w:val="24"/>
              </w:rPr>
              <w:t>name</w:t>
            </w:r>
            <w:r>
              <w:rPr>
                <w:sz w:val="24"/>
              </w:rPr>
              <w:t>………………………………………………………………………………</w:t>
            </w:r>
          </w:p>
          <w:p w14:paraId="7CF0D6D5" w14:textId="77777777" w:rsidR="001B4C95" w:rsidRDefault="001B4C95" w:rsidP="001B4C95">
            <w:pPr>
              <w:pStyle w:val="TableParagraph"/>
              <w:ind w:left="0"/>
              <w:rPr>
                <w:sz w:val="24"/>
              </w:rPr>
            </w:pPr>
            <w:r>
              <w:rPr>
                <w:rFonts w:ascii="Arial" w:hAnsi="Arial"/>
                <w:b/>
                <w:sz w:val="24"/>
              </w:rPr>
              <w:t>Contact</w:t>
            </w:r>
            <w:r>
              <w:rPr>
                <w:rFonts w:ascii="Arial" w:hAnsi="Arial"/>
                <w:b/>
                <w:spacing w:val="-1"/>
                <w:sz w:val="24"/>
              </w:rPr>
              <w:t xml:space="preserve"> </w:t>
            </w:r>
            <w:r>
              <w:rPr>
                <w:rFonts w:ascii="Arial" w:hAnsi="Arial"/>
                <w:b/>
                <w:sz w:val="24"/>
              </w:rPr>
              <w:t>details</w:t>
            </w:r>
            <w:r>
              <w:rPr>
                <w:sz w:val="24"/>
              </w:rPr>
              <w:t>…………………………………………………………………………</w:t>
            </w:r>
          </w:p>
          <w:p w14:paraId="3E6EA9BB" w14:textId="77777777" w:rsidR="001B4C95" w:rsidRDefault="001B4C95" w:rsidP="001B4C95">
            <w:pPr>
              <w:pStyle w:val="TableParagraph"/>
              <w:ind w:left="0"/>
              <w:rPr>
                <w:rFonts w:ascii="Arial" w:hAnsi="Arial"/>
                <w:b/>
                <w:sz w:val="24"/>
              </w:rPr>
            </w:pPr>
            <w:r>
              <w:rPr>
                <w:rFonts w:ascii="Arial" w:hAnsi="Arial"/>
                <w:b/>
                <w:sz w:val="24"/>
              </w:rPr>
              <w:t>Address……………………………………………………………………………………</w:t>
            </w:r>
          </w:p>
          <w:p w14:paraId="36724A9E" w14:textId="77777777" w:rsidR="001B4C95" w:rsidRDefault="001B4C95" w:rsidP="001B4C95">
            <w:pPr>
              <w:pStyle w:val="TableParagraph"/>
              <w:ind w:left="0"/>
              <w:rPr>
                <w:sz w:val="24"/>
              </w:rPr>
            </w:pPr>
            <w:r>
              <w:rPr>
                <w:sz w:val="24"/>
              </w:rPr>
              <w:t>……………………………………………………………………………………………….</w:t>
            </w:r>
          </w:p>
          <w:p w14:paraId="59A56783" w14:textId="77777777" w:rsidR="001B4C95" w:rsidRDefault="001B4C95" w:rsidP="001B4C95">
            <w:pPr>
              <w:pStyle w:val="TableParagraph"/>
              <w:ind w:left="0"/>
              <w:rPr>
                <w:sz w:val="24"/>
              </w:rPr>
            </w:pPr>
            <w:r>
              <w:rPr>
                <w:rFonts w:ascii="Arial" w:hAnsi="Arial"/>
                <w:b/>
                <w:sz w:val="24"/>
              </w:rPr>
              <w:t>Tel no</w:t>
            </w:r>
            <w:r>
              <w:rPr>
                <w:sz w:val="24"/>
              </w:rPr>
              <w:t>………………………………………..</w:t>
            </w:r>
            <w:r w:rsidRPr="00FD309A">
              <w:rPr>
                <w:b/>
                <w:sz w:val="24"/>
              </w:rPr>
              <w:t>Email</w:t>
            </w:r>
            <w:r>
              <w:rPr>
                <w:sz w:val="24"/>
              </w:rPr>
              <w:t>……………………………………</w:t>
            </w:r>
          </w:p>
          <w:p w14:paraId="7CD585CF" w14:textId="77777777" w:rsidR="001B4C95" w:rsidRDefault="001B4C95" w:rsidP="001B4C95">
            <w:pPr>
              <w:pStyle w:val="TableParagraph"/>
              <w:spacing w:before="134"/>
              <w:ind w:left="0"/>
              <w:rPr>
                <w:rFonts w:ascii="Arial"/>
                <w:b/>
                <w:sz w:val="24"/>
              </w:rPr>
            </w:pPr>
            <w:r>
              <w:rPr>
                <w:rFonts w:ascii="Arial"/>
                <w:b/>
                <w:sz w:val="24"/>
              </w:rPr>
              <w:t>Diagnosis</w:t>
            </w:r>
          </w:p>
          <w:p w14:paraId="267B4E89" w14:textId="77777777" w:rsidR="001B4C95" w:rsidRDefault="001B4C95" w:rsidP="001B4C95">
            <w:pPr>
              <w:pStyle w:val="TableParagraph"/>
              <w:ind w:left="0"/>
              <w:rPr>
                <w:rFonts w:ascii="Arial"/>
                <w:b/>
                <w:sz w:val="24"/>
              </w:rPr>
            </w:pPr>
          </w:p>
          <w:p w14:paraId="6380ACD1" w14:textId="77777777" w:rsidR="001B4C95" w:rsidRDefault="001B4C95" w:rsidP="001B4C95">
            <w:pPr>
              <w:pStyle w:val="TableParagraph"/>
              <w:ind w:left="0"/>
              <w:rPr>
                <w:rFonts w:ascii="Arial"/>
                <w:b/>
                <w:sz w:val="24"/>
              </w:rPr>
            </w:pPr>
            <w:r>
              <w:rPr>
                <w:rFonts w:ascii="Arial"/>
                <w:b/>
                <w:sz w:val="24"/>
              </w:rPr>
              <w:t>Current</w:t>
            </w:r>
            <w:r>
              <w:rPr>
                <w:rFonts w:ascii="Arial"/>
                <w:b/>
                <w:spacing w:val="-2"/>
                <w:sz w:val="24"/>
              </w:rPr>
              <w:t xml:space="preserve"> </w:t>
            </w:r>
            <w:r>
              <w:rPr>
                <w:rFonts w:ascii="Arial"/>
                <w:b/>
                <w:sz w:val="24"/>
              </w:rPr>
              <w:t>medication</w:t>
            </w:r>
            <w:r>
              <w:rPr>
                <w:rFonts w:ascii="Arial"/>
                <w:b/>
                <w:spacing w:val="-4"/>
                <w:sz w:val="24"/>
              </w:rPr>
              <w:t xml:space="preserve"> </w:t>
            </w:r>
            <w:r>
              <w:rPr>
                <w:rFonts w:ascii="Arial"/>
                <w:b/>
                <w:sz w:val="24"/>
              </w:rPr>
              <w:t>and dose</w:t>
            </w:r>
          </w:p>
          <w:p w14:paraId="5A72BFF7" w14:textId="77777777" w:rsidR="001B4C95" w:rsidRDefault="001B4C95" w:rsidP="001B4C95">
            <w:pPr>
              <w:pStyle w:val="TableParagraph"/>
              <w:ind w:left="0"/>
              <w:rPr>
                <w:rFonts w:ascii="Arial"/>
                <w:b/>
                <w:sz w:val="24"/>
              </w:rPr>
            </w:pPr>
          </w:p>
          <w:p w14:paraId="7F3B5219" w14:textId="77777777" w:rsidR="001B4C95" w:rsidRDefault="001B4C95" w:rsidP="001B4C95">
            <w:pPr>
              <w:pStyle w:val="TableParagraph"/>
              <w:ind w:left="0"/>
              <w:rPr>
                <w:sz w:val="24"/>
              </w:rPr>
            </w:pPr>
            <w:r>
              <w:rPr>
                <w:sz w:val="24"/>
              </w:rPr>
              <w:t>The</w:t>
            </w:r>
            <w:r>
              <w:rPr>
                <w:spacing w:val="-5"/>
                <w:sz w:val="24"/>
              </w:rPr>
              <w:t xml:space="preserve"> </w:t>
            </w:r>
            <w:r>
              <w:rPr>
                <w:sz w:val="24"/>
              </w:rPr>
              <w:t>patient has been reviewed</w:t>
            </w:r>
            <w:r>
              <w:rPr>
                <w:spacing w:val="-5"/>
                <w:sz w:val="24"/>
              </w:rPr>
              <w:t xml:space="preserve"> </w:t>
            </w:r>
            <w:r>
              <w:rPr>
                <w:sz w:val="24"/>
              </w:rPr>
              <w:t>on</w:t>
            </w:r>
            <w:proofErr w:type="gramStart"/>
            <w:r>
              <w:rPr>
                <w:sz w:val="24"/>
              </w:rPr>
              <w:t>……….</w:t>
            </w:r>
            <w:proofErr w:type="gramEnd"/>
            <w:r>
              <w:rPr>
                <w:spacing w:val="-2"/>
                <w:sz w:val="24"/>
              </w:rPr>
              <w:t xml:space="preserve"> </w:t>
            </w:r>
            <w:r>
              <w:rPr>
                <w:sz w:val="24"/>
              </w:rPr>
              <w:t>/…….</w:t>
            </w:r>
            <w:r>
              <w:rPr>
                <w:spacing w:val="-5"/>
                <w:sz w:val="24"/>
              </w:rPr>
              <w:t xml:space="preserve"> </w:t>
            </w:r>
            <w:r>
              <w:rPr>
                <w:sz w:val="24"/>
              </w:rPr>
              <w:t>/…….</w:t>
            </w:r>
            <w:r>
              <w:rPr>
                <w:spacing w:val="-2"/>
                <w:sz w:val="24"/>
              </w:rPr>
              <w:t xml:space="preserve"> </w:t>
            </w:r>
            <w:r>
              <w:rPr>
                <w:sz w:val="24"/>
              </w:rPr>
              <w:t>and</w:t>
            </w:r>
            <w:r>
              <w:rPr>
                <w:spacing w:val="-2"/>
                <w:sz w:val="24"/>
              </w:rPr>
              <w:t xml:space="preserve"> </w:t>
            </w:r>
            <w:r>
              <w:rPr>
                <w:sz w:val="24"/>
              </w:rPr>
              <w:t xml:space="preserve">they are considered </w:t>
            </w:r>
            <w:r>
              <w:rPr>
                <w:spacing w:val="-64"/>
                <w:sz w:val="24"/>
              </w:rPr>
              <w:t xml:space="preserve"> </w:t>
            </w:r>
            <w:r>
              <w:rPr>
                <w:sz w:val="24"/>
              </w:rPr>
              <w:t>acceptable</w:t>
            </w:r>
            <w:r>
              <w:rPr>
                <w:spacing w:val="-3"/>
                <w:sz w:val="24"/>
              </w:rPr>
              <w:t xml:space="preserve"> </w:t>
            </w:r>
            <w:r>
              <w:rPr>
                <w:sz w:val="24"/>
              </w:rPr>
              <w:t>for transfer</w:t>
            </w:r>
            <w:r>
              <w:rPr>
                <w:spacing w:val="-3"/>
                <w:sz w:val="24"/>
              </w:rPr>
              <w:t xml:space="preserve"> </w:t>
            </w:r>
            <w:r>
              <w:rPr>
                <w:sz w:val="24"/>
              </w:rPr>
              <w:t>of</w:t>
            </w:r>
            <w:r>
              <w:rPr>
                <w:spacing w:val="2"/>
                <w:sz w:val="24"/>
              </w:rPr>
              <w:t xml:space="preserve"> </w:t>
            </w:r>
            <w:r>
              <w:rPr>
                <w:sz w:val="24"/>
              </w:rPr>
              <w:t>care.</w:t>
            </w:r>
          </w:p>
          <w:p w14:paraId="21C99473" w14:textId="77777777" w:rsidR="001B4C95" w:rsidRDefault="001B4C95" w:rsidP="001B4C95">
            <w:pPr>
              <w:pStyle w:val="TableParagraph"/>
              <w:ind w:left="0"/>
              <w:rPr>
                <w:rFonts w:ascii="Arial"/>
                <w:b/>
                <w:sz w:val="24"/>
              </w:rPr>
            </w:pPr>
          </w:p>
          <w:p w14:paraId="4D50D3EC" w14:textId="77777777" w:rsidR="001B4C95" w:rsidRDefault="001B4C95" w:rsidP="001B4C95">
            <w:pPr>
              <w:pStyle w:val="TableParagraph"/>
              <w:ind w:left="0"/>
              <w:rPr>
                <w:sz w:val="24"/>
              </w:rPr>
            </w:pPr>
            <w:r>
              <w:rPr>
                <w:sz w:val="24"/>
              </w:rPr>
              <w:t>Dear GP,</w:t>
            </w:r>
          </w:p>
          <w:p w14:paraId="30DEDDE6" w14:textId="77777777" w:rsidR="001B4C95" w:rsidRDefault="001B4C95" w:rsidP="001B4C95">
            <w:pPr>
              <w:pStyle w:val="TableParagraph"/>
              <w:ind w:left="0"/>
              <w:rPr>
                <w:rFonts w:ascii="Arial"/>
                <w:b/>
                <w:sz w:val="24"/>
              </w:rPr>
            </w:pPr>
          </w:p>
          <w:p w14:paraId="70F3A03C" w14:textId="77777777" w:rsidR="001B4C95" w:rsidRDefault="001B4C95" w:rsidP="001B4C95">
            <w:pPr>
              <w:pStyle w:val="TableParagraph"/>
              <w:tabs>
                <w:tab w:val="left" w:leader="hyphen" w:pos="2626"/>
              </w:tabs>
              <w:ind w:left="0"/>
              <w:rPr>
                <w:sz w:val="24"/>
              </w:rPr>
            </w:pPr>
            <w:proofErr w:type="spellStart"/>
            <w:r>
              <w:rPr>
                <w:sz w:val="24"/>
              </w:rPr>
              <w:t>Mr</w:t>
            </w:r>
            <w:proofErr w:type="spellEnd"/>
            <w:r>
              <w:rPr>
                <w:spacing w:val="-1"/>
                <w:sz w:val="24"/>
              </w:rPr>
              <w:t xml:space="preserve"> </w:t>
            </w:r>
            <w:r>
              <w:rPr>
                <w:sz w:val="24"/>
              </w:rPr>
              <w:t>/</w:t>
            </w:r>
            <w:r>
              <w:rPr>
                <w:spacing w:val="-1"/>
                <w:sz w:val="24"/>
              </w:rPr>
              <w:t xml:space="preserve"> </w:t>
            </w:r>
            <w:proofErr w:type="spellStart"/>
            <w:r>
              <w:rPr>
                <w:sz w:val="24"/>
              </w:rPr>
              <w:t>Mrs</w:t>
            </w:r>
            <w:proofErr w:type="spellEnd"/>
            <w:r>
              <w:rPr>
                <w:sz w:val="24"/>
              </w:rPr>
              <w:t xml:space="preserve"> /</w:t>
            </w:r>
            <w:proofErr w:type="spellStart"/>
            <w:r>
              <w:rPr>
                <w:sz w:val="24"/>
              </w:rPr>
              <w:t>Ms</w:t>
            </w:r>
            <w:proofErr w:type="spellEnd"/>
            <w:r>
              <w:rPr>
                <w:sz w:val="24"/>
              </w:rPr>
              <w:tab/>
              <w:t>has</w:t>
            </w:r>
            <w:r>
              <w:rPr>
                <w:spacing w:val="-2"/>
                <w:sz w:val="24"/>
              </w:rPr>
              <w:t xml:space="preserve"> </w:t>
            </w:r>
            <w:r>
              <w:rPr>
                <w:sz w:val="24"/>
              </w:rPr>
              <w:t>been</w:t>
            </w:r>
            <w:r>
              <w:rPr>
                <w:spacing w:val="-4"/>
                <w:sz w:val="24"/>
              </w:rPr>
              <w:t xml:space="preserve"> </w:t>
            </w:r>
            <w:r>
              <w:rPr>
                <w:sz w:val="24"/>
              </w:rPr>
              <w:t>prescribed</w:t>
            </w:r>
            <w:r>
              <w:rPr>
                <w:spacing w:val="-1"/>
                <w:sz w:val="24"/>
              </w:rPr>
              <w:t xml:space="preserve"> </w:t>
            </w:r>
            <w:r>
              <w:rPr>
                <w:sz w:val="24"/>
              </w:rPr>
              <w:t>dementia</w:t>
            </w:r>
            <w:r>
              <w:rPr>
                <w:spacing w:val="-4"/>
                <w:sz w:val="24"/>
              </w:rPr>
              <w:t xml:space="preserve"> </w:t>
            </w:r>
            <w:r>
              <w:rPr>
                <w:sz w:val="24"/>
              </w:rPr>
              <w:t>treatment</w:t>
            </w:r>
            <w:r>
              <w:rPr>
                <w:spacing w:val="-4"/>
                <w:sz w:val="24"/>
              </w:rPr>
              <w:t xml:space="preserve"> </w:t>
            </w:r>
            <w:r>
              <w:rPr>
                <w:sz w:val="24"/>
              </w:rPr>
              <w:t>for</w:t>
            </w:r>
            <w:r>
              <w:rPr>
                <w:spacing w:val="-1"/>
                <w:sz w:val="24"/>
              </w:rPr>
              <w:t xml:space="preserve"> </w:t>
            </w:r>
            <w:r>
              <w:rPr>
                <w:sz w:val="24"/>
              </w:rPr>
              <w:t>the</w:t>
            </w:r>
            <w:r>
              <w:rPr>
                <w:spacing w:val="-2"/>
                <w:sz w:val="24"/>
              </w:rPr>
              <w:t xml:space="preserve"> </w:t>
            </w:r>
            <w:r>
              <w:rPr>
                <w:sz w:val="24"/>
              </w:rPr>
              <w:t>above</w:t>
            </w:r>
          </w:p>
          <w:p w14:paraId="4D571C46" w14:textId="77777777" w:rsidR="001B4C95" w:rsidRDefault="001B4C95" w:rsidP="001B4C95">
            <w:pPr>
              <w:pStyle w:val="TableParagraph"/>
              <w:spacing w:before="1"/>
              <w:ind w:left="0" w:right="180"/>
              <w:rPr>
                <w:sz w:val="24"/>
              </w:rPr>
            </w:pPr>
            <w:r>
              <w:rPr>
                <w:sz w:val="24"/>
              </w:rPr>
              <w:t>diagnosis. He/she has been on the treatment under shared care and is now stable and</w:t>
            </w:r>
            <w:r>
              <w:rPr>
                <w:spacing w:val="-64"/>
                <w:sz w:val="24"/>
              </w:rPr>
              <w:t xml:space="preserve"> </w:t>
            </w:r>
            <w:r>
              <w:rPr>
                <w:sz w:val="24"/>
              </w:rPr>
              <w:t>benefiting</w:t>
            </w:r>
            <w:r>
              <w:rPr>
                <w:spacing w:val="-4"/>
                <w:sz w:val="24"/>
              </w:rPr>
              <w:t xml:space="preserve"> </w:t>
            </w:r>
            <w:r>
              <w:rPr>
                <w:sz w:val="24"/>
              </w:rPr>
              <w:t>from this treatment.</w:t>
            </w:r>
          </w:p>
          <w:p w14:paraId="21E49AA6" w14:textId="77777777" w:rsidR="001B4C95" w:rsidRDefault="001B4C95" w:rsidP="001B4C95">
            <w:pPr>
              <w:pStyle w:val="TableParagraph"/>
              <w:tabs>
                <w:tab w:val="left" w:leader="dot" w:pos="6961"/>
              </w:tabs>
              <w:ind w:left="0" w:right="230"/>
              <w:rPr>
                <w:sz w:val="24"/>
              </w:rPr>
            </w:pPr>
            <w:r>
              <w:rPr>
                <w:sz w:val="24"/>
              </w:rPr>
              <w:t>We would like to transfer the care of this patient and would like to request your</w:t>
            </w:r>
            <w:r>
              <w:rPr>
                <w:spacing w:val="1"/>
                <w:sz w:val="24"/>
              </w:rPr>
              <w:t xml:space="preserve"> </w:t>
            </w:r>
            <w:r>
              <w:rPr>
                <w:sz w:val="24"/>
              </w:rPr>
              <w:t>agreement</w:t>
            </w:r>
            <w:r>
              <w:rPr>
                <w:spacing w:val="-2"/>
                <w:sz w:val="24"/>
              </w:rPr>
              <w:t xml:space="preserve"> </w:t>
            </w:r>
            <w:r>
              <w:rPr>
                <w:sz w:val="24"/>
              </w:rPr>
              <w:t>to</w:t>
            </w:r>
            <w:r>
              <w:rPr>
                <w:spacing w:val="-1"/>
                <w:sz w:val="24"/>
              </w:rPr>
              <w:t xml:space="preserve"> </w:t>
            </w:r>
            <w:r>
              <w:rPr>
                <w:sz w:val="24"/>
              </w:rPr>
              <w:t>receive</w:t>
            </w:r>
            <w:r>
              <w:rPr>
                <w:spacing w:val="-2"/>
                <w:sz w:val="24"/>
              </w:rPr>
              <w:t xml:space="preserve"> </w:t>
            </w:r>
            <w:r>
              <w:rPr>
                <w:sz w:val="24"/>
              </w:rPr>
              <w:t>the</w:t>
            </w:r>
            <w:r>
              <w:rPr>
                <w:spacing w:val="-1"/>
                <w:sz w:val="24"/>
              </w:rPr>
              <w:t xml:space="preserve"> </w:t>
            </w:r>
            <w:r>
              <w:rPr>
                <w:sz w:val="24"/>
              </w:rPr>
              <w:t>care</w:t>
            </w:r>
            <w:r>
              <w:rPr>
                <w:spacing w:val="-5"/>
                <w:sz w:val="24"/>
              </w:rPr>
              <w:t xml:space="preserve"> </w:t>
            </w:r>
            <w:r>
              <w:rPr>
                <w:sz w:val="24"/>
              </w:rPr>
              <w:t>of</w:t>
            </w:r>
            <w:r>
              <w:rPr>
                <w:spacing w:val="-1"/>
                <w:sz w:val="24"/>
              </w:rPr>
              <w:t xml:space="preserve"> </w:t>
            </w:r>
            <w:r>
              <w:rPr>
                <w:sz w:val="24"/>
              </w:rPr>
              <w:t>this</w:t>
            </w:r>
            <w:r>
              <w:rPr>
                <w:spacing w:val="-3"/>
                <w:sz w:val="24"/>
              </w:rPr>
              <w:t xml:space="preserve"> </w:t>
            </w:r>
            <w:r>
              <w:rPr>
                <w:sz w:val="24"/>
              </w:rPr>
              <w:t>patient</w:t>
            </w:r>
            <w:r>
              <w:rPr>
                <w:spacing w:val="-3"/>
                <w:sz w:val="24"/>
              </w:rPr>
              <w:t xml:space="preserve"> </w:t>
            </w:r>
            <w:r>
              <w:rPr>
                <w:sz w:val="24"/>
              </w:rPr>
              <w:t>from</w:t>
            </w:r>
            <w:r>
              <w:rPr>
                <w:spacing w:val="1"/>
                <w:sz w:val="24"/>
              </w:rPr>
              <w:t xml:space="preserve"> </w:t>
            </w:r>
            <w:r>
              <w:rPr>
                <w:sz w:val="24"/>
              </w:rPr>
              <w:t>…./……/…</w:t>
            </w:r>
            <w:r>
              <w:rPr>
                <w:rFonts w:ascii="Times New Roman" w:hAnsi="Times New Roman"/>
                <w:sz w:val="24"/>
              </w:rPr>
              <w:tab/>
            </w:r>
            <w:r>
              <w:rPr>
                <w:sz w:val="24"/>
              </w:rPr>
              <w:t>in</w:t>
            </w:r>
            <w:r>
              <w:rPr>
                <w:spacing w:val="-6"/>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p>
          <w:p w14:paraId="5A0D9763" w14:textId="77777777" w:rsidR="001B4C95" w:rsidRDefault="001B4C95" w:rsidP="001B4C95">
            <w:pPr>
              <w:pStyle w:val="TableParagraph"/>
              <w:tabs>
                <w:tab w:val="left" w:leader="hyphen" w:pos="5348"/>
              </w:tabs>
              <w:ind w:left="0"/>
              <w:rPr>
                <w:sz w:val="24"/>
              </w:rPr>
            </w:pPr>
            <w:r>
              <w:rPr>
                <w:sz w:val="24"/>
              </w:rPr>
              <w:t>transfer</w:t>
            </w:r>
            <w:r>
              <w:rPr>
                <w:spacing w:val="-5"/>
                <w:sz w:val="24"/>
              </w:rPr>
              <w:t xml:space="preserve"> </w:t>
            </w:r>
            <w:r>
              <w:rPr>
                <w:sz w:val="24"/>
              </w:rPr>
              <w:t>of care</w:t>
            </w:r>
            <w:r>
              <w:rPr>
                <w:spacing w:val="-4"/>
                <w:sz w:val="24"/>
              </w:rPr>
              <w:t xml:space="preserve"> </w:t>
            </w:r>
            <w:r>
              <w:rPr>
                <w:sz w:val="24"/>
              </w:rPr>
              <w:t>guidelines</w:t>
            </w:r>
            <w:r>
              <w:rPr>
                <w:spacing w:val="-2"/>
                <w:sz w:val="24"/>
              </w:rPr>
              <w:t xml:space="preserve"> </w:t>
            </w:r>
            <w:r>
              <w:rPr>
                <w:sz w:val="24"/>
              </w:rPr>
              <w:t>(approval</w:t>
            </w:r>
            <w:r>
              <w:rPr>
                <w:spacing w:val="-1"/>
                <w:sz w:val="24"/>
              </w:rPr>
              <w:t xml:space="preserve"> </w:t>
            </w:r>
            <w:r>
              <w:rPr>
                <w:sz w:val="24"/>
              </w:rPr>
              <w:t>date</w:t>
            </w:r>
            <w:r>
              <w:rPr>
                <w:sz w:val="24"/>
              </w:rPr>
              <w:tab/>
              <w:t>) enclosed.</w:t>
            </w:r>
          </w:p>
          <w:p w14:paraId="56759CEF" w14:textId="77777777" w:rsidR="001B4C95" w:rsidRDefault="001B4C95" w:rsidP="001B4C95">
            <w:pPr>
              <w:pStyle w:val="TableParagraph"/>
              <w:ind w:left="0" w:right="180"/>
              <w:rPr>
                <w:sz w:val="24"/>
              </w:rPr>
            </w:pPr>
            <w:r>
              <w:rPr>
                <w:sz w:val="24"/>
              </w:rPr>
              <w:t>Patient information has been given outlining potential aims and side effects of this</w:t>
            </w:r>
            <w:r>
              <w:rPr>
                <w:spacing w:val="1"/>
                <w:sz w:val="24"/>
              </w:rPr>
              <w:t xml:space="preserve"> </w:t>
            </w:r>
            <w:r>
              <w:rPr>
                <w:sz w:val="24"/>
              </w:rPr>
              <w:t>treatment.</w:t>
            </w:r>
            <w:r>
              <w:rPr>
                <w:spacing w:val="-4"/>
                <w:sz w:val="24"/>
              </w:rPr>
              <w:t xml:space="preserve"> </w:t>
            </w:r>
            <w:r>
              <w:rPr>
                <w:sz w:val="24"/>
              </w:rPr>
              <w:t>The</w:t>
            </w:r>
            <w:r>
              <w:rPr>
                <w:spacing w:val="-2"/>
                <w:sz w:val="24"/>
              </w:rPr>
              <w:t xml:space="preserve"> </w:t>
            </w:r>
            <w:r>
              <w:rPr>
                <w:sz w:val="24"/>
              </w:rPr>
              <w:t>patient</w:t>
            </w:r>
            <w:r>
              <w:rPr>
                <w:spacing w:val="-4"/>
                <w:sz w:val="24"/>
              </w:rPr>
              <w:t xml:space="preserve"> </w:t>
            </w:r>
            <w:r>
              <w:rPr>
                <w:sz w:val="24"/>
              </w:rPr>
              <w:t>has</w:t>
            </w:r>
            <w:r>
              <w:rPr>
                <w:spacing w:val="-2"/>
                <w:sz w:val="24"/>
              </w:rPr>
              <w:t xml:space="preserve"> </w:t>
            </w:r>
            <w:r>
              <w:rPr>
                <w:sz w:val="24"/>
              </w:rPr>
              <w:t>given</w:t>
            </w:r>
            <w:r>
              <w:rPr>
                <w:spacing w:val="-2"/>
                <w:sz w:val="24"/>
              </w:rPr>
              <w:t xml:space="preserve"> </w:t>
            </w:r>
            <w:r>
              <w:rPr>
                <w:sz w:val="24"/>
              </w:rPr>
              <w:t>me</w:t>
            </w:r>
            <w:r>
              <w:rPr>
                <w:spacing w:val="-2"/>
                <w:sz w:val="24"/>
              </w:rPr>
              <w:t xml:space="preserve"> </w:t>
            </w:r>
            <w:r>
              <w:rPr>
                <w:sz w:val="24"/>
              </w:rPr>
              <w:t>consent</w:t>
            </w:r>
            <w:r>
              <w:rPr>
                <w:spacing w:val="-3"/>
                <w:sz w:val="24"/>
              </w:rPr>
              <w:t xml:space="preserve"> </w:t>
            </w:r>
            <w:r>
              <w:rPr>
                <w:sz w:val="24"/>
              </w:rPr>
              <w:t>to</w:t>
            </w:r>
            <w:r>
              <w:rPr>
                <w:spacing w:val="-1"/>
                <w:sz w:val="24"/>
              </w:rPr>
              <w:t xml:space="preserve"> </w:t>
            </w:r>
            <w:r>
              <w:rPr>
                <w:sz w:val="24"/>
              </w:rPr>
              <w:t>treatment</w:t>
            </w:r>
            <w:r>
              <w:rPr>
                <w:spacing w:val="-4"/>
                <w:sz w:val="24"/>
              </w:rPr>
              <w:t xml:space="preserve"> </w:t>
            </w:r>
            <w:r>
              <w:rPr>
                <w:sz w:val="24"/>
              </w:rPr>
              <w:t>under</w:t>
            </w:r>
            <w:r>
              <w:rPr>
                <w:spacing w:val="-2"/>
                <w:sz w:val="24"/>
              </w:rPr>
              <w:t xml:space="preserve"> </w:t>
            </w:r>
            <w:r>
              <w:rPr>
                <w:sz w:val="24"/>
              </w:rPr>
              <w:t>this</w:t>
            </w:r>
            <w:r>
              <w:rPr>
                <w:spacing w:val="-2"/>
                <w:sz w:val="24"/>
              </w:rPr>
              <w:t xml:space="preserve"> </w:t>
            </w:r>
            <w:r>
              <w:rPr>
                <w:sz w:val="24"/>
              </w:rPr>
              <w:t>transfer</w:t>
            </w:r>
            <w:r>
              <w:rPr>
                <w:spacing w:val="-5"/>
                <w:sz w:val="24"/>
              </w:rPr>
              <w:t xml:space="preserve"> </w:t>
            </w:r>
            <w:r>
              <w:rPr>
                <w:sz w:val="24"/>
              </w:rPr>
              <w:t>of</w:t>
            </w:r>
            <w:r>
              <w:rPr>
                <w:spacing w:val="1"/>
                <w:sz w:val="24"/>
              </w:rPr>
              <w:t xml:space="preserve"> </w:t>
            </w:r>
            <w:r>
              <w:rPr>
                <w:sz w:val="24"/>
              </w:rPr>
              <w:t>care</w:t>
            </w:r>
            <w:r>
              <w:rPr>
                <w:spacing w:val="-64"/>
                <w:sz w:val="24"/>
              </w:rPr>
              <w:t xml:space="preserve"> </w:t>
            </w:r>
            <w:r>
              <w:rPr>
                <w:sz w:val="24"/>
              </w:rPr>
              <w:t>(with your agreement) and has agreed to comply with instructions and follow up</w:t>
            </w:r>
            <w:r>
              <w:rPr>
                <w:spacing w:val="1"/>
                <w:sz w:val="24"/>
              </w:rPr>
              <w:t xml:space="preserve"> </w:t>
            </w:r>
            <w:r>
              <w:rPr>
                <w:sz w:val="24"/>
              </w:rPr>
              <w:t>requirements. We have also informed the patient that the medication may be</w:t>
            </w:r>
            <w:r>
              <w:rPr>
                <w:spacing w:val="1"/>
                <w:sz w:val="24"/>
              </w:rPr>
              <w:t xml:space="preserve"> </w:t>
            </w:r>
            <w:r>
              <w:rPr>
                <w:sz w:val="24"/>
              </w:rPr>
              <w:t>discontinued</w:t>
            </w:r>
            <w:r>
              <w:rPr>
                <w:spacing w:val="-3"/>
                <w:sz w:val="24"/>
              </w:rPr>
              <w:t xml:space="preserve"> </w:t>
            </w:r>
            <w:r>
              <w:rPr>
                <w:sz w:val="24"/>
              </w:rPr>
              <w:t>if</w:t>
            </w:r>
            <w:r>
              <w:rPr>
                <w:spacing w:val="2"/>
                <w:sz w:val="24"/>
              </w:rPr>
              <w:t xml:space="preserve"> </w:t>
            </w:r>
            <w:r>
              <w:rPr>
                <w:sz w:val="24"/>
              </w:rPr>
              <w:t>not proving</w:t>
            </w:r>
            <w:r>
              <w:rPr>
                <w:spacing w:val="-1"/>
                <w:sz w:val="24"/>
              </w:rPr>
              <w:t xml:space="preserve"> </w:t>
            </w:r>
            <w:r>
              <w:rPr>
                <w:sz w:val="24"/>
              </w:rPr>
              <w:t>effective.</w:t>
            </w:r>
          </w:p>
          <w:p w14:paraId="79127335" w14:textId="77777777" w:rsidR="001B4C95" w:rsidRDefault="001B4C95" w:rsidP="001B4C95">
            <w:pPr>
              <w:pStyle w:val="TableParagraph"/>
              <w:spacing w:before="1"/>
              <w:ind w:left="0"/>
              <w:rPr>
                <w:rFonts w:ascii="Arial"/>
                <w:b/>
                <w:sz w:val="24"/>
              </w:rPr>
            </w:pPr>
          </w:p>
          <w:p w14:paraId="53DAB828" w14:textId="77777777" w:rsidR="001B4C95" w:rsidRDefault="001B4C95" w:rsidP="001B4C95">
            <w:pPr>
              <w:pStyle w:val="TableParagraph"/>
              <w:ind w:left="0"/>
              <w:rPr>
                <w:sz w:val="24"/>
              </w:rPr>
            </w:pPr>
            <w:r>
              <w:rPr>
                <w:sz w:val="24"/>
              </w:rPr>
              <w:t>Memory</w:t>
            </w:r>
            <w:r>
              <w:rPr>
                <w:spacing w:val="-5"/>
                <w:sz w:val="24"/>
              </w:rPr>
              <w:t xml:space="preserve"> </w:t>
            </w:r>
            <w:r>
              <w:rPr>
                <w:sz w:val="24"/>
              </w:rPr>
              <w:t>Nurse Name:</w:t>
            </w:r>
          </w:p>
          <w:p w14:paraId="08D7B2C6" w14:textId="77777777" w:rsidR="001B4C95" w:rsidRDefault="001B4C95" w:rsidP="001B4C95">
            <w:pPr>
              <w:pStyle w:val="TableParagraph"/>
              <w:ind w:left="0"/>
              <w:rPr>
                <w:sz w:val="24"/>
              </w:rPr>
            </w:pPr>
            <w:r>
              <w:rPr>
                <w:sz w:val="24"/>
              </w:rPr>
              <w:t>Consultant</w:t>
            </w:r>
            <w:r>
              <w:rPr>
                <w:spacing w:val="-2"/>
                <w:sz w:val="24"/>
              </w:rPr>
              <w:t xml:space="preserve"> </w:t>
            </w:r>
            <w:r>
              <w:rPr>
                <w:sz w:val="24"/>
              </w:rPr>
              <w:t>Name:</w:t>
            </w:r>
          </w:p>
          <w:p w14:paraId="665EF451" w14:textId="1F684235" w:rsidR="001B4C95" w:rsidRDefault="001B4C95" w:rsidP="001B4C95">
            <w:pPr>
              <w:pStyle w:val="TableParagraph"/>
              <w:ind w:left="0"/>
              <w:rPr>
                <w:sz w:val="24"/>
              </w:rPr>
            </w:pPr>
            <w:r>
              <w:rPr>
                <w:sz w:val="24"/>
              </w:rPr>
              <w:t>Signature:</w:t>
            </w:r>
          </w:p>
          <w:p w14:paraId="2495B349" w14:textId="6706A4B1" w:rsidR="001B4C95" w:rsidRDefault="001B4C95" w:rsidP="00EA6FDB">
            <w:pPr>
              <w:pStyle w:val="TableParagraph"/>
              <w:ind w:left="0"/>
              <w:rPr>
                <w:rFonts w:ascii="Arial" w:hAnsi="Arial"/>
                <w:b/>
                <w:sz w:val="24"/>
              </w:rPr>
            </w:pPr>
            <w:r>
              <w:rPr>
                <w:sz w:val="24"/>
              </w:rPr>
              <w:t>Date:</w:t>
            </w:r>
          </w:p>
        </w:tc>
      </w:tr>
      <w:tr w:rsidR="001B4C95" w14:paraId="4EEE65AC" w14:textId="77777777" w:rsidTr="001B4C95">
        <w:trPr>
          <w:trHeight w:val="8139"/>
        </w:trPr>
        <w:tc>
          <w:tcPr>
            <w:tcW w:w="9580" w:type="dxa"/>
            <w:gridSpan w:val="2"/>
          </w:tcPr>
          <w:p w14:paraId="3DA1D19B" w14:textId="77777777" w:rsidR="001B4C95" w:rsidRDefault="001B4C95" w:rsidP="001B4C95">
            <w:pPr>
              <w:pStyle w:val="TableParagraph"/>
              <w:ind w:left="0"/>
              <w:rPr>
                <w:rFonts w:ascii="Arial"/>
                <w:b/>
                <w:sz w:val="24"/>
              </w:rPr>
            </w:pPr>
          </w:p>
          <w:p w14:paraId="60C84F7D" w14:textId="0D7A284D" w:rsidR="001B4C95" w:rsidRDefault="001B4C95" w:rsidP="001B4C95">
            <w:pPr>
              <w:rPr>
                <w:rFonts w:ascii="Arial" w:hAnsi="Arial" w:cs="Arial"/>
                <w:b/>
                <w:sz w:val="24"/>
              </w:rPr>
            </w:pPr>
            <w:r>
              <w:rPr>
                <w:rFonts w:ascii="Arial" w:hAnsi="Arial" w:cs="Arial"/>
                <w:b/>
                <w:sz w:val="24"/>
              </w:rPr>
              <w:t>Annex 8 – Possible Reasons for a Primary Care Prescriber to decline to accept shared care:</w:t>
            </w:r>
          </w:p>
          <w:p w14:paraId="7F9E5F66" w14:textId="77777777" w:rsidR="001B4C95" w:rsidRDefault="001B4C95" w:rsidP="001B4C95">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8031"/>
            </w:tblGrid>
            <w:tr w:rsidR="001B4C95" w:rsidRPr="008E3C51" w14:paraId="160C49BB" w14:textId="77777777" w:rsidTr="00B21C3E">
              <w:tc>
                <w:tcPr>
                  <w:tcW w:w="328" w:type="dxa"/>
                  <w:shd w:val="clear" w:color="auto" w:fill="auto"/>
                </w:tcPr>
                <w:p w14:paraId="79BEC8F5" w14:textId="77777777" w:rsidR="001B4C95" w:rsidRPr="008E3C51" w:rsidRDefault="001B4C95" w:rsidP="001B4C95">
                  <w:pPr>
                    <w:pStyle w:val="Default"/>
                    <w:jc w:val="both"/>
                    <w:rPr>
                      <w:sz w:val="20"/>
                      <w:szCs w:val="20"/>
                    </w:rPr>
                  </w:pPr>
                  <w:r w:rsidRPr="008E3C51">
                    <w:rPr>
                      <w:sz w:val="20"/>
                      <w:szCs w:val="20"/>
                    </w:rPr>
                    <w:t>1</w:t>
                  </w:r>
                </w:p>
              </w:tc>
              <w:tc>
                <w:tcPr>
                  <w:tcW w:w="8031" w:type="dxa"/>
                  <w:shd w:val="clear" w:color="auto" w:fill="auto"/>
                </w:tcPr>
                <w:p w14:paraId="2730576A" w14:textId="77777777" w:rsidR="001B4C95" w:rsidRPr="008E3C51" w:rsidRDefault="001B4C95" w:rsidP="001B4C95">
                  <w:pPr>
                    <w:pStyle w:val="Default"/>
                    <w:rPr>
                      <w:color w:val="auto"/>
                      <w:sz w:val="20"/>
                      <w:szCs w:val="20"/>
                    </w:rPr>
                  </w:pPr>
                  <w:r w:rsidRPr="008E3C51">
                    <w:rPr>
                      <w:sz w:val="20"/>
                      <w:szCs w:val="20"/>
                    </w:rPr>
                    <w:t xml:space="preserve">I do not feel clinically confident in managing this individual patient’s condition, and there is a sound clinical basis for refusing to accept shared care. </w:t>
                  </w:r>
                </w:p>
                <w:p w14:paraId="04965374" w14:textId="77777777" w:rsidR="001B4C95" w:rsidRPr="008E3C51" w:rsidRDefault="001B4C95" w:rsidP="001B4C95">
                  <w:pPr>
                    <w:pStyle w:val="Default"/>
                    <w:rPr>
                      <w:sz w:val="20"/>
                      <w:szCs w:val="20"/>
                    </w:rPr>
                  </w:pPr>
                  <w:r w:rsidRPr="008E3C51">
                    <w:rPr>
                      <w:sz w:val="20"/>
                      <w:szCs w:val="20"/>
                    </w:rPr>
                    <w:t>I have consulted with other</w:t>
                  </w:r>
                  <w:r>
                    <w:rPr>
                      <w:sz w:val="20"/>
                      <w:szCs w:val="20"/>
                    </w:rPr>
                    <w:t xml:space="preserve"> Pr</w:t>
                  </w:r>
                  <w:r w:rsidRPr="008E3C51">
                    <w:rPr>
                      <w:sz w:val="20"/>
                      <w:szCs w:val="20"/>
                    </w:rPr>
                    <w:t xml:space="preserve">imary </w:t>
                  </w:r>
                  <w:r>
                    <w:rPr>
                      <w:sz w:val="20"/>
                      <w:szCs w:val="20"/>
                    </w:rPr>
                    <w:t>C</w:t>
                  </w:r>
                  <w:r w:rsidRPr="008E3C51">
                    <w:rPr>
                      <w:sz w:val="20"/>
                      <w:szCs w:val="20"/>
                    </w:rPr>
                    <w:t>are prescribers in my practice who support my decision. I have discussed my decision with the patient and request that prescribing for this individual remains with you due to the sound clinical basis given above.</w:t>
                  </w:r>
                </w:p>
              </w:tc>
            </w:tr>
            <w:tr w:rsidR="001B4C95" w:rsidRPr="008E3C51" w14:paraId="732AAE2B" w14:textId="77777777" w:rsidTr="00B21C3E">
              <w:tc>
                <w:tcPr>
                  <w:tcW w:w="328" w:type="dxa"/>
                  <w:shd w:val="clear" w:color="auto" w:fill="auto"/>
                </w:tcPr>
                <w:p w14:paraId="70755470" w14:textId="77777777" w:rsidR="001B4C95" w:rsidRPr="008E3C51" w:rsidRDefault="001B4C95" w:rsidP="001B4C95">
                  <w:pPr>
                    <w:pStyle w:val="Default"/>
                    <w:jc w:val="both"/>
                    <w:rPr>
                      <w:sz w:val="20"/>
                      <w:szCs w:val="20"/>
                    </w:rPr>
                  </w:pPr>
                  <w:r w:rsidRPr="008E3C51">
                    <w:rPr>
                      <w:sz w:val="20"/>
                      <w:szCs w:val="20"/>
                    </w:rPr>
                    <w:t>2</w:t>
                  </w:r>
                </w:p>
              </w:tc>
              <w:tc>
                <w:tcPr>
                  <w:tcW w:w="8031" w:type="dxa"/>
                  <w:shd w:val="clear" w:color="auto" w:fill="auto"/>
                </w:tcPr>
                <w:p w14:paraId="60352DCB" w14:textId="77777777" w:rsidR="001B4C95" w:rsidRPr="008E3C51" w:rsidRDefault="001B4C95" w:rsidP="001B4C95">
                  <w:pPr>
                    <w:pStyle w:val="Default"/>
                    <w:rPr>
                      <w:sz w:val="20"/>
                      <w:szCs w:val="20"/>
                    </w:rPr>
                  </w:pPr>
                  <w:r w:rsidRPr="008E3C51">
                    <w:rPr>
                      <w:sz w:val="20"/>
                      <w:szCs w:val="20"/>
                    </w:rPr>
                    <w:t>The medicine or condition does not fall within the criteria defining suitability for inclusion in a shared care arrangement (medicine not included on the national list of shared care drugs as identified by RMOC or is not a locally agreed shared care medicine).</w:t>
                  </w:r>
                </w:p>
              </w:tc>
            </w:tr>
            <w:tr w:rsidR="001B4C95" w:rsidRPr="008E3C51" w14:paraId="4D906E72" w14:textId="77777777" w:rsidTr="00B21C3E">
              <w:tc>
                <w:tcPr>
                  <w:tcW w:w="328" w:type="dxa"/>
                  <w:shd w:val="clear" w:color="auto" w:fill="auto"/>
                </w:tcPr>
                <w:p w14:paraId="47689744" w14:textId="77777777" w:rsidR="001B4C95" w:rsidRPr="008E3C51" w:rsidRDefault="001B4C95" w:rsidP="001B4C95">
                  <w:pPr>
                    <w:pStyle w:val="Default"/>
                    <w:jc w:val="both"/>
                    <w:rPr>
                      <w:sz w:val="20"/>
                      <w:szCs w:val="20"/>
                    </w:rPr>
                  </w:pPr>
                  <w:r w:rsidRPr="008E3C51">
                    <w:rPr>
                      <w:sz w:val="20"/>
                      <w:szCs w:val="20"/>
                    </w:rPr>
                    <w:t>3</w:t>
                  </w:r>
                </w:p>
              </w:tc>
              <w:tc>
                <w:tcPr>
                  <w:tcW w:w="8031" w:type="dxa"/>
                  <w:shd w:val="clear" w:color="auto" w:fill="auto"/>
                </w:tcPr>
                <w:p w14:paraId="127FD80F" w14:textId="77777777" w:rsidR="001B4C95" w:rsidRPr="008E3C51" w:rsidRDefault="001B4C95" w:rsidP="001B4C95">
                  <w:pPr>
                    <w:pStyle w:val="Default"/>
                    <w:rPr>
                      <w:sz w:val="20"/>
                      <w:szCs w:val="20"/>
                    </w:rPr>
                  </w:pPr>
                  <w:r w:rsidRPr="008E3C51">
                    <w:rPr>
                      <w:sz w:val="20"/>
                      <w:szCs w:val="20"/>
                    </w:rPr>
                    <w:t xml:space="preserve">The patient has not had the minimum duration of supply of medication to be provided by the initiating Specialist. Therefore, please contact the patient as soon as possible in order to provide them with the appropriate length of supply of the medication before transferring the prescribing responsibility to the </w:t>
                  </w:r>
                  <w:r>
                    <w:rPr>
                      <w:sz w:val="20"/>
                      <w:szCs w:val="20"/>
                    </w:rPr>
                    <w:t>Primary Care prescriber</w:t>
                  </w:r>
                  <w:r w:rsidRPr="008E3C51">
                    <w:rPr>
                      <w:sz w:val="20"/>
                      <w:szCs w:val="20"/>
                    </w:rPr>
                    <w:t>.</w:t>
                  </w:r>
                </w:p>
              </w:tc>
            </w:tr>
            <w:tr w:rsidR="001B4C95" w:rsidRPr="008E3C51" w14:paraId="05E233C3" w14:textId="77777777" w:rsidTr="00B21C3E">
              <w:tc>
                <w:tcPr>
                  <w:tcW w:w="328" w:type="dxa"/>
                  <w:shd w:val="clear" w:color="auto" w:fill="auto"/>
                </w:tcPr>
                <w:p w14:paraId="38E9F1B1" w14:textId="77777777" w:rsidR="001B4C95" w:rsidRPr="008E3C51" w:rsidRDefault="001B4C95" w:rsidP="001B4C95">
                  <w:pPr>
                    <w:pStyle w:val="Default"/>
                    <w:jc w:val="both"/>
                    <w:rPr>
                      <w:sz w:val="20"/>
                      <w:szCs w:val="20"/>
                    </w:rPr>
                  </w:pPr>
                  <w:r w:rsidRPr="008E3C51">
                    <w:rPr>
                      <w:sz w:val="20"/>
                      <w:szCs w:val="20"/>
                    </w:rPr>
                    <w:t>4</w:t>
                  </w:r>
                </w:p>
              </w:tc>
              <w:tc>
                <w:tcPr>
                  <w:tcW w:w="8031" w:type="dxa"/>
                  <w:shd w:val="clear" w:color="auto" w:fill="auto"/>
                </w:tcPr>
                <w:p w14:paraId="01E9EAD2" w14:textId="77777777" w:rsidR="001B4C95" w:rsidRPr="008E3C51" w:rsidRDefault="001B4C95" w:rsidP="001B4C95">
                  <w:pPr>
                    <w:pStyle w:val="Default"/>
                    <w:rPr>
                      <w:sz w:val="20"/>
                      <w:szCs w:val="20"/>
                    </w:rPr>
                  </w:pPr>
                  <w:r w:rsidRPr="008E3C51">
                    <w:rPr>
                      <w:sz w:val="20"/>
                      <w:szCs w:val="20"/>
                    </w:rPr>
                    <w:t xml:space="preserve">The patient has not been optimised/stabilised on this medication. Therefore, please contact the patient as soon as possible in order to provide them with the medication until the patient </w:t>
                  </w:r>
                  <w:proofErr w:type="gramStart"/>
                  <w:r w:rsidRPr="008E3C51">
                    <w:rPr>
                      <w:sz w:val="20"/>
                      <w:szCs w:val="20"/>
                    </w:rPr>
                    <w:t>is optimised</w:t>
                  </w:r>
                  <w:proofErr w:type="gramEnd"/>
                  <w:r w:rsidRPr="008E3C51">
                    <w:rPr>
                      <w:sz w:val="20"/>
                      <w:szCs w:val="20"/>
                    </w:rPr>
                    <w:t xml:space="preserve"> on this medication before transferring the prescribing responsibility to the </w:t>
                  </w:r>
                  <w:r>
                    <w:rPr>
                      <w:sz w:val="20"/>
                      <w:szCs w:val="20"/>
                    </w:rPr>
                    <w:t>Primary Care prescriber</w:t>
                  </w:r>
                  <w:r w:rsidRPr="008E3C51">
                    <w:rPr>
                      <w:sz w:val="20"/>
                      <w:szCs w:val="20"/>
                    </w:rPr>
                    <w:t>.</w:t>
                  </w:r>
                </w:p>
              </w:tc>
            </w:tr>
            <w:tr w:rsidR="001B4C95" w:rsidRPr="008E3C51" w14:paraId="1B306CF0" w14:textId="77777777" w:rsidTr="00B21C3E">
              <w:tc>
                <w:tcPr>
                  <w:tcW w:w="328" w:type="dxa"/>
                  <w:shd w:val="clear" w:color="auto" w:fill="auto"/>
                </w:tcPr>
                <w:p w14:paraId="51E87F88" w14:textId="77777777" w:rsidR="001B4C95" w:rsidRPr="008E3C51" w:rsidRDefault="001B4C95" w:rsidP="001B4C95">
                  <w:pPr>
                    <w:pStyle w:val="Default"/>
                    <w:jc w:val="both"/>
                    <w:rPr>
                      <w:sz w:val="20"/>
                      <w:szCs w:val="20"/>
                    </w:rPr>
                  </w:pPr>
                  <w:r w:rsidRPr="008E3C51">
                    <w:rPr>
                      <w:sz w:val="20"/>
                      <w:szCs w:val="20"/>
                    </w:rPr>
                    <w:t>5</w:t>
                  </w:r>
                </w:p>
              </w:tc>
              <w:tc>
                <w:tcPr>
                  <w:tcW w:w="8031" w:type="dxa"/>
                  <w:shd w:val="clear" w:color="auto" w:fill="auto"/>
                </w:tcPr>
                <w:p w14:paraId="5F715E02" w14:textId="77777777" w:rsidR="001B4C95" w:rsidRPr="008E3C51" w:rsidRDefault="001B4C95" w:rsidP="001B4C95">
                  <w:pPr>
                    <w:pStyle w:val="Default"/>
                    <w:rPr>
                      <w:sz w:val="20"/>
                      <w:szCs w:val="20"/>
                    </w:rPr>
                  </w:pPr>
                  <w:r w:rsidRPr="008E3C51">
                    <w:rPr>
                      <w:sz w:val="20"/>
                      <w:szCs w:val="20"/>
                    </w:rPr>
                    <w:t xml:space="preserve">Shared Care Guideline </w:t>
                  </w:r>
                  <w:r>
                    <w:rPr>
                      <w:sz w:val="20"/>
                      <w:szCs w:val="20"/>
                    </w:rPr>
                    <w:t xml:space="preserve">and/or relevant clinical information as stipulated in the guideline </w:t>
                  </w:r>
                  <w:r w:rsidRPr="008E3C51">
                    <w:rPr>
                      <w:sz w:val="20"/>
                      <w:szCs w:val="20"/>
                    </w:rPr>
                    <w:t>not received. Therefore, please contact the patient as soon as possible in order to provide them with the medication until I receive the appropriate Shared Care Guideline before transferring the prescribing responsibility.</w:t>
                  </w:r>
                </w:p>
              </w:tc>
            </w:tr>
            <w:tr w:rsidR="001B4C95" w:rsidRPr="008E3C51" w14:paraId="123A5A08" w14:textId="77777777" w:rsidTr="00B21C3E">
              <w:tc>
                <w:tcPr>
                  <w:tcW w:w="328" w:type="dxa"/>
                  <w:shd w:val="clear" w:color="auto" w:fill="auto"/>
                </w:tcPr>
                <w:p w14:paraId="2BCFF07B" w14:textId="77777777" w:rsidR="001B4C95" w:rsidRPr="008E3C51" w:rsidRDefault="001B4C95" w:rsidP="001B4C95">
                  <w:pPr>
                    <w:pStyle w:val="Default"/>
                    <w:jc w:val="both"/>
                    <w:rPr>
                      <w:sz w:val="20"/>
                      <w:szCs w:val="20"/>
                    </w:rPr>
                  </w:pPr>
                  <w:r w:rsidRPr="008E3C51">
                    <w:rPr>
                      <w:sz w:val="20"/>
                      <w:szCs w:val="20"/>
                    </w:rPr>
                    <w:t>6</w:t>
                  </w:r>
                </w:p>
              </w:tc>
              <w:tc>
                <w:tcPr>
                  <w:tcW w:w="8031" w:type="dxa"/>
                  <w:shd w:val="clear" w:color="auto" w:fill="auto"/>
                </w:tcPr>
                <w:p w14:paraId="6349687C" w14:textId="77777777" w:rsidR="001B4C95" w:rsidRPr="008E3C51" w:rsidRDefault="001B4C95" w:rsidP="001B4C95">
                  <w:pPr>
                    <w:pStyle w:val="Default"/>
                    <w:rPr>
                      <w:sz w:val="20"/>
                      <w:szCs w:val="20"/>
                    </w:rPr>
                  </w:pPr>
                  <w:r w:rsidRPr="008E3C51">
                    <w:rPr>
                      <w:sz w:val="20"/>
                      <w:szCs w:val="20"/>
                    </w:rPr>
                    <w:t>Other (</w:t>
                  </w:r>
                  <w:r>
                    <w:rPr>
                      <w:sz w:val="20"/>
                      <w:szCs w:val="20"/>
                    </w:rPr>
                    <w:t>Primary Care prescriber</w:t>
                  </w:r>
                  <w:r w:rsidRPr="008E3C51">
                    <w:rPr>
                      <w:sz w:val="20"/>
                      <w:szCs w:val="20"/>
                    </w:rPr>
                    <w:t xml:space="preserve"> to complete if there are other reasons why shared care cannot be accepted or why shared care is to be discontinued if already started, e.g. adverse effects):</w:t>
                  </w:r>
                  <w:r>
                    <w:rPr>
                      <w:sz w:val="20"/>
                      <w:szCs w:val="20"/>
                    </w:rPr>
                    <w:t xml:space="preserve"> </w:t>
                  </w:r>
                  <w:r w:rsidRPr="008E3C51">
                    <w:rPr>
                      <w:sz w:val="20"/>
                      <w:szCs w:val="20"/>
                    </w:rPr>
                    <w:t>……………….……………….……………….……………</w:t>
                  </w:r>
                  <w:r>
                    <w:rPr>
                      <w:sz w:val="20"/>
                      <w:szCs w:val="20"/>
                    </w:rPr>
                    <w:t>…………………</w:t>
                  </w:r>
                </w:p>
              </w:tc>
            </w:tr>
          </w:tbl>
          <w:p w14:paraId="10F62B78" w14:textId="58AE9BF4" w:rsidR="001B4C95" w:rsidRDefault="001B4C95" w:rsidP="001B4C95">
            <w:pPr>
              <w:pStyle w:val="TableParagraph"/>
              <w:ind w:left="0"/>
              <w:rPr>
                <w:rFonts w:ascii="Arial"/>
                <w:b/>
                <w:sz w:val="24"/>
              </w:rPr>
            </w:pPr>
          </w:p>
        </w:tc>
      </w:tr>
    </w:tbl>
    <w:p w14:paraId="5DA03AE7" w14:textId="77777777" w:rsidR="009F6082" w:rsidRDefault="009F6082" w:rsidP="00814FB2">
      <w:pPr>
        <w:rPr>
          <w:rFonts w:ascii="Arial" w:hAnsi="Arial" w:cs="Arial"/>
          <w:b/>
          <w:sz w:val="24"/>
        </w:rPr>
      </w:pPr>
    </w:p>
    <w:p w14:paraId="67008A21" w14:textId="77777777" w:rsidR="009F6082" w:rsidRDefault="009F6082" w:rsidP="00814FB2">
      <w:pPr>
        <w:rPr>
          <w:rFonts w:ascii="Arial" w:hAnsi="Arial" w:cs="Arial"/>
          <w:b/>
          <w:sz w:val="24"/>
        </w:rPr>
      </w:pPr>
    </w:p>
    <w:p w14:paraId="1AC00881" w14:textId="77777777" w:rsidR="009F6082" w:rsidRDefault="009F6082" w:rsidP="00814FB2">
      <w:pPr>
        <w:rPr>
          <w:rFonts w:ascii="Arial" w:hAnsi="Arial" w:cs="Arial"/>
          <w:b/>
          <w:sz w:val="24"/>
        </w:rPr>
      </w:pPr>
    </w:p>
    <w:p w14:paraId="541301A6" w14:textId="77777777" w:rsidR="00EA7B4D" w:rsidRPr="00EA7B4D" w:rsidRDefault="00EA7B4D" w:rsidP="00EA7B4D">
      <w:pPr>
        <w:pStyle w:val="Header"/>
        <w:ind w:right="-568"/>
        <w:rPr>
          <w:rFonts w:ascii="Arial" w:hAnsi="Arial" w:cs="Arial"/>
          <w:bCs/>
          <w:sz w:val="20"/>
        </w:rPr>
      </w:pPr>
    </w:p>
    <w:sectPr w:rsidR="00EA7B4D" w:rsidRPr="00EA7B4D" w:rsidSect="00B55423">
      <w:headerReference w:type="default" r:id="rId41"/>
      <w:footerReference w:type="default" r:id="rId42"/>
      <w:footerReference w:type="first" r:id="rId43"/>
      <w:pgSz w:w="11907" w:h="16840"/>
      <w:pgMar w:top="1134" w:right="1134"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A4C52" w14:textId="77777777" w:rsidR="00C069B2" w:rsidRDefault="00C069B2">
      <w:r>
        <w:separator/>
      </w:r>
    </w:p>
  </w:endnote>
  <w:endnote w:type="continuationSeparator" w:id="0">
    <w:p w14:paraId="16C2EEB3" w14:textId="77777777" w:rsidR="00C069B2" w:rsidRDefault="00C0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B861" w14:textId="243575A9" w:rsidR="0015445B" w:rsidRPr="00073C67" w:rsidRDefault="0015445B">
    <w:pPr>
      <w:pStyle w:val="Footer"/>
      <w:framePr w:wrap="around" w:vAnchor="text" w:hAnchor="margin" w:xAlign="right" w:y="1"/>
      <w:rPr>
        <w:rStyle w:val="PageNumber"/>
        <w:rFonts w:ascii="Arial" w:hAnsi="Arial" w:cs="Arial"/>
        <w:sz w:val="20"/>
      </w:rPr>
    </w:pPr>
    <w:r w:rsidRPr="00073C67">
      <w:rPr>
        <w:rStyle w:val="PageNumber"/>
        <w:rFonts w:ascii="Arial" w:hAnsi="Arial" w:cs="Arial"/>
        <w:sz w:val="20"/>
      </w:rPr>
      <w:fldChar w:fldCharType="begin"/>
    </w:r>
    <w:r w:rsidRPr="00073C67">
      <w:rPr>
        <w:rStyle w:val="PageNumber"/>
        <w:rFonts w:ascii="Arial" w:hAnsi="Arial" w:cs="Arial"/>
        <w:sz w:val="20"/>
      </w:rPr>
      <w:instrText xml:space="preserve">PAGE  </w:instrText>
    </w:r>
    <w:r w:rsidRPr="00073C67">
      <w:rPr>
        <w:rStyle w:val="PageNumber"/>
        <w:rFonts w:ascii="Arial" w:hAnsi="Arial" w:cs="Arial"/>
        <w:sz w:val="20"/>
      </w:rPr>
      <w:fldChar w:fldCharType="separate"/>
    </w:r>
    <w:r w:rsidR="00483AC4">
      <w:rPr>
        <w:rStyle w:val="PageNumber"/>
        <w:rFonts w:ascii="Arial" w:hAnsi="Arial" w:cs="Arial"/>
        <w:noProof/>
        <w:sz w:val="20"/>
      </w:rPr>
      <w:t>2</w:t>
    </w:r>
    <w:r w:rsidRPr="00073C67">
      <w:rPr>
        <w:rStyle w:val="PageNumber"/>
        <w:rFonts w:ascii="Arial" w:hAnsi="Arial" w:cs="Arial"/>
        <w:sz w:val="20"/>
      </w:rPr>
      <w:fldChar w:fldCharType="end"/>
    </w:r>
  </w:p>
  <w:p w14:paraId="34ED5616" w14:textId="13F81826" w:rsidR="00B55423" w:rsidRPr="00D3441C" w:rsidRDefault="00B55423" w:rsidP="00073C67">
    <w:pPr>
      <w:pStyle w:val="RomanNumerials"/>
      <w:ind w:left="-567" w:right="-1"/>
      <w:rPr>
        <w:rFonts w:ascii="Arial" w:hAnsi="Arial" w:cs="Arial"/>
        <w:sz w:val="20"/>
      </w:rPr>
    </w:pPr>
    <w:r>
      <w:rPr>
        <w:rFonts w:ascii="Arial" w:hAnsi="Arial" w:cs="Arial"/>
        <w:sz w:val="20"/>
      </w:rPr>
      <w:t>Approved by BLMK Area Prescribing Committee: February 2024; Review date: August 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63C5" w14:textId="77777777" w:rsidR="00B55423" w:rsidRDefault="00B55423" w:rsidP="00B55423">
    <w:pPr>
      <w:pStyle w:val="RomanNumerials"/>
      <w:ind w:left="-567" w:right="-1"/>
      <w:rPr>
        <w:rFonts w:ascii="Arial" w:hAnsi="Arial" w:cs="Arial"/>
        <w:sz w:val="20"/>
      </w:rPr>
    </w:pPr>
    <w:r w:rsidRPr="00D3441C">
      <w:rPr>
        <w:rFonts w:ascii="Arial" w:hAnsi="Arial" w:cs="Arial"/>
        <w:sz w:val="20"/>
      </w:rPr>
      <w:t>The following organisations contribute to and participate in the BLMK APC – Bedfordshire, Luton and Milton Keynes Integrated Care Board; Bedfordshire Hospitals NHS Foundation Trust; Cambridgeshire Community Services NHS Trust; Central and North West London NHS Foundation Trust; East London NHS Foundation Trust; Milton Keynes University Hospital NHS Foundation Trust.</w:t>
    </w:r>
  </w:p>
  <w:p w14:paraId="14DA7C52" w14:textId="77777777" w:rsidR="00B55423" w:rsidRDefault="00B55423" w:rsidP="00B55423">
    <w:pPr>
      <w:pStyle w:val="RomanNumerials"/>
      <w:ind w:left="-567" w:right="-1"/>
      <w:rPr>
        <w:rFonts w:ascii="Arial" w:hAnsi="Arial" w:cs="Arial"/>
        <w:sz w:val="20"/>
      </w:rPr>
    </w:pPr>
  </w:p>
  <w:p w14:paraId="1DEC3934" w14:textId="5D8EB284" w:rsidR="00B55423" w:rsidRPr="00B55423" w:rsidRDefault="00B55423" w:rsidP="00B55423">
    <w:pPr>
      <w:pStyle w:val="RomanNumerials"/>
      <w:ind w:left="-567" w:right="-1"/>
      <w:rPr>
        <w:rFonts w:ascii="Arial" w:hAnsi="Arial" w:cs="Arial"/>
        <w:sz w:val="20"/>
      </w:rPr>
    </w:pPr>
    <w:r>
      <w:rPr>
        <w:rFonts w:ascii="Arial" w:hAnsi="Arial" w:cs="Arial"/>
        <w:sz w:val="20"/>
      </w:rPr>
      <w:t>Approved by BLMK Area Prescribing Committee: February 2024; Review date: February 2027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67B87" w14:textId="77777777" w:rsidR="00C069B2" w:rsidRDefault="00C069B2">
      <w:r>
        <w:separator/>
      </w:r>
    </w:p>
  </w:footnote>
  <w:footnote w:type="continuationSeparator" w:id="0">
    <w:p w14:paraId="4A61E71B" w14:textId="77777777" w:rsidR="00C069B2" w:rsidRDefault="00C0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87B7" w14:textId="77777777" w:rsidR="0015445B" w:rsidRDefault="0015445B" w:rsidP="003C52D7">
    <w:pPr>
      <w:pStyle w:val="Header"/>
      <w:tabs>
        <w:tab w:val="clear" w:pos="4153"/>
        <w:tab w:val="clear" w:pos="8306"/>
        <w:tab w:val="left" w:pos="7005"/>
      </w:tabs>
    </w:pPr>
    <w:r>
      <w:rPr>
        <w:noProof/>
        <w:lang w:eastAsia="en-GB"/>
      </w:rPr>
      <w:drawing>
        <wp:anchor distT="0" distB="0" distL="114300" distR="114300" simplePos="0" relativeHeight="251658240" behindDoc="1" locked="0" layoutInCell="1" allowOverlap="1" wp14:anchorId="0AE10DB4" wp14:editId="76D75DD9">
          <wp:simplePos x="0" y="0"/>
          <wp:positionH relativeFrom="column">
            <wp:posOffset>4843145</wp:posOffset>
          </wp:positionH>
          <wp:positionV relativeFrom="paragraph">
            <wp:posOffset>95250</wp:posOffset>
          </wp:positionV>
          <wp:extent cx="1219200" cy="496570"/>
          <wp:effectExtent l="0" t="0" r="0" b="0"/>
          <wp:wrapTight wrapText="bothSides">
            <wp:wrapPolygon edited="0">
              <wp:start x="0" y="0"/>
              <wp:lineTo x="0" y="20716"/>
              <wp:lineTo x="21263" y="20716"/>
              <wp:lineTo x="21263" y="0"/>
              <wp:lineTo x="0" y="0"/>
            </wp:wrapPolygon>
          </wp:wrapTight>
          <wp:docPr id="7" name="Picture 7" descr="C:\Users\ClaytonJ\AppData\Local\Microsoft\Windows\Temporary Internet Files\Content.Outlook\CKHNO5WK\n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tonJ\AppData\Local\Microsoft\Windows\Temporary Internet Files\Content.Outlook\CKHNO5WK\nh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3F383529" wp14:editId="6A5C2BF3">
          <wp:simplePos x="0" y="0"/>
          <wp:positionH relativeFrom="margin">
            <wp:posOffset>-238125</wp:posOffset>
          </wp:positionH>
          <wp:positionV relativeFrom="page">
            <wp:posOffset>186055</wp:posOffset>
          </wp:positionV>
          <wp:extent cx="1795145" cy="862330"/>
          <wp:effectExtent l="0" t="0" r="0" b="0"/>
          <wp:wrapThrough wrapText="bothSides">
            <wp:wrapPolygon edited="0">
              <wp:start x="2980" y="0"/>
              <wp:lineTo x="1605" y="477"/>
              <wp:lineTo x="0" y="4772"/>
              <wp:lineTo x="0" y="15270"/>
              <wp:lineTo x="1375" y="15270"/>
              <wp:lineTo x="1605" y="18610"/>
              <wp:lineTo x="8710" y="20518"/>
              <wp:lineTo x="16733" y="20518"/>
              <wp:lineTo x="21317" y="19087"/>
              <wp:lineTo x="21317" y="14792"/>
              <wp:lineTo x="20400" y="7635"/>
              <wp:lineTo x="21317" y="5249"/>
              <wp:lineTo x="21317" y="4295"/>
              <wp:lineTo x="6189" y="0"/>
              <wp:lineTo x="298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145"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449C1" w14:textId="77777777" w:rsidR="0015445B" w:rsidRDefault="0015445B" w:rsidP="003C52D7">
    <w:pPr>
      <w:pStyle w:val="Header"/>
      <w:tabs>
        <w:tab w:val="clear" w:pos="4153"/>
        <w:tab w:val="clear" w:pos="8306"/>
        <w:tab w:val="left" w:pos="7005"/>
      </w:tabs>
    </w:pPr>
  </w:p>
  <w:p w14:paraId="679E3585" w14:textId="77777777" w:rsidR="0015445B" w:rsidRDefault="0015445B" w:rsidP="003C52D7">
    <w:pPr>
      <w:pStyle w:val="Header"/>
      <w:tabs>
        <w:tab w:val="clear" w:pos="4153"/>
        <w:tab w:val="clear" w:pos="8306"/>
        <w:tab w:val="left" w:pos="7005"/>
      </w:tabs>
    </w:pPr>
  </w:p>
  <w:p w14:paraId="3B78294D" w14:textId="3A122EC7" w:rsidR="0015445B" w:rsidRDefault="0015445B" w:rsidP="003C52D7">
    <w:pPr>
      <w:pStyle w:val="Header"/>
      <w:tabs>
        <w:tab w:val="clear" w:pos="4153"/>
        <w:tab w:val="clear" w:pos="8306"/>
        <w:tab w:val="left" w:pos="7005"/>
      </w:tabs>
    </w:pPr>
  </w:p>
  <w:p w14:paraId="66995D1C" w14:textId="77777777" w:rsidR="0015445B" w:rsidRDefault="0015445B" w:rsidP="003C52D7">
    <w:pPr>
      <w:pStyle w:val="Header"/>
      <w:tabs>
        <w:tab w:val="clear" w:pos="4153"/>
        <w:tab w:val="clear" w:pos="8306"/>
        <w:tab w:val="left" w:pos="70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1154138"/>
    <w:multiLevelType w:val="hybridMultilevel"/>
    <w:tmpl w:val="67EAE79A"/>
    <w:lvl w:ilvl="0" w:tplc="63960DBC">
      <w:start w:val="5"/>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805E3"/>
    <w:multiLevelType w:val="hybridMultilevel"/>
    <w:tmpl w:val="FBE4FF8C"/>
    <w:lvl w:ilvl="0" w:tplc="2AA6A49A">
      <w:start w:val="1"/>
      <w:numFmt w:val="decimal"/>
      <w:lvlText w:val="%1."/>
      <w:lvlJc w:val="left"/>
      <w:pPr>
        <w:ind w:left="361" w:hanging="360"/>
      </w:pPr>
      <w:rPr>
        <w:rFonts w:hint="default"/>
        <w:i/>
        <w:iCs/>
        <w:spacing w:val="-1"/>
        <w:w w:val="100"/>
        <w:lang w:val="en-US" w:eastAsia="en-US" w:bidi="ar-SA"/>
      </w:rPr>
    </w:lvl>
    <w:lvl w:ilvl="1" w:tplc="17F8EF2A">
      <w:numFmt w:val="bullet"/>
      <w:lvlText w:val="•"/>
      <w:lvlJc w:val="left"/>
      <w:pPr>
        <w:ind w:left="1272" w:hanging="360"/>
      </w:pPr>
      <w:rPr>
        <w:rFonts w:hint="default"/>
        <w:lang w:val="en-US" w:eastAsia="en-US" w:bidi="ar-SA"/>
      </w:rPr>
    </w:lvl>
    <w:lvl w:ilvl="2" w:tplc="CA746486">
      <w:numFmt w:val="bullet"/>
      <w:lvlText w:val="•"/>
      <w:lvlJc w:val="left"/>
      <w:pPr>
        <w:ind w:left="2190" w:hanging="360"/>
      </w:pPr>
      <w:rPr>
        <w:rFonts w:hint="default"/>
        <w:lang w:val="en-US" w:eastAsia="en-US" w:bidi="ar-SA"/>
      </w:rPr>
    </w:lvl>
    <w:lvl w:ilvl="3" w:tplc="C170604A">
      <w:numFmt w:val="bullet"/>
      <w:lvlText w:val="•"/>
      <w:lvlJc w:val="left"/>
      <w:pPr>
        <w:ind w:left="3108" w:hanging="360"/>
      </w:pPr>
      <w:rPr>
        <w:rFonts w:hint="default"/>
        <w:lang w:val="en-US" w:eastAsia="en-US" w:bidi="ar-SA"/>
      </w:rPr>
    </w:lvl>
    <w:lvl w:ilvl="4" w:tplc="6146497E">
      <w:numFmt w:val="bullet"/>
      <w:lvlText w:val="•"/>
      <w:lvlJc w:val="left"/>
      <w:pPr>
        <w:ind w:left="4026" w:hanging="360"/>
      </w:pPr>
      <w:rPr>
        <w:rFonts w:hint="default"/>
        <w:lang w:val="en-US" w:eastAsia="en-US" w:bidi="ar-SA"/>
      </w:rPr>
    </w:lvl>
    <w:lvl w:ilvl="5" w:tplc="BB8EBA78">
      <w:numFmt w:val="bullet"/>
      <w:lvlText w:val="•"/>
      <w:lvlJc w:val="left"/>
      <w:pPr>
        <w:ind w:left="4944" w:hanging="360"/>
      </w:pPr>
      <w:rPr>
        <w:rFonts w:hint="default"/>
        <w:lang w:val="en-US" w:eastAsia="en-US" w:bidi="ar-SA"/>
      </w:rPr>
    </w:lvl>
    <w:lvl w:ilvl="6" w:tplc="371C9D5A">
      <w:numFmt w:val="bullet"/>
      <w:lvlText w:val="•"/>
      <w:lvlJc w:val="left"/>
      <w:pPr>
        <w:ind w:left="5862" w:hanging="360"/>
      </w:pPr>
      <w:rPr>
        <w:rFonts w:hint="default"/>
        <w:lang w:val="en-US" w:eastAsia="en-US" w:bidi="ar-SA"/>
      </w:rPr>
    </w:lvl>
    <w:lvl w:ilvl="7" w:tplc="32E6F524">
      <w:numFmt w:val="bullet"/>
      <w:lvlText w:val="•"/>
      <w:lvlJc w:val="left"/>
      <w:pPr>
        <w:ind w:left="6780" w:hanging="360"/>
      </w:pPr>
      <w:rPr>
        <w:rFonts w:hint="default"/>
        <w:lang w:val="en-US" w:eastAsia="en-US" w:bidi="ar-SA"/>
      </w:rPr>
    </w:lvl>
    <w:lvl w:ilvl="8" w:tplc="FE0E1BCE">
      <w:numFmt w:val="bullet"/>
      <w:lvlText w:val="•"/>
      <w:lvlJc w:val="left"/>
      <w:pPr>
        <w:ind w:left="7698" w:hanging="360"/>
      </w:pPr>
      <w:rPr>
        <w:rFonts w:hint="default"/>
        <w:lang w:val="en-US" w:eastAsia="en-US" w:bidi="ar-SA"/>
      </w:rPr>
    </w:lvl>
  </w:abstractNum>
  <w:abstractNum w:abstractNumId="3" w15:restartNumberingAfterBreak="0">
    <w:nsid w:val="17B361EC"/>
    <w:multiLevelType w:val="hybridMultilevel"/>
    <w:tmpl w:val="612E8340"/>
    <w:lvl w:ilvl="0" w:tplc="05AA85B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B1037"/>
    <w:multiLevelType w:val="hybridMultilevel"/>
    <w:tmpl w:val="83F611A8"/>
    <w:lvl w:ilvl="0" w:tplc="63960DBC">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D15C7"/>
    <w:multiLevelType w:val="hybridMultilevel"/>
    <w:tmpl w:val="17E2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E6033"/>
    <w:multiLevelType w:val="hybridMultilevel"/>
    <w:tmpl w:val="0030A030"/>
    <w:lvl w:ilvl="0" w:tplc="ABE4DF0A">
      <w:start w:val="3"/>
      <w:numFmt w:val="bullet"/>
      <w:lvlText w:val="-"/>
      <w:lvlJc w:val="left"/>
      <w:pPr>
        <w:ind w:left="720" w:hanging="360"/>
      </w:pPr>
      <w:rPr>
        <w:rFonts w:ascii="Times New Roman" w:eastAsia="Times New Roman" w:hAnsi="Times New Roman" w:cs="Times New Roman"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B6ED0"/>
    <w:multiLevelType w:val="hybridMultilevel"/>
    <w:tmpl w:val="E33E5E74"/>
    <w:lvl w:ilvl="0" w:tplc="A1A6FE4A">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F3DEF"/>
    <w:multiLevelType w:val="hybridMultilevel"/>
    <w:tmpl w:val="CFD47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45DDB"/>
    <w:multiLevelType w:val="hybridMultilevel"/>
    <w:tmpl w:val="D8803804"/>
    <w:lvl w:ilvl="0" w:tplc="7AB4E116">
      <w:start w:val="3"/>
      <w:numFmt w:val="decimal"/>
      <w:lvlText w:val="%1."/>
      <w:lvlJc w:val="left"/>
      <w:pPr>
        <w:ind w:left="352" w:hanging="245"/>
      </w:pPr>
      <w:rPr>
        <w:rFonts w:ascii="Arial" w:eastAsia="Arial" w:hAnsi="Arial" w:cs="Arial" w:hint="default"/>
        <w:b/>
        <w:bCs/>
        <w:i/>
        <w:iCs/>
        <w:spacing w:val="-1"/>
        <w:w w:val="100"/>
        <w:sz w:val="22"/>
        <w:szCs w:val="22"/>
        <w:lang w:val="en-US" w:eastAsia="en-US" w:bidi="ar-SA"/>
      </w:rPr>
    </w:lvl>
    <w:lvl w:ilvl="1" w:tplc="9AB48CC2">
      <w:numFmt w:val="bullet"/>
      <w:lvlText w:val=""/>
      <w:lvlJc w:val="left"/>
      <w:pPr>
        <w:ind w:left="827" w:hanging="360"/>
      </w:pPr>
      <w:rPr>
        <w:rFonts w:ascii="Symbol" w:eastAsia="Symbol" w:hAnsi="Symbol" w:cs="Symbol" w:hint="default"/>
        <w:w w:val="100"/>
        <w:sz w:val="22"/>
        <w:szCs w:val="22"/>
        <w:lang w:val="en-US" w:eastAsia="en-US" w:bidi="ar-SA"/>
      </w:rPr>
    </w:lvl>
    <w:lvl w:ilvl="2" w:tplc="92345640">
      <w:numFmt w:val="bullet"/>
      <w:lvlText w:val="•"/>
      <w:lvlJc w:val="left"/>
      <w:pPr>
        <w:ind w:left="1802" w:hanging="360"/>
      </w:pPr>
      <w:rPr>
        <w:rFonts w:hint="default"/>
        <w:lang w:val="en-US" w:eastAsia="en-US" w:bidi="ar-SA"/>
      </w:rPr>
    </w:lvl>
    <w:lvl w:ilvl="3" w:tplc="61EE4F9A">
      <w:numFmt w:val="bullet"/>
      <w:lvlText w:val="•"/>
      <w:lvlJc w:val="left"/>
      <w:pPr>
        <w:ind w:left="2784" w:hanging="360"/>
      </w:pPr>
      <w:rPr>
        <w:rFonts w:hint="default"/>
        <w:lang w:val="en-US" w:eastAsia="en-US" w:bidi="ar-SA"/>
      </w:rPr>
    </w:lvl>
    <w:lvl w:ilvl="4" w:tplc="53E4CDAC">
      <w:numFmt w:val="bullet"/>
      <w:lvlText w:val="•"/>
      <w:lvlJc w:val="left"/>
      <w:pPr>
        <w:ind w:left="3766" w:hanging="360"/>
      </w:pPr>
      <w:rPr>
        <w:rFonts w:hint="default"/>
        <w:lang w:val="en-US" w:eastAsia="en-US" w:bidi="ar-SA"/>
      </w:rPr>
    </w:lvl>
    <w:lvl w:ilvl="5" w:tplc="FC365650">
      <w:numFmt w:val="bullet"/>
      <w:lvlText w:val="•"/>
      <w:lvlJc w:val="left"/>
      <w:pPr>
        <w:ind w:left="4748" w:hanging="360"/>
      </w:pPr>
      <w:rPr>
        <w:rFonts w:hint="default"/>
        <w:lang w:val="en-US" w:eastAsia="en-US" w:bidi="ar-SA"/>
      </w:rPr>
    </w:lvl>
    <w:lvl w:ilvl="6" w:tplc="C44C32F4">
      <w:numFmt w:val="bullet"/>
      <w:lvlText w:val="•"/>
      <w:lvlJc w:val="left"/>
      <w:pPr>
        <w:ind w:left="5730" w:hanging="360"/>
      </w:pPr>
      <w:rPr>
        <w:rFonts w:hint="default"/>
        <w:lang w:val="en-US" w:eastAsia="en-US" w:bidi="ar-SA"/>
      </w:rPr>
    </w:lvl>
    <w:lvl w:ilvl="7" w:tplc="056444A4">
      <w:numFmt w:val="bullet"/>
      <w:lvlText w:val="•"/>
      <w:lvlJc w:val="left"/>
      <w:pPr>
        <w:ind w:left="6712" w:hanging="360"/>
      </w:pPr>
      <w:rPr>
        <w:rFonts w:hint="default"/>
        <w:lang w:val="en-US" w:eastAsia="en-US" w:bidi="ar-SA"/>
      </w:rPr>
    </w:lvl>
    <w:lvl w:ilvl="8" w:tplc="97C844A8">
      <w:numFmt w:val="bullet"/>
      <w:lvlText w:val="•"/>
      <w:lvlJc w:val="left"/>
      <w:pPr>
        <w:ind w:left="7694" w:hanging="360"/>
      </w:pPr>
      <w:rPr>
        <w:rFonts w:hint="default"/>
        <w:lang w:val="en-US" w:eastAsia="en-US" w:bidi="ar-SA"/>
      </w:rPr>
    </w:lvl>
  </w:abstractNum>
  <w:abstractNum w:abstractNumId="10" w15:restartNumberingAfterBreak="0">
    <w:nsid w:val="371F6C94"/>
    <w:multiLevelType w:val="hybridMultilevel"/>
    <w:tmpl w:val="29028D2A"/>
    <w:lvl w:ilvl="0" w:tplc="F18A03E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C4857"/>
    <w:multiLevelType w:val="hybridMultilevel"/>
    <w:tmpl w:val="00FC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547D4"/>
    <w:multiLevelType w:val="hybridMultilevel"/>
    <w:tmpl w:val="734807C2"/>
    <w:lvl w:ilvl="0" w:tplc="63960D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B3B60"/>
    <w:multiLevelType w:val="multilevel"/>
    <w:tmpl w:val="14602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E69477E"/>
    <w:multiLevelType w:val="hybridMultilevel"/>
    <w:tmpl w:val="F43AE736"/>
    <w:lvl w:ilvl="0" w:tplc="81E0F276">
      <w:numFmt w:val="bullet"/>
      <w:lvlText w:val=""/>
      <w:lvlJc w:val="left"/>
      <w:pPr>
        <w:ind w:left="463" w:hanging="360"/>
      </w:pPr>
      <w:rPr>
        <w:rFonts w:ascii="Symbol" w:eastAsia="Symbol" w:hAnsi="Symbol" w:cs="Symbol" w:hint="default"/>
        <w:w w:val="100"/>
        <w:sz w:val="22"/>
        <w:szCs w:val="22"/>
        <w:lang w:val="en-US" w:eastAsia="en-US" w:bidi="ar-SA"/>
      </w:rPr>
    </w:lvl>
    <w:lvl w:ilvl="1" w:tplc="26528864">
      <w:numFmt w:val="bullet"/>
      <w:lvlText w:val=""/>
      <w:lvlJc w:val="left"/>
      <w:pPr>
        <w:ind w:left="823" w:hanging="360"/>
      </w:pPr>
      <w:rPr>
        <w:rFonts w:ascii="Symbol" w:eastAsia="Symbol" w:hAnsi="Symbol" w:cs="Symbol" w:hint="default"/>
        <w:w w:val="100"/>
        <w:sz w:val="22"/>
        <w:szCs w:val="22"/>
        <w:lang w:val="en-US" w:eastAsia="en-US" w:bidi="ar-SA"/>
      </w:rPr>
    </w:lvl>
    <w:lvl w:ilvl="2" w:tplc="C610CD4A">
      <w:numFmt w:val="bullet"/>
      <w:lvlText w:val="•"/>
      <w:lvlJc w:val="left"/>
      <w:pPr>
        <w:ind w:left="1778" w:hanging="360"/>
      </w:pPr>
      <w:rPr>
        <w:rFonts w:hint="default"/>
        <w:lang w:val="en-US" w:eastAsia="en-US" w:bidi="ar-SA"/>
      </w:rPr>
    </w:lvl>
    <w:lvl w:ilvl="3" w:tplc="3BFE1352">
      <w:numFmt w:val="bullet"/>
      <w:lvlText w:val="•"/>
      <w:lvlJc w:val="left"/>
      <w:pPr>
        <w:ind w:left="2736" w:hanging="360"/>
      </w:pPr>
      <w:rPr>
        <w:rFonts w:hint="default"/>
        <w:lang w:val="en-US" w:eastAsia="en-US" w:bidi="ar-SA"/>
      </w:rPr>
    </w:lvl>
    <w:lvl w:ilvl="4" w:tplc="77661236">
      <w:numFmt w:val="bullet"/>
      <w:lvlText w:val="•"/>
      <w:lvlJc w:val="left"/>
      <w:pPr>
        <w:ind w:left="3694" w:hanging="360"/>
      </w:pPr>
      <w:rPr>
        <w:rFonts w:hint="default"/>
        <w:lang w:val="en-US" w:eastAsia="en-US" w:bidi="ar-SA"/>
      </w:rPr>
    </w:lvl>
    <w:lvl w:ilvl="5" w:tplc="E946BA50">
      <w:numFmt w:val="bullet"/>
      <w:lvlText w:val="•"/>
      <w:lvlJc w:val="left"/>
      <w:pPr>
        <w:ind w:left="4652" w:hanging="360"/>
      </w:pPr>
      <w:rPr>
        <w:rFonts w:hint="default"/>
        <w:lang w:val="en-US" w:eastAsia="en-US" w:bidi="ar-SA"/>
      </w:rPr>
    </w:lvl>
    <w:lvl w:ilvl="6" w:tplc="367236CC">
      <w:numFmt w:val="bullet"/>
      <w:lvlText w:val="•"/>
      <w:lvlJc w:val="left"/>
      <w:pPr>
        <w:ind w:left="5610" w:hanging="360"/>
      </w:pPr>
      <w:rPr>
        <w:rFonts w:hint="default"/>
        <w:lang w:val="en-US" w:eastAsia="en-US" w:bidi="ar-SA"/>
      </w:rPr>
    </w:lvl>
    <w:lvl w:ilvl="7" w:tplc="AE7E9FA8">
      <w:numFmt w:val="bullet"/>
      <w:lvlText w:val="•"/>
      <w:lvlJc w:val="left"/>
      <w:pPr>
        <w:ind w:left="6569" w:hanging="360"/>
      </w:pPr>
      <w:rPr>
        <w:rFonts w:hint="default"/>
        <w:lang w:val="en-US" w:eastAsia="en-US" w:bidi="ar-SA"/>
      </w:rPr>
    </w:lvl>
    <w:lvl w:ilvl="8" w:tplc="A1FA9BAE">
      <w:numFmt w:val="bullet"/>
      <w:lvlText w:val="•"/>
      <w:lvlJc w:val="left"/>
      <w:pPr>
        <w:ind w:left="7527" w:hanging="360"/>
      </w:pPr>
      <w:rPr>
        <w:rFonts w:hint="default"/>
        <w:lang w:val="en-US" w:eastAsia="en-US" w:bidi="ar-SA"/>
      </w:rPr>
    </w:lvl>
  </w:abstractNum>
  <w:abstractNum w:abstractNumId="15" w15:restartNumberingAfterBreak="0">
    <w:nsid w:val="55A735E3"/>
    <w:multiLevelType w:val="hybridMultilevel"/>
    <w:tmpl w:val="A0EC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225D8"/>
    <w:multiLevelType w:val="hybridMultilevel"/>
    <w:tmpl w:val="DB2A5C3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F57B8"/>
    <w:multiLevelType w:val="hybridMultilevel"/>
    <w:tmpl w:val="BF1E9266"/>
    <w:lvl w:ilvl="0" w:tplc="ABE4DF0A">
      <w:start w:val="3"/>
      <w:numFmt w:val="bullet"/>
      <w:lvlText w:val="-"/>
      <w:lvlJc w:val="left"/>
      <w:pPr>
        <w:ind w:left="720" w:hanging="360"/>
      </w:pPr>
      <w:rPr>
        <w:rFonts w:ascii="Times New Roman" w:eastAsia="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C4D90"/>
    <w:multiLevelType w:val="hybridMultilevel"/>
    <w:tmpl w:val="FF5AB714"/>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41654"/>
    <w:multiLevelType w:val="hybridMultilevel"/>
    <w:tmpl w:val="961E6A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06317E"/>
    <w:multiLevelType w:val="hybridMultilevel"/>
    <w:tmpl w:val="92C89358"/>
    <w:lvl w:ilvl="0" w:tplc="63960DBC">
      <w:start w:val="5"/>
      <w:numFmt w:val="bullet"/>
      <w:lvlText w:val="-"/>
      <w:lvlJc w:val="left"/>
      <w:pPr>
        <w:ind w:left="360" w:hanging="360"/>
      </w:pPr>
      <w:rPr>
        <w:rFonts w:ascii="Arial" w:eastAsia="Times New Roman" w:hAnsi="Arial" w:cs="Aria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6CE1B76"/>
    <w:multiLevelType w:val="hybridMultilevel"/>
    <w:tmpl w:val="1C1CAA7E"/>
    <w:lvl w:ilvl="0" w:tplc="A65C9276">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35A0D"/>
    <w:multiLevelType w:val="hybridMultilevel"/>
    <w:tmpl w:val="BE1A5DCE"/>
    <w:lvl w:ilvl="0" w:tplc="3AFAE892">
      <w:start w:val="1"/>
      <w:numFmt w:val="decimal"/>
      <w:lvlText w:val="%1."/>
      <w:lvlJc w:val="left"/>
      <w:pPr>
        <w:ind w:left="361" w:hanging="360"/>
      </w:pPr>
      <w:rPr>
        <w:rFonts w:ascii="Arial" w:eastAsia="Arial" w:hAnsi="Arial" w:cs="Arial" w:hint="default"/>
        <w:i/>
        <w:iCs/>
        <w:spacing w:val="-1"/>
        <w:w w:val="100"/>
        <w:sz w:val="22"/>
        <w:szCs w:val="22"/>
        <w:lang w:val="en-US" w:eastAsia="en-US" w:bidi="ar-SA"/>
      </w:rPr>
    </w:lvl>
    <w:lvl w:ilvl="1" w:tplc="D5DE2B3A">
      <w:numFmt w:val="bullet"/>
      <w:lvlText w:val="•"/>
      <w:lvlJc w:val="left"/>
      <w:pPr>
        <w:ind w:left="1272" w:hanging="360"/>
      </w:pPr>
      <w:rPr>
        <w:rFonts w:hint="default"/>
        <w:lang w:val="en-US" w:eastAsia="en-US" w:bidi="ar-SA"/>
      </w:rPr>
    </w:lvl>
    <w:lvl w:ilvl="2" w:tplc="A2E4A79C">
      <w:numFmt w:val="bullet"/>
      <w:lvlText w:val="•"/>
      <w:lvlJc w:val="left"/>
      <w:pPr>
        <w:ind w:left="2190" w:hanging="360"/>
      </w:pPr>
      <w:rPr>
        <w:rFonts w:hint="default"/>
        <w:lang w:val="en-US" w:eastAsia="en-US" w:bidi="ar-SA"/>
      </w:rPr>
    </w:lvl>
    <w:lvl w:ilvl="3" w:tplc="878696D4">
      <w:numFmt w:val="bullet"/>
      <w:lvlText w:val="•"/>
      <w:lvlJc w:val="left"/>
      <w:pPr>
        <w:ind w:left="3108" w:hanging="360"/>
      </w:pPr>
      <w:rPr>
        <w:rFonts w:hint="default"/>
        <w:lang w:val="en-US" w:eastAsia="en-US" w:bidi="ar-SA"/>
      </w:rPr>
    </w:lvl>
    <w:lvl w:ilvl="4" w:tplc="AFD6571C">
      <w:numFmt w:val="bullet"/>
      <w:lvlText w:val="•"/>
      <w:lvlJc w:val="left"/>
      <w:pPr>
        <w:ind w:left="4026" w:hanging="360"/>
      </w:pPr>
      <w:rPr>
        <w:rFonts w:hint="default"/>
        <w:lang w:val="en-US" w:eastAsia="en-US" w:bidi="ar-SA"/>
      </w:rPr>
    </w:lvl>
    <w:lvl w:ilvl="5" w:tplc="4BDCB3DC">
      <w:numFmt w:val="bullet"/>
      <w:lvlText w:val="•"/>
      <w:lvlJc w:val="left"/>
      <w:pPr>
        <w:ind w:left="4944" w:hanging="360"/>
      </w:pPr>
      <w:rPr>
        <w:rFonts w:hint="default"/>
        <w:lang w:val="en-US" w:eastAsia="en-US" w:bidi="ar-SA"/>
      </w:rPr>
    </w:lvl>
    <w:lvl w:ilvl="6" w:tplc="ABB0EC2E">
      <w:numFmt w:val="bullet"/>
      <w:lvlText w:val="•"/>
      <w:lvlJc w:val="left"/>
      <w:pPr>
        <w:ind w:left="5862" w:hanging="360"/>
      </w:pPr>
      <w:rPr>
        <w:rFonts w:hint="default"/>
        <w:lang w:val="en-US" w:eastAsia="en-US" w:bidi="ar-SA"/>
      </w:rPr>
    </w:lvl>
    <w:lvl w:ilvl="7" w:tplc="5B7E5AE6">
      <w:numFmt w:val="bullet"/>
      <w:lvlText w:val="•"/>
      <w:lvlJc w:val="left"/>
      <w:pPr>
        <w:ind w:left="6780" w:hanging="360"/>
      </w:pPr>
      <w:rPr>
        <w:rFonts w:hint="default"/>
        <w:lang w:val="en-US" w:eastAsia="en-US" w:bidi="ar-SA"/>
      </w:rPr>
    </w:lvl>
    <w:lvl w:ilvl="8" w:tplc="B524ABBA">
      <w:numFmt w:val="bullet"/>
      <w:lvlText w:val="•"/>
      <w:lvlJc w:val="left"/>
      <w:pPr>
        <w:ind w:left="7698" w:hanging="360"/>
      </w:pPr>
      <w:rPr>
        <w:rFonts w:hint="default"/>
        <w:lang w:val="en-US" w:eastAsia="en-US" w:bidi="ar-SA"/>
      </w:rPr>
    </w:lvl>
  </w:abstractNum>
  <w:abstractNum w:abstractNumId="23" w15:restartNumberingAfterBreak="0">
    <w:nsid w:val="7A0D1440"/>
    <w:multiLevelType w:val="hybridMultilevel"/>
    <w:tmpl w:val="276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5"/>
  </w:num>
  <w:num w:numId="4">
    <w:abstractNumId w:val="11"/>
  </w:num>
  <w:num w:numId="5">
    <w:abstractNumId w:val="5"/>
  </w:num>
  <w:num w:numId="6">
    <w:abstractNumId w:val="6"/>
  </w:num>
  <w:num w:numId="7">
    <w:abstractNumId w:val="12"/>
  </w:num>
  <w:num w:numId="8">
    <w:abstractNumId w:val="1"/>
  </w:num>
  <w:num w:numId="9">
    <w:abstractNumId w:val="4"/>
  </w:num>
  <w:num w:numId="10">
    <w:abstractNumId w:val="20"/>
  </w:num>
  <w:num w:numId="11">
    <w:abstractNumId w:val="9"/>
  </w:num>
  <w:num w:numId="12">
    <w:abstractNumId w:val="18"/>
  </w:num>
  <w:num w:numId="13">
    <w:abstractNumId w:val="14"/>
  </w:num>
  <w:num w:numId="14">
    <w:abstractNumId w:val="22"/>
  </w:num>
  <w:num w:numId="15">
    <w:abstractNumId w:val="7"/>
  </w:num>
  <w:num w:numId="16">
    <w:abstractNumId w:val="2"/>
  </w:num>
  <w:num w:numId="17">
    <w:abstractNumId w:val="10"/>
  </w:num>
  <w:num w:numId="18">
    <w:abstractNumId w:val="21"/>
  </w:num>
  <w:num w:numId="19">
    <w:abstractNumId w:val="8"/>
  </w:num>
  <w:num w:numId="20">
    <w:abstractNumId w:val="3"/>
  </w:num>
  <w:num w:numId="21">
    <w:abstractNumId w:val="16"/>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D7"/>
    <w:rsid w:val="00000FDC"/>
    <w:rsid w:val="00001ADC"/>
    <w:rsid w:val="00004235"/>
    <w:rsid w:val="00006824"/>
    <w:rsid w:val="000125AC"/>
    <w:rsid w:val="00013265"/>
    <w:rsid w:val="00014F60"/>
    <w:rsid w:val="00015612"/>
    <w:rsid w:val="00016EDC"/>
    <w:rsid w:val="00017C41"/>
    <w:rsid w:val="000213C5"/>
    <w:rsid w:val="00022378"/>
    <w:rsid w:val="00027057"/>
    <w:rsid w:val="000317C5"/>
    <w:rsid w:val="00031807"/>
    <w:rsid w:val="000369CF"/>
    <w:rsid w:val="00037683"/>
    <w:rsid w:val="00037BC7"/>
    <w:rsid w:val="0004447F"/>
    <w:rsid w:val="00046038"/>
    <w:rsid w:val="0004655F"/>
    <w:rsid w:val="000502C6"/>
    <w:rsid w:val="00050DB2"/>
    <w:rsid w:val="0005182D"/>
    <w:rsid w:val="0005290F"/>
    <w:rsid w:val="00052D11"/>
    <w:rsid w:val="00052D87"/>
    <w:rsid w:val="00053CCE"/>
    <w:rsid w:val="00053D17"/>
    <w:rsid w:val="000555F4"/>
    <w:rsid w:val="000607C0"/>
    <w:rsid w:val="000608E0"/>
    <w:rsid w:val="0006237F"/>
    <w:rsid w:val="00067000"/>
    <w:rsid w:val="00067ABC"/>
    <w:rsid w:val="000719CB"/>
    <w:rsid w:val="00073C67"/>
    <w:rsid w:val="00073FB3"/>
    <w:rsid w:val="000775F0"/>
    <w:rsid w:val="000776E7"/>
    <w:rsid w:val="00077B94"/>
    <w:rsid w:val="0008056A"/>
    <w:rsid w:val="00081B2C"/>
    <w:rsid w:val="00082779"/>
    <w:rsid w:val="00084EEA"/>
    <w:rsid w:val="00086054"/>
    <w:rsid w:val="00091873"/>
    <w:rsid w:val="00091DF5"/>
    <w:rsid w:val="00095388"/>
    <w:rsid w:val="00095D97"/>
    <w:rsid w:val="00097C20"/>
    <w:rsid w:val="000A1900"/>
    <w:rsid w:val="000A71E1"/>
    <w:rsid w:val="000A7954"/>
    <w:rsid w:val="000B0208"/>
    <w:rsid w:val="000B34CB"/>
    <w:rsid w:val="000B35F7"/>
    <w:rsid w:val="000B3B15"/>
    <w:rsid w:val="000C3C43"/>
    <w:rsid w:val="000D15AB"/>
    <w:rsid w:val="000D24A0"/>
    <w:rsid w:val="000D3B2F"/>
    <w:rsid w:val="000D4C30"/>
    <w:rsid w:val="000D5495"/>
    <w:rsid w:val="000D5F60"/>
    <w:rsid w:val="000D6923"/>
    <w:rsid w:val="000E087B"/>
    <w:rsid w:val="000E3AAB"/>
    <w:rsid w:val="000E51E6"/>
    <w:rsid w:val="000F0945"/>
    <w:rsid w:val="000F1417"/>
    <w:rsid w:val="000F22E4"/>
    <w:rsid w:val="000F237F"/>
    <w:rsid w:val="000F41F3"/>
    <w:rsid w:val="000F717A"/>
    <w:rsid w:val="000F787F"/>
    <w:rsid w:val="000F7DA6"/>
    <w:rsid w:val="00100685"/>
    <w:rsid w:val="00100D94"/>
    <w:rsid w:val="00101C52"/>
    <w:rsid w:val="0010288B"/>
    <w:rsid w:val="00102902"/>
    <w:rsid w:val="0010472B"/>
    <w:rsid w:val="0010478D"/>
    <w:rsid w:val="0011522A"/>
    <w:rsid w:val="00115427"/>
    <w:rsid w:val="00115DDD"/>
    <w:rsid w:val="00121730"/>
    <w:rsid w:val="00123785"/>
    <w:rsid w:val="00123D7F"/>
    <w:rsid w:val="001243F1"/>
    <w:rsid w:val="00124984"/>
    <w:rsid w:val="00125D11"/>
    <w:rsid w:val="00126387"/>
    <w:rsid w:val="00127581"/>
    <w:rsid w:val="00134B34"/>
    <w:rsid w:val="00140B52"/>
    <w:rsid w:val="0014224D"/>
    <w:rsid w:val="00143EF6"/>
    <w:rsid w:val="0014518E"/>
    <w:rsid w:val="00145F49"/>
    <w:rsid w:val="001460E1"/>
    <w:rsid w:val="001505E0"/>
    <w:rsid w:val="0015100D"/>
    <w:rsid w:val="0015184C"/>
    <w:rsid w:val="0015395A"/>
    <w:rsid w:val="0015445B"/>
    <w:rsid w:val="0015467F"/>
    <w:rsid w:val="001559A8"/>
    <w:rsid w:val="00155E0D"/>
    <w:rsid w:val="0015606C"/>
    <w:rsid w:val="00156C53"/>
    <w:rsid w:val="00157C78"/>
    <w:rsid w:val="001610F1"/>
    <w:rsid w:val="00166508"/>
    <w:rsid w:val="00167BD1"/>
    <w:rsid w:val="001700E7"/>
    <w:rsid w:val="00180A9A"/>
    <w:rsid w:val="00184042"/>
    <w:rsid w:val="00185EB2"/>
    <w:rsid w:val="001975A0"/>
    <w:rsid w:val="001A43C8"/>
    <w:rsid w:val="001A695D"/>
    <w:rsid w:val="001A6C47"/>
    <w:rsid w:val="001B026C"/>
    <w:rsid w:val="001B3FA4"/>
    <w:rsid w:val="001B4357"/>
    <w:rsid w:val="001B4C95"/>
    <w:rsid w:val="001B5B13"/>
    <w:rsid w:val="001B7452"/>
    <w:rsid w:val="001B7D13"/>
    <w:rsid w:val="001C413D"/>
    <w:rsid w:val="001D0417"/>
    <w:rsid w:val="001D39F7"/>
    <w:rsid w:val="001D5D08"/>
    <w:rsid w:val="001E099F"/>
    <w:rsid w:val="001E2E27"/>
    <w:rsid w:val="001F0B59"/>
    <w:rsid w:val="001F663B"/>
    <w:rsid w:val="001F6993"/>
    <w:rsid w:val="0020296F"/>
    <w:rsid w:val="002064D2"/>
    <w:rsid w:val="0020774E"/>
    <w:rsid w:val="00213D86"/>
    <w:rsid w:val="00223743"/>
    <w:rsid w:val="002261AB"/>
    <w:rsid w:val="002265DB"/>
    <w:rsid w:val="0022672A"/>
    <w:rsid w:val="00230505"/>
    <w:rsid w:val="002312F4"/>
    <w:rsid w:val="00243E7A"/>
    <w:rsid w:val="00247993"/>
    <w:rsid w:val="00251C54"/>
    <w:rsid w:val="002545F7"/>
    <w:rsid w:val="00260DD6"/>
    <w:rsid w:val="002629E2"/>
    <w:rsid w:val="002649CE"/>
    <w:rsid w:val="00265AE4"/>
    <w:rsid w:val="00271908"/>
    <w:rsid w:val="002749A4"/>
    <w:rsid w:val="00275534"/>
    <w:rsid w:val="0028294D"/>
    <w:rsid w:val="00284B35"/>
    <w:rsid w:val="00285A67"/>
    <w:rsid w:val="0029105D"/>
    <w:rsid w:val="0029201C"/>
    <w:rsid w:val="00293181"/>
    <w:rsid w:val="0029475E"/>
    <w:rsid w:val="00294D92"/>
    <w:rsid w:val="002951F1"/>
    <w:rsid w:val="0029776D"/>
    <w:rsid w:val="002A35D8"/>
    <w:rsid w:val="002A512F"/>
    <w:rsid w:val="002B0F52"/>
    <w:rsid w:val="002B135F"/>
    <w:rsid w:val="002B3283"/>
    <w:rsid w:val="002B404C"/>
    <w:rsid w:val="002B67C6"/>
    <w:rsid w:val="002B6A94"/>
    <w:rsid w:val="002B6EC6"/>
    <w:rsid w:val="002C0379"/>
    <w:rsid w:val="002C338E"/>
    <w:rsid w:val="002C3C19"/>
    <w:rsid w:val="002C6C21"/>
    <w:rsid w:val="002C7AED"/>
    <w:rsid w:val="002D11DE"/>
    <w:rsid w:val="002D631E"/>
    <w:rsid w:val="002E1240"/>
    <w:rsid w:val="002E60E9"/>
    <w:rsid w:val="002E61DF"/>
    <w:rsid w:val="002F0430"/>
    <w:rsid w:val="002F0840"/>
    <w:rsid w:val="002F085F"/>
    <w:rsid w:val="002F1621"/>
    <w:rsid w:val="002F17A7"/>
    <w:rsid w:val="002F1BB5"/>
    <w:rsid w:val="002F22D3"/>
    <w:rsid w:val="002F415B"/>
    <w:rsid w:val="002F54FF"/>
    <w:rsid w:val="002F7737"/>
    <w:rsid w:val="00305C92"/>
    <w:rsid w:val="003072E3"/>
    <w:rsid w:val="003144CE"/>
    <w:rsid w:val="00314858"/>
    <w:rsid w:val="00315BDA"/>
    <w:rsid w:val="00324E66"/>
    <w:rsid w:val="00327311"/>
    <w:rsid w:val="0033236E"/>
    <w:rsid w:val="0033358A"/>
    <w:rsid w:val="00336A37"/>
    <w:rsid w:val="00343A70"/>
    <w:rsid w:val="0034435E"/>
    <w:rsid w:val="00344B2D"/>
    <w:rsid w:val="003454E8"/>
    <w:rsid w:val="0034708D"/>
    <w:rsid w:val="00351207"/>
    <w:rsid w:val="00352484"/>
    <w:rsid w:val="00354A0F"/>
    <w:rsid w:val="00356D80"/>
    <w:rsid w:val="003574BE"/>
    <w:rsid w:val="003575D7"/>
    <w:rsid w:val="003627A1"/>
    <w:rsid w:val="00365D2E"/>
    <w:rsid w:val="00370084"/>
    <w:rsid w:val="003717E0"/>
    <w:rsid w:val="0037691C"/>
    <w:rsid w:val="00376944"/>
    <w:rsid w:val="00380790"/>
    <w:rsid w:val="003810E5"/>
    <w:rsid w:val="00387999"/>
    <w:rsid w:val="003908EB"/>
    <w:rsid w:val="00390917"/>
    <w:rsid w:val="00390E95"/>
    <w:rsid w:val="00391A06"/>
    <w:rsid w:val="00397480"/>
    <w:rsid w:val="003A1C38"/>
    <w:rsid w:val="003B0585"/>
    <w:rsid w:val="003B0C84"/>
    <w:rsid w:val="003B24C8"/>
    <w:rsid w:val="003B275B"/>
    <w:rsid w:val="003B3043"/>
    <w:rsid w:val="003C09A4"/>
    <w:rsid w:val="003C1526"/>
    <w:rsid w:val="003C52D7"/>
    <w:rsid w:val="003C547C"/>
    <w:rsid w:val="003C55B3"/>
    <w:rsid w:val="003D0276"/>
    <w:rsid w:val="003D268A"/>
    <w:rsid w:val="003D5018"/>
    <w:rsid w:val="003D7B6C"/>
    <w:rsid w:val="003E0871"/>
    <w:rsid w:val="003E4503"/>
    <w:rsid w:val="003F2A0B"/>
    <w:rsid w:val="003F2F48"/>
    <w:rsid w:val="003F4623"/>
    <w:rsid w:val="003F6C39"/>
    <w:rsid w:val="00401B96"/>
    <w:rsid w:val="004061BC"/>
    <w:rsid w:val="00406756"/>
    <w:rsid w:val="004138CF"/>
    <w:rsid w:val="00413D74"/>
    <w:rsid w:val="004161DF"/>
    <w:rsid w:val="0041652C"/>
    <w:rsid w:val="00417D9D"/>
    <w:rsid w:val="00422B8F"/>
    <w:rsid w:val="00424588"/>
    <w:rsid w:val="004263AD"/>
    <w:rsid w:val="00426EC6"/>
    <w:rsid w:val="00430B04"/>
    <w:rsid w:val="00436437"/>
    <w:rsid w:val="0044081E"/>
    <w:rsid w:val="00440DBF"/>
    <w:rsid w:val="0044216E"/>
    <w:rsid w:val="0044243B"/>
    <w:rsid w:val="004428F5"/>
    <w:rsid w:val="00442C26"/>
    <w:rsid w:val="0044574E"/>
    <w:rsid w:val="004459F1"/>
    <w:rsid w:val="00446290"/>
    <w:rsid w:val="00453EB2"/>
    <w:rsid w:val="0045509B"/>
    <w:rsid w:val="00461306"/>
    <w:rsid w:val="0046392D"/>
    <w:rsid w:val="00464870"/>
    <w:rsid w:val="00472543"/>
    <w:rsid w:val="00475681"/>
    <w:rsid w:val="00476CBD"/>
    <w:rsid w:val="004771CF"/>
    <w:rsid w:val="00477D97"/>
    <w:rsid w:val="00480477"/>
    <w:rsid w:val="0048067D"/>
    <w:rsid w:val="00483AC4"/>
    <w:rsid w:val="00483BC6"/>
    <w:rsid w:val="0048726D"/>
    <w:rsid w:val="0049419B"/>
    <w:rsid w:val="00495FD7"/>
    <w:rsid w:val="00496306"/>
    <w:rsid w:val="004A2B72"/>
    <w:rsid w:val="004A34E4"/>
    <w:rsid w:val="004A369E"/>
    <w:rsid w:val="004A5DCE"/>
    <w:rsid w:val="004A7A2E"/>
    <w:rsid w:val="004B3844"/>
    <w:rsid w:val="004B4A1A"/>
    <w:rsid w:val="004B52C1"/>
    <w:rsid w:val="004C09A3"/>
    <w:rsid w:val="004C13A9"/>
    <w:rsid w:val="004C5386"/>
    <w:rsid w:val="004D17D1"/>
    <w:rsid w:val="004D3C29"/>
    <w:rsid w:val="004D44BF"/>
    <w:rsid w:val="004D4D0D"/>
    <w:rsid w:val="004D5B27"/>
    <w:rsid w:val="004E0697"/>
    <w:rsid w:val="004E1328"/>
    <w:rsid w:val="004E14C4"/>
    <w:rsid w:val="004E1A7E"/>
    <w:rsid w:val="004E4A8C"/>
    <w:rsid w:val="004E5A6E"/>
    <w:rsid w:val="004F1D77"/>
    <w:rsid w:val="004F3F18"/>
    <w:rsid w:val="00502989"/>
    <w:rsid w:val="00503764"/>
    <w:rsid w:val="00505D04"/>
    <w:rsid w:val="00506880"/>
    <w:rsid w:val="005076CF"/>
    <w:rsid w:val="005133CB"/>
    <w:rsid w:val="00514398"/>
    <w:rsid w:val="005163DD"/>
    <w:rsid w:val="005165F8"/>
    <w:rsid w:val="0051745D"/>
    <w:rsid w:val="00517948"/>
    <w:rsid w:val="0052116D"/>
    <w:rsid w:val="00522B05"/>
    <w:rsid w:val="005249F1"/>
    <w:rsid w:val="005250E2"/>
    <w:rsid w:val="005273A1"/>
    <w:rsid w:val="005304C0"/>
    <w:rsid w:val="0053126D"/>
    <w:rsid w:val="005332FD"/>
    <w:rsid w:val="00534CBB"/>
    <w:rsid w:val="0053798A"/>
    <w:rsid w:val="005419A6"/>
    <w:rsid w:val="00541BDD"/>
    <w:rsid w:val="005428EF"/>
    <w:rsid w:val="00544E81"/>
    <w:rsid w:val="00545BFA"/>
    <w:rsid w:val="00550964"/>
    <w:rsid w:val="0055324A"/>
    <w:rsid w:val="005534B8"/>
    <w:rsid w:val="0055548B"/>
    <w:rsid w:val="00556672"/>
    <w:rsid w:val="00556C64"/>
    <w:rsid w:val="00562651"/>
    <w:rsid w:val="00562DAD"/>
    <w:rsid w:val="005658A8"/>
    <w:rsid w:val="00565AC2"/>
    <w:rsid w:val="00565EA6"/>
    <w:rsid w:val="005678E8"/>
    <w:rsid w:val="00571A3A"/>
    <w:rsid w:val="0057651D"/>
    <w:rsid w:val="00576D67"/>
    <w:rsid w:val="005777E9"/>
    <w:rsid w:val="005808AF"/>
    <w:rsid w:val="00587A3B"/>
    <w:rsid w:val="00593C67"/>
    <w:rsid w:val="005944DC"/>
    <w:rsid w:val="00594D48"/>
    <w:rsid w:val="0059502F"/>
    <w:rsid w:val="005A03CC"/>
    <w:rsid w:val="005A2CCD"/>
    <w:rsid w:val="005A4D22"/>
    <w:rsid w:val="005A784B"/>
    <w:rsid w:val="005A7892"/>
    <w:rsid w:val="005B132A"/>
    <w:rsid w:val="005B530B"/>
    <w:rsid w:val="005B5576"/>
    <w:rsid w:val="005B571C"/>
    <w:rsid w:val="005B75E2"/>
    <w:rsid w:val="005C3B3A"/>
    <w:rsid w:val="005C779A"/>
    <w:rsid w:val="005C7869"/>
    <w:rsid w:val="005D0CE9"/>
    <w:rsid w:val="005D0EB9"/>
    <w:rsid w:val="005D141B"/>
    <w:rsid w:val="005D5EF1"/>
    <w:rsid w:val="005D7D1D"/>
    <w:rsid w:val="005E3374"/>
    <w:rsid w:val="005E4AD8"/>
    <w:rsid w:val="005F13D2"/>
    <w:rsid w:val="005F1A45"/>
    <w:rsid w:val="005F393E"/>
    <w:rsid w:val="005F5620"/>
    <w:rsid w:val="00600F69"/>
    <w:rsid w:val="00601705"/>
    <w:rsid w:val="00601B53"/>
    <w:rsid w:val="00602BDF"/>
    <w:rsid w:val="006043E4"/>
    <w:rsid w:val="0061577F"/>
    <w:rsid w:val="0061626B"/>
    <w:rsid w:val="0062343C"/>
    <w:rsid w:val="00624E6D"/>
    <w:rsid w:val="0062585A"/>
    <w:rsid w:val="00636C5F"/>
    <w:rsid w:val="00640716"/>
    <w:rsid w:val="00643068"/>
    <w:rsid w:val="0064729C"/>
    <w:rsid w:val="00651B3C"/>
    <w:rsid w:val="00651F7A"/>
    <w:rsid w:val="0065723B"/>
    <w:rsid w:val="0066291E"/>
    <w:rsid w:val="00662AFA"/>
    <w:rsid w:val="00665B62"/>
    <w:rsid w:val="0066647A"/>
    <w:rsid w:val="006668BF"/>
    <w:rsid w:val="00670D6F"/>
    <w:rsid w:val="00672533"/>
    <w:rsid w:val="00673C3F"/>
    <w:rsid w:val="00681AAB"/>
    <w:rsid w:val="0068514C"/>
    <w:rsid w:val="0069102D"/>
    <w:rsid w:val="00695C7D"/>
    <w:rsid w:val="006A0E24"/>
    <w:rsid w:val="006A1061"/>
    <w:rsid w:val="006A4EF9"/>
    <w:rsid w:val="006A59F7"/>
    <w:rsid w:val="006B2AF8"/>
    <w:rsid w:val="006B2FAC"/>
    <w:rsid w:val="006B525B"/>
    <w:rsid w:val="006B608B"/>
    <w:rsid w:val="006B6FAB"/>
    <w:rsid w:val="006C000E"/>
    <w:rsid w:val="006C0209"/>
    <w:rsid w:val="006C2606"/>
    <w:rsid w:val="006C515D"/>
    <w:rsid w:val="006C77E1"/>
    <w:rsid w:val="006D736F"/>
    <w:rsid w:val="006D7992"/>
    <w:rsid w:val="006E059D"/>
    <w:rsid w:val="006F0128"/>
    <w:rsid w:val="006F1A94"/>
    <w:rsid w:val="006F2A22"/>
    <w:rsid w:val="006F377F"/>
    <w:rsid w:val="006F3F17"/>
    <w:rsid w:val="00702477"/>
    <w:rsid w:val="00704640"/>
    <w:rsid w:val="00704C4F"/>
    <w:rsid w:val="007103FB"/>
    <w:rsid w:val="00710E86"/>
    <w:rsid w:val="00714B2B"/>
    <w:rsid w:val="00715897"/>
    <w:rsid w:val="007172E6"/>
    <w:rsid w:val="007210A6"/>
    <w:rsid w:val="00722C08"/>
    <w:rsid w:val="0072416D"/>
    <w:rsid w:val="00724BA3"/>
    <w:rsid w:val="00726878"/>
    <w:rsid w:val="00727857"/>
    <w:rsid w:val="00730C4D"/>
    <w:rsid w:val="007316DD"/>
    <w:rsid w:val="007333CC"/>
    <w:rsid w:val="00734ED7"/>
    <w:rsid w:val="0073631B"/>
    <w:rsid w:val="0074280D"/>
    <w:rsid w:val="007454BE"/>
    <w:rsid w:val="007511D6"/>
    <w:rsid w:val="0075173B"/>
    <w:rsid w:val="007526F1"/>
    <w:rsid w:val="00754039"/>
    <w:rsid w:val="00754B4C"/>
    <w:rsid w:val="00756963"/>
    <w:rsid w:val="007569A2"/>
    <w:rsid w:val="007608F0"/>
    <w:rsid w:val="00764264"/>
    <w:rsid w:val="007669BF"/>
    <w:rsid w:val="007751D8"/>
    <w:rsid w:val="00777973"/>
    <w:rsid w:val="007832ED"/>
    <w:rsid w:val="00787741"/>
    <w:rsid w:val="007949CA"/>
    <w:rsid w:val="0079552A"/>
    <w:rsid w:val="007A08E0"/>
    <w:rsid w:val="007A6E47"/>
    <w:rsid w:val="007B042D"/>
    <w:rsid w:val="007B2BEF"/>
    <w:rsid w:val="007B307D"/>
    <w:rsid w:val="007B538B"/>
    <w:rsid w:val="007B5472"/>
    <w:rsid w:val="007B6CEB"/>
    <w:rsid w:val="007B739B"/>
    <w:rsid w:val="007C03C0"/>
    <w:rsid w:val="007C2C4E"/>
    <w:rsid w:val="007C39EB"/>
    <w:rsid w:val="007C3A76"/>
    <w:rsid w:val="007C7F09"/>
    <w:rsid w:val="007D0078"/>
    <w:rsid w:val="007D0697"/>
    <w:rsid w:val="007D07A3"/>
    <w:rsid w:val="007D1B63"/>
    <w:rsid w:val="007E0BFE"/>
    <w:rsid w:val="007E5584"/>
    <w:rsid w:val="007F01C1"/>
    <w:rsid w:val="007F3602"/>
    <w:rsid w:val="007F3C5C"/>
    <w:rsid w:val="007F529B"/>
    <w:rsid w:val="007F5828"/>
    <w:rsid w:val="007F6ECE"/>
    <w:rsid w:val="008005F8"/>
    <w:rsid w:val="008042B4"/>
    <w:rsid w:val="0080799A"/>
    <w:rsid w:val="008112D4"/>
    <w:rsid w:val="00812E59"/>
    <w:rsid w:val="00813DA7"/>
    <w:rsid w:val="00814FB2"/>
    <w:rsid w:val="00823509"/>
    <w:rsid w:val="00826B86"/>
    <w:rsid w:val="008275F1"/>
    <w:rsid w:val="008304A9"/>
    <w:rsid w:val="008377D5"/>
    <w:rsid w:val="008462C2"/>
    <w:rsid w:val="008465EB"/>
    <w:rsid w:val="0085160D"/>
    <w:rsid w:val="00861990"/>
    <w:rsid w:val="00861F24"/>
    <w:rsid w:val="008651A0"/>
    <w:rsid w:val="00866D7F"/>
    <w:rsid w:val="008703F8"/>
    <w:rsid w:val="00871C1D"/>
    <w:rsid w:val="00872C39"/>
    <w:rsid w:val="00874159"/>
    <w:rsid w:val="00875611"/>
    <w:rsid w:val="0088362A"/>
    <w:rsid w:val="00883F7B"/>
    <w:rsid w:val="0088442A"/>
    <w:rsid w:val="008850CC"/>
    <w:rsid w:val="008859D7"/>
    <w:rsid w:val="00885A2F"/>
    <w:rsid w:val="008872CF"/>
    <w:rsid w:val="0088742D"/>
    <w:rsid w:val="008902DD"/>
    <w:rsid w:val="00891766"/>
    <w:rsid w:val="0089254F"/>
    <w:rsid w:val="00892582"/>
    <w:rsid w:val="008928B5"/>
    <w:rsid w:val="0089369D"/>
    <w:rsid w:val="0089488B"/>
    <w:rsid w:val="008954CB"/>
    <w:rsid w:val="00895552"/>
    <w:rsid w:val="008965E5"/>
    <w:rsid w:val="008A21CB"/>
    <w:rsid w:val="008A2BBC"/>
    <w:rsid w:val="008B52A6"/>
    <w:rsid w:val="008B599F"/>
    <w:rsid w:val="008C1E1A"/>
    <w:rsid w:val="008C1E54"/>
    <w:rsid w:val="008D0F2D"/>
    <w:rsid w:val="008D490F"/>
    <w:rsid w:val="008E0219"/>
    <w:rsid w:val="008E0875"/>
    <w:rsid w:val="008E209E"/>
    <w:rsid w:val="008E3A8D"/>
    <w:rsid w:val="008E3C51"/>
    <w:rsid w:val="008E3C83"/>
    <w:rsid w:val="008E5AAD"/>
    <w:rsid w:val="008E7D84"/>
    <w:rsid w:val="008F6353"/>
    <w:rsid w:val="008F694C"/>
    <w:rsid w:val="008F7F3F"/>
    <w:rsid w:val="00903261"/>
    <w:rsid w:val="00906897"/>
    <w:rsid w:val="00912A1A"/>
    <w:rsid w:val="00912D0E"/>
    <w:rsid w:val="0091473A"/>
    <w:rsid w:val="00915DC9"/>
    <w:rsid w:val="00921D97"/>
    <w:rsid w:val="00922808"/>
    <w:rsid w:val="00923A8A"/>
    <w:rsid w:val="00925D88"/>
    <w:rsid w:val="009267D0"/>
    <w:rsid w:val="00927A81"/>
    <w:rsid w:val="00936550"/>
    <w:rsid w:val="009407B8"/>
    <w:rsid w:val="009407CC"/>
    <w:rsid w:val="00941FF4"/>
    <w:rsid w:val="00942F38"/>
    <w:rsid w:val="009439AB"/>
    <w:rsid w:val="0095169D"/>
    <w:rsid w:val="0095246E"/>
    <w:rsid w:val="00957342"/>
    <w:rsid w:val="00960D97"/>
    <w:rsid w:val="00961469"/>
    <w:rsid w:val="00962001"/>
    <w:rsid w:val="009650AD"/>
    <w:rsid w:val="00966018"/>
    <w:rsid w:val="00966856"/>
    <w:rsid w:val="009673E9"/>
    <w:rsid w:val="0096779B"/>
    <w:rsid w:val="00967C0F"/>
    <w:rsid w:val="0097074C"/>
    <w:rsid w:val="00971D9B"/>
    <w:rsid w:val="00971E11"/>
    <w:rsid w:val="00972FA8"/>
    <w:rsid w:val="00976B05"/>
    <w:rsid w:val="00977155"/>
    <w:rsid w:val="00977AC8"/>
    <w:rsid w:val="00985A30"/>
    <w:rsid w:val="00987F9C"/>
    <w:rsid w:val="00993699"/>
    <w:rsid w:val="00994D8D"/>
    <w:rsid w:val="009A0224"/>
    <w:rsid w:val="009A0980"/>
    <w:rsid w:val="009A2E68"/>
    <w:rsid w:val="009A307C"/>
    <w:rsid w:val="009A4738"/>
    <w:rsid w:val="009A54B3"/>
    <w:rsid w:val="009A5A9F"/>
    <w:rsid w:val="009A70B5"/>
    <w:rsid w:val="009B2D0B"/>
    <w:rsid w:val="009B3AFE"/>
    <w:rsid w:val="009C47C3"/>
    <w:rsid w:val="009D06F1"/>
    <w:rsid w:val="009D2A07"/>
    <w:rsid w:val="009D3510"/>
    <w:rsid w:val="009D48E8"/>
    <w:rsid w:val="009E1EFF"/>
    <w:rsid w:val="009E3959"/>
    <w:rsid w:val="009E59F7"/>
    <w:rsid w:val="009E6C36"/>
    <w:rsid w:val="009E74C4"/>
    <w:rsid w:val="009E74F2"/>
    <w:rsid w:val="009E7EA8"/>
    <w:rsid w:val="009F3B49"/>
    <w:rsid w:val="009F5443"/>
    <w:rsid w:val="009F5A03"/>
    <w:rsid w:val="009F6082"/>
    <w:rsid w:val="009F64DA"/>
    <w:rsid w:val="00A0033B"/>
    <w:rsid w:val="00A0237E"/>
    <w:rsid w:val="00A03D59"/>
    <w:rsid w:val="00A06418"/>
    <w:rsid w:val="00A140AB"/>
    <w:rsid w:val="00A17F62"/>
    <w:rsid w:val="00A2116F"/>
    <w:rsid w:val="00A21F4E"/>
    <w:rsid w:val="00A24348"/>
    <w:rsid w:val="00A271B3"/>
    <w:rsid w:val="00A2740E"/>
    <w:rsid w:val="00A31760"/>
    <w:rsid w:val="00A331F4"/>
    <w:rsid w:val="00A35F77"/>
    <w:rsid w:val="00A370C0"/>
    <w:rsid w:val="00A41843"/>
    <w:rsid w:val="00A43272"/>
    <w:rsid w:val="00A434D3"/>
    <w:rsid w:val="00A43566"/>
    <w:rsid w:val="00A44050"/>
    <w:rsid w:val="00A4525B"/>
    <w:rsid w:val="00A46185"/>
    <w:rsid w:val="00A4646B"/>
    <w:rsid w:val="00A50407"/>
    <w:rsid w:val="00A5437A"/>
    <w:rsid w:val="00A60597"/>
    <w:rsid w:val="00A63DFC"/>
    <w:rsid w:val="00A64A73"/>
    <w:rsid w:val="00A7270D"/>
    <w:rsid w:val="00A72E25"/>
    <w:rsid w:val="00A73EB2"/>
    <w:rsid w:val="00A74E18"/>
    <w:rsid w:val="00A75DD3"/>
    <w:rsid w:val="00A8218E"/>
    <w:rsid w:val="00A83DC0"/>
    <w:rsid w:val="00A8512C"/>
    <w:rsid w:val="00A86AE8"/>
    <w:rsid w:val="00A92ABC"/>
    <w:rsid w:val="00A958FF"/>
    <w:rsid w:val="00A968F5"/>
    <w:rsid w:val="00A96977"/>
    <w:rsid w:val="00AA2046"/>
    <w:rsid w:val="00AA2823"/>
    <w:rsid w:val="00AA6EF4"/>
    <w:rsid w:val="00AA7FCC"/>
    <w:rsid w:val="00AB3A44"/>
    <w:rsid w:val="00AB4795"/>
    <w:rsid w:val="00AC0FA7"/>
    <w:rsid w:val="00AC2610"/>
    <w:rsid w:val="00AC35C1"/>
    <w:rsid w:val="00AC42CA"/>
    <w:rsid w:val="00AC47CB"/>
    <w:rsid w:val="00AC4E62"/>
    <w:rsid w:val="00AC4F2A"/>
    <w:rsid w:val="00AC59BA"/>
    <w:rsid w:val="00AC69C2"/>
    <w:rsid w:val="00AC75E8"/>
    <w:rsid w:val="00AD1BF1"/>
    <w:rsid w:val="00AD1E4A"/>
    <w:rsid w:val="00AD231E"/>
    <w:rsid w:val="00AD35C2"/>
    <w:rsid w:val="00AD5377"/>
    <w:rsid w:val="00AD5ED8"/>
    <w:rsid w:val="00AD6787"/>
    <w:rsid w:val="00AD74F5"/>
    <w:rsid w:val="00AD7947"/>
    <w:rsid w:val="00AE275F"/>
    <w:rsid w:val="00AE3CF7"/>
    <w:rsid w:val="00AF1CB9"/>
    <w:rsid w:val="00AF21EF"/>
    <w:rsid w:val="00AF2FB1"/>
    <w:rsid w:val="00AF61D4"/>
    <w:rsid w:val="00AF6413"/>
    <w:rsid w:val="00B04FC2"/>
    <w:rsid w:val="00B07359"/>
    <w:rsid w:val="00B073C7"/>
    <w:rsid w:val="00B07C0E"/>
    <w:rsid w:val="00B10D30"/>
    <w:rsid w:val="00B16F63"/>
    <w:rsid w:val="00B173B6"/>
    <w:rsid w:val="00B17489"/>
    <w:rsid w:val="00B20E9A"/>
    <w:rsid w:val="00B2184B"/>
    <w:rsid w:val="00B21C3E"/>
    <w:rsid w:val="00B25CB2"/>
    <w:rsid w:val="00B2667C"/>
    <w:rsid w:val="00B270F5"/>
    <w:rsid w:val="00B2756E"/>
    <w:rsid w:val="00B30EF7"/>
    <w:rsid w:val="00B31DCA"/>
    <w:rsid w:val="00B32728"/>
    <w:rsid w:val="00B32CF0"/>
    <w:rsid w:val="00B33738"/>
    <w:rsid w:val="00B33E88"/>
    <w:rsid w:val="00B40C24"/>
    <w:rsid w:val="00B43742"/>
    <w:rsid w:val="00B530CD"/>
    <w:rsid w:val="00B55423"/>
    <w:rsid w:val="00B55D99"/>
    <w:rsid w:val="00B603A8"/>
    <w:rsid w:val="00B61CF6"/>
    <w:rsid w:val="00B62AB1"/>
    <w:rsid w:val="00B654D4"/>
    <w:rsid w:val="00B70DCB"/>
    <w:rsid w:val="00B726F3"/>
    <w:rsid w:val="00B727D8"/>
    <w:rsid w:val="00B745EA"/>
    <w:rsid w:val="00B764E4"/>
    <w:rsid w:val="00B82465"/>
    <w:rsid w:val="00B825A1"/>
    <w:rsid w:val="00B83034"/>
    <w:rsid w:val="00B836F6"/>
    <w:rsid w:val="00B8380F"/>
    <w:rsid w:val="00B83F57"/>
    <w:rsid w:val="00B861C5"/>
    <w:rsid w:val="00B8783F"/>
    <w:rsid w:val="00B87B85"/>
    <w:rsid w:val="00B87F8A"/>
    <w:rsid w:val="00B91665"/>
    <w:rsid w:val="00B91821"/>
    <w:rsid w:val="00B9186A"/>
    <w:rsid w:val="00B91BB9"/>
    <w:rsid w:val="00B91EA2"/>
    <w:rsid w:val="00B9283C"/>
    <w:rsid w:val="00B933D4"/>
    <w:rsid w:val="00B95D7D"/>
    <w:rsid w:val="00B974EE"/>
    <w:rsid w:val="00BA0553"/>
    <w:rsid w:val="00BA514D"/>
    <w:rsid w:val="00BB0C3D"/>
    <w:rsid w:val="00BB1A1B"/>
    <w:rsid w:val="00BB2B33"/>
    <w:rsid w:val="00BB3014"/>
    <w:rsid w:val="00BB4868"/>
    <w:rsid w:val="00BB4BC5"/>
    <w:rsid w:val="00BB5851"/>
    <w:rsid w:val="00BB66D0"/>
    <w:rsid w:val="00BB696F"/>
    <w:rsid w:val="00BC0701"/>
    <w:rsid w:val="00BC6976"/>
    <w:rsid w:val="00BC73A2"/>
    <w:rsid w:val="00BD3ED6"/>
    <w:rsid w:val="00BD620E"/>
    <w:rsid w:val="00BD69B1"/>
    <w:rsid w:val="00BD6B3D"/>
    <w:rsid w:val="00BD7104"/>
    <w:rsid w:val="00BD72F9"/>
    <w:rsid w:val="00BD7649"/>
    <w:rsid w:val="00BD795B"/>
    <w:rsid w:val="00BE039F"/>
    <w:rsid w:val="00BE1CB6"/>
    <w:rsid w:val="00BE1D14"/>
    <w:rsid w:val="00BE1D7D"/>
    <w:rsid w:val="00BE30E7"/>
    <w:rsid w:val="00BE47AF"/>
    <w:rsid w:val="00BE6CE7"/>
    <w:rsid w:val="00BE7D8C"/>
    <w:rsid w:val="00BF2693"/>
    <w:rsid w:val="00BF3004"/>
    <w:rsid w:val="00BF6E01"/>
    <w:rsid w:val="00BF7110"/>
    <w:rsid w:val="00C054E8"/>
    <w:rsid w:val="00C05F31"/>
    <w:rsid w:val="00C06210"/>
    <w:rsid w:val="00C067F3"/>
    <w:rsid w:val="00C069A6"/>
    <w:rsid w:val="00C069B2"/>
    <w:rsid w:val="00C119FC"/>
    <w:rsid w:val="00C15169"/>
    <w:rsid w:val="00C16F0F"/>
    <w:rsid w:val="00C217A8"/>
    <w:rsid w:val="00C2461F"/>
    <w:rsid w:val="00C25C2B"/>
    <w:rsid w:val="00C26E29"/>
    <w:rsid w:val="00C27E8A"/>
    <w:rsid w:val="00C31AE9"/>
    <w:rsid w:val="00C31D44"/>
    <w:rsid w:val="00C322F2"/>
    <w:rsid w:val="00C36062"/>
    <w:rsid w:val="00C40318"/>
    <w:rsid w:val="00C403E9"/>
    <w:rsid w:val="00C45FBD"/>
    <w:rsid w:val="00C559A8"/>
    <w:rsid w:val="00C561D1"/>
    <w:rsid w:val="00C56F45"/>
    <w:rsid w:val="00C578C1"/>
    <w:rsid w:val="00C60588"/>
    <w:rsid w:val="00C637D1"/>
    <w:rsid w:val="00C653DC"/>
    <w:rsid w:val="00C6633C"/>
    <w:rsid w:val="00C7196F"/>
    <w:rsid w:val="00C76888"/>
    <w:rsid w:val="00C816EE"/>
    <w:rsid w:val="00C85164"/>
    <w:rsid w:val="00C8616B"/>
    <w:rsid w:val="00C906FB"/>
    <w:rsid w:val="00C90973"/>
    <w:rsid w:val="00C91162"/>
    <w:rsid w:val="00C914B4"/>
    <w:rsid w:val="00C93085"/>
    <w:rsid w:val="00C96E62"/>
    <w:rsid w:val="00C97E4E"/>
    <w:rsid w:val="00CA0CB0"/>
    <w:rsid w:val="00CA5DA4"/>
    <w:rsid w:val="00CB1289"/>
    <w:rsid w:val="00CB3CD0"/>
    <w:rsid w:val="00CB5E13"/>
    <w:rsid w:val="00CB674B"/>
    <w:rsid w:val="00CC080C"/>
    <w:rsid w:val="00CC1013"/>
    <w:rsid w:val="00CD2936"/>
    <w:rsid w:val="00CD3070"/>
    <w:rsid w:val="00CD4C83"/>
    <w:rsid w:val="00CD5485"/>
    <w:rsid w:val="00CD761F"/>
    <w:rsid w:val="00CD79E1"/>
    <w:rsid w:val="00CE1063"/>
    <w:rsid w:val="00CE18B6"/>
    <w:rsid w:val="00CE1938"/>
    <w:rsid w:val="00CE2696"/>
    <w:rsid w:val="00CE28E2"/>
    <w:rsid w:val="00CE663C"/>
    <w:rsid w:val="00CE6FF7"/>
    <w:rsid w:val="00CE7892"/>
    <w:rsid w:val="00CF0C7C"/>
    <w:rsid w:val="00CF2376"/>
    <w:rsid w:val="00CF49A0"/>
    <w:rsid w:val="00CF7D75"/>
    <w:rsid w:val="00D00D21"/>
    <w:rsid w:val="00D0118D"/>
    <w:rsid w:val="00D011B2"/>
    <w:rsid w:val="00D016AA"/>
    <w:rsid w:val="00D0272E"/>
    <w:rsid w:val="00D06D81"/>
    <w:rsid w:val="00D13B19"/>
    <w:rsid w:val="00D14528"/>
    <w:rsid w:val="00D14614"/>
    <w:rsid w:val="00D1482A"/>
    <w:rsid w:val="00D170A5"/>
    <w:rsid w:val="00D2129C"/>
    <w:rsid w:val="00D230CC"/>
    <w:rsid w:val="00D231F6"/>
    <w:rsid w:val="00D23EF7"/>
    <w:rsid w:val="00D25FA3"/>
    <w:rsid w:val="00D2689A"/>
    <w:rsid w:val="00D274FE"/>
    <w:rsid w:val="00D3372F"/>
    <w:rsid w:val="00D33838"/>
    <w:rsid w:val="00D3441C"/>
    <w:rsid w:val="00D34853"/>
    <w:rsid w:val="00D34FAA"/>
    <w:rsid w:val="00D422D9"/>
    <w:rsid w:val="00D436CD"/>
    <w:rsid w:val="00D4654A"/>
    <w:rsid w:val="00D468CC"/>
    <w:rsid w:val="00D46AEE"/>
    <w:rsid w:val="00D47B17"/>
    <w:rsid w:val="00D47D9F"/>
    <w:rsid w:val="00D5190A"/>
    <w:rsid w:val="00D5270F"/>
    <w:rsid w:val="00D57786"/>
    <w:rsid w:val="00D60177"/>
    <w:rsid w:val="00D60F7C"/>
    <w:rsid w:val="00D6283D"/>
    <w:rsid w:val="00D635E8"/>
    <w:rsid w:val="00D63674"/>
    <w:rsid w:val="00D67C1D"/>
    <w:rsid w:val="00D74112"/>
    <w:rsid w:val="00D74472"/>
    <w:rsid w:val="00D749C7"/>
    <w:rsid w:val="00D76A7B"/>
    <w:rsid w:val="00D8163B"/>
    <w:rsid w:val="00D858D4"/>
    <w:rsid w:val="00D85A31"/>
    <w:rsid w:val="00D87B0E"/>
    <w:rsid w:val="00D92A8C"/>
    <w:rsid w:val="00D9438D"/>
    <w:rsid w:val="00DA0B58"/>
    <w:rsid w:val="00DA1782"/>
    <w:rsid w:val="00DB20A0"/>
    <w:rsid w:val="00DB211F"/>
    <w:rsid w:val="00DB49F9"/>
    <w:rsid w:val="00DB7625"/>
    <w:rsid w:val="00DC0DFA"/>
    <w:rsid w:val="00DC1468"/>
    <w:rsid w:val="00DC21CF"/>
    <w:rsid w:val="00DC5B45"/>
    <w:rsid w:val="00DC5C9C"/>
    <w:rsid w:val="00DC6749"/>
    <w:rsid w:val="00DC75B8"/>
    <w:rsid w:val="00DD1926"/>
    <w:rsid w:val="00DD34AC"/>
    <w:rsid w:val="00DD3E72"/>
    <w:rsid w:val="00DD4C3B"/>
    <w:rsid w:val="00DE0252"/>
    <w:rsid w:val="00DE2567"/>
    <w:rsid w:val="00DE31BE"/>
    <w:rsid w:val="00DE3204"/>
    <w:rsid w:val="00DE41EA"/>
    <w:rsid w:val="00DE592E"/>
    <w:rsid w:val="00DE5D1F"/>
    <w:rsid w:val="00DE771A"/>
    <w:rsid w:val="00DF0101"/>
    <w:rsid w:val="00DF029E"/>
    <w:rsid w:val="00DF103B"/>
    <w:rsid w:val="00DF3D10"/>
    <w:rsid w:val="00DF4071"/>
    <w:rsid w:val="00DF6167"/>
    <w:rsid w:val="00DF6713"/>
    <w:rsid w:val="00DF72C6"/>
    <w:rsid w:val="00E00201"/>
    <w:rsid w:val="00E00D49"/>
    <w:rsid w:val="00E0301F"/>
    <w:rsid w:val="00E04036"/>
    <w:rsid w:val="00E04F8F"/>
    <w:rsid w:val="00E05BDE"/>
    <w:rsid w:val="00E07860"/>
    <w:rsid w:val="00E127CB"/>
    <w:rsid w:val="00E1524F"/>
    <w:rsid w:val="00E17CE8"/>
    <w:rsid w:val="00E22917"/>
    <w:rsid w:val="00E2617D"/>
    <w:rsid w:val="00E31543"/>
    <w:rsid w:val="00E364B5"/>
    <w:rsid w:val="00E376AE"/>
    <w:rsid w:val="00E37E9C"/>
    <w:rsid w:val="00E417CC"/>
    <w:rsid w:val="00E4524A"/>
    <w:rsid w:val="00E45A1D"/>
    <w:rsid w:val="00E46D06"/>
    <w:rsid w:val="00E502CB"/>
    <w:rsid w:val="00E51EFB"/>
    <w:rsid w:val="00E522CB"/>
    <w:rsid w:val="00E573F9"/>
    <w:rsid w:val="00E642E7"/>
    <w:rsid w:val="00E65D94"/>
    <w:rsid w:val="00E66BA2"/>
    <w:rsid w:val="00E72171"/>
    <w:rsid w:val="00E735CB"/>
    <w:rsid w:val="00E738BC"/>
    <w:rsid w:val="00E74BF5"/>
    <w:rsid w:val="00E76630"/>
    <w:rsid w:val="00E82E6A"/>
    <w:rsid w:val="00E93D11"/>
    <w:rsid w:val="00EA1B58"/>
    <w:rsid w:val="00EA2C86"/>
    <w:rsid w:val="00EA6FDB"/>
    <w:rsid w:val="00EA7B4D"/>
    <w:rsid w:val="00EB0C4F"/>
    <w:rsid w:val="00EB2140"/>
    <w:rsid w:val="00EB4A1B"/>
    <w:rsid w:val="00EB7C81"/>
    <w:rsid w:val="00EC18CF"/>
    <w:rsid w:val="00EC4DD1"/>
    <w:rsid w:val="00ED32F4"/>
    <w:rsid w:val="00ED34DE"/>
    <w:rsid w:val="00ED3EDA"/>
    <w:rsid w:val="00ED4CFD"/>
    <w:rsid w:val="00ED5591"/>
    <w:rsid w:val="00ED6B86"/>
    <w:rsid w:val="00ED7E99"/>
    <w:rsid w:val="00EE7835"/>
    <w:rsid w:val="00EE7845"/>
    <w:rsid w:val="00EF436A"/>
    <w:rsid w:val="00EF447B"/>
    <w:rsid w:val="00EF6DE5"/>
    <w:rsid w:val="00EF7B16"/>
    <w:rsid w:val="00F034B7"/>
    <w:rsid w:val="00F05483"/>
    <w:rsid w:val="00F059FB"/>
    <w:rsid w:val="00F106A2"/>
    <w:rsid w:val="00F10D38"/>
    <w:rsid w:val="00F11750"/>
    <w:rsid w:val="00F117C8"/>
    <w:rsid w:val="00F24FA6"/>
    <w:rsid w:val="00F25C29"/>
    <w:rsid w:val="00F25D55"/>
    <w:rsid w:val="00F30D15"/>
    <w:rsid w:val="00F32FC0"/>
    <w:rsid w:val="00F33E9E"/>
    <w:rsid w:val="00F33FF0"/>
    <w:rsid w:val="00F3478E"/>
    <w:rsid w:val="00F35C34"/>
    <w:rsid w:val="00F3746D"/>
    <w:rsid w:val="00F404EC"/>
    <w:rsid w:val="00F43289"/>
    <w:rsid w:val="00F52CBB"/>
    <w:rsid w:val="00F53E4A"/>
    <w:rsid w:val="00F5618A"/>
    <w:rsid w:val="00F6185A"/>
    <w:rsid w:val="00F627A6"/>
    <w:rsid w:val="00F62A53"/>
    <w:rsid w:val="00F65997"/>
    <w:rsid w:val="00F74A63"/>
    <w:rsid w:val="00F878D5"/>
    <w:rsid w:val="00F93DF2"/>
    <w:rsid w:val="00F9681A"/>
    <w:rsid w:val="00F96C87"/>
    <w:rsid w:val="00F975FE"/>
    <w:rsid w:val="00FA5D57"/>
    <w:rsid w:val="00FA6581"/>
    <w:rsid w:val="00FA6981"/>
    <w:rsid w:val="00FB00AE"/>
    <w:rsid w:val="00FB4598"/>
    <w:rsid w:val="00FB6C04"/>
    <w:rsid w:val="00FB7826"/>
    <w:rsid w:val="00FC07B9"/>
    <w:rsid w:val="00FC3F16"/>
    <w:rsid w:val="00FC60D6"/>
    <w:rsid w:val="00FC7B6D"/>
    <w:rsid w:val="00FD11BA"/>
    <w:rsid w:val="00FD13D4"/>
    <w:rsid w:val="00FD2913"/>
    <w:rsid w:val="00FD7E06"/>
    <w:rsid w:val="00FE0DB5"/>
    <w:rsid w:val="00FE116C"/>
    <w:rsid w:val="00FE276A"/>
    <w:rsid w:val="00FE3B7D"/>
    <w:rsid w:val="00FE4C13"/>
    <w:rsid w:val="00FE6B05"/>
    <w:rsid w:val="00FE7518"/>
    <w:rsid w:val="00FF1375"/>
    <w:rsid w:val="00FF3BC0"/>
    <w:rsid w:val="00FF4A1F"/>
    <w:rsid w:val="00FF4A87"/>
    <w:rsid w:val="00FF665C"/>
    <w:rsid w:val="084C4BAA"/>
    <w:rsid w:val="30B35E53"/>
    <w:rsid w:val="32086BF8"/>
    <w:rsid w:val="4021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F73058"/>
  <w15:chartTrackingRefBased/>
  <w15:docId w15:val="{B9681D99-9F23-4E76-82F0-6D038469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FF"/>
    <w:rPr>
      <w:sz w:val="22"/>
      <w:lang w:eastAsia="en-US"/>
    </w:rPr>
  </w:style>
  <w:style w:type="paragraph" w:styleId="Heading1">
    <w:name w:val="heading 1"/>
    <w:basedOn w:val="Normal"/>
    <w:next w:val="Normal"/>
    <w:qFormat/>
    <w:pPr>
      <w:keepNext/>
      <w:numPr>
        <w:numId w:val="1"/>
      </w:numPr>
      <w:spacing w:before="240" w:after="60"/>
      <w:outlineLvl w:val="0"/>
    </w:pPr>
    <w:rPr>
      <w:kern w:val="28"/>
    </w:rPr>
  </w:style>
  <w:style w:type="paragraph" w:styleId="Heading2">
    <w:name w:val="heading 2"/>
    <w:basedOn w:val="Normal"/>
    <w:next w:val="Normal"/>
    <w:qFormat/>
    <w:pPr>
      <w:keepNext/>
      <w:numPr>
        <w:ilvl w:val="1"/>
        <w:numId w:val="1"/>
      </w:numPr>
      <w:spacing w:before="240" w:after="60"/>
      <w:outlineLvl w:val="1"/>
    </w:p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RomanNumerials">
    <w:name w:val="RomanNumerials"/>
    <w:basedOn w:val="Normal"/>
    <w:pPr>
      <w:ind w:left="709"/>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rPr>
      <w:rFonts w:ascii="Comic Sans MS" w:hAnsi="Comic Sans MS"/>
      <w:sz w:val="20"/>
      <w:szCs w:val="24"/>
    </w:rPr>
  </w:style>
  <w:style w:type="paragraph" w:styleId="Title">
    <w:name w:val="Title"/>
    <w:basedOn w:val="Normal"/>
    <w:link w:val="TitleChar"/>
    <w:qFormat/>
    <w:pPr>
      <w:jc w:val="center"/>
    </w:pPr>
    <w:rPr>
      <w:rFonts w:ascii="Comic Sans MS" w:hAnsi="Comic Sans MS"/>
      <w:b/>
      <w:bCs/>
      <w:szCs w:val="24"/>
    </w:rPr>
  </w:style>
  <w:style w:type="paragraph" w:styleId="Subtitle">
    <w:name w:val="Subtitle"/>
    <w:basedOn w:val="Normal"/>
    <w:qFormat/>
    <w:pPr>
      <w:jc w:val="center"/>
    </w:pPr>
    <w:rPr>
      <w:rFonts w:ascii="Comic Sans MS" w:hAnsi="Comic Sans MS"/>
      <w:b/>
      <w:bCs/>
      <w:szCs w:val="24"/>
    </w:rPr>
  </w:style>
  <w:style w:type="character" w:styleId="PageNumber">
    <w:name w:val="page number"/>
    <w:basedOn w:val="DefaultParagraphFont"/>
  </w:style>
  <w:style w:type="paragraph" w:styleId="BodyText">
    <w:name w:val="Body Text"/>
    <w:basedOn w:val="Normal"/>
    <w:rPr>
      <w:rFonts w:ascii="Arial" w:hAnsi="Arial" w:cs="Arial"/>
      <w:i/>
      <w:sz w:val="16"/>
    </w:rPr>
  </w:style>
  <w:style w:type="table" w:styleId="TableGrid">
    <w:name w:val="Table Grid"/>
    <w:basedOn w:val="TableNormal"/>
    <w:rsid w:val="0088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902DD"/>
    <w:pPr>
      <w:spacing w:after="120"/>
      <w:ind w:left="283"/>
    </w:pPr>
  </w:style>
  <w:style w:type="paragraph" w:styleId="BodyTextIndent2">
    <w:name w:val="Body Text Indent 2"/>
    <w:basedOn w:val="Normal"/>
    <w:rsid w:val="008902DD"/>
    <w:pPr>
      <w:spacing w:after="120" w:line="480" w:lineRule="auto"/>
      <w:ind w:left="283"/>
    </w:pPr>
  </w:style>
  <w:style w:type="paragraph" w:customStyle="1" w:styleId="Default">
    <w:name w:val="Default"/>
    <w:rsid w:val="008902DD"/>
    <w:pPr>
      <w:autoSpaceDE w:val="0"/>
      <w:autoSpaceDN w:val="0"/>
      <w:adjustRightInd w:val="0"/>
    </w:pPr>
    <w:rPr>
      <w:rFonts w:ascii="Arial" w:hAnsi="Arial" w:cs="Arial"/>
      <w:color w:val="000000"/>
      <w:sz w:val="24"/>
      <w:szCs w:val="24"/>
    </w:rPr>
  </w:style>
  <w:style w:type="paragraph" w:styleId="BlockText">
    <w:name w:val="Block Text"/>
    <w:basedOn w:val="Default"/>
    <w:next w:val="Default"/>
    <w:rsid w:val="008902DD"/>
    <w:rPr>
      <w:color w:val="auto"/>
    </w:rPr>
  </w:style>
  <w:style w:type="paragraph" w:styleId="BalloonText">
    <w:name w:val="Balloon Text"/>
    <w:basedOn w:val="Normal"/>
    <w:semiHidden/>
    <w:rsid w:val="00417D9D"/>
    <w:rPr>
      <w:rFonts w:ascii="Tahoma" w:hAnsi="Tahoma" w:cs="Tahoma"/>
      <w:sz w:val="16"/>
      <w:szCs w:val="16"/>
    </w:rPr>
  </w:style>
  <w:style w:type="character" w:customStyle="1" w:styleId="FooterChar">
    <w:name w:val="Footer Char"/>
    <w:link w:val="Footer"/>
    <w:uiPriority w:val="99"/>
    <w:rsid w:val="00073C67"/>
    <w:rPr>
      <w:sz w:val="22"/>
      <w:lang w:val="en-AU" w:eastAsia="en-US"/>
    </w:rPr>
  </w:style>
  <w:style w:type="character" w:customStyle="1" w:styleId="TitleChar">
    <w:name w:val="Title Char"/>
    <w:link w:val="Title"/>
    <w:rsid w:val="00EF436A"/>
    <w:rPr>
      <w:rFonts w:ascii="Comic Sans MS" w:hAnsi="Comic Sans MS"/>
      <w:b/>
      <w:bCs/>
      <w:sz w:val="22"/>
      <w:szCs w:val="24"/>
      <w:lang w:eastAsia="en-US"/>
    </w:rPr>
  </w:style>
  <w:style w:type="character" w:styleId="Hyperlink">
    <w:name w:val="Hyperlink"/>
    <w:uiPriority w:val="99"/>
    <w:rsid w:val="00BB1A1B"/>
    <w:rPr>
      <w:color w:val="0563C1"/>
      <w:u w:val="single"/>
    </w:rPr>
  </w:style>
  <w:style w:type="character" w:customStyle="1" w:styleId="UnresolvedMention1">
    <w:name w:val="Unresolved Mention1"/>
    <w:uiPriority w:val="99"/>
    <w:semiHidden/>
    <w:unhideWhenUsed/>
    <w:rsid w:val="00BB1A1B"/>
    <w:rPr>
      <w:color w:val="605E5C"/>
      <w:shd w:val="clear" w:color="auto" w:fill="E1DFDD"/>
    </w:rPr>
  </w:style>
  <w:style w:type="character" w:styleId="FollowedHyperlink">
    <w:name w:val="FollowedHyperlink"/>
    <w:rsid w:val="00BE6CE7"/>
    <w:rPr>
      <w:color w:val="954F72"/>
      <w:u w:val="single"/>
    </w:rPr>
  </w:style>
  <w:style w:type="paragraph" w:styleId="ListParagraph">
    <w:name w:val="List Paragraph"/>
    <w:basedOn w:val="Normal"/>
    <w:uiPriority w:val="1"/>
    <w:qFormat/>
    <w:rsid w:val="00BF3004"/>
    <w:pPr>
      <w:ind w:left="720"/>
    </w:pPr>
  </w:style>
  <w:style w:type="paragraph" w:styleId="NormalWeb">
    <w:name w:val="Normal (Web)"/>
    <w:basedOn w:val="Normal"/>
    <w:uiPriority w:val="99"/>
    <w:unhideWhenUsed/>
    <w:rsid w:val="0029105D"/>
    <w:pPr>
      <w:spacing w:before="100" w:beforeAutospacing="1" w:after="100" w:afterAutospacing="1"/>
    </w:pPr>
    <w:rPr>
      <w:sz w:val="24"/>
      <w:szCs w:val="24"/>
      <w:lang w:eastAsia="en-GB"/>
    </w:rPr>
  </w:style>
  <w:style w:type="paragraph" w:styleId="Revision">
    <w:name w:val="Revision"/>
    <w:hidden/>
    <w:uiPriority w:val="99"/>
    <w:semiHidden/>
    <w:rsid w:val="00265AE4"/>
    <w:rPr>
      <w:sz w:val="22"/>
      <w:lang w:val="en-AU" w:eastAsia="en-US"/>
    </w:rPr>
  </w:style>
  <w:style w:type="character" w:styleId="CommentReference">
    <w:name w:val="annotation reference"/>
    <w:basedOn w:val="DefaultParagraphFont"/>
    <w:uiPriority w:val="99"/>
    <w:unhideWhenUsed/>
    <w:rsid w:val="00115DDD"/>
    <w:rPr>
      <w:sz w:val="16"/>
      <w:szCs w:val="16"/>
    </w:rPr>
  </w:style>
  <w:style w:type="paragraph" w:styleId="CommentText">
    <w:name w:val="annotation text"/>
    <w:basedOn w:val="Normal"/>
    <w:link w:val="CommentTextChar"/>
    <w:uiPriority w:val="99"/>
    <w:unhideWhenUsed/>
    <w:rsid w:val="00115DDD"/>
    <w:pPr>
      <w:widowControl w:val="0"/>
      <w:autoSpaceDE w:val="0"/>
      <w:autoSpaceDN w:val="0"/>
    </w:pPr>
    <w:rPr>
      <w:rFonts w:ascii="Arial MT" w:eastAsia="Arial MT" w:hAnsi="Arial MT" w:cs="Arial MT"/>
      <w:sz w:val="20"/>
      <w:lang w:val="en-US"/>
    </w:rPr>
  </w:style>
  <w:style w:type="character" w:customStyle="1" w:styleId="CommentTextChar">
    <w:name w:val="Comment Text Char"/>
    <w:basedOn w:val="DefaultParagraphFont"/>
    <w:link w:val="CommentText"/>
    <w:uiPriority w:val="99"/>
    <w:rsid w:val="00115DDD"/>
    <w:rPr>
      <w:rFonts w:ascii="Arial MT" w:eastAsia="Arial MT" w:hAnsi="Arial MT" w:cs="Arial MT"/>
      <w:lang w:val="en-US" w:eastAsia="en-US"/>
    </w:rPr>
  </w:style>
  <w:style w:type="paragraph" w:customStyle="1" w:styleId="TableParagraph">
    <w:name w:val="Table Paragraph"/>
    <w:basedOn w:val="Normal"/>
    <w:uiPriority w:val="1"/>
    <w:qFormat/>
    <w:rsid w:val="00BD3ED6"/>
    <w:pPr>
      <w:widowControl w:val="0"/>
      <w:autoSpaceDE w:val="0"/>
      <w:autoSpaceDN w:val="0"/>
      <w:ind w:left="107"/>
    </w:pPr>
    <w:rPr>
      <w:rFonts w:ascii="Arial MT" w:eastAsia="Arial MT" w:hAnsi="Arial MT" w:cs="Arial MT"/>
      <w:szCs w:val="22"/>
      <w:lang w:val="en-US"/>
    </w:rPr>
  </w:style>
  <w:style w:type="paragraph" w:customStyle="1" w:styleId="xmsonormal">
    <w:name w:val="x_msonormal"/>
    <w:basedOn w:val="Normal"/>
    <w:uiPriority w:val="99"/>
    <w:rsid w:val="00BD3ED6"/>
    <w:rPr>
      <w:rFonts w:eastAsiaTheme="minorHAnsi"/>
      <w:sz w:val="24"/>
      <w:szCs w:val="24"/>
      <w:lang w:eastAsia="en-GB"/>
    </w:rPr>
  </w:style>
  <w:style w:type="character" w:styleId="Strong">
    <w:name w:val="Strong"/>
    <w:basedOn w:val="DefaultParagraphFont"/>
    <w:uiPriority w:val="22"/>
    <w:qFormat/>
    <w:rsid w:val="00BD3ED6"/>
    <w:rPr>
      <w:b/>
      <w:bCs/>
    </w:rPr>
  </w:style>
  <w:style w:type="paragraph" w:styleId="CommentSubject">
    <w:name w:val="annotation subject"/>
    <w:basedOn w:val="CommentText"/>
    <w:next w:val="CommentText"/>
    <w:link w:val="CommentSubjectChar"/>
    <w:semiHidden/>
    <w:unhideWhenUsed/>
    <w:rsid w:val="007B307D"/>
    <w:pPr>
      <w:widowControl/>
      <w:autoSpaceDE/>
      <w:autoSpaceDN/>
    </w:pPr>
    <w:rPr>
      <w:rFonts w:ascii="Times New Roman" w:eastAsia="Times New Roman" w:hAnsi="Times New Roman" w:cs="Times New Roman"/>
      <w:b/>
      <w:bCs/>
      <w:lang w:val="en-AU"/>
    </w:rPr>
  </w:style>
  <w:style w:type="character" w:customStyle="1" w:styleId="CommentSubjectChar">
    <w:name w:val="Comment Subject Char"/>
    <w:basedOn w:val="CommentTextChar"/>
    <w:link w:val="CommentSubject"/>
    <w:semiHidden/>
    <w:rsid w:val="007B307D"/>
    <w:rPr>
      <w:rFonts w:ascii="Arial MT" w:eastAsia="Arial MT" w:hAnsi="Arial MT" w:cs="Arial MT"/>
      <w:b/>
      <w:bCs/>
      <w:lang w:val="en-AU" w:eastAsia="en-US"/>
    </w:rPr>
  </w:style>
  <w:style w:type="character" w:customStyle="1" w:styleId="UnresolvedMention2">
    <w:name w:val="Unresolved Mention2"/>
    <w:basedOn w:val="DefaultParagraphFont"/>
    <w:uiPriority w:val="99"/>
    <w:semiHidden/>
    <w:unhideWhenUsed/>
    <w:rsid w:val="005163DD"/>
    <w:rPr>
      <w:color w:val="605E5C"/>
      <w:shd w:val="clear" w:color="auto" w:fill="E1DFDD"/>
    </w:rPr>
  </w:style>
  <w:style w:type="character" w:customStyle="1" w:styleId="UnresolvedMention">
    <w:name w:val="Unresolved Mention"/>
    <w:basedOn w:val="DefaultParagraphFont"/>
    <w:uiPriority w:val="99"/>
    <w:semiHidden/>
    <w:unhideWhenUsed/>
    <w:rsid w:val="00813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440">
      <w:bodyDiv w:val="1"/>
      <w:marLeft w:val="0"/>
      <w:marRight w:val="0"/>
      <w:marTop w:val="0"/>
      <w:marBottom w:val="0"/>
      <w:divBdr>
        <w:top w:val="none" w:sz="0" w:space="0" w:color="auto"/>
        <w:left w:val="none" w:sz="0" w:space="0" w:color="auto"/>
        <w:bottom w:val="none" w:sz="0" w:space="0" w:color="auto"/>
        <w:right w:val="none" w:sz="0" w:space="0" w:color="auto"/>
      </w:divBdr>
    </w:div>
    <w:div w:id="101269894">
      <w:bodyDiv w:val="1"/>
      <w:marLeft w:val="0"/>
      <w:marRight w:val="0"/>
      <w:marTop w:val="0"/>
      <w:marBottom w:val="0"/>
      <w:divBdr>
        <w:top w:val="none" w:sz="0" w:space="0" w:color="auto"/>
        <w:left w:val="none" w:sz="0" w:space="0" w:color="auto"/>
        <w:bottom w:val="none" w:sz="0" w:space="0" w:color="auto"/>
        <w:right w:val="none" w:sz="0" w:space="0" w:color="auto"/>
      </w:divBdr>
    </w:div>
    <w:div w:id="293490941">
      <w:bodyDiv w:val="1"/>
      <w:marLeft w:val="0"/>
      <w:marRight w:val="0"/>
      <w:marTop w:val="0"/>
      <w:marBottom w:val="0"/>
      <w:divBdr>
        <w:top w:val="none" w:sz="0" w:space="0" w:color="auto"/>
        <w:left w:val="none" w:sz="0" w:space="0" w:color="auto"/>
        <w:bottom w:val="none" w:sz="0" w:space="0" w:color="auto"/>
        <w:right w:val="none" w:sz="0" w:space="0" w:color="auto"/>
      </w:divBdr>
    </w:div>
    <w:div w:id="513737634">
      <w:bodyDiv w:val="1"/>
      <w:marLeft w:val="0"/>
      <w:marRight w:val="0"/>
      <w:marTop w:val="0"/>
      <w:marBottom w:val="0"/>
      <w:divBdr>
        <w:top w:val="none" w:sz="0" w:space="0" w:color="auto"/>
        <w:left w:val="none" w:sz="0" w:space="0" w:color="auto"/>
        <w:bottom w:val="none" w:sz="0" w:space="0" w:color="auto"/>
        <w:right w:val="none" w:sz="0" w:space="0" w:color="auto"/>
      </w:divBdr>
    </w:div>
    <w:div w:id="730228544">
      <w:bodyDiv w:val="1"/>
      <w:marLeft w:val="0"/>
      <w:marRight w:val="0"/>
      <w:marTop w:val="0"/>
      <w:marBottom w:val="0"/>
      <w:divBdr>
        <w:top w:val="none" w:sz="0" w:space="0" w:color="auto"/>
        <w:left w:val="none" w:sz="0" w:space="0" w:color="auto"/>
        <w:bottom w:val="none" w:sz="0" w:space="0" w:color="auto"/>
        <w:right w:val="none" w:sz="0" w:space="0" w:color="auto"/>
      </w:divBdr>
    </w:div>
    <w:div w:id="756443591">
      <w:bodyDiv w:val="1"/>
      <w:marLeft w:val="0"/>
      <w:marRight w:val="0"/>
      <w:marTop w:val="0"/>
      <w:marBottom w:val="0"/>
      <w:divBdr>
        <w:top w:val="none" w:sz="0" w:space="0" w:color="auto"/>
        <w:left w:val="none" w:sz="0" w:space="0" w:color="auto"/>
        <w:bottom w:val="none" w:sz="0" w:space="0" w:color="auto"/>
        <w:right w:val="none" w:sz="0" w:space="0" w:color="auto"/>
      </w:divBdr>
    </w:div>
    <w:div w:id="1352300306">
      <w:bodyDiv w:val="1"/>
      <w:marLeft w:val="0"/>
      <w:marRight w:val="0"/>
      <w:marTop w:val="0"/>
      <w:marBottom w:val="0"/>
      <w:divBdr>
        <w:top w:val="none" w:sz="0" w:space="0" w:color="auto"/>
        <w:left w:val="none" w:sz="0" w:space="0" w:color="auto"/>
        <w:bottom w:val="none" w:sz="0" w:space="0" w:color="auto"/>
        <w:right w:val="none" w:sz="0" w:space="0" w:color="auto"/>
      </w:divBdr>
    </w:div>
    <w:div w:id="1656252424">
      <w:bodyDiv w:val="1"/>
      <w:marLeft w:val="0"/>
      <w:marRight w:val="0"/>
      <w:marTop w:val="0"/>
      <w:marBottom w:val="0"/>
      <w:divBdr>
        <w:top w:val="none" w:sz="0" w:space="0" w:color="auto"/>
        <w:left w:val="none" w:sz="0" w:space="0" w:color="auto"/>
        <w:bottom w:val="none" w:sz="0" w:space="0" w:color="auto"/>
        <w:right w:val="none" w:sz="0" w:space="0" w:color="auto"/>
      </w:divBdr>
    </w:div>
    <w:div w:id="16993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97" TargetMode="External"/><Relationship Id="rId18" Type="http://schemas.openxmlformats.org/officeDocument/2006/relationships/hyperlink" Target="mailto:elft.bedfordmascmht@nhs.net" TargetMode="External"/><Relationship Id="rId26" Type="http://schemas.openxmlformats.org/officeDocument/2006/relationships/hyperlink" Target="https://www.england.nhs.uk/publication/responsibility-for-prescribing-between-primary-and-secondary-tertiary-care/" TargetMode="External"/><Relationship Id="rId39" Type="http://schemas.openxmlformats.org/officeDocument/2006/relationships/hyperlink" Target="mailto:cnw-tr.miltonkeynes.sms.referrals@nhs.net" TargetMode="External"/><Relationship Id="rId3" Type="http://schemas.openxmlformats.org/officeDocument/2006/relationships/customXml" Target="../customXml/item3.xml"/><Relationship Id="rId21" Type="http://schemas.openxmlformats.org/officeDocument/2006/relationships/hyperlink" Target="mailto:elft.bedfordshiremas@nhs.net" TargetMode="External"/><Relationship Id="rId34" Type="http://schemas.openxmlformats.org/officeDocument/2006/relationships/hyperlink" Target="mailto:elft.diss@nhs.net"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ice.org.uk/guidance/TA217/chapter/1-guidance" TargetMode="External"/><Relationship Id="rId17" Type="http://schemas.openxmlformats.org/officeDocument/2006/relationships/hyperlink" Target="https://www.nice.org.uk/about/nice-communities/nice-and-the-public/making-decisions-about-your-care" TargetMode="External"/><Relationship Id="rId25" Type="http://schemas.openxmlformats.org/officeDocument/2006/relationships/hyperlink" Target="https://www.england.nhs.uk/medicines-2/items-which-should-not-be-routinely-prescribed/" TargetMode="External"/><Relationship Id="rId33" Type="http://schemas.openxmlformats.org/officeDocument/2006/relationships/hyperlink" Target="mailto:cnw-tr.miltonkeynes.sms.referrals@nhs.net" TargetMode="External"/><Relationship Id="rId38" Type="http://schemas.openxmlformats.org/officeDocument/2006/relationships/hyperlink" Target="mailto:elft.bedfordmascmht@nhs.net" TargetMode="External"/><Relationship Id="rId2" Type="http://schemas.openxmlformats.org/officeDocument/2006/relationships/customXml" Target="../customXml/item2.xml"/><Relationship Id="rId16" Type="http://schemas.openxmlformats.org/officeDocument/2006/relationships/hyperlink" Target="https://yellowcard.mhra.gov.uk/" TargetMode="External"/><Relationship Id="rId20" Type="http://schemas.openxmlformats.org/officeDocument/2006/relationships/hyperlink" Target="mailto:elft.mbmas@nhs.net" TargetMode="External"/><Relationship Id="rId29" Type="http://schemas.openxmlformats.org/officeDocument/2006/relationships/hyperlink" Target="mailto:elft.bedfordshiremas@nhs.ne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media/documents/prescribing-guidance-updated-english-20210405_pdf-85260533.pdf?la=en&amp;hash=716B06E30FA2D9CA7700B94B3F55173B10F3058A" TargetMode="External"/><Relationship Id="rId24" Type="http://schemas.openxmlformats.org/officeDocument/2006/relationships/hyperlink" Target="https://www.sps.nhs.uk/articles/rmoc-shared-care-guidance/" TargetMode="External"/><Relationship Id="rId32" Type="http://schemas.openxmlformats.org/officeDocument/2006/relationships/hyperlink" Target="mailto:elft.bedfordmascmht@nhs.net" TargetMode="External"/><Relationship Id="rId37" Type="http://schemas.openxmlformats.org/officeDocument/2006/relationships/hyperlink" Target="mailto:elft.Lutonmas@nhs.net" TargetMode="External"/><Relationship Id="rId40" Type="http://schemas.openxmlformats.org/officeDocument/2006/relationships/image" Target="media/image1.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ng71" TargetMode="External"/><Relationship Id="rId23" Type="http://schemas.openxmlformats.org/officeDocument/2006/relationships/hyperlink" Target="mailto:elft.diss@nhs.net" TargetMode="External"/><Relationship Id="rId28" Type="http://schemas.openxmlformats.org/officeDocument/2006/relationships/hyperlink" Target="mailto:elft.diss@nhs.net" TargetMode="External"/><Relationship Id="rId36" Type="http://schemas.openxmlformats.org/officeDocument/2006/relationships/hyperlink" Target="mailto:elft.mbmas@nhs.net" TargetMode="External"/><Relationship Id="rId10" Type="http://schemas.openxmlformats.org/officeDocument/2006/relationships/endnotes" Target="endnotes.xml"/><Relationship Id="rId19" Type="http://schemas.openxmlformats.org/officeDocument/2006/relationships/hyperlink" Target="mailto:elft.Lutonmas@nhs.net" TargetMode="External"/><Relationship Id="rId31" Type="http://schemas.openxmlformats.org/officeDocument/2006/relationships/hyperlink" Target="mailto:elft.Lutonmas@nhs.ne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ng97" TargetMode="External"/><Relationship Id="rId22" Type="http://schemas.openxmlformats.org/officeDocument/2006/relationships/hyperlink" Target="mailto:cnw-tr.miltonkeynes.sms.referrals@nhs.net" TargetMode="External"/><Relationship Id="rId27" Type="http://schemas.openxmlformats.org/officeDocument/2006/relationships/hyperlink" Target="http://www.medicines.org.uk/EMC/medicine/577/SPC/Aricept%2BTablets/favicon.ico" TargetMode="External"/><Relationship Id="rId30" Type="http://schemas.openxmlformats.org/officeDocument/2006/relationships/hyperlink" Target="mailto:elft.mbmas@nhs.net" TargetMode="External"/><Relationship Id="rId35" Type="http://schemas.openxmlformats.org/officeDocument/2006/relationships/hyperlink" Target="mailto:elft.bedfordshiremas@nhs.net"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ewalDate xmlns="41b18a22-e77d-4567-b9ff-a094f3253c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2DE3D179DA74FACCE6BA7C4255E43" ma:contentTypeVersion="14" ma:contentTypeDescription="Create a new document." ma:contentTypeScope="" ma:versionID="ab6aa74d21169b7bdb1a45c16bbd1c98">
  <xsd:schema xmlns:xsd="http://www.w3.org/2001/XMLSchema" xmlns:xs="http://www.w3.org/2001/XMLSchema" xmlns:p="http://schemas.microsoft.com/office/2006/metadata/properties" xmlns:ns2="41b18a22-e77d-4567-b9ff-a094f3253c51" xmlns:ns3="1c6a63bd-8750-4317-b18e-98bb18f130e2" targetNamespace="http://schemas.microsoft.com/office/2006/metadata/properties" ma:root="true" ma:fieldsID="b61e12749d7554f50a7c51ed4d2292d2" ns2:_="" ns3:_="">
    <xsd:import namespace="41b18a22-e77d-4567-b9ff-a094f3253c51"/>
    <xsd:import namespace="1c6a63bd-8750-4317-b18e-98bb18f130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Renewal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18a22-e77d-4567-b9ff-a094f3253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newalDate" ma:index="20" nillable="true" ma:displayName="Renewal Date" ma:format="DateOnly" ma:internalName="Renewal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6a63bd-8750-4317-b18e-98bb18f130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780B5-06D5-4B0B-87DF-ECC46F5D3F7A}">
  <ds:schemaRefs>
    <ds:schemaRef ds:uri="http://schemas.microsoft.com/office/2006/metadata/properties"/>
    <ds:schemaRef ds:uri="41b18a22-e77d-4567-b9ff-a094f3253c5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1c6a63bd-8750-4317-b18e-98bb18f130e2"/>
    <ds:schemaRef ds:uri="http://www.w3.org/XML/1998/namespace"/>
  </ds:schemaRefs>
</ds:datastoreItem>
</file>

<file path=customXml/itemProps2.xml><?xml version="1.0" encoding="utf-8"?>
<ds:datastoreItem xmlns:ds="http://schemas.openxmlformats.org/officeDocument/2006/customXml" ds:itemID="{D88D0004-C373-4F6E-98AE-CF588EE1C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18a22-e77d-4567-b9ff-a094f3253c51"/>
    <ds:schemaRef ds:uri="1c6a63bd-8750-4317-b18e-98bb18f13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CD00A-B631-4FAA-B538-60A0E14B7532}">
  <ds:schemaRefs>
    <ds:schemaRef ds:uri="http://schemas.microsoft.com/sharepoint/v3/contenttype/forms"/>
  </ds:schemaRefs>
</ds:datastoreItem>
</file>

<file path=customXml/itemProps4.xml><?xml version="1.0" encoding="utf-8"?>
<ds:datastoreItem xmlns:ds="http://schemas.openxmlformats.org/officeDocument/2006/customXml" ds:itemID="{D95B91CB-5CD6-4B0A-932B-1B506066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9121</Words>
  <Characters>51990</Characters>
  <Application>Microsoft Office Word</Application>
  <DocSecurity>4</DocSecurity>
  <Lines>433</Lines>
  <Paragraphs>121</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60990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Khatun Rashida</cp:lastModifiedBy>
  <cp:revision>2</cp:revision>
  <cp:lastPrinted>2023-11-17T13:26:00Z</cp:lastPrinted>
  <dcterms:created xsi:type="dcterms:W3CDTF">2024-03-13T10:38:00Z</dcterms:created>
  <dcterms:modified xsi:type="dcterms:W3CDTF">2024-03-13T10:38:00Z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