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C2647" w14:textId="64AFA7B9" w:rsidR="00DF63EC" w:rsidRPr="00EE33C8" w:rsidRDefault="00DF63EC" w:rsidP="00E842E1">
      <w:pPr>
        <w:shd w:val="clear" w:color="auto" w:fill="FAE2D5" w:themeFill="accent2" w:themeFillTint="33"/>
        <w:spacing w:line="360" w:lineRule="auto"/>
        <w:mirrorIndents/>
        <w:rPr>
          <w:rFonts w:ascii="Arial" w:hAnsi="Arial" w:cs="Arial"/>
          <w:b/>
          <w:bCs/>
        </w:rPr>
      </w:pPr>
      <w:r w:rsidRPr="00EE33C8">
        <w:rPr>
          <w:rFonts w:ascii="Arial" w:hAnsi="Arial" w:cs="Arial"/>
          <w:b/>
          <w:bCs/>
        </w:rPr>
        <w:t>Frequently asked questions</w:t>
      </w:r>
      <w:r w:rsidR="00FF70A6">
        <w:rPr>
          <w:rFonts w:ascii="Arial" w:hAnsi="Arial" w:cs="Arial"/>
          <w:b/>
          <w:bCs/>
        </w:rPr>
        <w:t>: Compliments, PALS and Complaints</w:t>
      </w:r>
    </w:p>
    <w:p w14:paraId="78ED7BF1" w14:textId="77777777" w:rsidR="00164048" w:rsidRDefault="00164048" w:rsidP="00E842E1">
      <w:pPr>
        <w:spacing w:line="360" w:lineRule="auto"/>
        <w:mirrorIndents/>
        <w:rPr>
          <w:rFonts w:ascii="Arial" w:hAnsi="Arial" w:cs="Arial"/>
          <w:b/>
          <w:bCs/>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7F3CCF" w14:paraId="695688A0" w14:textId="77777777" w:rsidTr="006538D7">
        <w:tc>
          <w:tcPr>
            <w:tcW w:w="4513" w:type="dxa"/>
          </w:tcPr>
          <w:p w14:paraId="1684605B" w14:textId="77777777" w:rsidR="007F3CCF" w:rsidRDefault="007F3CCF" w:rsidP="006538D7">
            <w:pPr>
              <w:spacing w:before="40" w:after="40"/>
            </w:pPr>
            <w:r>
              <w:t>Version number:</w:t>
            </w:r>
          </w:p>
        </w:tc>
        <w:tc>
          <w:tcPr>
            <w:tcW w:w="4487" w:type="dxa"/>
          </w:tcPr>
          <w:p w14:paraId="6F7151A8" w14:textId="7F33C851" w:rsidR="007F3CCF" w:rsidRDefault="007F3CCF" w:rsidP="006538D7">
            <w:pPr>
              <w:spacing w:before="40" w:after="40"/>
            </w:pPr>
            <w:r>
              <w:t>1.0</w:t>
            </w:r>
          </w:p>
        </w:tc>
      </w:tr>
      <w:tr w:rsidR="007F3CCF" w14:paraId="75C37F1E" w14:textId="77777777" w:rsidTr="006538D7">
        <w:tc>
          <w:tcPr>
            <w:tcW w:w="4513" w:type="dxa"/>
          </w:tcPr>
          <w:p w14:paraId="37C43FDC" w14:textId="77777777" w:rsidR="007F3CCF" w:rsidRDefault="007F3CCF" w:rsidP="006538D7">
            <w:pPr>
              <w:spacing w:before="40" w:after="40"/>
            </w:pPr>
            <w:r>
              <w:t xml:space="preserve">Consultation Groups </w:t>
            </w:r>
          </w:p>
        </w:tc>
        <w:tc>
          <w:tcPr>
            <w:tcW w:w="4487" w:type="dxa"/>
          </w:tcPr>
          <w:p w14:paraId="7ED2BDAD" w14:textId="69A296CC" w:rsidR="007F3CCF" w:rsidRDefault="007F3CCF" w:rsidP="006538D7">
            <w:pPr>
              <w:spacing w:before="40" w:after="40"/>
            </w:pPr>
            <w:r>
              <w:t>Complaints and PALS team</w:t>
            </w:r>
          </w:p>
        </w:tc>
      </w:tr>
      <w:tr w:rsidR="007F3CCF" w14:paraId="3601BD92" w14:textId="77777777" w:rsidTr="006538D7">
        <w:tc>
          <w:tcPr>
            <w:tcW w:w="4513" w:type="dxa"/>
          </w:tcPr>
          <w:p w14:paraId="67F0AA0B" w14:textId="77777777" w:rsidR="007F3CCF" w:rsidRDefault="007F3CCF" w:rsidP="006538D7">
            <w:pPr>
              <w:spacing w:before="40" w:after="40"/>
            </w:pPr>
            <w:r>
              <w:t>Approved by (Sponsor Group)</w:t>
            </w:r>
          </w:p>
        </w:tc>
        <w:tc>
          <w:tcPr>
            <w:tcW w:w="4487" w:type="dxa"/>
          </w:tcPr>
          <w:p w14:paraId="16B8437D" w14:textId="39F825A7" w:rsidR="007F3CCF" w:rsidRDefault="007F3CCF" w:rsidP="006538D7">
            <w:pPr>
              <w:spacing w:before="40" w:after="40"/>
            </w:pPr>
            <w:r>
              <w:t>Corporate Directorate</w:t>
            </w:r>
          </w:p>
        </w:tc>
      </w:tr>
      <w:tr w:rsidR="007F3CCF" w14:paraId="16D1AAAE" w14:textId="77777777" w:rsidTr="006538D7">
        <w:tc>
          <w:tcPr>
            <w:tcW w:w="4513" w:type="dxa"/>
          </w:tcPr>
          <w:p w14:paraId="7BD2557D" w14:textId="77777777" w:rsidR="007F3CCF" w:rsidRDefault="007F3CCF" w:rsidP="006538D7">
            <w:pPr>
              <w:spacing w:before="40" w:after="40"/>
            </w:pPr>
            <w:r>
              <w:t>Date approved</w:t>
            </w:r>
          </w:p>
        </w:tc>
        <w:tc>
          <w:tcPr>
            <w:tcW w:w="4487" w:type="dxa"/>
          </w:tcPr>
          <w:p w14:paraId="4F26993D" w14:textId="2B059F4D" w:rsidR="007F3CCF" w:rsidRDefault="00FF70A6" w:rsidP="006538D7">
            <w:pPr>
              <w:spacing w:before="40" w:after="40"/>
            </w:pPr>
            <w:r>
              <w:t>1 October</w:t>
            </w:r>
            <w:r w:rsidR="007F3CCF">
              <w:t xml:space="preserve"> 2025</w:t>
            </w:r>
          </w:p>
        </w:tc>
      </w:tr>
      <w:tr w:rsidR="007F3CCF" w14:paraId="160B81E9" w14:textId="77777777" w:rsidTr="006538D7">
        <w:tc>
          <w:tcPr>
            <w:tcW w:w="4513" w:type="dxa"/>
          </w:tcPr>
          <w:p w14:paraId="0CD7B01C" w14:textId="77777777" w:rsidR="007F3CCF" w:rsidRDefault="007F3CCF" w:rsidP="006538D7">
            <w:pPr>
              <w:spacing w:before="40" w:after="40"/>
            </w:pPr>
            <w:r>
              <w:t>Name of originator/author:</w:t>
            </w:r>
          </w:p>
        </w:tc>
        <w:tc>
          <w:tcPr>
            <w:tcW w:w="4487" w:type="dxa"/>
          </w:tcPr>
          <w:p w14:paraId="498BDF8A" w14:textId="0118AD03" w:rsidR="007F3CCF" w:rsidRDefault="00277800" w:rsidP="006538D7">
            <w:pPr>
              <w:spacing w:before="40" w:after="40"/>
            </w:pPr>
            <w:r>
              <w:t>Head of Complaints and PALS</w:t>
            </w:r>
          </w:p>
        </w:tc>
      </w:tr>
      <w:tr w:rsidR="007F3CCF" w14:paraId="712291ED" w14:textId="77777777" w:rsidTr="006538D7">
        <w:tc>
          <w:tcPr>
            <w:tcW w:w="4513" w:type="dxa"/>
          </w:tcPr>
          <w:p w14:paraId="528373C7" w14:textId="77777777" w:rsidR="007F3CCF" w:rsidRDefault="007F3CCF" w:rsidP="006538D7">
            <w:pPr>
              <w:spacing w:before="40" w:after="40"/>
            </w:pPr>
            <w:r>
              <w:t>Executive Director lead:</w:t>
            </w:r>
          </w:p>
        </w:tc>
        <w:tc>
          <w:tcPr>
            <w:tcW w:w="4487" w:type="dxa"/>
          </w:tcPr>
          <w:p w14:paraId="17FD729C" w14:textId="1F581F0B" w:rsidR="007F3CCF" w:rsidRDefault="00277800" w:rsidP="006538D7">
            <w:pPr>
              <w:spacing w:before="40" w:after="40"/>
            </w:pPr>
            <w:r>
              <w:t>Chief Nurse</w:t>
            </w:r>
          </w:p>
        </w:tc>
      </w:tr>
      <w:tr w:rsidR="007F3CCF" w14:paraId="2671D79E" w14:textId="77777777" w:rsidTr="006538D7">
        <w:tc>
          <w:tcPr>
            <w:tcW w:w="4513" w:type="dxa"/>
          </w:tcPr>
          <w:p w14:paraId="56452755" w14:textId="77777777" w:rsidR="007F3CCF" w:rsidRDefault="007F3CCF" w:rsidP="006538D7">
            <w:pPr>
              <w:spacing w:before="40" w:after="40"/>
            </w:pPr>
            <w:r>
              <w:t>Implementation Date:</w:t>
            </w:r>
          </w:p>
        </w:tc>
        <w:tc>
          <w:tcPr>
            <w:tcW w:w="4487" w:type="dxa"/>
          </w:tcPr>
          <w:p w14:paraId="3602D9FF" w14:textId="7621D155" w:rsidR="007F3CCF" w:rsidRDefault="00FF70A6" w:rsidP="006538D7">
            <w:pPr>
              <w:spacing w:before="40" w:after="40"/>
            </w:pPr>
            <w:r>
              <w:t>October</w:t>
            </w:r>
            <w:r w:rsidR="00277800">
              <w:t xml:space="preserve"> 2025</w:t>
            </w:r>
          </w:p>
        </w:tc>
      </w:tr>
      <w:tr w:rsidR="007F3CCF" w14:paraId="0B16117A" w14:textId="77777777" w:rsidTr="006538D7">
        <w:tc>
          <w:tcPr>
            <w:tcW w:w="4513" w:type="dxa"/>
          </w:tcPr>
          <w:p w14:paraId="786982EA" w14:textId="77777777" w:rsidR="007F3CCF" w:rsidRDefault="007F3CCF" w:rsidP="006538D7">
            <w:pPr>
              <w:spacing w:before="40" w:after="40"/>
            </w:pPr>
            <w:r>
              <w:t xml:space="preserve">Last Review Date </w:t>
            </w:r>
          </w:p>
        </w:tc>
        <w:tc>
          <w:tcPr>
            <w:tcW w:w="4487" w:type="dxa"/>
          </w:tcPr>
          <w:p w14:paraId="02D045E5" w14:textId="2BAA0144" w:rsidR="007F3CCF" w:rsidRDefault="00277800" w:rsidP="006538D7">
            <w:pPr>
              <w:spacing w:before="40" w:after="40"/>
            </w:pPr>
            <w:r>
              <w:t>NA</w:t>
            </w:r>
          </w:p>
        </w:tc>
      </w:tr>
      <w:tr w:rsidR="007F3CCF" w14:paraId="793AD0DE" w14:textId="77777777" w:rsidTr="006538D7">
        <w:tc>
          <w:tcPr>
            <w:tcW w:w="4513" w:type="dxa"/>
          </w:tcPr>
          <w:p w14:paraId="68A91A09" w14:textId="77777777" w:rsidR="007F3CCF" w:rsidRDefault="007F3CCF" w:rsidP="006538D7">
            <w:pPr>
              <w:spacing w:before="40" w:after="40"/>
            </w:pPr>
            <w:r>
              <w:t>Next Review date:</w:t>
            </w:r>
          </w:p>
        </w:tc>
        <w:tc>
          <w:tcPr>
            <w:tcW w:w="4487" w:type="dxa"/>
          </w:tcPr>
          <w:p w14:paraId="3A58BC41" w14:textId="03C846B9" w:rsidR="007F3CCF" w:rsidRDefault="00FF70A6" w:rsidP="006538D7">
            <w:pPr>
              <w:spacing w:before="40" w:after="40"/>
            </w:pPr>
            <w:r>
              <w:t>Ongoing</w:t>
            </w:r>
          </w:p>
        </w:tc>
      </w:tr>
    </w:tbl>
    <w:p w14:paraId="7602E282" w14:textId="77777777" w:rsidR="00B259BA" w:rsidRDefault="00B259BA" w:rsidP="00E842E1">
      <w:pPr>
        <w:spacing w:line="360" w:lineRule="auto"/>
        <w:mirrorIndents/>
        <w:rPr>
          <w:rFonts w:ascii="Arial" w:hAnsi="Arial" w:cs="Arial"/>
          <w:b/>
          <w:bCs/>
        </w:rPr>
      </w:pPr>
    </w:p>
    <w:tbl>
      <w:tblPr>
        <w:tblStyle w:val="TableGrid"/>
        <w:tblW w:w="0" w:type="auto"/>
        <w:tblLook w:val="04A0" w:firstRow="1" w:lastRow="0" w:firstColumn="1" w:lastColumn="0" w:noHBand="0" w:noVBand="1"/>
      </w:tblPr>
      <w:tblGrid>
        <w:gridCol w:w="4510"/>
        <w:gridCol w:w="4506"/>
      </w:tblGrid>
      <w:tr w:rsidR="00733B0E" w14:paraId="118B9CC9" w14:textId="77777777" w:rsidTr="006538D7">
        <w:tc>
          <w:tcPr>
            <w:tcW w:w="4621" w:type="dxa"/>
          </w:tcPr>
          <w:p w14:paraId="4A86371A" w14:textId="77777777" w:rsidR="00733B0E" w:rsidRDefault="00733B0E" w:rsidP="006538D7">
            <w:r>
              <w:t xml:space="preserve">Services </w:t>
            </w:r>
          </w:p>
        </w:tc>
        <w:tc>
          <w:tcPr>
            <w:tcW w:w="4621" w:type="dxa"/>
          </w:tcPr>
          <w:p w14:paraId="19FCC7D9" w14:textId="77777777" w:rsidR="00733B0E" w:rsidRDefault="00733B0E" w:rsidP="006538D7">
            <w:r>
              <w:t xml:space="preserve">Applicable </w:t>
            </w:r>
          </w:p>
        </w:tc>
      </w:tr>
      <w:tr w:rsidR="00733B0E" w14:paraId="7BF40915" w14:textId="77777777" w:rsidTr="006538D7">
        <w:tc>
          <w:tcPr>
            <w:tcW w:w="4621" w:type="dxa"/>
          </w:tcPr>
          <w:p w14:paraId="340A9367" w14:textId="77777777" w:rsidR="00733B0E" w:rsidRDefault="00733B0E" w:rsidP="006538D7">
            <w:r>
              <w:t>Trust wide</w:t>
            </w:r>
          </w:p>
        </w:tc>
        <w:tc>
          <w:tcPr>
            <w:tcW w:w="4621" w:type="dxa"/>
          </w:tcPr>
          <w:p w14:paraId="14C59BBB" w14:textId="220A8CB3" w:rsidR="00733B0E" w:rsidRDefault="00733B0E" w:rsidP="006538D7">
            <w:r>
              <w:t>Yes</w:t>
            </w:r>
          </w:p>
        </w:tc>
      </w:tr>
      <w:tr w:rsidR="00733B0E" w14:paraId="60C01F58" w14:textId="77777777" w:rsidTr="006538D7">
        <w:tc>
          <w:tcPr>
            <w:tcW w:w="4621" w:type="dxa"/>
          </w:tcPr>
          <w:p w14:paraId="5C0D54A7" w14:textId="77777777" w:rsidR="00733B0E" w:rsidRDefault="00733B0E" w:rsidP="006538D7">
            <w:r>
              <w:t xml:space="preserve">Mental Health and LD </w:t>
            </w:r>
          </w:p>
        </w:tc>
        <w:tc>
          <w:tcPr>
            <w:tcW w:w="4621" w:type="dxa"/>
          </w:tcPr>
          <w:p w14:paraId="06756569" w14:textId="77777777" w:rsidR="00733B0E" w:rsidRDefault="00733B0E" w:rsidP="006538D7"/>
        </w:tc>
      </w:tr>
      <w:tr w:rsidR="00733B0E" w14:paraId="7265C341" w14:textId="77777777" w:rsidTr="006538D7">
        <w:tc>
          <w:tcPr>
            <w:tcW w:w="4621" w:type="dxa"/>
          </w:tcPr>
          <w:p w14:paraId="457F67A2" w14:textId="77777777" w:rsidR="00733B0E" w:rsidRDefault="00733B0E" w:rsidP="006538D7">
            <w:r>
              <w:t xml:space="preserve">Community Health Services </w:t>
            </w:r>
          </w:p>
        </w:tc>
        <w:tc>
          <w:tcPr>
            <w:tcW w:w="4621" w:type="dxa"/>
          </w:tcPr>
          <w:p w14:paraId="43B78493" w14:textId="77777777" w:rsidR="00733B0E" w:rsidRDefault="00733B0E" w:rsidP="006538D7"/>
        </w:tc>
      </w:tr>
    </w:tbl>
    <w:p w14:paraId="2B9A9921" w14:textId="77777777" w:rsidR="00B259BA" w:rsidRDefault="00B259BA" w:rsidP="00E842E1">
      <w:pPr>
        <w:spacing w:line="360" w:lineRule="auto"/>
        <w:mirrorIndents/>
        <w:rPr>
          <w:rFonts w:ascii="Arial" w:hAnsi="Arial" w:cs="Arial"/>
          <w:b/>
          <w:bCs/>
        </w:rPr>
      </w:pPr>
    </w:p>
    <w:p w14:paraId="0151BA88" w14:textId="77777777" w:rsidR="00DF2F08" w:rsidRPr="00EB76F2" w:rsidRDefault="00DF2F08" w:rsidP="00DF2F08">
      <w:pPr>
        <w:jc w:val="center"/>
        <w:rPr>
          <w:sz w:val="28"/>
          <w:szCs w:val="28"/>
        </w:rPr>
      </w:pPr>
      <w:bookmarkStart w:id="0" w:name="OLE_LINK3"/>
      <w:bookmarkStart w:id="1" w:name="OLE_LINK4"/>
      <w:r>
        <w:rPr>
          <w:sz w:val="28"/>
          <w:szCs w:val="28"/>
        </w:rPr>
        <w:t>Version Control Summary</w:t>
      </w:r>
    </w:p>
    <w:p w14:paraId="376DB5CB" w14:textId="77777777" w:rsidR="00DF2F08" w:rsidRDefault="00DF2F08" w:rsidP="00DF2F08">
      <w:pPr>
        <w:rPr>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602"/>
        <w:gridCol w:w="1651"/>
        <w:gridCol w:w="1645"/>
        <w:gridCol w:w="1729"/>
      </w:tblGrid>
      <w:tr w:rsidR="00DF2F08" w:rsidRPr="00C84CA8" w14:paraId="1BCC0A83" w14:textId="77777777" w:rsidTr="00DF2F08">
        <w:tc>
          <w:tcPr>
            <w:tcW w:w="2394" w:type="dxa"/>
          </w:tcPr>
          <w:p w14:paraId="06E4040B" w14:textId="77777777" w:rsidR="00DF2F08" w:rsidRPr="00C84CA8" w:rsidRDefault="00DF2F08" w:rsidP="006538D7">
            <w:pPr>
              <w:rPr>
                <w:b/>
              </w:rPr>
            </w:pPr>
            <w:r w:rsidRPr="00C84CA8">
              <w:rPr>
                <w:b/>
              </w:rPr>
              <w:t>Version</w:t>
            </w:r>
          </w:p>
        </w:tc>
        <w:tc>
          <w:tcPr>
            <w:tcW w:w="1602" w:type="dxa"/>
          </w:tcPr>
          <w:p w14:paraId="747BCA06" w14:textId="77777777" w:rsidR="00DF2F08" w:rsidRPr="00C84CA8" w:rsidRDefault="00DF2F08" w:rsidP="006538D7">
            <w:pPr>
              <w:rPr>
                <w:b/>
              </w:rPr>
            </w:pPr>
            <w:r w:rsidRPr="00C84CA8">
              <w:rPr>
                <w:b/>
              </w:rPr>
              <w:t>Date</w:t>
            </w:r>
          </w:p>
        </w:tc>
        <w:tc>
          <w:tcPr>
            <w:tcW w:w="1651" w:type="dxa"/>
          </w:tcPr>
          <w:p w14:paraId="4C023294" w14:textId="77777777" w:rsidR="00DF2F08" w:rsidRPr="00C84CA8" w:rsidRDefault="00DF2F08" w:rsidP="006538D7">
            <w:pPr>
              <w:rPr>
                <w:b/>
              </w:rPr>
            </w:pPr>
            <w:r w:rsidRPr="00C84CA8">
              <w:rPr>
                <w:b/>
              </w:rPr>
              <w:t>Author</w:t>
            </w:r>
          </w:p>
        </w:tc>
        <w:tc>
          <w:tcPr>
            <w:tcW w:w="1645" w:type="dxa"/>
          </w:tcPr>
          <w:p w14:paraId="0B5B2EE9" w14:textId="77777777" w:rsidR="00DF2F08" w:rsidRPr="00C84CA8" w:rsidRDefault="00DF2F08" w:rsidP="006538D7">
            <w:pPr>
              <w:rPr>
                <w:b/>
              </w:rPr>
            </w:pPr>
            <w:r w:rsidRPr="00C84CA8">
              <w:rPr>
                <w:b/>
              </w:rPr>
              <w:t>Status</w:t>
            </w:r>
          </w:p>
        </w:tc>
        <w:tc>
          <w:tcPr>
            <w:tcW w:w="1729" w:type="dxa"/>
          </w:tcPr>
          <w:p w14:paraId="44235DA3" w14:textId="77777777" w:rsidR="00DF2F08" w:rsidRPr="00C84CA8" w:rsidRDefault="00DF2F08" w:rsidP="006538D7">
            <w:pPr>
              <w:rPr>
                <w:b/>
              </w:rPr>
            </w:pPr>
            <w:r w:rsidRPr="00C84CA8">
              <w:rPr>
                <w:b/>
              </w:rPr>
              <w:t>Comment</w:t>
            </w:r>
          </w:p>
        </w:tc>
      </w:tr>
      <w:tr w:rsidR="00DF2F08" w14:paraId="1E5EBE63" w14:textId="77777777" w:rsidTr="00DF2F08">
        <w:tc>
          <w:tcPr>
            <w:tcW w:w="2394" w:type="dxa"/>
          </w:tcPr>
          <w:p w14:paraId="7DBC0453" w14:textId="21D0B5C4" w:rsidR="00DF2F08" w:rsidRDefault="00DF2F08" w:rsidP="006538D7">
            <w:r>
              <w:t>1.0</w:t>
            </w:r>
          </w:p>
        </w:tc>
        <w:tc>
          <w:tcPr>
            <w:tcW w:w="1602" w:type="dxa"/>
          </w:tcPr>
          <w:p w14:paraId="30FEE1F5" w14:textId="7999089C" w:rsidR="00DF2F08" w:rsidRDefault="00FF70A6" w:rsidP="006538D7">
            <w:r>
              <w:t>6 October</w:t>
            </w:r>
            <w:r w:rsidR="00DF2F08">
              <w:t xml:space="preserve"> 2025</w:t>
            </w:r>
          </w:p>
        </w:tc>
        <w:tc>
          <w:tcPr>
            <w:tcW w:w="1651" w:type="dxa"/>
          </w:tcPr>
          <w:p w14:paraId="3D2F4CF2" w14:textId="19E3ED43" w:rsidR="00DF2F08" w:rsidRDefault="00DF2F08" w:rsidP="006538D7">
            <w:r>
              <w:t>Head of Complaints and PALS</w:t>
            </w:r>
          </w:p>
        </w:tc>
        <w:tc>
          <w:tcPr>
            <w:tcW w:w="1645" w:type="dxa"/>
          </w:tcPr>
          <w:p w14:paraId="5AA7AAB1" w14:textId="299A18D3" w:rsidR="00DF2F08" w:rsidRDefault="00DF2F08" w:rsidP="006538D7">
            <w:r>
              <w:t>Draft</w:t>
            </w:r>
          </w:p>
        </w:tc>
        <w:tc>
          <w:tcPr>
            <w:tcW w:w="1729" w:type="dxa"/>
          </w:tcPr>
          <w:p w14:paraId="6D4C2CC7" w14:textId="77777777" w:rsidR="00DF2F08" w:rsidRDefault="00DF2F08" w:rsidP="006538D7"/>
        </w:tc>
      </w:tr>
      <w:bookmarkEnd w:id="0"/>
      <w:bookmarkEnd w:id="1"/>
    </w:tbl>
    <w:p w14:paraId="763092CE" w14:textId="77777777" w:rsidR="00B259BA" w:rsidRDefault="00B259BA" w:rsidP="00E842E1">
      <w:pPr>
        <w:spacing w:line="360" w:lineRule="auto"/>
        <w:mirrorIndents/>
        <w:rPr>
          <w:rFonts w:ascii="Arial" w:hAnsi="Arial" w:cs="Arial"/>
          <w:b/>
          <w:bCs/>
        </w:rPr>
      </w:pPr>
    </w:p>
    <w:p w14:paraId="1DDE55E9" w14:textId="4512AFC2" w:rsidR="008E5EF9" w:rsidRDefault="000D018B" w:rsidP="00E842E1">
      <w:pPr>
        <w:shd w:val="clear" w:color="auto" w:fill="C1E4F5" w:themeFill="accent1" w:themeFillTint="33"/>
        <w:spacing w:line="360" w:lineRule="auto"/>
        <w:mirrorIndents/>
        <w:rPr>
          <w:rFonts w:ascii="Arial" w:hAnsi="Arial" w:cs="Arial"/>
          <w:b/>
          <w:bCs/>
        </w:rPr>
      </w:pPr>
      <w:r>
        <w:rPr>
          <w:rFonts w:ascii="Arial" w:hAnsi="Arial" w:cs="Arial"/>
          <w:b/>
          <w:bCs/>
        </w:rPr>
        <w:t>Compliments</w:t>
      </w:r>
    </w:p>
    <w:p w14:paraId="4F5AB377" w14:textId="186E1057" w:rsidR="00164048" w:rsidRDefault="00C1760B" w:rsidP="00E842E1">
      <w:pPr>
        <w:pStyle w:val="ListParagraph"/>
        <w:numPr>
          <w:ilvl w:val="0"/>
          <w:numId w:val="15"/>
        </w:numPr>
        <w:spacing w:line="360" w:lineRule="auto"/>
        <w:mirrorIndents/>
        <w:rPr>
          <w:rFonts w:ascii="Arial" w:hAnsi="Arial" w:cs="Arial"/>
          <w:b/>
          <w:bCs/>
        </w:rPr>
      </w:pPr>
      <w:r>
        <w:rPr>
          <w:rFonts w:ascii="Arial" w:hAnsi="Arial" w:cs="Arial"/>
          <w:b/>
          <w:bCs/>
        </w:rPr>
        <w:t xml:space="preserve">How can I </w:t>
      </w:r>
      <w:r w:rsidR="00B46ED2">
        <w:rPr>
          <w:rFonts w:ascii="Arial" w:hAnsi="Arial" w:cs="Arial"/>
          <w:b/>
          <w:bCs/>
        </w:rPr>
        <w:t>positively feedback about the care I received?</w:t>
      </w:r>
    </w:p>
    <w:p w14:paraId="28B48DA5" w14:textId="125DCAB9" w:rsidR="00B46ED2" w:rsidRDefault="00B46ED2" w:rsidP="00E842E1">
      <w:pPr>
        <w:pStyle w:val="ListParagraph"/>
        <w:spacing w:line="360" w:lineRule="auto"/>
        <w:ind w:left="0"/>
        <w:mirrorIndents/>
        <w:rPr>
          <w:rFonts w:ascii="Arial" w:hAnsi="Arial" w:cs="Arial"/>
        </w:rPr>
      </w:pPr>
      <w:r>
        <w:rPr>
          <w:rFonts w:ascii="Arial" w:hAnsi="Arial" w:cs="Arial"/>
        </w:rPr>
        <w:t xml:space="preserve">If the care and service provided to you met or exceeded your expectations, you can </w:t>
      </w:r>
      <w:r w:rsidR="004F6453">
        <w:rPr>
          <w:rFonts w:ascii="Arial" w:hAnsi="Arial" w:cs="Arial"/>
        </w:rPr>
        <w:t>feedback directly to the service or you can contact the Trust’s Complaints and PALS team</w:t>
      </w:r>
      <w:r w:rsidR="00823442">
        <w:rPr>
          <w:rFonts w:ascii="Arial" w:hAnsi="Arial" w:cs="Arial"/>
        </w:rPr>
        <w:t xml:space="preserve"> at </w:t>
      </w:r>
      <w:hyperlink r:id="rId8" w:history="1">
        <w:r w:rsidR="00823442" w:rsidRPr="00D850C8">
          <w:rPr>
            <w:rStyle w:val="Hyperlink"/>
            <w:rFonts w:ascii="Arial" w:hAnsi="Arial" w:cs="Arial"/>
          </w:rPr>
          <w:t>elft.pals@nhs.net</w:t>
        </w:r>
      </w:hyperlink>
    </w:p>
    <w:p w14:paraId="117B447F" w14:textId="2EB92413" w:rsidR="00ED5E9C" w:rsidRDefault="00ED5E9C" w:rsidP="00E842E1">
      <w:pPr>
        <w:pStyle w:val="ListParagraph"/>
        <w:spacing w:line="360" w:lineRule="auto"/>
        <w:ind w:left="0"/>
        <w:mirrorIndents/>
        <w:rPr>
          <w:rFonts w:ascii="Arial" w:hAnsi="Arial" w:cs="Arial"/>
        </w:rPr>
      </w:pPr>
      <w:r>
        <w:rPr>
          <w:rFonts w:ascii="Arial" w:hAnsi="Arial" w:cs="Arial"/>
        </w:rPr>
        <w:lastRenderedPageBreak/>
        <w:t xml:space="preserve">East London NHS Foundation Trust (the Trust) </w:t>
      </w:r>
      <w:r w:rsidR="00B40957">
        <w:rPr>
          <w:rFonts w:ascii="Arial" w:hAnsi="Arial" w:cs="Arial"/>
        </w:rPr>
        <w:t>value</w:t>
      </w:r>
      <w:r w:rsidR="00EF5526">
        <w:rPr>
          <w:rFonts w:ascii="Arial" w:hAnsi="Arial" w:cs="Arial"/>
        </w:rPr>
        <w:t>s</w:t>
      </w:r>
      <w:r w:rsidR="00B40957">
        <w:rPr>
          <w:rFonts w:ascii="Arial" w:hAnsi="Arial" w:cs="Arial"/>
        </w:rPr>
        <w:t xml:space="preserve"> and celebrat</w:t>
      </w:r>
      <w:r w:rsidR="00EF5526">
        <w:rPr>
          <w:rFonts w:ascii="Arial" w:hAnsi="Arial" w:cs="Arial"/>
        </w:rPr>
        <w:t>es</w:t>
      </w:r>
      <w:r w:rsidR="00B40957">
        <w:rPr>
          <w:rFonts w:ascii="Arial" w:hAnsi="Arial" w:cs="Arial"/>
        </w:rPr>
        <w:t xml:space="preserve"> the contributions of its staff, patients and community partners.</w:t>
      </w:r>
      <w:r w:rsidR="00934F89">
        <w:rPr>
          <w:rFonts w:ascii="Arial" w:hAnsi="Arial" w:cs="Arial"/>
        </w:rPr>
        <w:t xml:space="preserve"> </w:t>
      </w:r>
      <w:r w:rsidR="00EF5526">
        <w:rPr>
          <w:rFonts w:ascii="Arial" w:hAnsi="Arial" w:cs="Arial"/>
        </w:rPr>
        <w:t>Our</w:t>
      </w:r>
      <w:r w:rsidR="00934F89">
        <w:rPr>
          <w:rFonts w:ascii="Arial" w:hAnsi="Arial" w:cs="Arial"/>
        </w:rPr>
        <w:t xml:space="preserve"> website has a feedback option:</w:t>
      </w:r>
    </w:p>
    <w:p w14:paraId="25534067" w14:textId="45B9800A" w:rsidR="00934F89" w:rsidRDefault="00934F89" w:rsidP="00E842E1">
      <w:pPr>
        <w:pStyle w:val="ListParagraph"/>
        <w:spacing w:line="360" w:lineRule="auto"/>
        <w:ind w:left="0"/>
        <w:mirrorIndents/>
        <w:rPr>
          <w:rFonts w:ascii="Arial" w:hAnsi="Arial" w:cs="Arial"/>
        </w:rPr>
      </w:pPr>
      <w:hyperlink r:id="rId9" w:history="1">
        <w:r w:rsidRPr="00934F89">
          <w:rPr>
            <w:color w:val="0000FF"/>
            <w:u w:val="single"/>
          </w:rPr>
          <w:t>Feedback Form | East London NHS Foundation Trust</w:t>
        </w:r>
      </w:hyperlink>
    </w:p>
    <w:p w14:paraId="03D8A631" w14:textId="6714A3D7" w:rsidR="00B133AA" w:rsidRPr="00EE33C8" w:rsidRDefault="00B133AA" w:rsidP="00E842E1">
      <w:pPr>
        <w:shd w:val="clear" w:color="auto" w:fill="C1E4F5" w:themeFill="accent1" w:themeFillTint="33"/>
        <w:spacing w:line="360" w:lineRule="auto"/>
        <w:mirrorIndents/>
        <w:rPr>
          <w:rFonts w:ascii="Arial" w:hAnsi="Arial" w:cs="Arial"/>
          <w:b/>
          <w:bCs/>
        </w:rPr>
      </w:pPr>
      <w:r w:rsidRPr="00EE33C8">
        <w:rPr>
          <w:rFonts w:ascii="Arial" w:hAnsi="Arial" w:cs="Arial"/>
          <w:b/>
          <w:bCs/>
        </w:rPr>
        <w:t>PALS</w:t>
      </w:r>
    </w:p>
    <w:p w14:paraId="0560AD90" w14:textId="40F8D1A9" w:rsidR="007F4F99" w:rsidRPr="00582886" w:rsidRDefault="00E8610A" w:rsidP="00E842E1">
      <w:pPr>
        <w:pStyle w:val="ListParagraph"/>
        <w:numPr>
          <w:ilvl w:val="0"/>
          <w:numId w:val="15"/>
        </w:numPr>
        <w:spacing w:line="360" w:lineRule="auto"/>
        <w:mirrorIndents/>
        <w:rPr>
          <w:rFonts w:ascii="Arial" w:hAnsi="Arial" w:cs="Arial"/>
          <w:b/>
          <w:bCs/>
        </w:rPr>
      </w:pPr>
      <w:r w:rsidRPr="00582886">
        <w:rPr>
          <w:rFonts w:ascii="Arial" w:hAnsi="Arial" w:cs="Arial"/>
          <w:b/>
          <w:bCs/>
        </w:rPr>
        <w:t>What</w:t>
      </w:r>
      <w:r w:rsidR="007F4F99" w:rsidRPr="00582886">
        <w:rPr>
          <w:rFonts w:ascii="Arial" w:hAnsi="Arial" w:cs="Arial"/>
          <w:b/>
          <w:bCs/>
        </w:rPr>
        <w:t xml:space="preserve"> does PALS mean?</w:t>
      </w:r>
    </w:p>
    <w:p w14:paraId="6B4F95CB" w14:textId="74A834B5" w:rsidR="00455AB9" w:rsidRPr="00455AB9" w:rsidRDefault="007F4F99" w:rsidP="00E842E1">
      <w:pPr>
        <w:pStyle w:val="ListParagraph"/>
        <w:spacing w:line="360" w:lineRule="auto"/>
        <w:ind w:left="0"/>
        <w:contextualSpacing w:val="0"/>
        <w:mirrorIndents/>
        <w:rPr>
          <w:rFonts w:ascii="Arial" w:eastAsia="Times New Roman" w:hAnsi="Arial" w:cs="Arial"/>
          <w:color w:val="212B32"/>
          <w:kern w:val="0"/>
          <w:lang w:eastAsia="en-GB"/>
          <w14:ligatures w14:val="none"/>
        </w:rPr>
      </w:pPr>
      <w:r w:rsidRPr="00EE33C8">
        <w:rPr>
          <w:rFonts w:ascii="Arial" w:hAnsi="Arial" w:cs="Arial"/>
        </w:rPr>
        <w:t xml:space="preserve">PALS </w:t>
      </w:r>
      <w:r w:rsidR="00D67396" w:rsidRPr="00EE33C8">
        <w:rPr>
          <w:rFonts w:ascii="Arial" w:hAnsi="Arial" w:cs="Arial"/>
        </w:rPr>
        <w:t xml:space="preserve">is the Patient Advice and Liaison Service. </w:t>
      </w:r>
      <w:r w:rsidR="00477157" w:rsidRPr="00EE33C8">
        <w:rPr>
          <w:rFonts w:ascii="Arial" w:hAnsi="Arial" w:cs="Arial"/>
        </w:rPr>
        <w:t xml:space="preserve">It offers confidential advice, support and information on </w:t>
      </w:r>
      <w:r w:rsidR="00455AB9" w:rsidRPr="00EE33C8">
        <w:rPr>
          <w:rFonts w:ascii="Arial" w:hAnsi="Arial" w:cs="Arial"/>
        </w:rPr>
        <w:t>health-related</w:t>
      </w:r>
      <w:r w:rsidR="00477157" w:rsidRPr="00EE33C8">
        <w:rPr>
          <w:rFonts w:ascii="Arial" w:hAnsi="Arial" w:cs="Arial"/>
        </w:rPr>
        <w:t xml:space="preserve"> matters, providing a point of contact </w:t>
      </w:r>
      <w:r w:rsidR="003C0BDF" w:rsidRPr="00EE33C8">
        <w:rPr>
          <w:rFonts w:ascii="Arial" w:hAnsi="Arial" w:cs="Arial"/>
        </w:rPr>
        <w:t xml:space="preserve">for patients, their relatives and their carers. </w:t>
      </w:r>
      <w:r w:rsidR="00455AB9" w:rsidRPr="00455AB9">
        <w:rPr>
          <w:rFonts w:ascii="Arial" w:eastAsia="Times New Roman" w:hAnsi="Arial" w:cs="Arial"/>
          <w:color w:val="212B32"/>
          <w:kern w:val="0"/>
          <w:lang w:eastAsia="en-GB"/>
          <w14:ligatures w14:val="none"/>
        </w:rPr>
        <w:t>PALS provides help in many ways. For example, it can:</w:t>
      </w:r>
    </w:p>
    <w:p w14:paraId="673275A5" w14:textId="72D387BD" w:rsidR="00455AB9" w:rsidRPr="00455AB9" w:rsidRDefault="00797452" w:rsidP="0013747F">
      <w:pPr>
        <w:numPr>
          <w:ilvl w:val="0"/>
          <w:numId w:val="4"/>
        </w:numPr>
        <w:shd w:val="clear" w:color="auto" w:fill="FFFFFF" w:themeFill="background1"/>
        <w:spacing w:before="100" w:beforeAutospacing="1" w:after="120" w:line="360" w:lineRule="auto"/>
        <w:ind w:left="357" w:firstLine="0"/>
        <w:mirrorIndents/>
        <w:rPr>
          <w:rFonts w:ascii="Arial" w:eastAsia="Times New Roman" w:hAnsi="Arial" w:cs="Arial"/>
          <w:color w:val="212B32"/>
          <w:kern w:val="0"/>
          <w:lang w:eastAsia="en-GB"/>
          <w14:ligatures w14:val="none"/>
        </w:rPr>
      </w:pPr>
      <w:r>
        <w:rPr>
          <w:rFonts w:ascii="Arial" w:eastAsia="Times New Roman" w:hAnsi="Arial" w:cs="Arial"/>
          <w:color w:val="212B32"/>
          <w:kern w:val="0"/>
          <w:lang w:eastAsia="en-GB"/>
          <w14:ligatures w14:val="none"/>
        </w:rPr>
        <w:t>H</w:t>
      </w:r>
      <w:r w:rsidR="00455AB9" w:rsidRPr="00455AB9">
        <w:rPr>
          <w:rFonts w:ascii="Arial" w:eastAsia="Times New Roman" w:hAnsi="Arial" w:cs="Arial"/>
          <w:color w:val="212B32"/>
          <w:kern w:val="0"/>
          <w:lang w:eastAsia="en-GB"/>
          <w14:ligatures w14:val="none"/>
        </w:rPr>
        <w:t>elp with health-related questions</w:t>
      </w:r>
      <w:r w:rsidR="000E569C" w:rsidRPr="00EE33C8">
        <w:rPr>
          <w:rFonts w:ascii="Arial" w:eastAsia="Times New Roman" w:hAnsi="Arial" w:cs="Arial"/>
          <w:color w:val="212B32"/>
          <w:kern w:val="0"/>
          <w:lang w:eastAsia="en-GB"/>
          <w14:ligatures w14:val="none"/>
        </w:rPr>
        <w:t>.</w:t>
      </w:r>
    </w:p>
    <w:p w14:paraId="15D8202C" w14:textId="2598AA6B" w:rsidR="00455AB9" w:rsidRPr="00455AB9" w:rsidRDefault="00797452" w:rsidP="0013747F">
      <w:pPr>
        <w:numPr>
          <w:ilvl w:val="0"/>
          <w:numId w:val="4"/>
        </w:numPr>
        <w:shd w:val="clear" w:color="auto" w:fill="FFFFFF" w:themeFill="background1"/>
        <w:spacing w:before="100" w:beforeAutospacing="1" w:after="120" w:line="360" w:lineRule="auto"/>
        <w:ind w:left="357" w:firstLine="0"/>
        <w:mirrorIndents/>
        <w:rPr>
          <w:rFonts w:ascii="Arial" w:eastAsia="Times New Roman" w:hAnsi="Arial" w:cs="Arial"/>
          <w:color w:val="212B32"/>
          <w:kern w:val="0"/>
          <w:lang w:eastAsia="en-GB"/>
          <w14:ligatures w14:val="none"/>
        </w:rPr>
      </w:pPr>
      <w:r>
        <w:rPr>
          <w:rFonts w:ascii="Arial" w:eastAsia="Times New Roman" w:hAnsi="Arial" w:cs="Arial"/>
          <w:color w:val="212B32"/>
          <w:kern w:val="0"/>
          <w:lang w:eastAsia="en-GB"/>
          <w14:ligatures w14:val="none"/>
        </w:rPr>
        <w:t>H</w:t>
      </w:r>
      <w:r w:rsidR="00455AB9" w:rsidRPr="00455AB9">
        <w:rPr>
          <w:rFonts w:ascii="Arial" w:eastAsia="Times New Roman" w:hAnsi="Arial" w:cs="Arial"/>
          <w:color w:val="212B32"/>
          <w:kern w:val="0"/>
          <w:lang w:eastAsia="en-GB"/>
          <w14:ligatures w14:val="none"/>
        </w:rPr>
        <w:t>elp resolve concerns or problems when using the NHS</w:t>
      </w:r>
      <w:r w:rsidR="000E569C" w:rsidRPr="00EE33C8">
        <w:rPr>
          <w:rFonts w:ascii="Arial" w:eastAsia="Times New Roman" w:hAnsi="Arial" w:cs="Arial"/>
          <w:color w:val="212B32"/>
          <w:kern w:val="0"/>
          <w:lang w:eastAsia="en-GB"/>
          <w14:ligatures w14:val="none"/>
        </w:rPr>
        <w:t>.</w:t>
      </w:r>
    </w:p>
    <w:p w14:paraId="1F56FAAC" w14:textId="4BA36D8B" w:rsidR="00455AB9" w:rsidRPr="00EE33C8" w:rsidRDefault="00797452" w:rsidP="0013747F">
      <w:pPr>
        <w:numPr>
          <w:ilvl w:val="0"/>
          <w:numId w:val="4"/>
        </w:numPr>
        <w:shd w:val="clear" w:color="auto" w:fill="FFFFFF" w:themeFill="background1"/>
        <w:spacing w:before="100" w:beforeAutospacing="1" w:after="0" w:line="360" w:lineRule="auto"/>
        <w:ind w:left="357" w:firstLine="0"/>
        <w:mirrorIndents/>
        <w:rPr>
          <w:rFonts w:ascii="Arial" w:eastAsia="Times New Roman" w:hAnsi="Arial" w:cs="Arial"/>
          <w:color w:val="212B32"/>
          <w:kern w:val="0"/>
          <w:lang w:eastAsia="en-GB"/>
          <w14:ligatures w14:val="none"/>
        </w:rPr>
      </w:pPr>
      <w:r>
        <w:rPr>
          <w:rFonts w:ascii="Arial" w:eastAsia="Times New Roman" w:hAnsi="Arial" w:cs="Arial"/>
          <w:color w:val="212B32"/>
          <w:kern w:val="0"/>
          <w:lang w:eastAsia="en-GB"/>
          <w14:ligatures w14:val="none"/>
        </w:rPr>
        <w:t>T</w:t>
      </w:r>
      <w:r w:rsidR="00455AB9" w:rsidRPr="00455AB9">
        <w:rPr>
          <w:rFonts w:ascii="Arial" w:eastAsia="Times New Roman" w:hAnsi="Arial" w:cs="Arial"/>
          <w:color w:val="212B32"/>
          <w:kern w:val="0"/>
          <w:lang w:eastAsia="en-GB"/>
          <w14:ligatures w14:val="none"/>
        </w:rPr>
        <w:t>ell you how to get more involved in your own healthcare</w:t>
      </w:r>
      <w:r w:rsidR="000E569C" w:rsidRPr="00EE33C8">
        <w:rPr>
          <w:rFonts w:ascii="Arial" w:eastAsia="Times New Roman" w:hAnsi="Arial" w:cs="Arial"/>
          <w:color w:val="212B32"/>
          <w:kern w:val="0"/>
          <w:lang w:eastAsia="en-GB"/>
          <w14:ligatures w14:val="none"/>
        </w:rPr>
        <w:t>.</w:t>
      </w:r>
    </w:p>
    <w:p w14:paraId="46C16D10" w14:textId="77777777" w:rsidR="00EC378F" w:rsidRDefault="00EC378F" w:rsidP="0013747F">
      <w:pPr>
        <w:shd w:val="clear" w:color="auto" w:fill="FFFFFF" w:themeFill="background1"/>
        <w:spacing w:after="360" w:line="360" w:lineRule="auto"/>
        <w:mirrorIndents/>
        <w:rPr>
          <w:rFonts w:ascii="Arial" w:eastAsia="Times New Roman" w:hAnsi="Arial" w:cs="Arial"/>
          <w:color w:val="212B32"/>
          <w:kern w:val="0"/>
          <w:lang w:eastAsia="en-GB"/>
          <w14:ligatures w14:val="none"/>
        </w:rPr>
      </w:pPr>
    </w:p>
    <w:p w14:paraId="66DB6549" w14:textId="16BC0967" w:rsidR="00455AB9" w:rsidRPr="00455AB9" w:rsidRDefault="00455AB9" w:rsidP="0013747F">
      <w:pPr>
        <w:shd w:val="clear" w:color="auto" w:fill="FFFFFF" w:themeFill="background1"/>
        <w:spacing w:after="360" w:line="360" w:lineRule="auto"/>
        <w:mirrorIndents/>
        <w:rPr>
          <w:rFonts w:ascii="Arial" w:eastAsia="Times New Roman" w:hAnsi="Arial" w:cs="Arial"/>
          <w:color w:val="212B32"/>
          <w:kern w:val="0"/>
          <w:lang w:eastAsia="en-GB"/>
          <w14:ligatures w14:val="none"/>
        </w:rPr>
      </w:pPr>
      <w:r w:rsidRPr="00455AB9">
        <w:rPr>
          <w:rFonts w:ascii="Arial" w:eastAsia="Times New Roman" w:hAnsi="Arial" w:cs="Arial"/>
          <w:color w:val="212B32"/>
          <w:kern w:val="0"/>
          <w:lang w:eastAsia="en-GB"/>
          <w14:ligatures w14:val="none"/>
        </w:rPr>
        <w:t>PALS can give you information about:</w:t>
      </w:r>
    </w:p>
    <w:p w14:paraId="09C98255" w14:textId="541BBE1A" w:rsidR="00455AB9" w:rsidRPr="00455AB9" w:rsidRDefault="00797452" w:rsidP="000E4D8B">
      <w:pPr>
        <w:numPr>
          <w:ilvl w:val="0"/>
          <w:numId w:val="5"/>
        </w:numPr>
        <w:shd w:val="clear" w:color="auto" w:fill="FFFFFF" w:themeFill="background1"/>
        <w:spacing w:before="100" w:beforeAutospacing="1" w:after="120" w:line="360" w:lineRule="auto"/>
        <w:ind w:left="357" w:hanging="720"/>
        <w:mirrorIndents/>
        <w:rPr>
          <w:rFonts w:ascii="Arial" w:eastAsia="Times New Roman" w:hAnsi="Arial" w:cs="Arial"/>
          <w:color w:val="212B32"/>
          <w:kern w:val="0"/>
          <w:lang w:eastAsia="en-GB"/>
          <w14:ligatures w14:val="none"/>
        </w:rPr>
      </w:pPr>
      <w:r>
        <w:rPr>
          <w:rFonts w:ascii="Arial" w:eastAsia="Times New Roman" w:hAnsi="Arial" w:cs="Arial"/>
          <w:color w:val="212B32"/>
          <w:kern w:val="0"/>
          <w:lang w:eastAsia="en-GB"/>
          <w14:ligatures w14:val="none"/>
        </w:rPr>
        <w:t>T</w:t>
      </w:r>
      <w:r w:rsidR="00455AB9" w:rsidRPr="00455AB9">
        <w:rPr>
          <w:rFonts w:ascii="Arial" w:eastAsia="Times New Roman" w:hAnsi="Arial" w:cs="Arial"/>
          <w:color w:val="212B32"/>
          <w:kern w:val="0"/>
          <w:lang w:eastAsia="en-GB"/>
          <w14:ligatures w14:val="none"/>
        </w:rPr>
        <w:t>he NHS</w:t>
      </w:r>
      <w:r w:rsidR="000E569C" w:rsidRPr="00EE33C8">
        <w:rPr>
          <w:rFonts w:ascii="Arial" w:eastAsia="Times New Roman" w:hAnsi="Arial" w:cs="Arial"/>
          <w:color w:val="212B32"/>
          <w:kern w:val="0"/>
          <w:lang w:eastAsia="en-GB"/>
          <w14:ligatures w14:val="none"/>
        </w:rPr>
        <w:t>.</w:t>
      </w:r>
    </w:p>
    <w:p w14:paraId="12999E12" w14:textId="307BCC63" w:rsidR="00455AB9" w:rsidRPr="00455AB9" w:rsidRDefault="00797452" w:rsidP="000E4D8B">
      <w:pPr>
        <w:numPr>
          <w:ilvl w:val="3"/>
          <w:numId w:val="5"/>
        </w:numPr>
        <w:shd w:val="clear" w:color="auto" w:fill="FFFFFF" w:themeFill="background1"/>
        <w:spacing w:before="100" w:beforeAutospacing="1" w:after="120" w:line="360" w:lineRule="auto"/>
        <w:ind w:hanging="720"/>
        <w:mirrorIndents/>
        <w:rPr>
          <w:rFonts w:ascii="Arial" w:eastAsia="Times New Roman" w:hAnsi="Arial" w:cs="Arial"/>
          <w:color w:val="212B32"/>
          <w:kern w:val="0"/>
          <w:lang w:eastAsia="en-GB"/>
          <w14:ligatures w14:val="none"/>
        </w:rPr>
      </w:pPr>
      <w:r>
        <w:rPr>
          <w:rFonts w:ascii="Arial" w:eastAsia="Times New Roman" w:hAnsi="Arial" w:cs="Arial"/>
          <w:color w:val="212B32"/>
          <w:kern w:val="0"/>
          <w:lang w:eastAsia="en-GB"/>
          <w14:ligatures w14:val="none"/>
        </w:rPr>
        <w:t>T</w:t>
      </w:r>
      <w:r w:rsidR="00455AB9" w:rsidRPr="00455AB9">
        <w:rPr>
          <w:rFonts w:ascii="Arial" w:eastAsia="Times New Roman" w:hAnsi="Arial" w:cs="Arial"/>
          <w:color w:val="212B32"/>
          <w:kern w:val="0"/>
          <w:lang w:eastAsia="en-GB"/>
          <w14:ligatures w14:val="none"/>
        </w:rPr>
        <w:t xml:space="preserve">he NHS complaints procedure, including how to get </w:t>
      </w:r>
      <w:r w:rsidR="000E4D8B">
        <w:rPr>
          <w:rFonts w:ascii="Arial" w:eastAsia="Times New Roman" w:hAnsi="Arial" w:cs="Arial"/>
          <w:color w:val="212B32"/>
          <w:kern w:val="0"/>
          <w:lang w:eastAsia="en-GB"/>
          <w14:ligatures w14:val="none"/>
        </w:rPr>
        <w:t xml:space="preserve">   </w:t>
      </w:r>
      <w:r w:rsidR="00455AB9" w:rsidRPr="00455AB9">
        <w:rPr>
          <w:rFonts w:ascii="Arial" w:eastAsia="Times New Roman" w:hAnsi="Arial" w:cs="Arial"/>
          <w:color w:val="212B32"/>
          <w:kern w:val="0"/>
          <w:lang w:eastAsia="en-GB"/>
          <w14:ligatures w14:val="none"/>
        </w:rPr>
        <w:t>independent help if you want to make a complaint</w:t>
      </w:r>
      <w:r w:rsidR="000E569C" w:rsidRPr="00EE33C8">
        <w:rPr>
          <w:rFonts w:ascii="Arial" w:eastAsia="Times New Roman" w:hAnsi="Arial" w:cs="Arial"/>
          <w:color w:val="212B32"/>
          <w:kern w:val="0"/>
          <w:lang w:eastAsia="en-GB"/>
          <w14:ligatures w14:val="none"/>
        </w:rPr>
        <w:t>.</w:t>
      </w:r>
    </w:p>
    <w:p w14:paraId="2A51CBF1" w14:textId="4E22D050" w:rsidR="00455AB9" w:rsidRPr="00EE33C8" w:rsidRDefault="00797452" w:rsidP="000E4D8B">
      <w:pPr>
        <w:numPr>
          <w:ilvl w:val="0"/>
          <w:numId w:val="5"/>
        </w:numPr>
        <w:shd w:val="clear" w:color="auto" w:fill="FFFFFF" w:themeFill="background1"/>
        <w:spacing w:before="100" w:beforeAutospacing="1" w:after="0" w:line="360" w:lineRule="auto"/>
        <w:ind w:left="357" w:hanging="720"/>
        <w:mirrorIndents/>
        <w:rPr>
          <w:rFonts w:ascii="Arial" w:eastAsia="Times New Roman" w:hAnsi="Arial" w:cs="Arial"/>
          <w:color w:val="212B32"/>
          <w:kern w:val="0"/>
          <w:lang w:eastAsia="en-GB"/>
          <w14:ligatures w14:val="none"/>
        </w:rPr>
      </w:pPr>
      <w:r>
        <w:rPr>
          <w:rFonts w:ascii="Arial" w:eastAsia="Times New Roman" w:hAnsi="Arial" w:cs="Arial"/>
          <w:color w:val="212B32"/>
          <w:kern w:val="0"/>
          <w:lang w:eastAsia="en-GB"/>
          <w14:ligatures w14:val="none"/>
        </w:rPr>
        <w:t>S</w:t>
      </w:r>
      <w:r w:rsidR="00455AB9" w:rsidRPr="00455AB9">
        <w:rPr>
          <w:rFonts w:ascii="Arial" w:eastAsia="Times New Roman" w:hAnsi="Arial" w:cs="Arial"/>
          <w:color w:val="212B32"/>
          <w:kern w:val="0"/>
          <w:lang w:eastAsia="en-GB"/>
          <w14:ligatures w14:val="none"/>
        </w:rPr>
        <w:t>upport groups outside the NHS</w:t>
      </w:r>
      <w:r w:rsidR="000E569C" w:rsidRPr="00EE33C8">
        <w:rPr>
          <w:rFonts w:ascii="Arial" w:eastAsia="Times New Roman" w:hAnsi="Arial" w:cs="Arial"/>
          <w:color w:val="212B32"/>
          <w:kern w:val="0"/>
          <w:lang w:eastAsia="en-GB"/>
          <w14:ligatures w14:val="none"/>
        </w:rPr>
        <w:t>.</w:t>
      </w:r>
    </w:p>
    <w:p w14:paraId="1BB88745" w14:textId="7A2B57CF" w:rsidR="00455AB9" w:rsidRPr="00EE33C8" w:rsidRDefault="00455AB9" w:rsidP="0013747F">
      <w:pPr>
        <w:shd w:val="clear" w:color="auto" w:fill="FFFFFF" w:themeFill="background1"/>
        <w:spacing w:before="100" w:beforeAutospacing="1" w:after="0" w:line="360" w:lineRule="auto"/>
        <w:mirrorIndents/>
        <w:rPr>
          <w:rFonts w:ascii="Arial" w:eastAsia="Times New Roman" w:hAnsi="Arial" w:cs="Arial"/>
          <w:color w:val="212B32"/>
          <w:kern w:val="0"/>
          <w:lang w:eastAsia="en-GB"/>
          <w14:ligatures w14:val="none"/>
        </w:rPr>
      </w:pPr>
      <w:r w:rsidRPr="00EE33C8">
        <w:rPr>
          <w:rFonts w:ascii="Arial" w:eastAsia="Times New Roman" w:hAnsi="Arial" w:cs="Arial"/>
          <w:color w:val="212B32"/>
          <w:kern w:val="0"/>
          <w:lang w:eastAsia="en-GB"/>
          <w14:ligatures w14:val="none"/>
        </w:rPr>
        <w:t xml:space="preserve">PALS can be contacted at </w:t>
      </w:r>
      <w:r w:rsidR="00393EA9" w:rsidRPr="00EE33C8">
        <w:rPr>
          <w:rFonts w:ascii="Arial" w:eastAsia="Times New Roman" w:hAnsi="Arial" w:cs="Arial"/>
          <w:color w:val="212B32"/>
          <w:kern w:val="0"/>
          <w:lang w:eastAsia="en-GB"/>
          <w14:ligatures w14:val="none"/>
        </w:rPr>
        <w:t>the Trust</w:t>
      </w:r>
      <w:r w:rsidRPr="00EE33C8">
        <w:rPr>
          <w:rFonts w:ascii="Arial" w:eastAsia="Times New Roman" w:hAnsi="Arial" w:cs="Arial"/>
          <w:color w:val="212B32"/>
          <w:kern w:val="0"/>
          <w:lang w:eastAsia="en-GB"/>
          <w14:ligatures w14:val="none"/>
        </w:rPr>
        <w:t>:</w:t>
      </w:r>
    </w:p>
    <w:p w14:paraId="2C3A3BE0" w14:textId="78C89604" w:rsidR="00455AB9" w:rsidRPr="00EE33C8" w:rsidRDefault="00455AB9" w:rsidP="00E842E1">
      <w:pPr>
        <w:shd w:val="clear" w:color="auto" w:fill="FFFFFF" w:themeFill="background1"/>
        <w:spacing w:before="100" w:beforeAutospacing="1" w:after="0" w:line="360" w:lineRule="auto"/>
        <w:mirrorIndents/>
        <w:rPr>
          <w:rFonts w:ascii="Arial" w:eastAsia="Times New Roman" w:hAnsi="Arial" w:cs="Arial"/>
          <w:color w:val="212B32"/>
          <w:kern w:val="0"/>
          <w:lang w:eastAsia="en-GB"/>
          <w14:ligatures w14:val="none"/>
        </w:rPr>
      </w:pPr>
      <w:r w:rsidRPr="00EE33C8">
        <w:rPr>
          <w:rFonts w:ascii="Arial" w:eastAsia="Times New Roman" w:hAnsi="Arial" w:cs="Arial"/>
          <w:color w:val="212B32"/>
          <w:kern w:val="0"/>
          <w:lang w:eastAsia="en-GB"/>
          <w14:ligatures w14:val="none"/>
        </w:rPr>
        <w:t xml:space="preserve">Email – </w:t>
      </w:r>
      <w:hyperlink r:id="rId10" w:history="1">
        <w:r w:rsidR="006E066B" w:rsidRPr="00EE33C8">
          <w:rPr>
            <w:rStyle w:val="Hyperlink"/>
            <w:rFonts w:ascii="Arial" w:eastAsia="Times New Roman" w:hAnsi="Arial" w:cs="Arial"/>
            <w:kern w:val="0"/>
            <w:lang w:eastAsia="en-GB"/>
            <w14:ligatures w14:val="none"/>
          </w:rPr>
          <w:t>elft.pals@nhs.net</w:t>
        </w:r>
      </w:hyperlink>
    </w:p>
    <w:p w14:paraId="5A842BE0" w14:textId="1E6F2334" w:rsidR="00455AB9" w:rsidRPr="00455AB9" w:rsidRDefault="00455AB9" w:rsidP="00E842E1">
      <w:pPr>
        <w:shd w:val="clear" w:color="auto" w:fill="FFFFFF" w:themeFill="background1"/>
        <w:spacing w:before="100" w:beforeAutospacing="1" w:after="0" w:line="360" w:lineRule="auto"/>
        <w:mirrorIndents/>
        <w:rPr>
          <w:rFonts w:ascii="Arial" w:eastAsia="Times New Roman" w:hAnsi="Arial" w:cs="Arial"/>
          <w:color w:val="212B32"/>
          <w:kern w:val="0"/>
          <w:lang w:eastAsia="en-GB"/>
          <w14:ligatures w14:val="none"/>
        </w:rPr>
      </w:pPr>
      <w:r w:rsidRPr="00EE33C8">
        <w:rPr>
          <w:rFonts w:ascii="Arial" w:eastAsia="Times New Roman" w:hAnsi="Arial" w:cs="Arial"/>
          <w:color w:val="212B32"/>
          <w:kern w:val="0"/>
          <w:lang w:eastAsia="en-GB"/>
          <w14:ligatures w14:val="none"/>
        </w:rPr>
        <w:t xml:space="preserve">Telephone </w:t>
      </w:r>
      <w:r w:rsidR="0076766B" w:rsidRPr="00EE33C8">
        <w:rPr>
          <w:rFonts w:ascii="Arial" w:eastAsia="Times New Roman" w:hAnsi="Arial" w:cs="Arial"/>
          <w:color w:val="212B32"/>
          <w:kern w:val="0"/>
          <w:lang w:eastAsia="en-GB"/>
          <w14:ligatures w14:val="none"/>
        </w:rPr>
        <w:t>–</w:t>
      </w:r>
      <w:r w:rsidRPr="00EE33C8">
        <w:rPr>
          <w:rFonts w:ascii="Arial" w:eastAsia="Times New Roman" w:hAnsi="Arial" w:cs="Arial"/>
          <w:color w:val="212B32"/>
          <w:kern w:val="0"/>
          <w:lang w:eastAsia="en-GB"/>
          <w14:ligatures w14:val="none"/>
        </w:rPr>
        <w:t xml:space="preserve"> </w:t>
      </w:r>
      <w:r w:rsidR="0076766B" w:rsidRPr="00EE33C8">
        <w:rPr>
          <w:rFonts w:ascii="Arial" w:eastAsia="Times New Roman" w:hAnsi="Arial" w:cs="Arial"/>
          <w:color w:val="212B32"/>
          <w:kern w:val="0"/>
          <w:lang w:eastAsia="en-GB"/>
          <w14:ligatures w14:val="none"/>
        </w:rPr>
        <w:t>0800 085 8354</w:t>
      </w:r>
    </w:p>
    <w:p w14:paraId="3418448A" w14:textId="77777777" w:rsidR="00A96B35" w:rsidRPr="00EE33C8" w:rsidRDefault="00A96B35" w:rsidP="00E842E1">
      <w:pPr>
        <w:spacing w:line="360" w:lineRule="auto"/>
        <w:mirrorIndents/>
        <w:rPr>
          <w:rFonts w:ascii="Arial" w:hAnsi="Arial" w:cs="Arial"/>
        </w:rPr>
      </w:pPr>
    </w:p>
    <w:p w14:paraId="38CAE37F" w14:textId="14FDFBD9" w:rsidR="00455AB9" w:rsidRPr="00582886" w:rsidRDefault="00455AB9" w:rsidP="00E842E1">
      <w:pPr>
        <w:pStyle w:val="ListParagraph"/>
        <w:numPr>
          <w:ilvl w:val="0"/>
          <w:numId w:val="15"/>
        </w:numPr>
        <w:spacing w:line="360" w:lineRule="auto"/>
        <w:mirrorIndents/>
        <w:rPr>
          <w:rFonts w:ascii="Arial" w:hAnsi="Arial" w:cs="Arial"/>
          <w:b/>
          <w:bCs/>
        </w:rPr>
      </w:pPr>
      <w:r w:rsidRPr="00582886">
        <w:rPr>
          <w:rFonts w:ascii="Arial" w:hAnsi="Arial" w:cs="Arial"/>
          <w:b/>
          <w:bCs/>
        </w:rPr>
        <w:t>What is the difference between PALS and making a complaint</w:t>
      </w:r>
    </w:p>
    <w:p w14:paraId="75B46F6F" w14:textId="79F11774" w:rsidR="00A06FF6" w:rsidRPr="00EE33C8" w:rsidRDefault="00A06FF6" w:rsidP="00E842E1">
      <w:pPr>
        <w:spacing w:line="360" w:lineRule="auto"/>
        <w:mirrorIndents/>
        <w:rPr>
          <w:rFonts w:ascii="Arial" w:hAnsi="Arial" w:cs="Arial"/>
        </w:rPr>
      </w:pPr>
      <w:r w:rsidRPr="00EE33C8">
        <w:rPr>
          <w:rFonts w:ascii="Arial" w:hAnsi="Arial" w:cs="Arial"/>
        </w:rPr>
        <w:t xml:space="preserve">PALS </w:t>
      </w:r>
      <w:r w:rsidR="00372388" w:rsidRPr="00EE33C8">
        <w:rPr>
          <w:rFonts w:ascii="Arial" w:hAnsi="Arial" w:cs="Arial"/>
        </w:rPr>
        <w:t xml:space="preserve">provides </w:t>
      </w:r>
      <w:r w:rsidRPr="00EE33C8">
        <w:rPr>
          <w:rFonts w:ascii="Arial" w:hAnsi="Arial" w:cs="Arial"/>
        </w:rPr>
        <w:t>informal support, advice, and help resolving concerns quickly and locally.</w:t>
      </w:r>
    </w:p>
    <w:p w14:paraId="735433FC" w14:textId="7E5CCC97" w:rsidR="00A06FF6" w:rsidRPr="00EE33C8" w:rsidRDefault="00393EA9" w:rsidP="00E842E1">
      <w:pPr>
        <w:spacing w:line="360" w:lineRule="auto"/>
        <w:mirrorIndents/>
        <w:rPr>
          <w:rFonts w:ascii="Arial" w:hAnsi="Arial" w:cs="Arial"/>
        </w:rPr>
      </w:pPr>
      <w:r w:rsidRPr="00EE33C8">
        <w:rPr>
          <w:rFonts w:ascii="Arial" w:hAnsi="Arial" w:cs="Arial"/>
        </w:rPr>
        <w:lastRenderedPageBreak/>
        <w:t>A complaint is when</w:t>
      </w:r>
      <w:r w:rsidR="00A06FF6" w:rsidRPr="00EE33C8">
        <w:rPr>
          <w:rFonts w:ascii="Arial" w:hAnsi="Arial" w:cs="Arial"/>
        </w:rPr>
        <w:t xml:space="preserve"> a concern requires a formal investigation and involves written documentation, investigation, and a detailed response from the Trust.</w:t>
      </w:r>
    </w:p>
    <w:p w14:paraId="63ECBC9E" w14:textId="606E85C1" w:rsidR="003D4CE6" w:rsidRPr="00EE33C8" w:rsidRDefault="003D4CE6" w:rsidP="00E842E1">
      <w:pPr>
        <w:spacing w:line="360" w:lineRule="auto"/>
        <w:mirrorIndents/>
        <w:rPr>
          <w:rFonts w:ascii="Arial" w:hAnsi="Arial" w:cs="Arial"/>
        </w:rPr>
      </w:pPr>
      <w:r w:rsidRPr="00EE33C8">
        <w:rPr>
          <w:rFonts w:ascii="Arial" w:hAnsi="Arial" w:cs="Arial"/>
        </w:rPr>
        <w:t>A complaint can be made to the Trust:</w:t>
      </w:r>
    </w:p>
    <w:p w14:paraId="38650B5D" w14:textId="6C7029F2" w:rsidR="003D4CE6" w:rsidRPr="00EE33C8" w:rsidRDefault="003D4CE6" w:rsidP="00E842E1">
      <w:pPr>
        <w:spacing w:line="360" w:lineRule="auto"/>
        <w:mirrorIndents/>
        <w:rPr>
          <w:rFonts w:ascii="Arial" w:hAnsi="Arial" w:cs="Arial"/>
        </w:rPr>
      </w:pPr>
      <w:r w:rsidRPr="00EE33C8">
        <w:rPr>
          <w:rFonts w:ascii="Arial" w:hAnsi="Arial" w:cs="Arial"/>
        </w:rPr>
        <w:t>Email</w:t>
      </w:r>
      <w:r w:rsidR="00B637FF">
        <w:rPr>
          <w:rFonts w:ascii="Arial" w:hAnsi="Arial" w:cs="Arial"/>
        </w:rPr>
        <w:t>:</w:t>
      </w:r>
      <w:r w:rsidR="00B637FF">
        <w:rPr>
          <w:rFonts w:ascii="Arial" w:hAnsi="Arial" w:cs="Arial"/>
        </w:rPr>
        <w:tab/>
      </w:r>
      <w:r w:rsidRPr="00EE33C8">
        <w:rPr>
          <w:rFonts w:ascii="Arial" w:hAnsi="Arial" w:cs="Arial"/>
        </w:rPr>
        <w:t xml:space="preserve"> </w:t>
      </w:r>
      <w:hyperlink r:id="rId11" w:history="1">
        <w:r w:rsidR="004A10B6" w:rsidRPr="00EE33C8">
          <w:rPr>
            <w:rStyle w:val="Hyperlink"/>
            <w:rFonts w:ascii="Arial" w:hAnsi="Arial" w:cs="Arial"/>
          </w:rPr>
          <w:t>elft.complaints@nhs.net</w:t>
        </w:r>
      </w:hyperlink>
    </w:p>
    <w:p w14:paraId="64F7B49D" w14:textId="3C4252CE" w:rsidR="00CC073A" w:rsidRDefault="00CC073A" w:rsidP="00E842E1">
      <w:pPr>
        <w:spacing w:line="360" w:lineRule="auto"/>
        <w:mirrorIndents/>
        <w:rPr>
          <w:rFonts w:ascii="Arial" w:hAnsi="Arial" w:cs="Arial"/>
        </w:rPr>
      </w:pPr>
      <w:r w:rsidRPr="00EE33C8">
        <w:rPr>
          <w:rFonts w:ascii="Arial" w:hAnsi="Arial" w:cs="Arial"/>
        </w:rPr>
        <w:t>Telephone</w:t>
      </w:r>
      <w:r w:rsidR="00B637FF">
        <w:rPr>
          <w:rFonts w:ascii="Arial" w:hAnsi="Arial" w:cs="Arial"/>
        </w:rPr>
        <w:t>:</w:t>
      </w:r>
      <w:r w:rsidRPr="00EE33C8">
        <w:rPr>
          <w:rFonts w:ascii="Arial" w:hAnsi="Arial" w:cs="Arial"/>
        </w:rPr>
        <w:t xml:space="preserve"> 0800 </w:t>
      </w:r>
      <w:r w:rsidR="00900DE2">
        <w:rPr>
          <w:rFonts w:ascii="Arial" w:hAnsi="Arial" w:cs="Arial"/>
        </w:rPr>
        <w:t>783 4839</w:t>
      </w:r>
    </w:p>
    <w:p w14:paraId="6BFAEB68" w14:textId="0DB87BC8" w:rsidR="00900DE2" w:rsidRDefault="00166B5E" w:rsidP="00E842E1">
      <w:pPr>
        <w:spacing w:line="360" w:lineRule="auto"/>
        <w:mirrorIndents/>
        <w:rPr>
          <w:rFonts w:ascii="Arial" w:hAnsi="Arial" w:cs="Arial"/>
        </w:rPr>
      </w:pPr>
      <w:r>
        <w:rPr>
          <w:rFonts w:ascii="Arial" w:hAnsi="Arial" w:cs="Arial"/>
        </w:rPr>
        <w:t xml:space="preserve">Postal </w:t>
      </w:r>
      <w:r w:rsidR="00EC1059">
        <w:rPr>
          <w:rFonts w:ascii="Arial" w:hAnsi="Arial" w:cs="Arial"/>
        </w:rPr>
        <w:t>m</w:t>
      </w:r>
      <w:r w:rsidR="00900DE2">
        <w:rPr>
          <w:rFonts w:ascii="Arial" w:hAnsi="Arial" w:cs="Arial"/>
        </w:rPr>
        <w:t>ail</w:t>
      </w:r>
      <w:r w:rsidR="00B637FF">
        <w:rPr>
          <w:rFonts w:ascii="Arial" w:hAnsi="Arial" w:cs="Arial"/>
        </w:rPr>
        <w:t xml:space="preserve">: </w:t>
      </w:r>
      <w:r w:rsidR="00900DE2">
        <w:rPr>
          <w:rFonts w:ascii="Arial" w:hAnsi="Arial" w:cs="Arial"/>
        </w:rPr>
        <w:t>Complaints and PALS</w:t>
      </w:r>
      <w:r w:rsidR="00FC1AA3">
        <w:rPr>
          <w:rFonts w:ascii="Arial" w:hAnsi="Arial" w:cs="Arial"/>
        </w:rPr>
        <w:t xml:space="preserve">, 9 Alie Street, London </w:t>
      </w:r>
      <w:r>
        <w:rPr>
          <w:rFonts w:ascii="Arial" w:hAnsi="Arial" w:cs="Arial"/>
        </w:rPr>
        <w:t>E1 8DE</w:t>
      </w:r>
    </w:p>
    <w:p w14:paraId="4ED4AFBC" w14:textId="09F1860D" w:rsidR="00E8610A" w:rsidRPr="00EE33C8" w:rsidRDefault="00170D17" w:rsidP="00B637FF">
      <w:pPr>
        <w:pStyle w:val="ListParagraph"/>
        <w:numPr>
          <w:ilvl w:val="0"/>
          <w:numId w:val="15"/>
        </w:numPr>
        <w:spacing w:line="360" w:lineRule="auto"/>
        <w:ind w:left="720" w:hanging="720"/>
        <w:contextualSpacing w:val="0"/>
        <w:mirrorIndents/>
        <w:rPr>
          <w:rFonts w:ascii="Arial" w:hAnsi="Arial" w:cs="Arial"/>
          <w:b/>
          <w:bCs/>
        </w:rPr>
      </w:pPr>
      <w:r w:rsidRPr="00EE33C8">
        <w:rPr>
          <w:rFonts w:ascii="Arial" w:hAnsi="Arial" w:cs="Arial"/>
          <w:b/>
          <w:bCs/>
        </w:rPr>
        <w:t>What happens after I contact PALS</w:t>
      </w:r>
      <w:r w:rsidR="007C6C3C" w:rsidRPr="00EE33C8">
        <w:rPr>
          <w:rFonts w:ascii="Arial" w:hAnsi="Arial" w:cs="Arial"/>
          <w:b/>
          <w:bCs/>
        </w:rPr>
        <w:t xml:space="preserve"> – how long will it take to receive a response?</w:t>
      </w:r>
    </w:p>
    <w:p w14:paraId="0F405E66" w14:textId="685C6088" w:rsidR="00A06FF6" w:rsidRPr="00EE33C8" w:rsidRDefault="00A06FF6" w:rsidP="00E842E1">
      <w:pPr>
        <w:pStyle w:val="ListParagraph"/>
        <w:spacing w:line="360" w:lineRule="auto"/>
        <w:ind w:left="0"/>
        <w:contextualSpacing w:val="0"/>
        <w:mirrorIndents/>
        <w:rPr>
          <w:rFonts w:ascii="Arial" w:hAnsi="Arial" w:cs="Arial"/>
        </w:rPr>
      </w:pPr>
      <w:r w:rsidRPr="00EE33C8">
        <w:rPr>
          <w:rFonts w:ascii="Arial" w:hAnsi="Arial" w:cs="Arial"/>
        </w:rPr>
        <w:t>PALS intends to resolve queries as quickly as possible</w:t>
      </w:r>
      <w:r w:rsidR="00B76614" w:rsidRPr="00EE33C8">
        <w:rPr>
          <w:rFonts w:ascii="Arial" w:hAnsi="Arial" w:cs="Arial"/>
        </w:rPr>
        <w:t xml:space="preserve"> and its </w:t>
      </w:r>
      <w:r w:rsidR="00502145" w:rsidRPr="00EE33C8">
        <w:rPr>
          <w:rFonts w:ascii="Arial" w:hAnsi="Arial" w:cs="Arial"/>
        </w:rPr>
        <w:t>time limit</w:t>
      </w:r>
      <w:r w:rsidRPr="00EE33C8">
        <w:rPr>
          <w:rFonts w:ascii="Arial" w:hAnsi="Arial" w:cs="Arial"/>
        </w:rPr>
        <w:t xml:space="preserve"> to respond is </w:t>
      </w:r>
      <w:r w:rsidR="00B76614" w:rsidRPr="00EE33C8">
        <w:rPr>
          <w:rFonts w:ascii="Arial" w:hAnsi="Arial" w:cs="Arial"/>
        </w:rPr>
        <w:t>five</w:t>
      </w:r>
      <w:r w:rsidRPr="00EE33C8">
        <w:rPr>
          <w:rFonts w:ascii="Arial" w:hAnsi="Arial" w:cs="Arial"/>
        </w:rPr>
        <w:t xml:space="preserve"> working days.</w:t>
      </w:r>
    </w:p>
    <w:p w14:paraId="340860CC" w14:textId="77B1FEDA" w:rsidR="007C6C3C" w:rsidRPr="00CD592C" w:rsidRDefault="00C36079" w:rsidP="00B637FF">
      <w:pPr>
        <w:pStyle w:val="ListParagraph"/>
        <w:numPr>
          <w:ilvl w:val="0"/>
          <w:numId w:val="15"/>
        </w:numPr>
        <w:spacing w:line="360" w:lineRule="auto"/>
        <w:ind w:left="720" w:hanging="720"/>
        <w:mirrorIndents/>
        <w:rPr>
          <w:rFonts w:ascii="Arial" w:hAnsi="Arial" w:cs="Arial"/>
          <w:b/>
          <w:bCs/>
        </w:rPr>
      </w:pPr>
      <w:r w:rsidRPr="00CD592C">
        <w:rPr>
          <w:rFonts w:ascii="Arial" w:hAnsi="Arial" w:cs="Arial"/>
          <w:b/>
          <w:bCs/>
        </w:rPr>
        <w:t>Can PALS expediate my appointment</w:t>
      </w:r>
      <w:r w:rsidR="00EC378F" w:rsidRPr="00CD592C">
        <w:rPr>
          <w:rFonts w:ascii="Arial" w:hAnsi="Arial" w:cs="Arial"/>
          <w:b/>
          <w:bCs/>
        </w:rPr>
        <w:t xml:space="preserve"> or </w:t>
      </w:r>
      <w:r w:rsidRPr="00CD592C">
        <w:rPr>
          <w:rFonts w:ascii="Arial" w:hAnsi="Arial" w:cs="Arial"/>
          <w:b/>
          <w:bCs/>
        </w:rPr>
        <w:t>care</w:t>
      </w:r>
      <w:r w:rsidR="00EC378F" w:rsidRPr="00CD592C">
        <w:rPr>
          <w:rFonts w:ascii="Arial" w:hAnsi="Arial" w:cs="Arial"/>
          <w:b/>
          <w:bCs/>
        </w:rPr>
        <w:t xml:space="preserve"> or move </w:t>
      </w:r>
      <w:r w:rsidR="002251F6" w:rsidRPr="00CD592C">
        <w:rPr>
          <w:rFonts w:ascii="Arial" w:hAnsi="Arial" w:cs="Arial"/>
          <w:b/>
          <w:bCs/>
        </w:rPr>
        <w:t>me up the waiting list</w:t>
      </w:r>
      <w:r w:rsidRPr="00CD592C">
        <w:rPr>
          <w:rFonts w:ascii="Arial" w:hAnsi="Arial" w:cs="Arial"/>
          <w:b/>
          <w:bCs/>
        </w:rPr>
        <w:t xml:space="preserve">? </w:t>
      </w:r>
    </w:p>
    <w:p w14:paraId="40A3EA0B" w14:textId="2C3B2480" w:rsidR="00A06FF6" w:rsidRPr="00EE33C8" w:rsidRDefault="00A06FF6" w:rsidP="00E842E1">
      <w:pPr>
        <w:spacing w:line="360" w:lineRule="auto"/>
        <w:mirrorIndents/>
        <w:rPr>
          <w:rFonts w:ascii="Arial" w:hAnsi="Arial" w:cs="Arial"/>
        </w:rPr>
      </w:pPr>
      <w:r w:rsidRPr="00EE33C8">
        <w:rPr>
          <w:rFonts w:ascii="Arial" w:hAnsi="Arial" w:cs="Arial"/>
        </w:rPr>
        <w:t xml:space="preserve">PALS </w:t>
      </w:r>
      <w:r w:rsidR="00A07A91" w:rsidRPr="00EE33C8">
        <w:rPr>
          <w:rFonts w:ascii="Arial" w:hAnsi="Arial" w:cs="Arial"/>
        </w:rPr>
        <w:t xml:space="preserve">cannot fast track your appointment or </w:t>
      </w:r>
      <w:r w:rsidR="00E22D3B" w:rsidRPr="00EE33C8">
        <w:rPr>
          <w:rFonts w:ascii="Arial" w:hAnsi="Arial" w:cs="Arial"/>
        </w:rPr>
        <w:t>care or move you up the waiting list.</w:t>
      </w:r>
      <w:r w:rsidRPr="00EE33C8">
        <w:rPr>
          <w:rFonts w:ascii="Arial" w:hAnsi="Arial" w:cs="Arial"/>
        </w:rPr>
        <w:t xml:space="preserve"> </w:t>
      </w:r>
    </w:p>
    <w:p w14:paraId="35E51114" w14:textId="4BF05037" w:rsidR="00692887" w:rsidRPr="00EE33C8" w:rsidRDefault="00CD592C" w:rsidP="00D67B3F">
      <w:pPr>
        <w:pStyle w:val="ListParagraph"/>
        <w:numPr>
          <w:ilvl w:val="0"/>
          <w:numId w:val="15"/>
        </w:numPr>
        <w:spacing w:line="360" w:lineRule="auto"/>
        <w:contextualSpacing w:val="0"/>
        <w:mirrorIndents/>
        <w:rPr>
          <w:rFonts w:ascii="Arial" w:hAnsi="Arial" w:cs="Arial"/>
          <w:b/>
          <w:bCs/>
        </w:rPr>
      </w:pPr>
      <w:r>
        <w:rPr>
          <w:rFonts w:ascii="Arial" w:hAnsi="Arial" w:cs="Arial"/>
          <w:b/>
          <w:bCs/>
        </w:rPr>
        <w:t xml:space="preserve"> </w:t>
      </w:r>
      <w:r w:rsidR="00692887" w:rsidRPr="00EE33C8">
        <w:rPr>
          <w:rFonts w:ascii="Arial" w:hAnsi="Arial" w:cs="Arial"/>
          <w:b/>
          <w:bCs/>
        </w:rPr>
        <w:t>Can</w:t>
      </w:r>
      <w:r w:rsidR="00C36079" w:rsidRPr="00EE33C8">
        <w:rPr>
          <w:rFonts w:ascii="Arial" w:hAnsi="Arial" w:cs="Arial"/>
          <w:b/>
          <w:bCs/>
        </w:rPr>
        <w:t xml:space="preserve"> PALS give me clinical advice?</w:t>
      </w:r>
    </w:p>
    <w:p w14:paraId="2EEB17D4" w14:textId="51B84842" w:rsidR="00A06FF6" w:rsidRPr="00EE33C8" w:rsidRDefault="00A06FF6" w:rsidP="00E842E1">
      <w:pPr>
        <w:pStyle w:val="ListParagraph"/>
        <w:spacing w:line="360" w:lineRule="auto"/>
        <w:ind w:left="0"/>
        <w:contextualSpacing w:val="0"/>
        <w:mirrorIndents/>
        <w:rPr>
          <w:rFonts w:ascii="Arial" w:hAnsi="Arial" w:cs="Arial"/>
        </w:rPr>
      </w:pPr>
      <w:r w:rsidRPr="00EE33C8">
        <w:rPr>
          <w:rFonts w:ascii="Arial" w:hAnsi="Arial" w:cs="Arial"/>
        </w:rPr>
        <w:t>PALS cannot give clinical advice, including interpreting test results or diagnosing conditions.</w:t>
      </w:r>
    </w:p>
    <w:p w14:paraId="1C0328C0" w14:textId="22ACBBB1" w:rsidR="00C36079" w:rsidRPr="00EE33C8" w:rsidRDefault="00C36079" w:rsidP="00E842E1">
      <w:pPr>
        <w:pStyle w:val="ListParagraph"/>
        <w:numPr>
          <w:ilvl w:val="0"/>
          <w:numId w:val="15"/>
        </w:numPr>
        <w:spacing w:line="360" w:lineRule="auto"/>
        <w:contextualSpacing w:val="0"/>
        <w:mirrorIndents/>
        <w:rPr>
          <w:rFonts w:ascii="Arial" w:hAnsi="Arial" w:cs="Arial"/>
          <w:b/>
          <w:bCs/>
        </w:rPr>
      </w:pPr>
      <w:r w:rsidRPr="00EE33C8">
        <w:rPr>
          <w:rFonts w:ascii="Arial" w:hAnsi="Arial" w:cs="Arial"/>
          <w:b/>
          <w:bCs/>
        </w:rPr>
        <w:t xml:space="preserve">How can I share my feedback for the </w:t>
      </w:r>
      <w:r w:rsidR="000E569C" w:rsidRPr="00EE33C8">
        <w:rPr>
          <w:rFonts w:ascii="Arial" w:hAnsi="Arial" w:cs="Arial"/>
          <w:b/>
          <w:bCs/>
        </w:rPr>
        <w:t xml:space="preserve">Trust </w:t>
      </w:r>
      <w:r w:rsidRPr="00EE33C8">
        <w:rPr>
          <w:rFonts w:ascii="Arial" w:hAnsi="Arial" w:cs="Arial"/>
          <w:b/>
          <w:bCs/>
        </w:rPr>
        <w:t>services?</w:t>
      </w:r>
    </w:p>
    <w:p w14:paraId="2C9BF215" w14:textId="21DF4B62" w:rsidR="000E569C" w:rsidRDefault="00A06FF6" w:rsidP="00E842E1">
      <w:pPr>
        <w:pStyle w:val="ListParagraph"/>
        <w:spacing w:line="360" w:lineRule="auto"/>
        <w:ind w:left="0"/>
        <w:contextualSpacing w:val="0"/>
        <w:mirrorIndents/>
        <w:rPr>
          <w:rFonts w:ascii="Arial" w:hAnsi="Arial" w:cs="Arial"/>
        </w:rPr>
      </w:pPr>
      <w:r w:rsidRPr="00EE33C8">
        <w:rPr>
          <w:rFonts w:ascii="Arial" w:hAnsi="Arial" w:cs="Arial"/>
        </w:rPr>
        <w:t>You can share your feedback either by contacting the services directly or by contacting PALS.</w:t>
      </w:r>
      <w:r w:rsidR="00AA5B63">
        <w:rPr>
          <w:rFonts w:ascii="Arial" w:hAnsi="Arial" w:cs="Arial"/>
        </w:rPr>
        <w:t xml:space="preserve"> The Trust provides a feedback form on its website:</w:t>
      </w:r>
    </w:p>
    <w:p w14:paraId="712E33D8" w14:textId="1C46F9A6" w:rsidR="00AA5B63" w:rsidRDefault="00EC1059" w:rsidP="00E842E1">
      <w:pPr>
        <w:pStyle w:val="ListParagraph"/>
        <w:spacing w:line="360" w:lineRule="auto"/>
        <w:ind w:left="0"/>
        <w:contextualSpacing w:val="0"/>
        <w:mirrorIndents/>
        <w:rPr>
          <w:rFonts w:ascii="Arial" w:hAnsi="Arial" w:cs="Arial"/>
        </w:rPr>
      </w:pPr>
      <w:hyperlink r:id="rId12" w:history="1">
        <w:r w:rsidRPr="00EC1059">
          <w:rPr>
            <w:color w:val="0000FF"/>
            <w:u w:val="single"/>
          </w:rPr>
          <w:t>Feedback Form | East London NHS Foundation Trust</w:t>
        </w:r>
      </w:hyperlink>
    </w:p>
    <w:p w14:paraId="5A752344" w14:textId="75A2D3A9" w:rsidR="00C36079" w:rsidRPr="00EE33C8" w:rsidRDefault="00DF63EC" w:rsidP="00E842E1">
      <w:pPr>
        <w:pStyle w:val="ListParagraph"/>
        <w:shd w:val="clear" w:color="auto" w:fill="C1E4F5" w:themeFill="accent1" w:themeFillTint="33"/>
        <w:spacing w:line="360" w:lineRule="auto"/>
        <w:ind w:left="0"/>
        <w:contextualSpacing w:val="0"/>
        <w:mirrorIndents/>
        <w:rPr>
          <w:rFonts w:ascii="Arial" w:hAnsi="Arial" w:cs="Arial"/>
        </w:rPr>
      </w:pPr>
      <w:r w:rsidRPr="00EE33C8">
        <w:rPr>
          <w:rFonts w:ascii="Arial" w:hAnsi="Arial" w:cs="Arial"/>
          <w:b/>
          <w:bCs/>
        </w:rPr>
        <w:t>Complaints</w:t>
      </w:r>
    </w:p>
    <w:p w14:paraId="7EE988B8" w14:textId="5B986D09" w:rsidR="006017F6" w:rsidRPr="00EE33C8" w:rsidRDefault="004A10B6" w:rsidP="00E842E1">
      <w:pPr>
        <w:pStyle w:val="ListParagraph"/>
        <w:numPr>
          <w:ilvl w:val="0"/>
          <w:numId w:val="15"/>
        </w:numPr>
        <w:spacing w:line="360" w:lineRule="auto"/>
        <w:contextualSpacing w:val="0"/>
        <w:mirrorIndents/>
        <w:rPr>
          <w:rFonts w:ascii="Arial" w:hAnsi="Arial" w:cs="Arial"/>
          <w:b/>
          <w:bCs/>
        </w:rPr>
      </w:pPr>
      <w:r w:rsidRPr="00EE33C8">
        <w:rPr>
          <w:rFonts w:ascii="Arial" w:hAnsi="Arial" w:cs="Arial"/>
          <w:b/>
          <w:bCs/>
        </w:rPr>
        <w:t>When making a complaint, what information should be provided?</w:t>
      </w:r>
    </w:p>
    <w:p w14:paraId="40406B7C" w14:textId="42A11F29" w:rsidR="00B637FF" w:rsidRDefault="00E8191C" w:rsidP="00E842E1">
      <w:pPr>
        <w:pStyle w:val="ListParagraph"/>
        <w:shd w:val="clear" w:color="auto" w:fill="FFFFFF"/>
        <w:spacing w:after="0" w:line="360" w:lineRule="auto"/>
        <w:ind w:left="0"/>
        <w:contextualSpacing w:val="0"/>
        <w:mirrorIndents/>
        <w:rPr>
          <w:rFonts w:ascii="Arial" w:eastAsia="Times New Roman" w:hAnsi="Arial" w:cs="Arial"/>
          <w:bCs/>
          <w:color w:val="000000"/>
          <w:bdr w:val="none" w:sz="0" w:space="0" w:color="auto" w:frame="1"/>
          <w:lang w:eastAsia="en-GB"/>
        </w:rPr>
      </w:pPr>
      <w:r w:rsidRPr="00E8191C">
        <w:rPr>
          <w:rFonts w:ascii="Arial" w:eastAsia="Times New Roman" w:hAnsi="Arial" w:cs="Arial"/>
          <w:bCs/>
          <w:color w:val="000000"/>
          <w:bdr w:val="none" w:sz="0" w:space="0" w:color="auto" w:frame="1"/>
          <w:lang w:eastAsia="en-GB"/>
        </w:rPr>
        <w:t xml:space="preserve">Full name of </w:t>
      </w:r>
      <w:r w:rsidR="00B637FF">
        <w:rPr>
          <w:rFonts w:ascii="Arial" w:eastAsia="Times New Roman" w:hAnsi="Arial" w:cs="Arial"/>
          <w:bCs/>
          <w:color w:val="000000"/>
          <w:bdr w:val="none" w:sz="0" w:space="0" w:color="auto" w:frame="1"/>
          <w:lang w:eastAsia="en-GB"/>
        </w:rPr>
        <w:t>complainant</w:t>
      </w:r>
      <w:r w:rsidR="009144CE">
        <w:rPr>
          <w:rFonts w:ascii="Arial" w:eastAsia="Times New Roman" w:hAnsi="Arial" w:cs="Arial"/>
          <w:bCs/>
          <w:color w:val="000000"/>
          <w:bdr w:val="none" w:sz="0" w:space="0" w:color="auto" w:frame="1"/>
          <w:lang w:eastAsia="en-GB"/>
        </w:rPr>
        <w:t>:</w:t>
      </w:r>
    </w:p>
    <w:p w14:paraId="7C5F81FC" w14:textId="0F2909D8" w:rsidR="00E8191C" w:rsidRPr="00E8191C" w:rsidRDefault="00B637FF" w:rsidP="00E842E1">
      <w:pPr>
        <w:pStyle w:val="ListParagraph"/>
        <w:shd w:val="clear" w:color="auto" w:fill="FFFFFF"/>
        <w:spacing w:after="0" w:line="360" w:lineRule="auto"/>
        <w:ind w:left="0"/>
        <w:contextualSpacing w:val="0"/>
        <w:mirrorIndents/>
        <w:rPr>
          <w:rFonts w:ascii="Arial" w:eastAsia="Times New Roman" w:hAnsi="Arial" w:cs="Arial"/>
          <w:bCs/>
          <w:color w:val="242424"/>
          <w:sz w:val="23"/>
          <w:szCs w:val="23"/>
          <w:lang w:eastAsia="en-GB"/>
        </w:rPr>
      </w:pPr>
      <w:r>
        <w:rPr>
          <w:rFonts w:ascii="Arial" w:eastAsia="Times New Roman" w:hAnsi="Arial" w:cs="Arial"/>
          <w:bCs/>
          <w:color w:val="000000"/>
          <w:bdr w:val="none" w:sz="0" w:space="0" w:color="auto" w:frame="1"/>
          <w:lang w:eastAsia="en-GB"/>
        </w:rPr>
        <w:t xml:space="preserve">Full name of </w:t>
      </w:r>
      <w:r w:rsidR="00E8191C" w:rsidRPr="00E8191C">
        <w:rPr>
          <w:rFonts w:ascii="Arial" w:eastAsia="Times New Roman" w:hAnsi="Arial" w:cs="Arial"/>
          <w:bCs/>
          <w:color w:val="000000"/>
          <w:bdr w:val="none" w:sz="0" w:space="0" w:color="auto" w:frame="1"/>
          <w:lang w:eastAsia="en-GB"/>
        </w:rPr>
        <w:t>service user</w:t>
      </w:r>
      <w:r>
        <w:rPr>
          <w:rFonts w:ascii="Arial" w:eastAsia="Times New Roman" w:hAnsi="Arial" w:cs="Arial"/>
          <w:bCs/>
          <w:color w:val="000000"/>
          <w:bdr w:val="none" w:sz="0" w:space="0" w:color="auto" w:frame="1"/>
          <w:lang w:eastAsia="en-GB"/>
        </w:rPr>
        <w:t xml:space="preserve"> if different</w:t>
      </w:r>
      <w:r w:rsidR="00E8191C" w:rsidRPr="00E8191C">
        <w:rPr>
          <w:rFonts w:ascii="Arial" w:eastAsia="Times New Roman" w:hAnsi="Arial" w:cs="Arial"/>
          <w:bCs/>
          <w:color w:val="000000"/>
          <w:bdr w:val="none" w:sz="0" w:space="0" w:color="auto" w:frame="1"/>
          <w:lang w:eastAsia="en-GB"/>
        </w:rPr>
        <w:t>: </w:t>
      </w:r>
    </w:p>
    <w:p w14:paraId="770A985B" w14:textId="6E54C1F3" w:rsidR="00E8191C" w:rsidRPr="00E8191C" w:rsidRDefault="00E8191C" w:rsidP="00E842E1">
      <w:pPr>
        <w:pStyle w:val="ListParagraph"/>
        <w:shd w:val="clear" w:color="auto" w:fill="FFFFFF"/>
        <w:spacing w:after="0" w:line="360" w:lineRule="auto"/>
        <w:ind w:left="0"/>
        <w:contextualSpacing w:val="0"/>
        <w:mirrorIndents/>
        <w:rPr>
          <w:rFonts w:ascii="Arial" w:eastAsia="Times New Roman" w:hAnsi="Arial" w:cs="Arial"/>
          <w:bCs/>
          <w:color w:val="242424"/>
          <w:sz w:val="23"/>
          <w:szCs w:val="23"/>
          <w:lang w:eastAsia="en-GB"/>
        </w:rPr>
      </w:pPr>
      <w:r w:rsidRPr="00E8191C">
        <w:rPr>
          <w:rFonts w:ascii="Arial" w:eastAsia="Times New Roman" w:hAnsi="Arial" w:cs="Arial"/>
          <w:bCs/>
          <w:color w:val="000000"/>
          <w:bdr w:val="none" w:sz="0" w:space="0" w:color="auto" w:frame="1"/>
          <w:lang w:eastAsia="en-GB"/>
        </w:rPr>
        <w:t>Date of birth</w:t>
      </w:r>
      <w:r w:rsidR="009144CE">
        <w:rPr>
          <w:rFonts w:ascii="Arial" w:eastAsia="Times New Roman" w:hAnsi="Arial" w:cs="Arial"/>
          <w:bCs/>
          <w:color w:val="000000"/>
          <w:bdr w:val="none" w:sz="0" w:space="0" w:color="auto" w:frame="1"/>
          <w:lang w:eastAsia="en-GB"/>
        </w:rPr>
        <w:t xml:space="preserve"> of service user</w:t>
      </w:r>
      <w:r w:rsidRPr="00E8191C">
        <w:rPr>
          <w:rFonts w:ascii="Arial" w:eastAsia="Times New Roman" w:hAnsi="Arial" w:cs="Arial"/>
          <w:bCs/>
          <w:color w:val="000000"/>
          <w:bdr w:val="none" w:sz="0" w:space="0" w:color="auto" w:frame="1"/>
          <w:lang w:eastAsia="en-GB"/>
        </w:rPr>
        <w:t>: </w:t>
      </w:r>
    </w:p>
    <w:p w14:paraId="6C83C5FB" w14:textId="758E8177" w:rsidR="00E8191C" w:rsidRPr="00E8191C" w:rsidRDefault="00E8191C" w:rsidP="00E842E1">
      <w:pPr>
        <w:pStyle w:val="ListParagraph"/>
        <w:shd w:val="clear" w:color="auto" w:fill="FFFFFF"/>
        <w:spacing w:after="0" w:line="360" w:lineRule="auto"/>
        <w:ind w:left="0"/>
        <w:contextualSpacing w:val="0"/>
        <w:mirrorIndents/>
        <w:rPr>
          <w:rFonts w:ascii="Arial" w:eastAsia="Times New Roman" w:hAnsi="Arial" w:cs="Arial"/>
          <w:bCs/>
          <w:color w:val="242424"/>
          <w:sz w:val="23"/>
          <w:szCs w:val="23"/>
          <w:lang w:eastAsia="en-GB"/>
        </w:rPr>
      </w:pPr>
      <w:r w:rsidRPr="00E8191C">
        <w:rPr>
          <w:rFonts w:ascii="Arial" w:eastAsia="Times New Roman" w:hAnsi="Arial" w:cs="Arial"/>
          <w:bCs/>
          <w:color w:val="000000"/>
          <w:bdr w:val="none" w:sz="0" w:space="0" w:color="auto" w:frame="1"/>
          <w:lang w:eastAsia="en-GB"/>
        </w:rPr>
        <w:t>NHS n</w:t>
      </w:r>
      <w:r w:rsidR="009144CE">
        <w:rPr>
          <w:rFonts w:ascii="Arial" w:eastAsia="Times New Roman" w:hAnsi="Arial" w:cs="Arial"/>
          <w:bCs/>
          <w:color w:val="000000"/>
          <w:bdr w:val="none" w:sz="0" w:space="0" w:color="auto" w:frame="1"/>
          <w:lang w:eastAsia="en-GB"/>
        </w:rPr>
        <w:t>umber of service user</w:t>
      </w:r>
      <w:r w:rsidRPr="00E8191C">
        <w:rPr>
          <w:rFonts w:ascii="Arial" w:eastAsia="Times New Roman" w:hAnsi="Arial" w:cs="Arial"/>
          <w:bCs/>
          <w:color w:val="000000"/>
          <w:bdr w:val="none" w:sz="0" w:space="0" w:color="auto" w:frame="1"/>
          <w:lang w:eastAsia="en-GB"/>
        </w:rPr>
        <w:t xml:space="preserve"> (if you have this): </w:t>
      </w:r>
    </w:p>
    <w:p w14:paraId="164F0FD1" w14:textId="1543F79B" w:rsidR="00E8191C" w:rsidRPr="00E8191C" w:rsidRDefault="00E8191C" w:rsidP="00E842E1">
      <w:pPr>
        <w:pStyle w:val="ListParagraph"/>
        <w:shd w:val="clear" w:color="auto" w:fill="FFFFFF"/>
        <w:spacing w:after="0" w:line="360" w:lineRule="auto"/>
        <w:ind w:left="0"/>
        <w:contextualSpacing w:val="0"/>
        <w:mirrorIndents/>
        <w:rPr>
          <w:rFonts w:ascii="Arial" w:eastAsia="Times New Roman" w:hAnsi="Arial" w:cs="Arial"/>
          <w:bCs/>
          <w:color w:val="242424"/>
          <w:sz w:val="23"/>
          <w:szCs w:val="23"/>
          <w:lang w:eastAsia="en-GB"/>
        </w:rPr>
      </w:pPr>
      <w:r w:rsidRPr="00E8191C">
        <w:rPr>
          <w:rFonts w:ascii="Arial" w:eastAsia="Times New Roman" w:hAnsi="Arial" w:cs="Arial"/>
          <w:bCs/>
          <w:color w:val="000000"/>
          <w:bdr w:val="none" w:sz="0" w:space="0" w:color="auto" w:frame="1"/>
          <w:lang w:eastAsia="en-GB"/>
        </w:rPr>
        <w:t>Name of the service</w:t>
      </w:r>
      <w:r w:rsidR="009144CE">
        <w:rPr>
          <w:rFonts w:ascii="Arial" w:eastAsia="Times New Roman" w:hAnsi="Arial" w:cs="Arial"/>
          <w:bCs/>
          <w:color w:val="000000"/>
          <w:bdr w:val="none" w:sz="0" w:space="0" w:color="auto" w:frame="1"/>
          <w:lang w:eastAsia="en-GB"/>
        </w:rPr>
        <w:t xml:space="preserve"> and/or ward complained </w:t>
      </w:r>
      <w:r w:rsidR="00502145">
        <w:rPr>
          <w:rFonts w:ascii="Arial" w:eastAsia="Times New Roman" w:hAnsi="Arial" w:cs="Arial"/>
          <w:bCs/>
          <w:color w:val="000000"/>
          <w:bdr w:val="none" w:sz="0" w:space="0" w:color="auto" w:frame="1"/>
          <w:lang w:eastAsia="en-GB"/>
        </w:rPr>
        <w:t>about:</w:t>
      </w:r>
      <w:r w:rsidRPr="00E8191C">
        <w:rPr>
          <w:rFonts w:ascii="Arial" w:eastAsia="Times New Roman" w:hAnsi="Arial" w:cs="Arial"/>
          <w:bCs/>
          <w:color w:val="000000"/>
          <w:bdr w:val="none" w:sz="0" w:space="0" w:color="auto" w:frame="1"/>
          <w:lang w:eastAsia="en-GB"/>
        </w:rPr>
        <w:t> </w:t>
      </w:r>
    </w:p>
    <w:p w14:paraId="721E9279" w14:textId="791D03D0" w:rsidR="00E8191C" w:rsidRPr="00E8191C" w:rsidRDefault="00E8191C" w:rsidP="00E842E1">
      <w:pPr>
        <w:pStyle w:val="ListParagraph"/>
        <w:shd w:val="clear" w:color="auto" w:fill="FFFFFF"/>
        <w:spacing w:after="0" w:line="360" w:lineRule="auto"/>
        <w:ind w:left="0"/>
        <w:contextualSpacing w:val="0"/>
        <w:mirrorIndents/>
        <w:rPr>
          <w:rFonts w:ascii="Arial" w:eastAsia="Times New Roman" w:hAnsi="Arial" w:cs="Arial"/>
          <w:bCs/>
          <w:color w:val="000000"/>
          <w:bdr w:val="none" w:sz="0" w:space="0" w:color="auto" w:frame="1"/>
          <w:lang w:eastAsia="en-GB"/>
        </w:rPr>
      </w:pPr>
      <w:r w:rsidRPr="00E8191C">
        <w:rPr>
          <w:rFonts w:ascii="Arial" w:eastAsia="Times New Roman" w:hAnsi="Arial" w:cs="Arial"/>
          <w:bCs/>
          <w:color w:val="000000"/>
          <w:bdr w:val="none" w:sz="0" w:space="0" w:color="auto" w:frame="1"/>
          <w:lang w:eastAsia="en-GB"/>
        </w:rPr>
        <w:lastRenderedPageBreak/>
        <w:t>Address of service</w:t>
      </w:r>
      <w:r w:rsidR="009144CE">
        <w:rPr>
          <w:rFonts w:ascii="Arial" w:eastAsia="Times New Roman" w:hAnsi="Arial" w:cs="Arial"/>
          <w:bCs/>
          <w:color w:val="000000"/>
          <w:bdr w:val="none" w:sz="0" w:space="0" w:color="auto" w:frame="1"/>
          <w:lang w:eastAsia="en-GB"/>
        </w:rPr>
        <w:t xml:space="preserve"> and/or ward complained about</w:t>
      </w:r>
      <w:r w:rsidRPr="00E8191C">
        <w:rPr>
          <w:rFonts w:ascii="Arial" w:eastAsia="Times New Roman" w:hAnsi="Arial" w:cs="Arial"/>
          <w:bCs/>
          <w:color w:val="000000"/>
          <w:bdr w:val="none" w:sz="0" w:space="0" w:color="auto" w:frame="1"/>
          <w:lang w:eastAsia="en-GB"/>
        </w:rPr>
        <w:t>: </w:t>
      </w:r>
    </w:p>
    <w:p w14:paraId="19E62C16" w14:textId="77777777" w:rsidR="00E8191C" w:rsidRPr="00E8191C" w:rsidRDefault="00E8191C" w:rsidP="00E842E1">
      <w:pPr>
        <w:pStyle w:val="ListParagraph"/>
        <w:shd w:val="clear" w:color="auto" w:fill="FFFFFF"/>
        <w:spacing w:after="0" w:line="360" w:lineRule="auto"/>
        <w:ind w:left="0"/>
        <w:contextualSpacing w:val="0"/>
        <w:mirrorIndents/>
        <w:rPr>
          <w:rFonts w:ascii="Arial" w:eastAsia="Times New Roman" w:hAnsi="Arial" w:cs="Arial"/>
          <w:bCs/>
          <w:color w:val="000000"/>
          <w:bdr w:val="none" w:sz="0" w:space="0" w:color="auto" w:frame="1"/>
          <w:lang w:eastAsia="en-GB"/>
        </w:rPr>
      </w:pPr>
      <w:r w:rsidRPr="00E8191C">
        <w:rPr>
          <w:rFonts w:ascii="Arial" w:eastAsia="Times New Roman" w:hAnsi="Arial" w:cs="Arial"/>
          <w:bCs/>
          <w:color w:val="000000"/>
          <w:bdr w:val="none" w:sz="0" w:space="0" w:color="auto" w:frame="1"/>
          <w:lang w:eastAsia="en-GB"/>
        </w:rPr>
        <w:t>Concerns:</w:t>
      </w:r>
    </w:p>
    <w:p w14:paraId="2E3612D9" w14:textId="77777777" w:rsidR="00E8191C" w:rsidRPr="00E8191C" w:rsidRDefault="00E8191C" w:rsidP="00E842E1">
      <w:pPr>
        <w:pStyle w:val="ListParagraph"/>
        <w:shd w:val="clear" w:color="auto" w:fill="FFFFFF"/>
        <w:spacing w:after="0" w:line="360" w:lineRule="auto"/>
        <w:ind w:left="0"/>
        <w:contextualSpacing w:val="0"/>
        <w:mirrorIndents/>
        <w:rPr>
          <w:rFonts w:ascii="Arial" w:eastAsia="Times New Roman" w:hAnsi="Arial" w:cs="Arial"/>
          <w:bCs/>
          <w:color w:val="242424"/>
          <w:sz w:val="23"/>
          <w:szCs w:val="23"/>
          <w:lang w:eastAsia="en-GB"/>
        </w:rPr>
      </w:pPr>
      <w:r w:rsidRPr="00E8191C">
        <w:rPr>
          <w:rFonts w:ascii="Arial" w:eastAsia="Times New Roman" w:hAnsi="Arial" w:cs="Arial"/>
          <w:bCs/>
          <w:color w:val="000000"/>
          <w:bdr w:val="none" w:sz="0" w:space="0" w:color="auto" w:frame="1"/>
          <w:lang w:eastAsia="en-GB"/>
        </w:rPr>
        <w:t>Date when this happened: </w:t>
      </w:r>
    </w:p>
    <w:p w14:paraId="6B7DD3EA" w14:textId="77777777" w:rsidR="00E8191C" w:rsidRPr="00E8191C" w:rsidRDefault="00E8191C" w:rsidP="00E842E1">
      <w:pPr>
        <w:pStyle w:val="ListParagraph"/>
        <w:shd w:val="clear" w:color="auto" w:fill="FFFFFF"/>
        <w:spacing w:after="0" w:line="360" w:lineRule="auto"/>
        <w:ind w:left="0"/>
        <w:contextualSpacing w:val="0"/>
        <w:mirrorIndents/>
        <w:rPr>
          <w:rFonts w:ascii="Arial" w:eastAsia="Times New Roman" w:hAnsi="Arial" w:cs="Arial"/>
          <w:bCs/>
          <w:color w:val="242424"/>
          <w:sz w:val="23"/>
          <w:szCs w:val="23"/>
          <w:lang w:eastAsia="en-GB"/>
        </w:rPr>
      </w:pPr>
      <w:r w:rsidRPr="00E8191C">
        <w:rPr>
          <w:rFonts w:ascii="Arial" w:eastAsia="Times New Roman" w:hAnsi="Arial" w:cs="Arial"/>
          <w:bCs/>
          <w:color w:val="000000"/>
          <w:bdr w:val="none" w:sz="0" w:space="0" w:color="auto" w:frame="1"/>
          <w:lang w:eastAsia="en-GB"/>
        </w:rPr>
        <w:t>What you would like as an outcome: </w:t>
      </w:r>
    </w:p>
    <w:p w14:paraId="51735295" w14:textId="77777777" w:rsidR="004A10B6" w:rsidRPr="00EE33C8" w:rsidRDefault="004A10B6" w:rsidP="00E842E1">
      <w:pPr>
        <w:pStyle w:val="ListParagraph"/>
        <w:spacing w:line="360" w:lineRule="auto"/>
        <w:ind w:left="0"/>
        <w:contextualSpacing w:val="0"/>
        <w:mirrorIndents/>
        <w:rPr>
          <w:rFonts w:ascii="Arial" w:hAnsi="Arial" w:cs="Arial"/>
          <w:b/>
          <w:bCs/>
        </w:rPr>
      </w:pPr>
    </w:p>
    <w:p w14:paraId="38E733B7" w14:textId="1BC436B4" w:rsidR="00A06FF6" w:rsidRPr="00EE33C8" w:rsidRDefault="00C36079" w:rsidP="00E842E1">
      <w:pPr>
        <w:pStyle w:val="ListParagraph"/>
        <w:numPr>
          <w:ilvl w:val="0"/>
          <w:numId w:val="15"/>
        </w:numPr>
        <w:spacing w:line="360" w:lineRule="auto"/>
        <w:contextualSpacing w:val="0"/>
        <w:mirrorIndents/>
        <w:rPr>
          <w:rFonts w:ascii="Arial" w:hAnsi="Arial" w:cs="Arial"/>
          <w:b/>
          <w:bCs/>
        </w:rPr>
      </w:pPr>
      <w:r w:rsidRPr="00EE33C8">
        <w:rPr>
          <w:rFonts w:ascii="Arial" w:hAnsi="Arial" w:cs="Arial"/>
          <w:b/>
          <w:bCs/>
        </w:rPr>
        <w:t>What is the difference between a Stage 1 and Stage 2 complaint?</w:t>
      </w:r>
    </w:p>
    <w:p w14:paraId="76E0632D" w14:textId="7BEC4D29" w:rsidR="00DA0CB0" w:rsidRPr="00EE33C8" w:rsidRDefault="00DA0CB0" w:rsidP="00E842E1">
      <w:pPr>
        <w:pStyle w:val="ListParagraph"/>
        <w:spacing w:line="360" w:lineRule="auto"/>
        <w:ind w:left="0"/>
        <w:contextualSpacing w:val="0"/>
        <w:mirrorIndents/>
        <w:rPr>
          <w:rFonts w:ascii="Arial" w:hAnsi="Arial" w:cs="Arial"/>
        </w:rPr>
      </w:pPr>
      <w:r w:rsidRPr="00EE33C8">
        <w:rPr>
          <w:rFonts w:ascii="Arial" w:hAnsi="Arial" w:cs="Arial"/>
        </w:rPr>
        <w:t xml:space="preserve">At Stage 1, the complaint is usually reviewed </w:t>
      </w:r>
      <w:r w:rsidR="00587F8B" w:rsidRPr="00EE33C8">
        <w:rPr>
          <w:rFonts w:ascii="Arial" w:hAnsi="Arial" w:cs="Arial"/>
        </w:rPr>
        <w:t>by the service complained about, who will appoint an investigating officer</w:t>
      </w:r>
      <w:r w:rsidR="009144CE">
        <w:rPr>
          <w:rFonts w:ascii="Arial" w:hAnsi="Arial" w:cs="Arial"/>
        </w:rPr>
        <w:t xml:space="preserve"> (a senior member of staff)</w:t>
      </w:r>
      <w:r w:rsidR="00587F8B" w:rsidRPr="00EE33C8">
        <w:rPr>
          <w:rFonts w:ascii="Arial" w:hAnsi="Arial" w:cs="Arial"/>
        </w:rPr>
        <w:t xml:space="preserve"> to manage the concerns. The </w:t>
      </w:r>
      <w:r w:rsidRPr="00EE33C8">
        <w:rPr>
          <w:rFonts w:ascii="Arial" w:hAnsi="Arial" w:cs="Arial"/>
        </w:rPr>
        <w:t xml:space="preserve">final response is signed off by the </w:t>
      </w:r>
      <w:r w:rsidR="00EE610A" w:rsidRPr="00EE33C8">
        <w:rPr>
          <w:rFonts w:ascii="Arial" w:hAnsi="Arial" w:cs="Arial"/>
        </w:rPr>
        <w:t xml:space="preserve">local </w:t>
      </w:r>
      <w:r w:rsidRPr="00EE33C8">
        <w:rPr>
          <w:rFonts w:ascii="Arial" w:hAnsi="Arial" w:cs="Arial"/>
        </w:rPr>
        <w:t>service manager.</w:t>
      </w:r>
      <w:r w:rsidR="00450311" w:rsidRPr="00EE33C8">
        <w:rPr>
          <w:rFonts w:ascii="Arial" w:hAnsi="Arial" w:cs="Arial"/>
        </w:rPr>
        <w:t xml:space="preserve"> </w:t>
      </w:r>
    </w:p>
    <w:p w14:paraId="60887E96" w14:textId="582C9865" w:rsidR="00450311" w:rsidRPr="00EE33C8" w:rsidRDefault="00450311" w:rsidP="00E842E1">
      <w:pPr>
        <w:pStyle w:val="ListParagraph"/>
        <w:spacing w:line="360" w:lineRule="auto"/>
        <w:ind w:left="0"/>
        <w:contextualSpacing w:val="0"/>
        <w:mirrorIndents/>
        <w:rPr>
          <w:rFonts w:ascii="Arial" w:hAnsi="Arial" w:cs="Arial"/>
        </w:rPr>
      </w:pPr>
      <w:r w:rsidRPr="00EE33C8">
        <w:rPr>
          <w:rFonts w:ascii="Arial" w:hAnsi="Arial" w:cs="Arial"/>
        </w:rPr>
        <w:t>If you are unhappy with the stage 1 response</w:t>
      </w:r>
      <w:r w:rsidR="00994CED" w:rsidRPr="00EE33C8">
        <w:rPr>
          <w:rFonts w:ascii="Arial" w:hAnsi="Arial" w:cs="Arial"/>
        </w:rPr>
        <w:t>, you can ask for it to be reviewed</w:t>
      </w:r>
      <w:r w:rsidR="00C65A34" w:rsidRPr="00EE33C8">
        <w:rPr>
          <w:rFonts w:ascii="Arial" w:hAnsi="Arial" w:cs="Arial"/>
        </w:rPr>
        <w:t xml:space="preserve"> at stage 2 of the Trust’s complaint process.</w:t>
      </w:r>
    </w:p>
    <w:p w14:paraId="38F84823" w14:textId="7BF29E79" w:rsidR="00DA0CB0" w:rsidRDefault="00DA0CB0" w:rsidP="00E842E1">
      <w:pPr>
        <w:pStyle w:val="ListParagraph"/>
        <w:spacing w:line="360" w:lineRule="auto"/>
        <w:ind w:left="0"/>
        <w:contextualSpacing w:val="0"/>
        <w:mirrorIndents/>
        <w:rPr>
          <w:rFonts w:ascii="Arial" w:hAnsi="Arial" w:cs="Arial"/>
        </w:rPr>
      </w:pPr>
      <w:r w:rsidRPr="00EE33C8">
        <w:rPr>
          <w:rFonts w:ascii="Arial" w:hAnsi="Arial" w:cs="Arial"/>
        </w:rPr>
        <w:t>At Stage 2, the complaint is usually investigated by an investigating officer</w:t>
      </w:r>
      <w:r w:rsidR="00587F8B" w:rsidRPr="00EE33C8">
        <w:rPr>
          <w:rFonts w:ascii="Arial" w:hAnsi="Arial" w:cs="Arial"/>
        </w:rPr>
        <w:t xml:space="preserve"> who is</w:t>
      </w:r>
      <w:r w:rsidRPr="00EE33C8">
        <w:rPr>
          <w:rFonts w:ascii="Arial" w:hAnsi="Arial" w:cs="Arial"/>
        </w:rPr>
        <w:t xml:space="preserve"> independent of the </w:t>
      </w:r>
      <w:r w:rsidR="00587F8B" w:rsidRPr="00EE33C8">
        <w:rPr>
          <w:rFonts w:ascii="Arial" w:hAnsi="Arial" w:cs="Arial"/>
        </w:rPr>
        <w:t>service</w:t>
      </w:r>
      <w:r w:rsidR="00EE610A" w:rsidRPr="00EE33C8">
        <w:rPr>
          <w:rFonts w:ascii="Arial" w:hAnsi="Arial" w:cs="Arial"/>
        </w:rPr>
        <w:t xml:space="preserve"> originally complained about</w:t>
      </w:r>
      <w:r w:rsidRPr="00EE33C8">
        <w:rPr>
          <w:rFonts w:ascii="Arial" w:hAnsi="Arial" w:cs="Arial"/>
        </w:rPr>
        <w:t xml:space="preserve">. The final response is signed off by the </w:t>
      </w:r>
      <w:r w:rsidR="00EE610A" w:rsidRPr="00EE33C8">
        <w:rPr>
          <w:rFonts w:ascii="Arial" w:hAnsi="Arial" w:cs="Arial"/>
        </w:rPr>
        <w:t>Trust’s Chief Executive.</w:t>
      </w:r>
    </w:p>
    <w:p w14:paraId="7C338D4F" w14:textId="27418F2E" w:rsidR="00A51D60" w:rsidRPr="00EE33C8" w:rsidRDefault="00A51D60" w:rsidP="00E842E1">
      <w:pPr>
        <w:pStyle w:val="ListParagraph"/>
        <w:spacing w:line="360" w:lineRule="auto"/>
        <w:ind w:left="0"/>
        <w:contextualSpacing w:val="0"/>
        <w:mirrorIndents/>
        <w:rPr>
          <w:rFonts w:ascii="Arial" w:hAnsi="Arial" w:cs="Arial"/>
        </w:rPr>
      </w:pPr>
      <w:r>
        <w:rPr>
          <w:rFonts w:ascii="Arial" w:hAnsi="Arial" w:cs="Arial"/>
        </w:rPr>
        <w:t>At Stage 1 and Stage 2, draft responses are quality assured by the Complaints and PALS team.</w:t>
      </w:r>
    </w:p>
    <w:p w14:paraId="40EFC3A7" w14:textId="72898518" w:rsidR="00C36079" w:rsidRPr="00EE33C8" w:rsidRDefault="00C36079" w:rsidP="00E842E1">
      <w:pPr>
        <w:pStyle w:val="ListParagraph"/>
        <w:numPr>
          <w:ilvl w:val="0"/>
          <w:numId w:val="15"/>
        </w:numPr>
        <w:spacing w:line="360" w:lineRule="auto"/>
        <w:contextualSpacing w:val="0"/>
        <w:mirrorIndents/>
        <w:rPr>
          <w:rFonts w:ascii="Arial" w:hAnsi="Arial" w:cs="Arial"/>
          <w:b/>
          <w:bCs/>
        </w:rPr>
      </w:pPr>
      <w:r w:rsidRPr="00EE33C8">
        <w:rPr>
          <w:rFonts w:ascii="Arial" w:hAnsi="Arial" w:cs="Arial"/>
          <w:b/>
          <w:bCs/>
        </w:rPr>
        <w:t>How long does it take to conclude a complaint?</w:t>
      </w:r>
    </w:p>
    <w:p w14:paraId="53B2803F" w14:textId="7EFEC6A6" w:rsidR="00D03396" w:rsidRDefault="00FC4679" w:rsidP="00E842E1">
      <w:pPr>
        <w:pStyle w:val="ListParagraph"/>
        <w:spacing w:line="360" w:lineRule="auto"/>
        <w:ind w:left="0"/>
        <w:contextualSpacing w:val="0"/>
        <w:mirrorIndents/>
        <w:rPr>
          <w:rFonts w:ascii="Arial" w:hAnsi="Arial" w:cs="Arial"/>
        </w:rPr>
      </w:pPr>
      <w:r w:rsidRPr="00EE33C8">
        <w:rPr>
          <w:rFonts w:ascii="Arial" w:hAnsi="Arial" w:cs="Arial"/>
        </w:rPr>
        <w:t>The Trust</w:t>
      </w:r>
      <w:r w:rsidR="00DA0CB0" w:rsidRPr="00EE33C8">
        <w:rPr>
          <w:rFonts w:ascii="Arial" w:hAnsi="Arial" w:cs="Arial"/>
        </w:rPr>
        <w:t xml:space="preserve"> aim</w:t>
      </w:r>
      <w:r w:rsidRPr="00EE33C8">
        <w:rPr>
          <w:rFonts w:ascii="Arial" w:hAnsi="Arial" w:cs="Arial"/>
        </w:rPr>
        <w:t>s</w:t>
      </w:r>
      <w:r w:rsidR="00DA0CB0" w:rsidRPr="00EE33C8">
        <w:rPr>
          <w:rFonts w:ascii="Arial" w:hAnsi="Arial" w:cs="Arial"/>
        </w:rPr>
        <w:t xml:space="preserve"> to conclude a complaint within 25 working days. However, the actual time may differ depending on the complexity and available resources for investigation. If there is a delay, the investigating officer will agree a new deadline with you.</w:t>
      </w:r>
    </w:p>
    <w:p w14:paraId="164DFBEE" w14:textId="6B111084" w:rsidR="00C36079" w:rsidRPr="00EE33C8" w:rsidRDefault="00C36079" w:rsidP="00E842E1">
      <w:pPr>
        <w:pStyle w:val="ListParagraph"/>
        <w:numPr>
          <w:ilvl w:val="0"/>
          <w:numId w:val="15"/>
        </w:numPr>
        <w:spacing w:line="360" w:lineRule="auto"/>
        <w:contextualSpacing w:val="0"/>
        <w:mirrorIndents/>
        <w:rPr>
          <w:rFonts w:ascii="Arial" w:hAnsi="Arial" w:cs="Arial"/>
          <w:b/>
          <w:bCs/>
        </w:rPr>
      </w:pPr>
      <w:r w:rsidRPr="00EE33C8">
        <w:rPr>
          <w:rFonts w:ascii="Arial" w:hAnsi="Arial" w:cs="Arial"/>
          <w:b/>
          <w:bCs/>
        </w:rPr>
        <w:t>What happens if I am not happy with the resolution provided?</w:t>
      </w:r>
    </w:p>
    <w:p w14:paraId="70701493" w14:textId="4D8F6656" w:rsidR="00DA0CB0" w:rsidRPr="00472D16" w:rsidRDefault="00DA0CB0" w:rsidP="00E842E1">
      <w:pPr>
        <w:pStyle w:val="ListParagraph"/>
        <w:spacing w:line="360" w:lineRule="auto"/>
        <w:ind w:left="0"/>
        <w:contextualSpacing w:val="0"/>
        <w:mirrorIndents/>
        <w:rPr>
          <w:rFonts w:ascii="Arial" w:hAnsi="Arial" w:cs="Arial"/>
        </w:rPr>
      </w:pPr>
      <w:r w:rsidRPr="00472D16">
        <w:rPr>
          <w:rFonts w:ascii="Arial" w:hAnsi="Arial" w:cs="Arial"/>
        </w:rPr>
        <w:t>You have the option of escalating the complaint to Stage 2. Once this has been exhausted, you can contact the P</w:t>
      </w:r>
      <w:r w:rsidR="00726560" w:rsidRPr="00472D16">
        <w:rPr>
          <w:rFonts w:ascii="Arial" w:hAnsi="Arial" w:cs="Arial"/>
        </w:rPr>
        <w:t>arliamentary and Health Service Ombudsman (PHSO)</w:t>
      </w:r>
      <w:r w:rsidR="00316D01" w:rsidRPr="00472D16">
        <w:rPr>
          <w:rFonts w:ascii="Arial" w:hAnsi="Arial" w:cs="Arial"/>
        </w:rPr>
        <w:t xml:space="preserve"> if you remain unhappy with the response.</w:t>
      </w:r>
    </w:p>
    <w:p w14:paraId="6D06272C" w14:textId="54C5E6A4" w:rsidR="00DA0CB0" w:rsidRPr="00472D16" w:rsidRDefault="00E80E71" w:rsidP="00E842E1">
      <w:pPr>
        <w:pStyle w:val="ListParagraph"/>
        <w:spacing w:line="360" w:lineRule="auto"/>
        <w:ind w:left="0"/>
        <w:contextualSpacing w:val="0"/>
        <w:mirrorIndents/>
        <w:rPr>
          <w:rFonts w:ascii="Arial" w:hAnsi="Arial" w:cs="Arial"/>
          <w:color w:val="333333"/>
        </w:rPr>
      </w:pPr>
      <w:r w:rsidRPr="00472D16">
        <w:rPr>
          <w:rFonts w:ascii="Arial" w:hAnsi="Arial" w:cs="Arial"/>
        </w:rPr>
        <w:t>The PHSO</w:t>
      </w:r>
      <w:r w:rsidR="000A1B5B" w:rsidRPr="00472D16">
        <w:rPr>
          <w:rFonts w:ascii="Arial" w:hAnsi="Arial" w:cs="Arial"/>
          <w:color w:val="333333"/>
        </w:rPr>
        <w:t xml:space="preserve"> was set up by Parliament to provide an independent complaint handling service for complaints that have not been resolved by the NHS in England and UK government departments.</w:t>
      </w:r>
    </w:p>
    <w:p w14:paraId="7E8ED6AE" w14:textId="48E34A9E" w:rsidR="006C232A" w:rsidRPr="00472D16" w:rsidRDefault="007A7981" w:rsidP="00E842E1">
      <w:pPr>
        <w:pStyle w:val="ListParagraph"/>
        <w:spacing w:line="360" w:lineRule="auto"/>
        <w:ind w:left="0"/>
        <w:contextualSpacing w:val="0"/>
        <w:mirrorIndents/>
        <w:rPr>
          <w:rFonts w:ascii="Arial" w:hAnsi="Arial" w:cs="Arial"/>
        </w:rPr>
      </w:pPr>
      <w:r w:rsidRPr="00472D16">
        <w:rPr>
          <w:rFonts w:ascii="Arial" w:hAnsi="Arial" w:cs="Arial"/>
        </w:rPr>
        <w:lastRenderedPageBreak/>
        <w:t xml:space="preserve">There is a wealth of information on the PHSO’s website to help you: </w:t>
      </w:r>
      <w:hyperlink r:id="rId13" w:history="1">
        <w:r w:rsidRPr="00472D16">
          <w:rPr>
            <w:rFonts w:ascii="Arial" w:hAnsi="Arial" w:cs="Arial"/>
            <w:color w:val="0000FF"/>
            <w:u w:val="single"/>
          </w:rPr>
          <w:t>Complain to us: getting started | Parliamentary and Health Service Ombudsman (PHSO)</w:t>
        </w:r>
      </w:hyperlink>
    </w:p>
    <w:p w14:paraId="10413909" w14:textId="2093C32B" w:rsidR="007A7981" w:rsidRPr="00472D16" w:rsidRDefault="00424925" w:rsidP="00E842E1">
      <w:pPr>
        <w:pStyle w:val="ListParagraph"/>
        <w:spacing w:line="360" w:lineRule="auto"/>
        <w:ind w:left="0"/>
        <w:contextualSpacing w:val="0"/>
        <w:mirrorIndents/>
        <w:rPr>
          <w:rFonts w:ascii="Arial" w:hAnsi="Arial" w:cs="Arial"/>
        </w:rPr>
      </w:pPr>
      <w:r w:rsidRPr="00472D16">
        <w:rPr>
          <w:rFonts w:ascii="Arial" w:hAnsi="Arial" w:cs="Arial"/>
        </w:rPr>
        <w:t>The PHSO can be contacted at:</w:t>
      </w:r>
    </w:p>
    <w:p w14:paraId="70729D45" w14:textId="33675E7E" w:rsidR="00424925" w:rsidRPr="00472D16" w:rsidRDefault="00EC1059" w:rsidP="00E842E1">
      <w:pPr>
        <w:pStyle w:val="ListParagraph"/>
        <w:spacing w:line="360" w:lineRule="auto"/>
        <w:ind w:left="0"/>
        <w:contextualSpacing w:val="0"/>
        <w:mirrorIndents/>
        <w:rPr>
          <w:rFonts w:ascii="Arial" w:hAnsi="Arial" w:cs="Arial"/>
        </w:rPr>
      </w:pPr>
      <w:r>
        <w:rPr>
          <w:rFonts w:ascii="Arial" w:hAnsi="Arial" w:cs="Arial"/>
        </w:rPr>
        <w:t>Postal m</w:t>
      </w:r>
      <w:r w:rsidR="00064A57" w:rsidRPr="00472D16">
        <w:rPr>
          <w:rFonts w:ascii="Arial" w:hAnsi="Arial" w:cs="Arial"/>
        </w:rPr>
        <w:t xml:space="preserve">ail </w:t>
      </w:r>
      <w:r w:rsidR="00B313AE" w:rsidRPr="00472D16">
        <w:rPr>
          <w:rFonts w:ascii="Arial" w:hAnsi="Arial" w:cs="Arial"/>
        </w:rPr>
        <w:t>–</w:t>
      </w:r>
      <w:r w:rsidR="00064A57" w:rsidRPr="00472D16">
        <w:rPr>
          <w:rFonts w:ascii="Arial" w:hAnsi="Arial" w:cs="Arial"/>
        </w:rPr>
        <w:t xml:space="preserve"> City</w:t>
      </w:r>
      <w:r w:rsidR="00B313AE" w:rsidRPr="00472D16">
        <w:rPr>
          <w:rFonts w:ascii="Arial" w:hAnsi="Arial" w:cs="Arial"/>
        </w:rPr>
        <w:t>gate, Mosley Street, Manchester M2 3HQ</w:t>
      </w:r>
    </w:p>
    <w:p w14:paraId="43FEBAA5" w14:textId="39E8DEF1" w:rsidR="00B313AE" w:rsidRPr="00472D16" w:rsidRDefault="00B313AE" w:rsidP="00E842E1">
      <w:pPr>
        <w:pStyle w:val="ListParagraph"/>
        <w:spacing w:line="360" w:lineRule="auto"/>
        <w:ind w:left="0"/>
        <w:contextualSpacing w:val="0"/>
        <w:mirrorIndents/>
        <w:rPr>
          <w:rFonts w:ascii="Arial" w:hAnsi="Arial" w:cs="Arial"/>
        </w:rPr>
      </w:pPr>
      <w:r w:rsidRPr="00472D16">
        <w:rPr>
          <w:rFonts w:ascii="Arial" w:hAnsi="Arial" w:cs="Arial"/>
        </w:rPr>
        <w:t xml:space="preserve">Telephone </w:t>
      </w:r>
      <w:r w:rsidR="0020013A" w:rsidRPr="00472D16">
        <w:rPr>
          <w:rFonts w:ascii="Arial" w:hAnsi="Arial" w:cs="Arial"/>
        </w:rPr>
        <w:t>–</w:t>
      </w:r>
      <w:r w:rsidRPr="00472D16">
        <w:rPr>
          <w:rFonts w:ascii="Arial" w:hAnsi="Arial" w:cs="Arial"/>
        </w:rPr>
        <w:t xml:space="preserve"> </w:t>
      </w:r>
      <w:r w:rsidR="0020013A" w:rsidRPr="00472D16">
        <w:rPr>
          <w:rFonts w:ascii="Arial" w:hAnsi="Arial" w:cs="Arial"/>
        </w:rPr>
        <w:t>0345 015 4033</w:t>
      </w:r>
    </w:p>
    <w:p w14:paraId="6D48839F" w14:textId="43B7EEFB" w:rsidR="00C36079" w:rsidRPr="008E5EF9" w:rsidRDefault="00D90761" w:rsidP="00460ACC">
      <w:pPr>
        <w:pStyle w:val="ListParagraph"/>
        <w:numPr>
          <w:ilvl w:val="0"/>
          <w:numId w:val="15"/>
        </w:numPr>
        <w:spacing w:line="360" w:lineRule="auto"/>
        <w:contextualSpacing w:val="0"/>
        <w:mirrorIndents/>
        <w:rPr>
          <w:rFonts w:ascii="Arial" w:hAnsi="Arial" w:cs="Arial"/>
          <w:b/>
          <w:bCs/>
        </w:rPr>
      </w:pPr>
      <w:r>
        <w:rPr>
          <w:rFonts w:ascii="Arial" w:hAnsi="Arial" w:cs="Arial"/>
        </w:rPr>
        <w:t xml:space="preserve"> </w:t>
      </w:r>
      <w:r w:rsidRPr="008E5EF9">
        <w:rPr>
          <w:rFonts w:ascii="Arial" w:hAnsi="Arial" w:cs="Arial"/>
          <w:b/>
          <w:bCs/>
        </w:rPr>
        <w:t xml:space="preserve">Is it possible to have an </w:t>
      </w:r>
      <w:r w:rsidR="00472D16">
        <w:rPr>
          <w:rFonts w:ascii="Arial" w:hAnsi="Arial" w:cs="Arial"/>
          <w:b/>
          <w:bCs/>
        </w:rPr>
        <w:t>investigating officer</w:t>
      </w:r>
      <w:r w:rsidRPr="008E5EF9">
        <w:rPr>
          <w:rFonts w:ascii="Arial" w:hAnsi="Arial" w:cs="Arial"/>
          <w:b/>
          <w:bCs/>
        </w:rPr>
        <w:t xml:space="preserve"> independent of the Trust</w:t>
      </w:r>
      <w:r w:rsidR="00C36079" w:rsidRPr="008E5EF9">
        <w:rPr>
          <w:rFonts w:ascii="Arial" w:hAnsi="Arial" w:cs="Arial"/>
          <w:b/>
          <w:bCs/>
        </w:rPr>
        <w:t>?</w:t>
      </w:r>
    </w:p>
    <w:p w14:paraId="1800AA01" w14:textId="213D1A03" w:rsidR="00DA0CB0" w:rsidRDefault="00472D16" w:rsidP="00460ACC">
      <w:pPr>
        <w:pStyle w:val="ListParagraph"/>
        <w:spacing w:line="360" w:lineRule="auto"/>
        <w:ind w:left="0"/>
        <w:contextualSpacing w:val="0"/>
        <w:mirrorIndents/>
        <w:rPr>
          <w:rFonts w:ascii="Arial" w:hAnsi="Arial" w:cs="Arial"/>
        </w:rPr>
      </w:pPr>
      <w:r>
        <w:rPr>
          <w:rFonts w:ascii="Arial" w:hAnsi="Arial" w:cs="Arial"/>
        </w:rPr>
        <w:t>The Trust</w:t>
      </w:r>
      <w:r w:rsidR="00DA0CB0">
        <w:rPr>
          <w:rFonts w:ascii="Arial" w:hAnsi="Arial" w:cs="Arial"/>
        </w:rPr>
        <w:t xml:space="preserve"> is not able to appoint an</w:t>
      </w:r>
      <w:r>
        <w:rPr>
          <w:rFonts w:ascii="Arial" w:hAnsi="Arial" w:cs="Arial"/>
        </w:rPr>
        <w:t xml:space="preserve"> investigating officer</w:t>
      </w:r>
      <w:r w:rsidR="00DA0CB0">
        <w:rPr>
          <w:rFonts w:ascii="Arial" w:hAnsi="Arial" w:cs="Arial"/>
        </w:rPr>
        <w:t xml:space="preserve"> independent of the Trust. In </w:t>
      </w:r>
      <w:r w:rsidR="00254763">
        <w:rPr>
          <w:rFonts w:ascii="Arial" w:hAnsi="Arial" w:cs="Arial"/>
        </w:rPr>
        <w:t>exceptional</w:t>
      </w:r>
      <w:r w:rsidR="00DA0CB0">
        <w:rPr>
          <w:rFonts w:ascii="Arial" w:hAnsi="Arial" w:cs="Arial"/>
        </w:rPr>
        <w:t xml:space="preserve"> circumstances, </w:t>
      </w:r>
      <w:r w:rsidR="00254763">
        <w:rPr>
          <w:rFonts w:ascii="Arial" w:hAnsi="Arial" w:cs="Arial"/>
        </w:rPr>
        <w:t xml:space="preserve">it </w:t>
      </w:r>
      <w:r w:rsidR="00DA0CB0">
        <w:rPr>
          <w:rFonts w:ascii="Arial" w:hAnsi="Arial" w:cs="Arial"/>
        </w:rPr>
        <w:t xml:space="preserve">can look to appoint an </w:t>
      </w:r>
      <w:r w:rsidR="00254763">
        <w:rPr>
          <w:rFonts w:ascii="Arial" w:hAnsi="Arial" w:cs="Arial"/>
        </w:rPr>
        <w:t>investigating officer</w:t>
      </w:r>
      <w:r w:rsidR="00DA0CB0">
        <w:rPr>
          <w:rFonts w:ascii="Arial" w:hAnsi="Arial" w:cs="Arial"/>
        </w:rPr>
        <w:t xml:space="preserve"> independent of the </w:t>
      </w:r>
      <w:r w:rsidR="00254763">
        <w:rPr>
          <w:rFonts w:ascii="Arial" w:hAnsi="Arial" w:cs="Arial"/>
        </w:rPr>
        <w:t>D</w:t>
      </w:r>
      <w:r w:rsidR="00DA0CB0">
        <w:rPr>
          <w:rFonts w:ascii="Arial" w:hAnsi="Arial" w:cs="Arial"/>
        </w:rPr>
        <w:t>irectorate</w:t>
      </w:r>
      <w:r w:rsidR="00254763">
        <w:rPr>
          <w:rFonts w:ascii="Arial" w:hAnsi="Arial" w:cs="Arial"/>
        </w:rPr>
        <w:t xml:space="preserve"> whose service is complained about</w:t>
      </w:r>
      <w:r w:rsidR="00DA0CB0">
        <w:rPr>
          <w:rFonts w:ascii="Arial" w:hAnsi="Arial" w:cs="Arial"/>
        </w:rPr>
        <w:t>. However, it is recommended to appoint someone who has the expertise of the service complained about.</w:t>
      </w:r>
    </w:p>
    <w:p w14:paraId="0B8507F4" w14:textId="72A303B0" w:rsidR="001F732F" w:rsidRPr="0092212D" w:rsidRDefault="00D90761" w:rsidP="00460ACC">
      <w:pPr>
        <w:pStyle w:val="ListParagraph"/>
        <w:numPr>
          <w:ilvl w:val="0"/>
          <w:numId w:val="15"/>
        </w:numPr>
        <w:spacing w:line="360" w:lineRule="auto"/>
        <w:contextualSpacing w:val="0"/>
        <w:mirrorIndents/>
        <w:rPr>
          <w:rFonts w:ascii="Arial" w:hAnsi="Arial" w:cs="Arial"/>
          <w:b/>
          <w:bCs/>
        </w:rPr>
      </w:pPr>
      <w:r>
        <w:rPr>
          <w:rFonts w:ascii="Arial" w:hAnsi="Arial" w:cs="Arial"/>
        </w:rPr>
        <w:t xml:space="preserve"> </w:t>
      </w:r>
      <w:r w:rsidR="0033546F" w:rsidRPr="0092212D">
        <w:rPr>
          <w:rFonts w:ascii="Arial" w:hAnsi="Arial" w:cs="Arial"/>
          <w:b/>
          <w:bCs/>
        </w:rPr>
        <w:t>Can I make a complaint on behalf of someone else?</w:t>
      </w:r>
    </w:p>
    <w:p w14:paraId="4CC95F72" w14:textId="78287037" w:rsidR="00275AD4" w:rsidRDefault="00275AD4" w:rsidP="00460ACC">
      <w:pPr>
        <w:pStyle w:val="ListParagraph"/>
        <w:spacing w:line="360" w:lineRule="auto"/>
        <w:ind w:left="0"/>
        <w:contextualSpacing w:val="0"/>
        <w:mirrorIndents/>
        <w:rPr>
          <w:rFonts w:ascii="Arial" w:hAnsi="Arial" w:cs="Arial"/>
        </w:rPr>
      </w:pPr>
      <w:r>
        <w:rPr>
          <w:rFonts w:ascii="Arial" w:hAnsi="Arial" w:cs="Arial"/>
        </w:rPr>
        <w:t>Yes, you can make a complaint on behalf of someone. However, we would require consent from the service user.</w:t>
      </w:r>
    </w:p>
    <w:p w14:paraId="17CD4659" w14:textId="4FD77988" w:rsidR="006737AB" w:rsidRDefault="006737AB" w:rsidP="00460ACC">
      <w:pPr>
        <w:pStyle w:val="ListParagraph"/>
        <w:spacing w:line="360" w:lineRule="auto"/>
        <w:ind w:left="0"/>
        <w:contextualSpacing w:val="0"/>
        <w:mirrorIndents/>
        <w:rPr>
          <w:rFonts w:ascii="Arial" w:hAnsi="Arial" w:cs="Arial"/>
        </w:rPr>
      </w:pPr>
      <w:r>
        <w:rPr>
          <w:rFonts w:ascii="Arial" w:hAnsi="Arial" w:cs="Arial"/>
        </w:rPr>
        <w:t xml:space="preserve">If you have questions about consent, or capacity, to make a complaint, the Trust’s Complaints and PALS team </w:t>
      </w:r>
      <w:r w:rsidR="000D018B">
        <w:rPr>
          <w:rFonts w:ascii="Arial" w:hAnsi="Arial" w:cs="Arial"/>
        </w:rPr>
        <w:t>will be able to help.</w:t>
      </w:r>
    </w:p>
    <w:p w14:paraId="66CF79C3" w14:textId="1EFCF3C7" w:rsidR="0033546F" w:rsidRPr="0092212D" w:rsidRDefault="00D90761" w:rsidP="00460ACC">
      <w:pPr>
        <w:pStyle w:val="ListParagraph"/>
        <w:numPr>
          <w:ilvl w:val="0"/>
          <w:numId w:val="15"/>
        </w:numPr>
        <w:spacing w:line="360" w:lineRule="auto"/>
        <w:contextualSpacing w:val="0"/>
        <w:mirrorIndents/>
        <w:rPr>
          <w:rFonts w:ascii="Arial" w:hAnsi="Arial" w:cs="Arial"/>
          <w:b/>
          <w:bCs/>
        </w:rPr>
      </w:pPr>
      <w:r>
        <w:rPr>
          <w:rFonts w:ascii="Arial" w:hAnsi="Arial" w:cs="Arial"/>
        </w:rPr>
        <w:t xml:space="preserve"> </w:t>
      </w:r>
      <w:r w:rsidR="0033546F" w:rsidRPr="0092212D">
        <w:rPr>
          <w:rFonts w:ascii="Arial" w:hAnsi="Arial" w:cs="Arial"/>
          <w:b/>
          <w:bCs/>
        </w:rPr>
        <w:t>Will making a complaint affect my care?</w:t>
      </w:r>
    </w:p>
    <w:p w14:paraId="3E91E38F" w14:textId="5C0669CF" w:rsidR="00275AD4" w:rsidRDefault="00275AD4" w:rsidP="00460ACC">
      <w:pPr>
        <w:pStyle w:val="ListParagraph"/>
        <w:spacing w:line="360" w:lineRule="auto"/>
        <w:ind w:left="0"/>
        <w:contextualSpacing w:val="0"/>
        <w:mirrorIndents/>
        <w:rPr>
          <w:rFonts w:ascii="Arial" w:hAnsi="Arial" w:cs="Arial"/>
        </w:rPr>
      </w:pPr>
      <w:r>
        <w:rPr>
          <w:rFonts w:ascii="Arial" w:hAnsi="Arial" w:cs="Arial"/>
        </w:rPr>
        <w:t xml:space="preserve">No, </w:t>
      </w:r>
      <w:r w:rsidRPr="00275AD4">
        <w:rPr>
          <w:rFonts w:ascii="Arial" w:hAnsi="Arial" w:cs="Arial"/>
        </w:rPr>
        <w:t xml:space="preserve">making a complaint </w:t>
      </w:r>
      <w:r w:rsidR="0092212D">
        <w:rPr>
          <w:rFonts w:ascii="Arial" w:hAnsi="Arial" w:cs="Arial"/>
        </w:rPr>
        <w:t>will</w:t>
      </w:r>
      <w:r w:rsidRPr="00275AD4">
        <w:rPr>
          <w:rFonts w:ascii="Arial" w:hAnsi="Arial" w:cs="Arial"/>
        </w:rPr>
        <w:t xml:space="preserve"> not affect your care, and NHS staff are expected to treat you with the same professionalism and respect regardless of whether you</w:t>
      </w:r>
      <w:r w:rsidR="0092212D">
        <w:rPr>
          <w:rFonts w:ascii="Arial" w:hAnsi="Arial" w:cs="Arial"/>
        </w:rPr>
        <w:t xml:space="preserve"> have </w:t>
      </w:r>
      <w:r w:rsidRPr="00275AD4">
        <w:rPr>
          <w:rFonts w:ascii="Arial" w:hAnsi="Arial" w:cs="Arial"/>
        </w:rPr>
        <w:t>raised concerns.</w:t>
      </w:r>
    </w:p>
    <w:p w14:paraId="4ABBFE25" w14:textId="222F9B0F" w:rsidR="0033546F" w:rsidRPr="00FD1E82" w:rsidRDefault="00D90761" w:rsidP="00460ACC">
      <w:pPr>
        <w:pStyle w:val="ListParagraph"/>
        <w:numPr>
          <w:ilvl w:val="0"/>
          <w:numId w:val="15"/>
        </w:numPr>
        <w:spacing w:line="360" w:lineRule="auto"/>
        <w:contextualSpacing w:val="0"/>
        <w:mirrorIndents/>
        <w:rPr>
          <w:rFonts w:ascii="Arial" w:hAnsi="Arial" w:cs="Arial"/>
          <w:b/>
          <w:bCs/>
        </w:rPr>
      </w:pPr>
      <w:r w:rsidRPr="00FD1E82">
        <w:rPr>
          <w:rFonts w:ascii="Arial" w:hAnsi="Arial" w:cs="Arial"/>
          <w:b/>
          <w:bCs/>
        </w:rPr>
        <w:t xml:space="preserve"> </w:t>
      </w:r>
      <w:r w:rsidR="00DA0EC5" w:rsidRPr="00FD1E82">
        <w:rPr>
          <w:rFonts w:ascii="Arial" w:hAnsi="Arial" w:cs="Arial"/>
          <w:b/>
          <w:bCs/>
        </w:rPr>
        <w:t>Is there a time limit for making a complaint?</w:t>
      </w:r>
    </w:p>
    <w:p w14:paraId="178EAA8B" w14:textId="221C4DF0" w:rsidR="00275AD4" w:rsidRPr="00275AD4" w:rsidRDefault="00275AD4" w:rsidP="00460ACC">
      <w:pPr>
        <w:pStyle w:val="ListParagraph"/>
        <w:spacing w:line="360" w:lineRule="auto"/>
        <w:ind w:left="0"/>
        <w:contextualSpacing w:val="0"/>
        <w:mirrorIndents/>
        <w:rPr>
          <w:rFonts w:ascii="Arial" w:hAnsi="Arial" w:cs="Arial"/>
        </w:rPr>
      </w:pPr>
      <w:r w:rsidRPr="00275AD4">
        <w:rPr>
          <w:rFonts w:ascii="Arial" w:hAnsi="Arial" w:cs="Arial"/>
        </w:rPr>
        <w:t>You usually have 12 months to make a formal complaint</w:t>
      </w:r>
      <w:r w:rsidR="00CF2FAC">
        <w:rPr>
          <w:rFonts w:ascii="Arial" w:hAnsi="Arial" w:cs="Arial"/>
        </w:rPr>
        <w:t xml:space="preserve"> -</w:t>
      </w:r>
    </w:p>
    <w:p w14:paraId="167DAD79" w14:textId="3DFC872E" w:rsidR="00275AD4" w:rsidRPr="00275AD4" w:rsidRDefault="00275AD4" w:rsidP="00604BD1">
      <w:pPr>
        <w:pStyle w:val="ListParagraph"/>
        <w:numPr>
          <w:ilvl w:val="0"/>
          <w:numId w:val="3"/>
        </w:numPr>
        <w:spacing w:line="360" w:lineRule="auto"/>
        <w:ind w:left="357" w:hanging="357"/>
        <w:contextualSpacing w:val="0"/>
        <w:mirrorIndents/>
        <w:rPr>
          <w:rFonts w:ascii="Arial" w:hAnsi="Arial" w:cs="Arial"/>
        </w:rPr>
      </w:pPr>
      <w:r w:rsidRPr="00275AD4">
        <w:rPr>
          <w:rFonts w:ascii="Arial" w:hAnsi="Arial" w:cs="Arial"/>
        </w:rPr>
        <w:t>From the date of the incident</w:t>
      </w:r>
      <w:r w:rsidR="00FD1E82">
        <w:rPr>
          <w:rFonts w:ascii="Arial" w:hAnsi="Arial" w:cs="Arial"/>
        </w:rPr>
        <w:t>;</w:t>
      </w:r>
      <w:r w:rsidRPr="00275AD4">
        <w:rPr>
          <w:rFonts w:ascii="Arial" w:hAnsi="Arial" w:cs="Arial"/>
        </w:rPr>
        <w:t xml:space="preserve"> or</w:t>
      </w:r>
    </w:p>
    <w:p w14:paraId="460ED467" w14:textId="1BDAC7C1" w:rsidR="00275AD4" w:rsidRDefault="00275AD4" w:rsidP="00604BD1">
      <w:pPr>
        <w:pStyle w:val="ListParagraph"/>
        <w:numPr>
          <w:ilvl w:val="0"/>
          <w:numId w:val="3"/>
        </w:numPr>
        <w:spacing w:line="360" w:lineRule="auto"/>
        <w:ind w:left="357" w:hanging="357"/>
        <w:contextualSpacing w:val="0"/>
        <w:mirrorIndents/>
        <w:rPr>
          <w:rFonts w:ascii="Arial" w:hAnsi="Arial" w:cs="Arial"/>
        </w:rPr>
      </w:pPr>
      <w:r w:rsidRPr="00275AD4">
        <w:rPr>
          <w:rFonts w:ascii="Arial" w:hAnsi="Arial" w:cs="Arial"/>
        </w:rPr>
        <w:t>From the date you first became aware of the issue</w:t>
      </w:r>
      <w:r w:rsidR="00FD1E82">
        <w:rPr>
          <w:rFonts w:ascii="Arial" w:hAnsi="Arial" w:cs="Arial"/>
        </w:rPr>
        <w:t>.</w:t>
      </w:r>
    </w:p>
    <w:p w14:paraId="6B841A81" w14:textId="77777777" w:rsidR="00024942" w:rsidRDefault="00783B7D" w:rsidP="00460ACC">
      <w:pPr>
        <w:pStyle w:val="ListParagraph"/>
        <w:spacing w:line="360" w:lineRule="auto"/>
        <w:ind w:left="0"/>
        <w:contextualSpacing w:val="0"/>
        <w:mirrorIndents/>
        <w:rPr>
          <w:rFonts w:ascii="Arial" w:hAnsi="Arial" w:cs="Arial"/>
        </w:rPr>
      </w:pPr>
      <w:r>
        <w:rPr>
          <w:rFonts w:ascii="Arial" w:hAnsi="Arial" w:cs="Arial"/>
        </w:rPr>
        <w:t>Whilst e</w:t>
      </w:r>
      <w:r w:rsidR="00E93572">
        <w:rPr>
          <w:rFonts w:ascii="Arial" w:hAnsi="Arial" w:cs="Arial"/>
        </w:rPr>
        <w:t xml:space="preserve">xceptions can be made on a </w:t>
      </w:r>
      <w:r>
        <w:rPr>
          <w:rFonts w:ascii="Arial" w:hAnsi="Arial" w:cs="Arial"/>
        </w:rPr>
        <w:t>case-by-case</w:t>
      </w:r>
      <w:r w:rsidR="00E93572">
        <w:rPr>
          <w:rFonts w:ascii="Arial" w:hAnsi="Arial" w:cs="Arial"/>
        </w:rPr>
        <w:t xml:space="preserve"> basis</w:t>
      </w:r>
      <w:r>
        <w:rPr>
          <w:rFonts w:ascii="Arial" w:hAnsi="Arial" w:cs="Arial"/>
        </w:rPr>
        <w:t>,</w:t>
      </w:r>
      <w:r w:rsidR="00E93572">
        <w:rPr>
          <w:rFonts w:ascii="Arial" w:hAnsi="Arial" w:cs="Arial"/>
        </w:rPr>
        <w:t xml:space="preserve"> there is no automatic right </w:t>
      </w:r>
      <w:r w:rsidR="00460ACC">
        <w:rPr>
          <w:rFonts w:ascii="Arial" w:hAnsi="Arial" w:cs="Arial"/>
        </w:rPr>
        <w:t>for the Trust to waive the time limit. The reason</w:t>
      </w:r>
      <w:r>
        <w:rPr>
          <w:rFonts w:ascii="Arial" w:hAnsi="Arial" w:cs="Arial"/>
        </w:rPr>
        <w:t>s for</w:t>
      </w:r>
      <w:r w:rsidR="00460ACC">
        <w:rPr>
          <w:rFonts w:ascii="Arial" w:hAnsi="Arial" w:cs="Arial"/>
        </w:rPr>
        <w:t xml:space="preserve"> a time limit </w:t>
      </w:r>
      <w:r>
        <w:rPr>
          <w:rFonts w:ascii="Arial" w:hAnsi="Arial" w:cs="Arial"/>
        </w:rPr>
        <w:t>are</w:t>
      </w:r>
      <w:r w:rsidR="00460ACC">
        <w:rPr>
          <w:rFonts w:ascii="Arial" w:hAnsi="Arial" w:cs="Arial"/>
        </w:rPr>
        <w:t xml:space="preserve"> because</w:t>
      </w:r>
      <w:r w:rsidR="00024942">
        <w:rPr>
          <w:rFonts w:ascii="Arial" w:hAnsi="Arial" w:cs="Arial"/>
        </w:rPr>
        <w:t>:</w:t>
      </w:r>
    </w:p>
    <w:p w14:paraId="13BDC475" w14:textId="0AFA356C" w:rsidR="00024942" w:rsidRDefault="00024942" w:rsidP="00024942">
      <w:pPr>
        <w:pStyle w:val="ListParagraph"/>
        <w:numPr>
          <w:ilvl w:val="0"/>
          <w:numId w:val="16"/>
        </w:numPr>
        <w:spacing w:line="360" w:lineRule="auto"/>
        <w:contextualSpacing w:val="0"/>
        <w:mirrorIndents/>
        <w:rPr>
          <w:rFonts w:ascii="Arial" w:hAnsi="Arial" w:cs="Arial"/>
        </w:rPr>
      </w:pPr>
      <w:r>
        <w:rPr>
          <w:rFonts w:ascii="Arial" w:hAnsi="Arial" w:cs="Arial"/>
        </w:rPr>
        <w:t>T</w:t>
      </w:r>
      <w:r w:rsidR="0035033F">
        <w:rPr>
          <w:rFonts w:ascii="Arial" w:hAnsi="Arial" w:cs="Arial"/>
        </w:rPr>
        <w:t xml:space="preserve">he relevant clinical records may not now be </w:t>
      </w:r>
      <w:r w:rsidR="00203B1F">
        <w:rPr>
          <w:rFonts w:ascii="Arial" w:hAnsi="Arial" w:cs="Arial"/>
        </w:rPr>
        <w:t>available</w:t>
      </w:r>
      <w:r w:rsidR="009B5D1F">
        <w:rPr>
          <w:rFonts w:ascii="Arial" w:hAnsi="Arial" w:cs="Arial"/>
        </w:rPr>
        <w:t>;</w:t>
      </w:r>
    </w:p>
    <w:p w14:paraId="7B635AA6" w14:textId="77777777" w:rsidR="00024942" w:rsidRDefault="00024942" w:rsidP="00024942">
      <w:pPr>
        <w:pStyle w:val="ListParagraph"/>
        <w:numPr>
          <w:ilvl w:val="0"/>
          <w:numId w:val="16"/>
        </w:numPr>
        <w:spacing w:line="360" w:lineRule="auto"/>
        <w:contextualSpacing w:val="0"/>
        <w:mirrorIndents/>
        <w:rPr>
          <w:rFonts w:ascii="Arial" w:hAnsi="Arial" w:cs="Arial"/>
        </w:rPr>
      </w:pPr>
      <w:r>
        <w:rPr>
          <w:rFonts w:ascii="Arial" w:hAnsi="Arial" w:cs="Arial"/>
        </w:rPr>
        <w:t>S</w:t>
      </w:r>
      <w:r w:rsidR="0035033F">
        <w:rPr>
          <w:rFonts w:ascii="Arial" w:hAnsi="Arial" w:cs="Arial"/>
        </w:rPr>
        <w:t xml:space="preserve">taff involved in the episode complained </w:t>
      </w:r>
      <w:r w:rsidR="00B606D8">
        <w:rPr>
          <w:rFonts w:ascii="Arial" w:hAnsi="Arial" w:cs="Arial"/>
        </w:rPr>
        <w:t>about have left the Trust</w:t>
      </w:r>
      <w:r>
        <w:rPr>
          <w:rFonts w:ascii="Arial" w:hAnsi="Arial" w:cs="Arial"/>
        </w:rPr>
        <w:t>;</w:t>
      </w:r>
      <w:r w:rsidR="00B606D8">
        <w:rPr>
          <w:rFonts w:ascii="Arial" w:hAnsi="Arial" w:cs="Arial"/>
        </w:rPr>
        <w:t xml:space="preserve"> and/or </w:t>
      </w:r>
    </w:p>
    <w:p w14:paraId="0602F835" w14:textId="77B8D56B" w:rsidR="00FD1E82" w:rsidRDefault="00024942" w:rsidP="00024942">
      <w:pPr>
        <w:pStyle w:val="ListParagraph"/>
        <w:numPr>
          <w:ilvl w:val="0"/>
          <w:numId w:val="16"/>
        </w:numPr>
        <w:spacing w:line="360" w:lineRule="auto"/>
        <w:contextualSpacing w:val="0"/>
        <w:mirrorIndents/>
        <w:rPr>
          <w:rFonts w:ascii="Arial" w:hAnsi="Arial" w:cs="Arial"/>
        </w:rPr>
      </w:pPr>
      <w:r>
        <w:rPr>
          <w:rFonts w:ascii="Arial" w:hAnsi="Arial" w:cs="Arial"/>
        </w:rPr>
        <w:lastRenderedPageBreak/>
        <w:t>S</w:t>
      </w:r>
      <w:r w:rsidR="00B606D8">
        <w:rPr>
          <w:rFonts w:ascii="Arial" w:hAnsi="Arial" w:cs="Arial"/>
        </w:rPr>
        <w:t xml:space="preserve">taff involved in the episode complained about may not be able to remember the incident. </w:t>
      </w:r>
    </w:p>
    <w:p w14:paraId="20AD6129" w14:textId="2ECD99AC" w:rsidR="00115027" w:rsidRPr="00115027" w:rsidRDefault="00FF7562" w:rsidP="00115027">
      <w:pPr>
        <w:spacing w:line="360" w:lineRule="auto"/>
        <w:mirrorIndents/>
        <w:rPr>
          <w:rFonts w:ascii="Arial" w:hAnsi="Arial" w:cs="Arial"/>
        </w:rPr>
      </w:pPr>
      <w:r>
        <w:rPr>
          <w:rFonts w:ascii="Arial" w:hAnsi="Arial" w:cs="Arial"/>
        </w:rPr>
        <w:t>When deciding whether to waive the time limit, the Trust will consider:</w:t>
      </w:r>
    </w:p>
    <w:p w14:paraId="763EE603" w14:textId="77777777" w:rsidR="0017448C" w:rsidRPr="00B505AD" w:rsidRDefault="0017448C" w:rsidP="00604BD1">
      <w:pPr>
        <w:numPr>
          <w:ilvl w:val="0"/>
          <w:numId w:val="17"/>
        </w:num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t>W</w:t>
      </w:r>
      <w:r w:rsidRPr="00B505AD">
        <w:rPr>
          <w:rFonts w:ascii="Arial" w:eastAsia="Times New Roman" w:hAnsi="Arial" w:cs="Arial"/>
          <w:lang w:eastAsia="en-GB"/>
        </w:rPr>
        <w:t>hen the incident first took place and/or first became apparent.</w:t>
      </w:r>
    </w:p>
    <w:p w14:paraId="660B0A48" w14:textId="77777777" w:rsidR="0017448C" w:rsidRPr="00B505AD" w:rsidRDefault="0017448C" w:rsidP="00604BD1">
      <w:pPr>
        <w:numPr>
          <w:ilvl w:val="0"/>
          <w:numId w:val="17"/>
        </w:num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t>H</w:t>
      </w:r>
      <w:r w:rsidRPr="00B505AD">
        <w:rPr>
          <w:rFonts w:ascii="Arial" w:eastAsia="Times New Roman" w:hAnsi="Arial" w:cs="Arial"/>
          <w:lang w:eastAsia="en-GB"/>
        </w:rPr>
        <w:t>as the complainant had a reasonable opportunity to complain sooner.</w:t>
      </w:r>
    </w:p>
    <w:p w14:paraId="50965C79" w14:textId="4B99DCE4" w:rsidR="0017448C" w:rsidRPr="00B505AD" w:rsidRDefault="0017448C" w:rsidP="00604BD1">
      <w:pPr>
        <w:numPr>
          <w:ilvl w:val="0"/>
          <w:numId w:val="17"/>
        </w:num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t>T</w:t>
      </w:r>
      <w:r w:rsidRPr="00B505AD">
        <w:rPr>
          <w:rFonts w:ascii="Arial" w:eastAsia="Times New Roman" w:hAnsi="Arial" w:cs="Arial"/>
          <w:lang w:eastAsia="en-GB"/>
        </w:rPr>
        <w:t xml:space="preserve">he </w:t>
      </w:r>
      <w:r w:rsidR="00905DF4">
        <w:rPr>
          <w:rFonts w:ascii="Arial" w:eastAsia="Times New Roman" w:hAnsi="Arial" w:cs="Arial"/>
          <w:lang w:eastAsia="en-GB"/>
        </w:rPr>
        <w:t>complexity</w:t>
      </w:r>
      <w:r w:rsidRPr="00B505AD">
        <w:rPr>
          <w:rFonts w:ascii="Arial" w:eastAsia="Times New Roman" w:hAnsi="Arial" w:cs="Arial"/>
          <w:lang w:eastAsia="en-GB"/>
        </w:rPr>
        <w:t xml:space="preserve"> of the concern(s).</w:t>
      </w:r>
    </w:p>
    <w:p w14:paraId="33667283" w14:textId="7A71B4EB" w:rsidR="0017448C" w:rsidRPr="00B505AD" w:rsidRDefault="0017448C" w:rsidP="00604BD1">
      <w:pPr>
        <w:numPr>
          <w:ilvl w:val="0"/>
          <w:numId w:val="17"/>
        </w:num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t>H</w:t>
      </w:r>
      <w:r w:rsidRPr="00B505AD">
        <w:rPr>
          <w:rFonts w:ascii="Arial" w:eastAsia="Times New Roman" w:hAnsi="Arial" w:cs="Arial"/>
          <w:lang w:eastAsia="en-GB"/>
        </w:rPr>
        <w:t xml:space="preserve">ow likely </w:t>
      </w:r>
      <w:r w:rsidR="00305B29">
        <w:rPr>
          <w:rFonts w:ascii="Arial" w:eastAsia="Times New Roman" w:hAnsi="Arial" w:cs="Arial"/>
          <w:lang w:eastAsia="en-GB"/>
        </w:rPr>
        <w:t>is the Trust</w:t>
      </w:r>
      <w:r w:rsidRPr="00B505AD">
        <w:rPr>
          <w:rFonts w:ascii="Arial" w:eastAsia="Times New Roman" w:hAnsi="Arial" w:cs="Arial"/>
          <w:lang w:eastAsia="en-GB"/>
        </w:rPr>
        <w:t xml:space="preserve"> going to be able to achieve a reasonable resolution.</w:t>
      </w:r>
    </w:p>
    <w:p w14:paraId="7C43DC49" w14:textId="77777777" w:rsidR="0017448C" w:rsidRPr="00B505AD" w:rsidRDefault="0017448C" w:rsidP="00604BD1">
      <w:pPr>
        <w:numPr>
          <w:ilvl w:val="0"/>
          <w:numId w:val="17"/>
        </w:num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t>A</w:t>
      </w:r>
      <w:r w:rsidRPr="00B505AD">
        <w:rPr>
          <w:rFonts w:ascii="Arial" w:eastAsia="Times New Roman" w:hAnsi="Arial" w:cs="Arial"/>
          <w:lang w:eastAsia="en-GB"/>
        </w:rPr>
        <w:t>re the clinical records likely to be available.</w:t>
      </w:r>
    </w:p>
    <w:p w14:paraId="5266CE69" w14:textId="77777777" w:rsidR="0017448C" w:rsidRPr="00B505AD" w:rsidRDefault="0017448C" w:rsidP="00604BD1">
      <w:pPr>
        <w:numPr>
          <w:ilvl w:val="0"/>
          <w:numId w:val="17"/>
        </w:num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t>A</w:t>
      </w:r>
      <w:r w:rsidRPr="00B505AD">
        <w:rPr>
          <w:rFonts w:ascii="Arial" w:eastAsia="Times New Roman" w:hAnsi="Arial" w:cs="Arial"/>
          <w:lang w:eastAsia="en-GB"/>
        </w:rPr>
        <w:t>re the clinicians involved in decision-making likely to be available to recall events around the incident.</w:t>
      </w:r>
    </w:p>
    <w:p w14:paraId="6450D471" w14:textId="666893CD" w:rsidR="00DA0EC5" w:rsidRPr="00CF2FAC" w:rsidRDefault="00C36079" w:rsidP="00582886">
      <w:pPr>
        <w:pStyle w:val="ListParagraph"/>
        <w:numPr>
          <w:ilvl w:val="0"/>
          <w:numId w:val="15"/>
        </w:numPr>
        <w:contextualSpacing w:val="0"/>
        <w:mirrorIndents/>
        <w:rPr>
          <w:rFonts w:ascii="Arial" w:hAnsi="Arial" w:cs="Arial"/>
          <w:b/>
          <w:bCs/>
        </w:rPr>
      </w:pPr>
      <w:r>
        <w:rPr>
          <w:rFonts w:ascii="Arial" w:hAnsi="Arial" w:cs="Arial"/>
        </w:rPr>
        <w:t xml:space="preserve"> </w:t>
      </w:r>
      <w:r w:rsidRPr="00CF2FAC">
        <w:rPr>
          <w:rFonts w:ascii="Arial" w:hAnsi="Arial" w:cs="Arial"/>
          <w:b/>
          <w:bCs/>
        </w:rPr>
        <w:t>If I make a complaint about a staff member, would they be aware of it?</w:t>
      </w:r>
    </w:p>
    <w:p w14:paraId="144157D5" w14:textId="3E11783A" w:rsidR="00275AD4" w:rsidRDefault="00CF2FAC" w:rsidP="006E2486">
      <w:pPr>
        <w:pStyle w:val="ListParagraph"/>
        <w:spacing w:line="360" w:lineRule="auto"/>
        <w:ind w:left="0"/>
        <w:contextualSpacing w:val="0"/>
        <w:mirrorIndents/>
        <w:rPr>
          <w:rFonts w:ascii="Arial" w:hAnsi="Arial" w:cs="Arial"/>
        </w:rPr>
      </w:pPr>
      <w:r>
        <w:rPr>
          <w:rFonts w:ascii="Arial" w:hAnsi="Arial" w:cs="Arial"/>
        </w:rPr>
        <w:t xml:space="preserve">The Trust is committed to being open and accountable </w:t>
      </w:r>
      <w:r w:rsidR="007F4920">
        <w:rPr>
          <w:rFonts w:ascii="Arial" w:hAnsi="Arial" w:cs="Arial"/>
        </w:rPr>
        <w:t xml:space="preserve">to its service-users and staff. </w:t>
      </w:r>
      <w:r w:rsidR="0080322D">
        <w:rPr>
          <w:rFonts w:ascii="Arial" w:hAnsi="Arial" w:cs="Arial"/>
        </w:rPr>
        <w:t>Considering</w:t>
      </w:r>
      <w:r w:rsidR="00542C07">
        <w:rPr>
          <w:rFonts w:ascii="Arial" w:hAnsi="Arial" w:cs="Arial"/>
        </w:rPr>
        <w:t xml:space="preserve"> this, staff </w:t>
      </w:r>
      <w:r w:rsidR="006E2486">
        <w:rPr>
          <w:rFonts w:ascii="Arial" w:hAnsi="Arial" w:cs="Arial"/>
        </w:rPr>
        <w:t xml:space="preserve">named in a complaint will be informed. </w:t>
      </w:r>
    </w:p>
    <w:p w14:paraId="6401BC01" w14:textId="3EA01C44" w:rsidR="00DA0EC5" w:rsidRPr="006E2486" w:rsidRDefault="0076522D" w:rsidP="00582886">
      <w:pPr>
        <w:pStyle w:val="ListParagraph"/>
        <w:numPr>
          <w:ilvl w:val="0"/>
          <w:numId w:val="15"/>
        </w:numPr>
        <w:contextualSpacing w:val="0"/>
        <w:mirrorIndents/>
        <w:rPr>
          <w:rFonts w:ascii="Arial" w:hAnsi="Arial" w:cs="Arial"/>
          <w:b/>
          <w:bCs/>
        </w:rPr>
      </w:pPr>
      <w:r w:rsidRPr="006E2486">
        <w:rPr>
          <w:rFonts w:ascii="Arial" w:hAnsi="Arial" w:cs="Arial"/>
          <w:b/>
          <w:bCs/>
        </w:rPr>
        <w:t xml:space="preserve"> Can I claim financial compensation</w:t>
      </w:r>
      <w:r w:rsidR="00003F4A" w:rsidRPr="006E2486">
        <w:rPr>
          <w:rFonts w:ascii="Arial" w:hAnsi="Arial" w:cs="Arial"/>
          <w:b/>
          <w:bCs/>
        </w:rPr>
        <w:t>?</w:t>
      </w:r>
    </w:p>
    <w:p w14:paraId="2D46378A" w14:textId="0E636A26" w:rsidR="00275AD4" w:rsidRDefault="00275AD4" w:rsidP="006E2486">
      <w:pPr>
        <w:pStyle w:val="ListParagraph"/>
        <w:spacing w:line="360" w:lineRule="auto"/>
        <w:ind w:left="0"/>
        <w:contextualSpacing w:val="0"/>
        <w:mirrorIndents/>
        <w:rPr>
          <w:rFonts w:ascii="Arial" w:hAnsi="Arial" w:cs="Arial"/>
        </w:rPr>
      </w:pPr>
      <w:r>
        <w:rPr>
          <w:rFonts w:ascii="Arial" w:hAnsi="Arial" w:cs="Arial"/>
        </w:rPr>
        <w:t>Yes, you can. This can be done via your legal representatives who can contact NHS resolutions or the Trust legal</w:t>
      </w:r>
      <w:r w:rsidR="006E2486">
        <w:rPr>
          <w:rFonts w:ascii="Arial" w:hAnsi="Arial" w:cs="Arial"/>
        </w:rPr>
        <w:t xml:space="preserve"> services</w:t>
      </w:r>
      <w:r>
        <w:rPr>
          <w:rFonts w:ascii="Arial" w:hAnsi="Arial" w:cs="Arial"/>
        </w:rPr>
        <w:t xml:space="preserve"> team.</w:t>
      </w:r>
    </w:p>
    <w:p w14:paraId="1EF74B5B" w14:textId="4B94EFEC" w:rsidR="00003F4A" w:rsidRPr="006E2486" w:rsidRDefault="00003F4A" w:rsidP="00582886">
      <w:pPr>
        <w:pStyle w:val="ListParagraph"/>
        <w:numPr>
          <w:ilvl w:val="0"/>
          <w:numId w:val="15"/>
        </w:numPr>
        <w:contextualSpacing w:val="0"/>
        <w:mirrorIndents/>
        <w:rPr>
          <w:rFonts w:ascii="Arial" w:hAnsi="Arial" w:cs="Arial"/>
          <w:b/>
          <w:bCs/>
        </w:rPr>
      </w:pPr>
      <w:r w:rsidRPr="006E2486">
        <w:rPr>
          <w:rFonts w:ascii="Arial" w:hAnsi="Arial" w:cs="Arial"/>
          <w:b/>
          <w:bCs/>
        </w:rPr>
        <w:t xml:space="preserve">What will happen </w:t>
      </w:r>
      <w:r w:rsidR="0080322D" w:rsidRPr="006E2486">
        <w:rPr>
          <w:rFonts w:ascii="Arial" w:hAnsi="Arial" w:cs="Arial"/>
          <w:b/>
          <w:bCs/>
        </w:rPr>
        <w:t>because of</w:t>
      </w:r>
      <w:r w:rsidRPr="006E2486">
        <w:rPr>
          <w:rFonts w:ascii="Arial" w:hAnsi="Arial" w:cs="Arial"/>
          <w:b/>
          <w:bCs/>
        </w:rPr>
        <w:t xml:space="preserve"> my complaint?</w:t>
      </w:r>
    </w:p>
    <w:p w14:paraId="6B76432E" w14:textId="453079B3" w:rsidR="00275AD4" w:rsidRDefault="00275AD4" w:rsidP="00524C52">
      <w:pPr>
        <w:pStyle w:val="ListParagraph"/>
        <w:spacing w:line="360" w:lineRule="auto"/>
        <w:ind w:left="0"/>
        <w:contextualSpacing w:val="0"/>
        <w:mirrorIndents/>
        <w:rPr>
          <w:rFonts w:ascii="Arial" w:hAnsi="Arial" w:cs="Arial"/>
        </w:rPr>
      </w:pPr>
      <w:r w:rsidRPr="00275AD4">
        <w:rPr>
          <w:rFonts w:ascii="Arial" w:hAnsi="Arial" w:cs="Arial"/>
        </w:rPr>
        <w:t xml:space="preserve">Once you make a complaint to the NHS, </w:t>
      </w:r>
      <w:r>
        <w:rPr>
          <w:rFonts w:ascii="Arial" w:hAnsi="Arial" w:cs="Arial"/>
        </w:rPr>
        <w:t xml:space="preserve">we </w:t>
      </w:r>
      <w:r w:rsidRPr="00275AD4">
        <w:rPr>
          <w:rFonts w:ascii="Arial" w:hAnsi="Arial" w:cs="Arial"/>
        </w:rPr>
        <w:t xml:space="preserve">ensure </w:t>
      </w:r>
      <w:r>
        <w:rPr>
          <w:rFonts w:ascii="Arial" w:hAnsi="Arial" w:cs="Arial"/>
        </w:rPr>
        <w:t xml:space="preserve">that </w:t>
      </w:r>
      <w:r w:rsidRPr="00275AD4">
        <w:rPr>
          <w:rFonts w:ascii="Arial" w:hAnsi="Arial" w:cs="Arial"/>
        </w:rPr>
        <w:t>your concerns are taken seriously and</w:t>
      </w:r>
      <w:r w:rsidR="006E2486">
        <w:rPr>
          <w:rFonts w:ascii="Arial" w:hAnsi="Arial" w:cs="Arial"/>
        </w:rPr>
        <w:t>, where shortcomings are identified,</w:t>
      </w:r>
      <w:r w:rsidR="00054223">
        <w:rPr>
          <w:rFonts w:ascii="Arial" w:hAnsi="Arial" w:cs="Arial"/>
        </w:rPr>
        <w:t xml:space="preserve"> can</w:t>
      </w:r>
      <w:r w:rsidR="006E2486">
        <w:rPr>
          <w:rFonts w:ascii="Arial" w:hAnsi="Arial" w:cs="Arial"/>
        </w:rPr>
        <w:t xml:space="preserve"> </w:t>
      </w:r>
      <w:r w:rsidRPr="00275AD4">
        <w:rPr>
          <w:rFonts w:ascii="Arial" w:hAnsi="Arial" w:cs="Arial"/>
        </w:rPr>
        <w:t>lead to improvements.</w:t>
      </w:r>
    </w:p>
    <w:p w14:paraId="004197D2" w14:textId="1FC29A5F" w:rsidR="00003F4A" w:rsidRPr="00524C52" w:rsidRDefault="00921E8E" w:rsidP="00524C52">
      <w:pPr>
        <w:pStyle w:val="ListParagraph"/>
        <w:numPr>
          <w:ilvl w:val="0"/>
          <w:numId w:val="15"/>
        </w:numPr>
        <w:spacing w:line="360" w:lineRule="auto"/>
        <w:ind w:left="567" w:hanging="567"/>
        <w:contextualSpacing w:val="0"/>
        <w:mirrorIndents/>
        <w:rPr>
          <w:rFonts w:ascii="Arial" w:hAnsi="Arial" w:cs="Arial"/>
          <w:b/>
          <w:bCs/>
        </w:rPr>
      </w:pPr>
      <w:r w:rsidRPr="00524C52">
        <w:rPr>
          <w:rFonts w:ascii="Arial" w:hAnsi="Arial" w:cs="Arial"/>
          <w:b/>
          <w:bCs/>
        </w:rPr>
        <w:t>Will the doctors, nurses and other staff involved in my c</w:t>
      </w:r>
      <w:r w:rsidR="006365D2" w:rsidRPr="00524C52">
        <w:rPr>
          <w:rFonts w:ascii="Arial" w:hAnsi="Arial" w:cs="Arial"/>
          <w:b/>
          <w:bCs/>
        </w:rPr>
        <w:t>omplaint</w:t>
      </w:r>
      <w:r w:rsidRPr="00524C52">
        <w:rPr>
          <w:rFonts w:ascii="Arial" w:hAnsi="Arial" w:cs="Arial"/>
          <w:b/>
          <w:bCs/>
        </w:rPr>
        <w:t xml:space="preserve"> </w:t>
      </w:r>
      <w:r w:rsidR="006365D2" w:rsidRPr="00524C52">
        <w:rPr>
          <w:rFonts w:ascii="Arial" w:hAnsi="Arial" w:cs="Arial"/>
          <w:b/>
          <w:bCs/>
        </w:rPr>
        <w:t>be subject to disciplinary action?</w:t>
      </w:r>
    </w:p>
    <w:p w14:paraId="41634A65" w14:textId="41AD4790" w:rsidR="00275AD4" w:rsidRDefault="00D90761" w:rsidP="005B7422">
      <w:pPr>
        <w:pStyle w:val="ListParagraph"/>
        <w:spacing w:line="360" w:lineRule="auto"/>
        <w:ind w:left="0"/>
        <w:contextualSpacing w:val="0"/>
        <w:mirrorIndents/>
        <w:rPr>
          <w:rFonts w:ascii="Arial" w:hAnsi="Arial" w:cs="Arial"/>
        </w:rPr>
      </w:pPr>
      <w:r w:rsidRPr="00D90761">
        <w:rPr>
          <w:rFonts w:ascii="Arial" w:hAnsi="Arial" w:cs="Arial"/>
        </w:rPr>
        <w:t>No</w:t>
      </w:r>
      <w:r>
        <w:rPr>
          <w:rFonts w:ascii="Arial" w:hAnsi="Arial" w:cs="Arial"/>
        </w:rPr>
        <w:t xml:space="preserve">, </w:t>
      </w:r>
      <w:r w:rsidRPr="00D90761">
        <w:rPr>
          <w:rFonts w:ascii="Arial" w:hAnsi="Arial" w:cs="Arial"/>
        </w:rPr>
        <w:t>disciplinary action is separate from the NHS complaints process and only happens if serious concerns are identified during the investigation.</w:t>
      </w:r>
      <w:r w:rsidRPr="00D90761">
        <w:t xml:space="preserve"> </w:t>
      </w:r>
      <w:r>
        <w:t xml:space="preserve">The </w:t>
      </w:r>
      <w:r w:rsidRPr="00D90761">
        <w:rPr>
          <w:rFonts w:ascii="Arial" w:hAnsi="Arial" w:cs="Arial"/>
        </w:rPr>
        <w:t>disciplinary investigation details are not shared with complainants, especially when they involve confidential staff information</w:t>
      </w:r>
      <w:r>
        <w:rPr>
          <w:rFonts w:ascii="Arial" w:hAnsi="Arial" w:cs="Arial"/>
        </w:rPr>
        <w:t xml:space="preserve"> and are dealt with under</w:t>
      </w:r>
      <w:r w:rsidR="00194778">
        <w:rPr>
          <w:rFonts w:ascii="Arial" w:hAnsi="Arial" w:cs="Arial"/>
        </w:rPr>
        <w:t xml:space="preserve"> the Trust’s </w:t>
      </w:r>
      <w:r w:rsidR="005B7422">
        <w:rPr>
          <w:rFonts w:ascii="Arial" w:hAnsi="Arial" w:cs="Arial"/>
        </w:rPr>
        <w:t>human resources</w:t>
      </w:r>
      <w:r>
        <w:rPr>
          <w:rFonts w:ascii="Arial" w:hAnsi="Arial" w:cs="Arial"/>
        </w:rPr>
        <w:t xml:space="preserve"> process.</w:t>
      </w:r>
    </w:p>
    <w:p w14:paraId="5FF737CB" w14:textId="01CEE96E" w:rsidR="000D3BA7" w:rsidRDefault="000D3BA7" w:rsidP="000D3BA7">
      <w:pPr>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 xml:space="preserve">The Trust is committed to fairness and proportionality in its complaint investigations. </w:t>
      </w:r>
      <w:r w:rsidRPr="00294FA1">
        <w:rPr>
          <w:rFonts w:ascii="Arial" w:eastAsia="Times New Roman" w:hAnsi="Arial" w:cs="Arial"/>
          <w:lang w:eastAsia="en-GB"/>
        </w:rPr>
        <w:t>All</w:t>
      </w:r>
      <w:r w:rsidRPr="00303B93">
        <w:rPr>
          <w:rFonts w:ascii="Arial" w:eastAsia="Times New Roman" w:hAnsi="Arial" w:cs="Arial"/>
          <w:lang w:eastAsia="en-GB"/>
        </w:rPr>
        <w:t xml:space="preserve"> complaint responses</w:t>
      </w:r>
      <w:r w:rsidRPr="00294FA1">
        <w:rPr>
          <w:rFonts w:ascii="Arial" w:eastAsia="Times New Roman" w:hAnsi="Arial" w:cs="Arial"/>
          <w:lang w:eastAsia="en-GB"/>
        </w:rPr>
        <w:t xml:space="preserve"> avoid</w:t>
      </w:r>
      <w:r w:rsidRPr="00303B93">
        <w:rPr>
          <w:rFonts w:ascii="Arial" w:eastAsia="Times New Roman" w:hAnsi="Arial" w:cs="Arial"/>
          <w:lang w:eastAsia="en-GB"/>
        </w:rPr>
        <w:t xml:space="preserve"> apportion</w:t>
      </w:r>
      <w:r w:rsidRPr="00294FA1">
        <w:rPr>
          <w:rFonts w:ascii="Arial" w:eastAsia="Times New Roman" w:hAnsi="Arial" w:cs="Arial"/>
          <w:lang w:eastAsia="en-GB"/>
        </w:rPr>
        <w:t>ing</w:t>
      </w:r>
      <w:r w:rsidRPr="00303B93">
        <w:rPr>
          <w:rFonts w:ascii="Arial" w:eastAsia="Times New Roman" w:hAnsi="Arial" w:cs="Arial"/>
          <w:lang w:eastAsia="en-GB"/>
        </w:rPr>
        <w:t xml:space="preserve"> blame to individual staff members, and</w:t>
      </w:r>
      <w:r w:rsidRPr="00294FA1">
        <w:rPr>
          <w:rFonts w:ascii="Arial" w:eastAsia="Times New Roman" w:hAnsi="Arial" w:cs="Arial"/>
          <w:lang w:eastAsia="en-GB"/>
        </w:rPr>
        <w:t xml:space="preserve"> instead consider</w:t>
      </w:r>
      <w:r w:rsidRPr="00303B93">
        <w:rPr>
          <w:rFonts w:ascii="Arial" w:eastAsia="Times New Roman" w:hAnsi="Arial" w:cs="Arial"/>
          <w:lang w:eastAsia="en-GB"/>
        </w:rPr>
        <w:t xml:space="preserve"> the systems, processes and cultural factors</w:t>
      </w:r>
      <w:r w:rsidRPr="00294FA1">
        <w:rPr>
          <w:rFonts w:ascii="Arial" w:eastAsia="Times New Roman" w:hAnsi="Arial" w:cs="Arial"/>
          <w:lang w:eastAsia="en-GB"/>
        </w:rPr>
        <w:t xml:space="preserve"> which may have given </w:t>
      </w:r>
      <w:r w:rsidRPr="00294FA1">
        <w:rPr>
          <w:rFonts w:ascii="Arial" w:eastAsia="Times New Roman" w:hAnsi="Arial" w:cs="Arial"/>
          <w:lang w:eastAsia="en-GB"/>
        </w:rPr>
        <w:lastRenderedPageBreak/>
        <w:t>rise to the incident complained about.</w:t>
      </w:r>
      <w:r>
        <w:rPr>
          <w:rFonts w:ascii="Arial" w:eastAsia="Times New Roman" w:hAnsi="Arial" w:cs="Arial"/>
          <w:lang w:eastAsia="en-GB"/>
        </w:rPr>
        <w:t xml:space="preserve"> This is in line with </w:t>
      </w:r>
      <w:r w:rsidRPr="005D6D12">
        <w:rPr>
          <w:rFonts w:ascii="Arial" w:eastAsia="Times New Roman" w:hAnsi="Arial" w:cs="Arial"/>
          <w:bCs/>
          <w:lang w:eastAsia="en-GB"/>
        </w:rPr>
        <w:t>‘just culture’ principles</w:t>
      </w:r>
      <w:r w:rsidRPr="00294FA1">
        <w:rPr>
          <w:rFonts w:ascii="Arial" w:eastAsia="Times New Roman" w:hAnsi="Arial" w:cs="Arial"/>
          <w:lang w:eastAsia="en-GB"/>
        </w:rPr>
        <w:t xml:space="preserve"> and the expected standards of system-focused investigations, where complaints are viewed as opportunities for learning rather than individual blame, and staff feel encouraged to actively contribute to a complaint investigation without fear of censure.</w:t>
      </w:r>
    </w:p>
    <w:p w14:paraId="0EF47D58" w14:textId="6942E03A" w:rsidR="006365D2" w:rsidRPr="005B7422" w:rsidRDefault="006365D2" w:rsidP="00582886">
      <w:pPr>
        <w:pStyle w:val="ListParagraph"/>
        <w:numPr>
          <w:ilvl w:val="0"/>
          <w:numId w:val="15"/>
        </w:numPr>
        <w:contextualSpacing w:val="0"/>
        <w:mirrorIndents/>
        <w:rPr>
          <w:rFonts w:ascii="Arial" w:hAnsi="Arial" w:cs="Arial"/>
          <w:b/>
          <w:bCs/>
        </w:rPr>
      </w:pPr>
      <w:r w:rsidRPr="005B7422">
        <w:rPr>
          <w:rFonts w:ascii="Arial" w:hAnsi="Arial" w:cs="Arial"/>
          <w:b/>
          <w:bCs/>
        </w:rPr>
        <w:t xml:space="preserve">Can you amend my health records </w:t>
      </w:r>
      <w:r w:rsidR="005B7422" w:rsidRPr="005B7422">
        <w:rPr>
          <w:rFonts w:ascii="Arial" w:hAnsi="Arial" w:cs="Arial"/>
          <w:b/>
          <w:bCs/>
        </w:rPr>
        <w:t>because of</w:t>
      </w:r>
      <w:r w:rsidRPr="005B7422">
        <w:rPr>
          <w:rFonts w:ascii="Arial" w:hAnsi="Arial" w:cs="Arial"/>
          <w:b/>
          <w:bCs/>
        </w:rPr>
        <w:t xml:space="preserve"> my complaint?</w:t>
      </w:r>
    </w:p>
    <w:p w14:paraId="27325171" w14:textId="7F3EABA7" w:rsidR="00275AD4" w:rsidRDefault="005B7422" w:rsidP="000D3BA7">
      <w:pPr>
        <w:pStyle w:val="ListParagraph"/>
        <w:spacing w:line="360" w:lineRule="auto"/>
        <w:ind w:left="0"/>
        <w:contextualSpacing w:val="0"/>
        <w:mirrorIndents/>
        <w:rPr>
          <w:rFonts w:ascii="Arial" w:hAnsi="Arial" w:cs="Arial"/>
        </w:rPr>
      </w:pPr>
      <w:r>
        <w:rPr>
          <w:rFonts w:ascii="Arial" w:hAnsi="Arial" w:cs="Arial"/>
        </w:rPr>
        <w:t xml:space="preserve">Whilst there is no automatic right to do so, </w:t>
      </w:r>
      <w:r w:rsidR="003D32E4">
        <w:rPr>
          <w:rFonts w:ascii="Arial" w:hAnsi="Arial" w:cs="Arial"/>
        </w:rPr>
        <w:t>the Trust will be guided by the advice of its I</w:t>
      </w:r>
      <w:r w:rsidR="00275AD4">
        <w:rPr>
          <w:rFonts w:ascii="Arial" w:hAnsi="Arial" w:cs="Arial"/>
        </w:rPr>
        <w:t xml:space="preserve">nformation </w:t>
      </w:r>
      <w:r w:rsidR="003D32E4">
        <w:rPr>
          <w:rFonts w:ascii="Arial" w:hAnsi="Arial" w:cs="Arial"/>
        </w:rPr>
        <w:t>G</w:t>
      </w:r>
      <w:r w:rsidR="00275AD4">
        <w:rPr>
          <w:rFonts w:ascii="Arial" w:hAnsi="Arial" w:cs="Arial"/>
        </w:rPr>
        <w:t xml:space="preserve">overnance </w:t>
      </w:r>
      <w:r>
        <w:rPr>
          <w:rFonts w:ascii="Arial" w:hAnsi="Arial" w:cs="Arial"/>
        </w:rPr>
        <w:t xml:space="preserve">team </w:t>
      </w:r>
      <w:r w:rsidR="00275AD4">
        <w:rPr>
          <w:rFonts w:ascii="Arial" w:hAnsi="Arial" w:cs="Arial"/>
        </w:rPr>
        <w:t xml:space="preserve">and </w:t>
      </w:r>
      <w:r>
        <w:rPr>
          <w:rFonts w:ascii="Arial" w:hAnsi="Arial" w:cs="Arial"/>
        </w:rPr>
        <w:t xml:space="preserve">the relevant </w:t>
      </w:r>
      <w:r w:rsidR="00275AD4">
        <w:rPr>
          <w:rFonts w:ascii="Arial" w:hAnsi="Arial" w:cs="Arial"/>
        </w:rPr>
        <w:t>clinical team</w:t>
      </w:r>
      <w:r w:rsidR="003D32E4">
        <w:rPr>
          <w:rFonts w:ascii="Arial" w:hAnsi="Arial" w:cs="Arial"/>
        </w:rPr>
        <w:t>.</w:t>
      </w:r>
    </w:p>
    <w:p w14:paraId="5BCC4B5D" w14:textId="3C42E48D" w:rsidR="009F17E6" w:rsidRPr="009341A5" w:rsidRDefault="009F17E6" w:rsidP="00582886">
      <w:pPr>
        <w:pStyle w:val="ListParagraph"/>
        <w:numPr>
          <w:ilvl w:val="0"/>
          <w:numId w:val="15"/>
        </w:numPr>
        <w:contextualSpacing w:val="0"/>
        <w:mirrorIndents/>
        <w:rPr>
          <w:rFonts w:ascii="Arial" w:hAnsi="Arial" w:cs="Arial"/>
          <w:b/>
          <w:bCs/>
        </w:rPr>
      </w:pPr>
      <w:r w:rsidRPr="009341A5">
        <w:rPr>
          <w:rFonts w:ascii="Arial" w:hAnsi="Arial" w:cs="Arial"/>
          <w:b/>
          <w:bCs/>
        </w:rPr>
        <w:t>Can I make a complaint about more than one healthcare organisation?</w:t>
      </w:r>
    </w:p>
    <w:p w14:paraId="75812704" w14:textId="77777777" w:rsidR="008256A9" w:rsidRDefault="007E71EA" w:rsidP="008256A9">
      <w:pPr>
        <w:tabs>
          <w:tab w:val="left" w:pos="540"/>
          <w:tab w:val="left" w:pos="2655"/>
        </w:tabs>
        <w:spacing w:after="0" w:line="360" w:lineRule="auto"/>
        <w:rPr>
          <w:rFonts w:ascii="Arial" w:eastAsia="Times New Roman" w:hAnsi="Arial" w:cs="Arial"/>
          <w:lang w:eastAsia="en-GB"/>
        </w:rPr>
      </w:pPr>
      <w:r>
        <w:rPr>
          <w:rFonts w:ascii="Arial" w:hAnsi="Arial" w:cs="Arial"/>
        </w:rPr>
        <w:t>Yes</w:t>
      </w:r>
      <w:r w:rsidR="009341A5">
        <w:rPr>
          <w:rFonts w:ascii="Arial" w:hAnsi="Arial" w:cs="Arial"/>
        </w:rPr>
        <w:t xml:space="preserve">. </w:t>
      </w:r>
      <w:r w:rsidR="008256A9" w:rsidRPr="00096EB1">
        <w:rPr>
          <w:rFonts w:ascii="Arial" w:eastAsia="Times New Roman" w:hAnsi="Arial" w:cs="Arial"/>
          <w:lang w:eastAsia="en-GB"/>
        </w:rPr>
        <w:t>When the Trust receives a comp</w:t>
      </w:r>
      <w:r w:rsidR="008256A9">
        <w:rPr>
          <w:rFonts w:ascii="Arial" w:eastAsia="Times New Roman" w:hAnsi="Arial" w:cs="Arial"/>
          <w:lang w:eastAsia="en-GB"/>
        </w:rPr>
        <w:t>laint which relates to more</w:t>
      </w:r>
      <w:r w:rsidR="008256A9" w:rsidRPr="00096EB1">
        <w:rPr>
          <w:rFonts w:ascii="Arial" w:eastAsia="Times New Roman" w:hAnsi="Arial" w:cs="Arial"/>
          <w:lang w:eastAsia="en-GB"/>
        </w:rPr>
        <w:t xml:space="preserve"> than one organisation, including </w:t>
      </w:r>
      <w:r w:rsidR="008256A9">
        <w:rPr>
          <w:rFonts w:ascii="Arial" w:eastAsia="Times New Roman" w:hAnsi="Arial" w:cs="Arial"/>
          <w:lang w:eastAsia="en-GB"/>
        </w:rPr>
        <w:t xml:space="preserve">a </w:t>
      </w:r>
      <w:r w:rsidR="008256A9" w:rsidRPr="00096EB1">
        <w:rPr>
          <w:rFonts w:ascii="Arial" w:eastAsia="Times New Roman" w:hAnsi="Arial" w:cs="Arial"/>
          <w:lang w:eastAsia="en-GB"/>
        </w:rPr>
        <w:t xml:space="preserve">local authority, the </w:t>
      </w:r>
      <w:r w:rsidR="008256A9">
        <w:rPr>
          <w:rFonts w:ascii="Arial" w:eastAsia="Times New Roman" w:hAnsi="Arial" w:cs="Arial"/>
          <w:lang w:eastAsia="en-GB"/>
        </w:rPr>
        <w:t>Complaints and PALS team</w:t>
      </w:r>
      <w:r w:rsidR="008256A9" w:rsidRPr="00096EB1">
        <w:rPr>
          <w:rFonts w:ascii="Arial" w:eastAsia="Times New Roman" w:hAnsi="Arial" w:cs="Arial"/>
          <w:lang w:eastAsia="en-GB"/>
        </w:rPr>
        <w:t xml:space="preserve"> will contact the complainant to establish whether they require a single or joint response</w:t>
      </w:r>
      <w:r w:rsidR="008256A9">
        <w:rPr>
          <w:rFonts w:ascii="Arial" w:eastAsia="Times New Roman" w:hAnsi="Arial" w:cs="Arial"/>
          <w:lang w:eastAsia="en-GB"/>
        </w:rPr>
        <w:t>.</w:t>
      </w:r>
      <w:r w:rsidR="008256A9" w:rsidRPr="00096EB1">
        <w:rPr>
          <w:rFonts w:ascii="Arial" w:eastAsia="Times New Roman" w:hAnsi="Arial" w:cs="Arial"/>
          <w:lang w:eastAsia="en-GB"/>
        </w:rPr>
        <w:t xml:space="preserve"> The complainant’s agreement to share the complaint with the other organisation(s) must be obtained. </w:t>
      </w:r>
    </w:p>
    <w:p w14:paraId="76C2AA81" w14:textId="77777777" w:rsidR="008256A9" w:rsidRDefault="008256A9" w:rsidP="008256A9">
      <w:pPr>
        <w:tabs>
          <w:tab w:val="left" w:pos="540"/>
          <w:tab w:val="left" w:pos="2655"/>
        </w:tabs>
        <w:spacing w:after="0" w:line="360" w:lineRule="auto"/>
        <w:rPr>
          <w:rFonts w:ascii="Arial" w:eastAsia="Times New Roman" w:hAnsi="Arial" w:cs="Arial"/>
          <w:lang w:eastAsia="en-GB"/>
        </w:rPr>
      </w:pPr>
    </w:p>
    <w:p w14:paraId="2513FFFD" w14:textId="54725640" w:rsidR="008256A9" w:rsidRDefault="008256A9" w:rsidP="008256A9">
      <w:pPr>
        <w:tabs>
          <w:tab w:val="left" w:pos="540"/>
          <w:tab w:val="left" w:pos="2655"/>
        </w:tabs>
        <w:spacing w:after="0" w:line="360" w:lineRule="auto"/>
        <w:rPr>
          <w:rFonts w:ascii="Arial" w:eastAsia="Times New Roman" w:hAnsi="Arial" w:cs="Arial"/>
          <w:lang w:eastAsia="en-GB"/>
        </w:rPr>
      </w:pPr>
      <w:r w:rsidRPr="00096EB1">
        <w:rPr>
          <w:rFonts w:ascii="Arial" w:eastAsia="Times New Roman" w:hAnsi="Arial" w:cs="Arial"/>
          <w:lang w:eastAsia="en-GB"/>
        </w:rPr>
        <w:t xml:space="preserve">The complaint will then follow the usual </w:t>
      </w:r>
      <w:r>
        <w:rPr>
          <w:rFonts w:ascii="Arial" w:eastAsia="Times New Roman" w:hAnsi="Arial" w:cs="Arial"/>
          <w:lang w:eastAsia="en-GB"/>
        </w:rPr>
        <w:t xml:space="preserve">Trust complaints </w:t>
      </w:r>
      <w:r w:rsidRPr="00096EB1">
        <w:rPr>
          <w:rFonts w:ascii="Arial" w:eastAsia="Times New Roman" w:hAnsi="Arial" w:cs="Arial"/>
          <w:lang w:eastAsia="en-GB"/>
        </w:rPr>
        <w:t xml:space="preserve">process, </w:t>
      </w:r>
      <w:r>
        <w:rPr>
          <w:rFonts w:ascii="Arial" w:eastAsia="Times New Roman" w:hAnsi="Arial" w:cs="Arial"/>
          <w:lang w:eastAsia="en-GB"/>
        </w:rPr>
        <w:t>and the C</w:t>
      </w:r>
      <w:r w:rsidRPr="00096EB1">
        <w:rPr>
          <w:rFonts w:ascii="Arial" w:eastAsia="Times New Roman" w:hAnsi="Arial" w:cs="Arial"/>
          <w:lang w:eastAsia="en-GB"/>
        </w:rPr>
        <w:t xml:space="preserve">omplaints </w:t>
      </w:r>
      <w:r>
        <w:rPr>
          <w:rFonts w:ascii="Arial" w:eastAsia="Times New Roman" w:hAnsi="Arial" w:cs="Arial"/>
          <w:lang w:eastAsia="en-GB"/>
        </w:rPr>
        <w:t xml:space="preserve">and PALS </w:t>
      </w:r>
      <w:r w:rsidRPr="00096EB1">
        <w:rPr>
          <w:rFonts w:ascii="Arial" w:eastAsia="Times New Roman" w:hAnsi="Arial" w:cs="Arial"/>
          <w:lang w:eastAsia="en-GB"/>
        </w:rPr>
        <w:t xml:space="preserve">team will work with the complaints departments of the other organisation(s) to ensure co-ordinated handling and to provide the complainant with a single response which covers all aspects of the complaint. This might not apply to integrated services. </w:t>
      </w:r>
    </w:p>
    <w:p w14:paraId="14D16901" w14:textId="77777777" w:rsidR="00DA5C1E" w:rsidRDefault="00DA5C1E" w:rsidP="00DA5C1E">
      <w:pPr>
        <w:pStyle w:val="ListParagraph"/>
        <w:ind w:left="0"/>
        <w:contextualSpacing w:val="0"/>
        <w:mirrorIndents/>
        <w:rPr>
          <w:rFonts w:ascii="Arial" w:hAnsi="Arial" w:cs="Arial"/>
        </w:rPr>
      </w:pPr>
    </w:p>
    <w:p w14:paraId="522337BB" w14:textId="65EB7416" w:rsidR="009F17E6" w:rsidRPr="00DA5C1E" w:rsidRDefault="00E66FB8" w:rsidP="00DA5C1E">
      <w:pPr>
        <w:pStyle w:val="ListParagraph"/>
        <w:numPr>
          <w:ilvl w:val="0"/>
          <w:numId w:val="15"/>
        </w:numPr>
        <w:spacing w:line="360" w:lineRule="auto"/>
        <w:ind w:left="567" w:hanging="567"/>
        <w:contextualSpacing w:val="0"/>
        <w:mirrorIndents/>
        <w:rPr>
          <w:rFonts w:ascii="Arial" w:hAnsi="Arial" w:cs="Arial"/>
          <w:b/>
          <w:bCs/>
        </w:rPr>
      </w:pPr>
      <w:r w:rsidRPr="00DA5C1E">
        <w:rPr>
          <w:rFonts w:ascii="Arial" w:hAnsi="Arial" w:cs="Arial"/>
          <w:b/>
          <w:bCs/>
        </w:rPr>
        <w:t>Can you consider complaints about other healthcare and government organisations?</w:t>
      </w:r>
    </w:p>
    <w:p w14:paraId="34883BB6" w14:textId="59218E6F" w:rsidR="007E71EA" w:rsidRDefault="007E71EA" w:rsidP="00274950">
      <w:pPr>
        <w:pStyle w:val="ListParagraph"/>
        <w:spacing w:line="360" w:lineRule="auto"/>
        <w:ind w:left="0"/>
        <w:contextualSpacing w:val="0"/>
        <w:mirrorIndents/>
        <w:rPr>
          <w:rFonts w:ascii="Arial" w:hAnsi="Arial" w:cs="Arial"/>
        </w:rPr>
      </w:pPr>
      <w:r>
        <w:rPr>
          <w:rFonts w:ascii="Arial" w:hAnsi="Arial" w:cs="Arial"/>
        </w:rPr>
        <w:t>No.</w:t>
      </w:r>
      <w:r w:rsidR="00921142">
        <w:rPr>
          <w:rFonts w:ascii="Arial" w:hAnsi="Arial" w:cs="Arial"/>
        </w:rPr>
        <w:t xml:space="preserve"> </w:t>
      </w:r>
      <w:r w:rsidR="00274950">
        <w:rPr>
          <w:rFonts w:ascii="Arial" w:hAnsi="Arial" w:cs="Arial"/>
        </w:rPr>
        <w:t>Whilst o</w:t>
      </w:r>
      <w:r w:rsidR="00921142">
        <w:rPr>
          <w:rFonts w:ascii="Arial" w:hAnsi="Arial" w:cs="Arial"/>
        </w:rPr>
        <w:t>ur remit covers only East London NHS Foundation Trust</w:t>
      </w:r>
      <w:r w:rsidR="00274950">
        <w:rPr>
          <w:rFonts w:ascii="Arial" w:hAnsi="Arial" w:cs="Arial"/>
        </w:rPr>
        <w:t>, we</w:t>
      </w:r>
      <w:r w:rsidR="00921142">
        <w:rPr>
          <w:rFonts w:ascii="Arial" w:hAnsi="Arial" w:cs="Arial"/>
        </w:rPr>
        <w:t xml:space="preserve"> can signpost to the relevant organisation</w:t>
      </w:r>
      <w:r w:rsidR="00274950">
        <w:rPr>
          <w:rFonts w:ascii="Arial" w:hAnsi="Arial" w:cs="Arial"/>
        </w:rPr>
        <w:t>.</w:t>
      </w:r>
    </w:p>
    <w:p w14:paraId="4E30E8A9" w14:textId="1BCEC454" w:rsidR="00E66FB8" w:rsidRPr="00274950" w:rsidRDefault="00E66FB8" w:rsidP="00582886">
      <w:pPr>
        <w:pStyle w:val="ListParagraph"/>
        <w:numPr>
          <w:ilvl w:val="0"/>
          <w:numId w:val="15"/>
        </w:numPr>
        <w:contextualSpacing w:val="0"/>
        <w:mirrorIndents/>
        <w:rPr>
          <w:rFonts w:ascii="Arial" w:hAnsi="Arial" w:cs="Arial"/>
          <w:b/>
          <w:bCs/>
        </w:rPr>
      </w:pPr>
      <w:r w:rsidRPr="00274950">
        <w:rPr>
          <w:rFonts w:ascii="Arial" w:hAnsi="Arial" w:cs="Arial"/>
          <w:b/>
          <w:bCs/>
        </w:rPr>
        <w:t>Do you consider complaints about GPs?</w:t>
      </w:r>
    </w:p>
    <w:p w14:paraId="7F75F631" w14:textId="5D686EAA" w:rsidR="00D90761" w:rsidRDefault="00D90761" w:rsidP="004448FF">
      <w:pPr>
        <w:pStyle w:val="ListParagraph"/>
        <w:spacing w:line="360" w:lineRule="auto"/>
        <w:ind w:left="0"/>
        <w:contextualSpacing w:val="0"/>
        <w:mirrorIndents/>
        <w:rPr>
          <w:rFonts w:ascii="Arial" w:hAnsi="Arial" w:cs="Arial"/>
        </w:rPr>
      </w:pPr>
      <w:r>
        <w:rPr>
          <w:rFonts w:ascii="Arial" w:hAnsi="Arial" w:cs="Arial"/>
        </w:rPr>
        <w:t xml:space="preserve">We only consider GP complaints if they fall under the remit of </w:t>
      </w:r>
      <w:r w:rsidR="00274950">
        <w:rPr>
          <w:rFonts w:ascii="Arial" w:hAnsi="Arial" w:cs="Arial"/>
        </w:rPr>
        <w:t xml:space="preserve">the </w:t>
      </w:r>
      <w:r w:rsidR="00203B1F">
        <w:rPr>
          <w:rFonts w:ascii="Arial" w:hAnsi="Arial" w:cs="Arial"/>
        </w:rPr>
        <w:t>Trust,</w:t>
      </w:r>
      <w:r w:rsidR="004448FF">
        <w:rPr>
          <w:rFonts w:ascii="Arial" w:hAnsi="Arial" w:cs="Arial"/>
        </w:rPr>
        <w:t xml:space="preserve"> and</w:t>
      </w:r>
      <w:r>
        <w:rPr>
          <w:rFonts w:ascii="Arial" w:hAnsi="Arial" w:cs="Arial"/>
        </w:rPr>
        <w:t xml:space="preserve"> these are managed locally by the services.</w:t>
      </w:r>
    </w:p>
    <w:p w14:paraId="4AEAADC6" w14:textId="6C9C6F80" w:rsidR="008D6ACA" w:rsidRPr="004448FF" w:rsidRDefault="008D6ACA" w:rsidP="00582886">
      <w:pPr>
        <w:pStyle w:val="ListParagraph"/>
        <w:numPr>
          <w:ilvl w:val="0"/>
          <w:numId w:val="15"/>
        </w:numPr>
        <w:contextualSpacing w:val="0"/>
        <w:mirrorIndents/>
        <w:rPr>
          <w:rFonts w:ascii="Arial" w:hAnsi="Arial" w:cs="Arial"/>
          <w:b/>
          <w:bCs/>
        </w:rPr>
      </w:pPr>
      <w:r w:rsidRPr="004448FF">
        <w:rPr>
          <w:rFonts w:ascii="Arial" w:hAnsi="Arial" w:cs="Arial"/>
          <w:b/>
          <w:bCs/>
        </w:rPr>
        <w:t>Can I complain about wrongful detention?</w:t>
      </w:r>
    </w:p>
    <w:p w14:paraId="09E713CA" w14:textId="7561A100" w:rsidR="007E71EA" w:rsidRDefault="007E71EA" w:rsidP="000E569C">
      <w:pPr>
        <w:pStyle w:val="ListParagraph"/>
        <w:ind w:left="0"/>
        <w:contextualSpacing w:val="0"/>
        <w:mirrorIndents/>
        <w:rPr>
          <w:rFonts w:ascii="Arial" w:hAnsi="Arial" w:cs="Arial"/>
        </w:rPr>
      </w:pPr>
      <w:r>
        <w:rPr>
          <w:rFonts w:ascii="Arial" w:hAnsi="Arial" w:cs="Arial"/>
        </w:rPr>
        <w:t>Yes</w:t>
      </w:r>
      <w:r w:rsidR="004448FF">
        <w:rPr>
          <w:rFonts w:ascii="Arial" w:hAnsi="Arial" w:cs="Arial"/>
        </w:rPr>
        <w:t>.</w:t>
      </w:r>
    </w:p>
    <w:p w14:paraId="350A0162" w14:textId="77777777" w:rsidR="00111758" w:rsidRDefault="00111758" w:rsidP="000E569C">
      <w:pPr>
        <w:pStyle w:val="ListParagraph"/>
        <w:ind w:left="0"/>
        <w:contextualSpacing w:val="0"/>
        <w:mirrorIndents/>
        <w:rPr>
          <w:rFonts w:ascii="Arial" w:hAnsi="Arial" w:cs="Arial"/>
        </w:rPr>
      </w:pPr>
    </w:p>
    <w:p w14:paraId="4E7A0C56" w14:textId="77777777" w:rsidR="00111758" w:rsidRDefault="00111758" w:rsidP="000E569C">
      <w:pPr>
        <w:pStyle w:val="ListParagraph"/>
        <w:ind w:left="0"/>
        <w:contextualSpacing w:val="0"/>
        <w:mirrorIndents/>
        <w:rPr>
          <w:rFonts w:ascii="Arial" w:hAnsi="Arial" w:cs="Arial"/>
        </w:rPr>
      </w:pPr>
    </w:p>
    <w:p w14:paraId="7588455F" w14:textId="77777777" w:rsidR="00111758" w:rsidRDefault="00111758" w:rsidP="000E569C">
      <w:pPr>
        <w:pStyle w:val="ListParagraph"/>
        <w:ind w:left="0"/>
        <w:contextualSpacing w:val="0"/>
        <w:mirrorIndents/>
        <w:rPr>
          <w:rFonts w:ascii="Arial" w:hAnsi="Arial" w:cs="Arial"/>
        </w:rPr>
      </w:pPr>
    </w:p>
    <w:p w14:paraId="527E279F" w14:textId="5565559B" w:rsidR="008D6ACA" w:rsidRPr="004448FF" w:rsidRDefault="008D6ACA" w:rsidP="00582886">
      <w:pPr>
        <w:pStyle w:val="ListParagraph"/>
        <w:numPr>
          <w:ilvl w:val="0"/>
          <w:numId w:val="15"/>
        </w:numPr>
        <w:contextualSpacing w:val="0"/>
        <w:mirrorIndents/>
        <w:rPr>
          <w:rFonts w:ascii="Arial" w:hAnsi="Arial" w:cs="Arial"/>
          <w:b/>
          <w:bCs/>
        </w:rPr>
      </w:pPr>
      <w:r w:rsidRPr="004448FF">
        <w:rPr>
          <w:rFonts w:ascii="Arial" w:hAnsi="Arial" w:cs="Arial"/>
          <w:b/>
          <w:bCs/>
        </w:rPr>
        <w:t>How do I know my complaint will be looked at fairly and impartially?</w:t>
      </w:r>
    </w:p>
    <w:p w14:paraId="46532F5D" w14:textId="78F5492B" w:rsidR="00B443A2" w:rsidRPr="00B443A2" w:rsidRDefault="00B443A2" w:rsidP="00B443A2">
      <w:pPr>
        <w:pStyle w:val="NormalWeb"/>
        <w:spacing w:line="360" w:lineRule="auto"/>
        <w:rPr>
          <w:rFonts w:ascii="Arial" w:hAnsi="Arial" w:cs="Arial"/>
        </w:rPr>
      </w:pPr>
      <w:r w:rsidRPr="00B443A2">
        <w:rPr>
          <w:rFonts w:ascii="Arial" w:hAnsi="Arial" w:cs="Arial"/>
        </w:rPr>
        <w:t>The Trust is committed to continuously improving the quality of its care and services. As part of this, the Trust actively welcomes feedback from service users, carers, and the community.</w:t>
      </w:r>
    </w:p>
    <w:p w14:paraId="004CCB2C" w14:textId="77777777" w:rsidR="00B443A2" w:rsidRPr="00B443A2" w:rsidRDefault="00B443A2" w:rsidP="00B443A2">
      <w:pPr>
        <w:pStyle w:val="NormalWeb"/>
        <w:spacing w:line="360" w:lineRule="auto"/>
        <w:rPr>
          <w:rFonts w:ascii="Arial" w:hAnsi="Arial" w:cs="Arial"/>
        </w:rPr>
      </w:pPr>
      <w:r w:rsidRPr="00B443A2">
        <w:rPr>
          <w:rFonts w:ascii="Arial" w:hAnsi="Arial" w:cs="Arial"/>
        </w:rPr>
        <w:t>The complaints process is led by the complainant and is guided by principles of fairness, transparency, and respect. No one will be treated less favourably or face disadvantage for raising concerns, regardless of age, disability, race, gender identity, sexuality, religion, or background.</w:t>
      </w:r>
    </w:p>
    <w:p w14:paraId="1D1AF5EF" w14:textId="77777777" w:rsidR="00B443A2" w:rsidRPr="00B443A2" w:rsidRDefault="00B443A2" w:rsidP="00B443A2">
      <w:pPr>
        <w:pStyle w:val="NormalWeb"/>
        <w:spacing w:line="360" w:lineRule="auto"/>
        <w:rPr>
          <w:rFonts w:ascii="Arial" w:hAnsi="Arial" w:cs="Arial"/>
        </w:rPr>
      </w:pPr>
      <w:r w:rsidRPr="00B443A2">
        <w:rPr>
          <w:rFonts w:ascii="Arial" w:hAnsi="Arial" w:cs="Arial"/>
        </w:rPr>
        <w:t>Complaints are seen as opportunities for learning and service improvement. Insights gained are shared across the Trust to support better care, risk management, and governance. The Trust complies with the Local Authority Social Services and NHS Complaints (England) Regulations 2009 and promotes early, local resolution wherever possible.</w:t>
      </w:r>
    </w:p>
    <w:p w14:paraId="28B6F098" w14:textId="61B0E7DF" w:rsidR="007E71EA" w:rsidRPr="0027153F" w:rsidRDefault="00BC1995" w:rsidP="0027153F">
      <w:pPr>
        <w:pStyle w:val="ListParagraph"/>
        <w:numPr>
          <w:ilvl w:val="0"/>
          <w:numId w:val="15"/>
        </w:numPr>
        <w:spacing w:line="360" w:lineRule="auto"/>
        <w:ind w:left="567" w:hanging="567"/>
        <w:contextualSpacing w:val="0"/>
        <w:mirrorIndents/>
        <w:rPr>
          <w:rFonts w:ascii="Arial" w:hAnsi="Arial" w:cs="Arial"/>
          <w:b/>
          <w:bCs/>
        </w:rPr>
      </w:pPr>
      <w:r w:rsidRPr="0027153F">
        <w:rPr>
          <w:rFonts w:ascii="Arial" w:hAnsi="Arial" w:cs="Arial"/>
          <w:b/>
          <w:bCs/>
        </w:rPr>
        <w:t xml:space="preserve">Can I </w:t>
      </w:r>
      <w:r w:rsidR="00A102A7" w:rsidRPr="0027153F">
        <w:rPr>
          <w:rFonts w:ascii="Arial" w:hAnsi="Arial" w:cs="Arial"/>
          <w:b/>
          <w:bCs/>
        </w:rPr>
        <w:t xml:space="preserve">audio/ visually </w:t>
      </w:r>
      <w:r w:rsidRPr="0027153F">
        <w:rPr>
          <w:rFonts w:ascii="Arial" w:hAnsi="Arial" w:cs="Arial"/>
          <w:b/>
          <w:bCs/>
        </w:rPr>
        <w:t>record meetings with staff when discussing my complaint?</w:t>
      </w:r>
    </w:p>
    <w:p w14:paraId="754D56FD" w14:textId="75FF2496" w:rsidR="008C51D1" w:rsidRPr="00936888" w:rsidRDefault="008C51D1" w:rsidP="00936888">
      <w:pPr>
        <w:pStyle w:val="ListParagraph"/>
        <w:spacing w:line="360" w:lineRule="auto"/>
        <w:ind w:left="0"/>
        <w:rPr>
          <w:rFonts w:ascii="Arial" w:hAnsi="Arial" w:cs="Arial"/>
        </w:rPr>
      </w:pPr>
      <w:r w:rsidRPr="00936888">
        <w:rPr>
          <w:rFonts w:ascii="Arial" w:hAnsi="Arial" w:cs="Arial"/>
        </w:rPr>
        <w:t>Recordings may sometimes be used for more than one purpose. The following are examples of acceptable uses:</w:t>
      </w:r>
    </w:p>
    <w:p w14:paraId="19647BF8" w14:textId="77777777" w:rsidR="008C51D1" w:rsidRPr="00936888" w:rsidRDefault="008C51D1" w:rsidP="00936888">
      <w:pPr>
        <w:pStyle w:val="ListParagraph"/>
        <w:spacing w:line="360" w:lineRule="auto"/>
        <w:ind w:left="0"/>
        <w:rPr>
          <w:rFonts w:ascii="Arial" w:hAnsi="Arial" w:cs="Arial"/>
        </w:rPr>
      </w:pPr>
    </w:p>
    <w:p w14:paraId="48A1991D" w14:textId="4DC5DF55" w:rsidR="008C51D1" w:rsidRPr="008E3132" w:rsidRDefault="00471909" w:rsidP="00936888">
      <w:pPr>
        <w:pStyle w:val="ListParagraph"/>
        <w:numPr>
          <w:ilvl w:val="0"/>
          <w:numId w:val="18"/>
        </w:numPr>
        <w:spacing w:line="360" w:lineRule="auto"/>
        <w:ind w:left="284" w:right="57"/>
        <w:rPr>
          <w:rFonts w:ascii="Arial" w:hAnsi="Arial" w:cs="Arial"/>
        </w:rPr>
      </w:pPr>
      <w:r w:rsidRPr="008E3132">
        <w:rPr>
          <w:rFonts w:ascii="Arial" w:hAnsi="Arial" w:cs="Arial"/>
        </w:rPr>
        <w:t xml:space="preserve">Clinical - </w:t>
      </w:r>
      <w:r w:rsidR="00EB3C25" w:rsidRPr="008E3132">
        <w:rPr>
          <w:rFonts w:ascii="Arial" w:hAnsi="Arial" w:cs="Arial"/>
        </w:rPr>
        <w:t>to monitor therapeutic change over time, give feedback, enable patients and their carers / families to observe and learn from their actions / interactions, support training (such as parenting skills) and facilitate clinical involvement of the wider team.</w:t>
      </w:r>
    </w:p>
    <w:p w14:paraId="465DDD86" w14:textId="77777777" w:rsidR="00EB3C25" w:rsidRPr="008E3132" w:rsidRDefault="00EB3C25" w:rsidP="00936888">
      <w:pPr>
        <w:pStyle w:val="ListParagraph"/>
        <w:spacing w:line="360" w:lineRule="auto"/>
        <w:ind w:left="284" w:right="57"/>
        <w:rPr>
          <w:rFonts w:ascii="Arial" w:hAnsi="Arial" w:cs="Arial"/>
        </w:rPr>
      </w:pPr>
    </w:p>
    <w:p w14:paraId="4A1B45E8" w14:textId="1D4398CC" w:rsidR="00EB3C25" w:rsidRPr="008E3132" w:rsidRDefault="00EB3C25" w:rsidP="00936888">
      <w:pPr>
        <w:pStyle w:val="ListParagraph"/>
        <w:numPr>
          <w:ilvl w:val="0"/>
          <w:numId w:val="18"/>
        </w:numPr>
        <w:spacing w:line="360" w:lineRule="auto"/>
        <w:ind w:left="284" w:right="57"/>
        <w:rPr>
          <w:rFonts w:ascii="Arial" w:hAnsi="Arial" w:cs="Arial"/>
        </w:rPr>
      </w:pPr>
      <w:r w:rsidRPr="008E3132">
        <w:rPr>
          <w:rFonts w:ascii="Arial" w:hAnsi="Arial" w:cs="Arial"/>
        </w:rPr>
        <w:t xml:space="preserve">Incident investigation and feedback - </w:t>
      </w:r>
      <w:r w:rsidR="00936888" w:rsidRPr="008E3132">
        <w:rPr>
          <w:rFonts w:ascii="Arial" w:hAnsi="Arial" w:cs="Arial"/>
        </w:rPr>
        <w:t>to ensure the correct recording of information in circumstances where there is a requirement to ensure absolute accuracy or in feedback meetings where the presence of a minute taker may be insensitive and intrusive.</w:t>
      </w:r>
    </w:p>
    <w:p w14:paraId="64E89392" w14:textId="77777777" w:rsidR="008C51D1" w:rsidRPr="008E3132" w:rsidRDefault="008C51D1" w:rsidP="009B5D1F">
      <w:pPr>
        <w:pStyle w:val="ListParagraph"/>
        <w:shd w:val="clear" w:color="auto" w:fill="FFFFFF"/>
        <w:spacing w:after="193" w:line="360" w:lineRule="auto"/>
        <w:ind w:left="0"/>
        <w:textAlignment w:val="baseline"/>
        <w:rPr>
          <w:rFonts w:ascii="Arial" w:eastAsia="Times New Roman" w:hAnsi="Arial" w:cs="Arial"/>
          <w:color w:val="000000"/>
          <w:kern w:val="0"/>
          <w:lang w:eastAsia="en-GB"/>
          <w14:ligatures w14:val="none"/>
        </w:rPr>
      </w:pPr>
    </w:p>
    <w:p w14:paraId="3E16DD8B" w14:textId="70527141" w:rsidR="008C51D1" w:rsidRPr="008E3132" w:rsidRDefault="00157DF0" w:rsidP="009B5D1F">
      <w:pPr>
        <w:pStyle w:val="ListParagraph"/>
        <w:shd w:val="clear" w:color="auto" w:fill="FFFFFF"/>
        <w:spacing w:after="193" w:line="360" w:lineRule="auto"/>
        <w:ind w:left="0"/>
        <w:textAlignment w:val="baseline"/>
        <w:rPr>
          <w:rFonts w:ascii="Arial" w:eastAsia="Times New Roman" w:hAnsi="Arial" w:cs="Arial"/>
          <w:color w:val="000000"/>
          <w:kern w:val="0"/>
          <w:lang w:eastAsia="en-GB"/>
          <w14:ligatures w14:val="none"/>
        </w:rPr>
      </w:pPr>
      <w:r w:rsidRPr="004213C7">
        <w:rPr>
          <w:rFonts w:ascii="Arial" w:hAnsi="Arial" w:cs="Arial"/>
          <w:b/>
          <w:bCs/>
        </w:rPr>
        <w:t>Trust s</w:t>
      </w:r>
      <w:r w:rsidR="007056EA" w:rsidRPr="004213C7">
        <w:rPr>
          <w:rFonts w:ascii="Arial" w:hAnsi="Arial" w:cs="Arial"/>
          <w:b/>
          <w:bCs/>
        </w:rPr>
        <w:t>taff</w:t>
      </w:r>
      <w:r w:rsidR="007056EA">
        <w:rPr>
          <w:rFonts w:ascii="Arial" w:hAnsi="Arial" w:cs="Arial"/>
        </w:rPr>
        <w:t xml:space="preserve"> must always seek co</w:t>
      </w:r>
      <w:r w:rsidR="002074CB" w:rsidRPr="008E3132">
        <w:rPr>
          <w:rFonts w:ascii="Arial" w:hAnsi="Arial" w:cs="Arial"/>
        </w:rPr>
        <w:t>nsent</w:t>
      </w:r>
      <w:r>
        <w:rPr>
          <w:rFonts w:ascii="Arial" w:hAnsi="Arial" w:cs="Arial"/>
        </w:rPr>
        <w:t xml:space="preserve"> </w:t>
      </w:r>
      <w:r w:rsidR="002074CB" w:rsidRPr="008E3132">
        <w:rPr>
          <w:rFonts w:ascii="Arial" w:hAnsi="Arial" w:cs="Arial"/>
        </w:rPr>
        <w:t>prior to recording taking place</w:t>
      </w:r>
      <w:r w:rsidR="00A44142" w:rsidRPr="008E3132">
        <w:rPr>
          <w:rFonts w:ascii="Arial" w:hAnsi="Arial" w:cs="Arial"/>
        </w:rPr>
        <w:t xml:space="preserve"> and it is never acceptable </w:t>
      </w:r>
      <w:r w:rsidR="00DD08E3" w:rsidRPr="008E3132">
        <w:rPr>
          <w:rFonts w:ascii="Arial" w:hAnsi="Arial" w:cs="Arial"/>
        </w:rPr>
        <w:t>to place individuals under pressure to consent.</w:t>
      </w:r>
    </w:p>
    <w:p w14:paraId="7DAD40E8" w14:textId="77777777" w:rsidR="00157DF0" w:rsidRDefault="00997A2B" w:rsidP="00997A2B">
      <w:pPr>
        <w:spacing w:line="360" w:lineRule="auto"/>
        <w:rPr>
          <w:rFonts w:ascii="Arial" w:hAnsi="Arial" w:cs="Arial"/>
        </w:rPr>
      </w:pPr>
      <w:r w:rsidRPr="004213C7">
        <w:rPr>
          <w:rFonts w:ascii="Arial" w:hAnsi="Arial" w:cs="Arial"/>
          <w:b/>
          <w:bCs/>
        </w:rPr>
        <w:t>Service users or other individuals</w:t>
      </w:r>
      <w:r w:rsidRPr="00997A2B">
        <w:rPr>
          <w:rFonts w:ascii="Arial" w:hAnsi="Arial" w:cs="Arial"/>
        </w:rPr>
        <w:t xml:space="preserve"> may ask to record a meeting or clinical session to help them retain information or aid their therapy. Equally they may not seek consent and may just record a session. Both are acceptable. </w:t>
      </w:r>
    </w:p>
    <w:p w14:paraId="59DB6066" w14:textId="54B34D67" w:rsidR="00997A2B" w:rsidRDefault="00997A2B" w:rsidP="00997A2B">
      <w:pPr>
        <w:spacing w:line="360" w:lineRule="auto"/>
        <w:rPr>
          <w:rFonts w:ascii="Arial" w:hAnsi="Arial" w:cs="Arial"/>
        </w:rPr>
      </w:pPr>
      <w:r w:rsidRPr="00997A2B">
        <w:rPr>
          <w:rFonts w:ascii="Arial" w:hAnsi="Arial" w:cs="Arial"/>
        </w:rPr>
        <w:t>If staff are asked if a meeting or clinical session can be recorded it is acceptable to ask why the individual wants to record and to discuss their concerns. It is also acceptable to suggest alternative ways of documenting a session (</w:t>
      </w:r>
      <w:r w:rsidR="00157DF0">
        <w:rPr>
          <w:rFonts w:ascii="Arial" w:hAnsi="Arial" w:cs="Arial"/>
        </w:rPr>
        <w:t>for example,</w:t>
      </w:r>
      <w:r w:rsidRPr="00997A2B">
        <w:rPr>
          <w:rFonts w:ascii="Arial" w:hAnsi="Arial" w:cs="Arial"/>
        </w:rPr>
        <w:t xml:space="preserve"> providing a written set of notes, offering to pause at agreed intervals to give time for an individual to reflect or ask questions) but if the service user / family does not want this then their wishes should be respected. Sometimes concerns can be allayed through discussion and may negate the need for recording. </w:t>
      </w:r>
    </w:p>
    <w:p w14:paraId="7EAA8675" w14:textId="77777777" w:rsidR="004213C7" w:rsidRDefault="004213C7" w:rsidP="004213C7">
      <w:pPr>
        <w:pStyle w:val="ListParagraph"/>
        <w:shd w:val="clear" w:color="auto" w:fill="FFFFFF"/>
        <w:spacing w:after="193" w:line="360" w:lineRule="auto"/>
        <w:ind w:left="0"/>
        <w:textAlignment w:val="baseline"/>
        <w:rPr>
          <w:rFonts w:ascii="Arial" w:eastAsia="Times New Roman" w:hAnsi="Arial" w:cs="Arial"/>
          <w:color w:val="000000"/>
          <w:kern w:val="0"/>
          <w:lang w:eastAsia="en-GB"/>
          <w14:ligatures w14:val="none"/>
        </w:rPr>
      </w:pPr>
      <w:r w:rsidRPr="00686A71">
        <w:rPr>
          <w:rFonts w:ascii="Arial" w:eastAsia="Times New Roman" w:hAnsi="Arial" w:cs="Arial"/>
          <w:color w:val="000000"/>
          <w:kern w:val="0"/>
          <w:lang w:eastAsia="en-GB"/>
          <w14:ligatures w14:val="none"/>
        </w:rPr>
        <w:t>It may often be considered inappropriate to allow a recording, particularly where references may be made to third parties or for example, where visual interaction with a service user would not be apparent in an audio recording. Service users should be advised that clinical sessions are fully documented, and a written copy can be provided to the service user.</w:t>
      </w:r>
    </w:p>
    <w:p w14:paraId="10E7F171" w14:textId="77777777" w:rsidR="007C0E1F" w:rsidRPr="007C0E1F" w:rsidRDefault="007C0E1F" w:rsidP="007C0E1F">
      <w:pPr>
        <w:spacing w:line="360" w:lineRule="auto"/>
        <w:rPr>
          <w:rFonts w:ascii="Arial" w:hAnsi="Arial" w:cs="Arial"/>
        </w:rPr>
      </w:pPr>
      <w:r w:rsidRPr="00C719CA">
        <w:rPr>
          <w:rFonts w:ascii="Arial" w:hAnsi="Arial" w:cs="Arial"/>
          <w:b/>
          <w:bCs/>
        </w:rPr>
        <w:t>Hidden recording or recording without consent</w:t>
      </w:r>
      <w:r w:rsidRPr="007C0E1F">
        <w:rPr>
          <w:rFonts w:ascii="Arial" w:hAnsi="Arial" w:cs="Arial"/>
        </w:rPr>
        <w:t xml:space="preserve"> can affect people’s privacy and dignity and can have legal consequences. Anyone (including staff) who is worried about an individual or group of individuals’ care should first be encouraged to raise it with the service, or if this is not possible, with the Trust’s PALS and Complaints team. Staff can also raise concerns with the Trust’s Freedom to Speak Up Guardian. The Trust will always investigate any concerns raised with them. </w:t>
      </w:r>
    </w:p>
    <w:p w14:paraId="242A22B1" w14:textId="48FD1D14" w:rsidR="00C719CA" w:rsidRDefault="00C719CA" w:rsidP="00C719CA">
      <w:pPr>
        <w:spacing w:line="360" w:lineRule="auto"/>
      </w:pPr>
      <w:r w:rsidRPr="00C719CA">
        <w:rPr>
          <w:rFonts w:ascii="Arial" w:hAnsi="Arial" w:cs="Arial"/>
        </w:rPr>
        <w:t xml:space="preserve">If consent to record is not given and hidden recording takes place by staff, visitors or patients it should be noted that anyone being recorded has the right to take legal action as the recording may infringe their right to privacy. The Information Commissioner could also investigate and take enforcement action. This does not apply to service users who wish to record their own sessions. It is accepted that staff </w:t>
      </w:r>
      <w:r w:rsidRPr="00DB537E">
        <w:rPr>
          <w:rFonts w:ascii="Arial" w:hAnsi="Arial" w:cs="Arial"/>
        </w:rPr>
        <w:t>may be recorded whilst undertaking their work. This must not affect the level of care provided and does not infringe their right to privacy.</w:t>
      </w:r>
    </w:p>
    <w:p w14:paraId="3D10F413" w14:textId="77777777" w:rsidR="007A4A7B" w:rsidRDefault="007A4A7B" w:rsidP="00997A2B">
      <w:pPr>
        <w:spacing w:line="360" w:lineRule="auto"/>
        <w:rPr>
          <w:rFonts w:ascii="Arial" w:hAnsi="Arial" w:cs="Arial"/>
        </w:rPr>
      </w:pPr>
      <w:r>
        <w:rPr>
          <w:rFonts w:ascii="Arial" w:hAnsi="Arial" w:cs="Arial"/>
        </w:rPr>
        <w:lastRenderedPageBreak/>
        <w:t>Wh</w:t>
      </w:r>
      <w:r w:rsidRPr="007A4A7B">
        <w:rPr>
          <w:rFonts w:ascii="Arial" w:hAnsi="Arial" w:cs="Arial"/>
        </w:rPr>
        <w:t xml:space="preserve">en recording takes place by anyone other than the service user, permission should always be given by the person whose care is allegedly cause for concern. They should be told by the individual doing the recording who the recording will be shared with and why. It is important they agree. Just because they do not object does not mean they agree to it. If they do not have the capacity to make that decision it is important that the individual who wants to do the recording acts in their best interests. </w:t>
      </w:r>
    </w:p>
    <w:p w14:paraId="1F888DC4" w14:textId="07018A3E" w:rsidR="00157DF0" w:rsidRPr="007A4A7B" w:rsidRDefault="007A4A7B" w:rsidP="00997A2B">
      <w:pPr>
        <w:spacing w:line="360" w:lineRule="auto"/>
        <w:rPr>
          <w:rFonts w:ascii="Arial" w:hAnsi="Arial" w:cs="Arial"/>
        </w:rPr>
      </w:pPr>
      <w:r w:rsidRPr="007A4A7B">
        <w:rPr>
          <w:rFonts w:ascii="Arial" w:hAnsi="Arial" w:cs="Arial"/>
        </w:rPr>
        <w:t xml:space="preserve">When staff are aware covert or hidden recording is taking </w:t>
      </w:r>
      <w:r w:rsidR="00A40273" w:rsidRPr="007A4A7B">
        <w:rPr>
          <w:rFonts w:ascii="Arial" w:hAnsi="Arial" w:cs="Arial"/>
        </w:rPr>
        <w:t>place,</w:t>
      </w:r>
      <w:r w:rsidRPr="007A4A7B">
        <w:rPr>
          <w:rFonts w:ascii="Arial" w:hAnsi="Arial" w:cs="Arial"/>
        </w:rPr>
        <w:t xml:space="preserve"> they should make every effort to advise the individual doing the recording that this requires the consent of the individual being recorded. Staff should seek the advice of the Mental Health Law team in cases where it is unclear if an individual has the capacity to consent to being recorded.  </w:t>
      </w:r>
    </w:p>
    <w:p w14:paraId="6A045ADE" w14:textId="77777777" w:rsidR="004C790E" w:rsidRPr="004C790E" w:rsidRDefault="004C790E" w:rsidP="009B5D1F">
      <w:pPr>
        <w:shd w:val="clear" w:color="auto" w:fill="FFFFFF"/>
        <w:spacing w:line="360" w:lineRule="auto"/>
        <w:textAlignment w:val="baseline"/>
        <w:rPr>
          <w:rFonts w:ascii="Arial" w:eastAsia="Times New Roman" w:hAnsi="Arial" w:cs="Arial"/>
          <w:color w:val="000000"/>
          <w:kern w:val="0"/>
          <w:lang w:eastAsia="en-GB"/>
          <w14:ligatures w14:val="none"/>
        </w:rPr>
      </w:pPr>
      <w:r w:rsidRPr="004C790E">
        <w:rPr>
          <w:rFonts w:ascii="Arial" w:eastAsia="Times New Roman" w:hAnsi="Arial" w:cs="Arial"/>
          <w:color w:val="000000"/>
          <w:kern w:val="0"/>
          <w:lang w:eastAsia="en-GB"/>
          <w14:ligatures w14:val="none"/>
        </w:rPr>
        <w:t>If anyone is found to be making a recording without the permission of the Trust, the individual should be advised this contravenes the right to confidentiality of any individuals being recorded, their human rights and is against Trust policy.</w:t>
      </w:r>
    </w:p>
    <w:p w14:paraId="441EF2F4" w14:textId="77777777" w:rsidR="004C790E" w:rsidRPr="004C790E" w:rsidRDefault="004C790E" w:rsidP="009B5D1F">
      <w:pPr>
        <w:shd w:val="clear" w:color="auto" w:fill="FFFFFF"/>
        <w:spacing w:line="360" w:lineRule="auto"/>
        <w:textAlignment w:val="baseline"/>
        <w:rPr>
          <w:rFonts w:ascii="Arial" w:eastAsia="Times New Roman" w:hAnsi="Arial" w:cs="Arial"/>
          <w:color w:val="000000"/>
          <w:kern w:val="0"/>
          <w:lang w:eastAsia="en-GB"/>
          <w14:ligatures w14:val="none"/>
        </w:rPr>
      </w:pPr>
      <w:r w:rsidRPr="004C790E">
        <w:rPr>
          <w:rFonts w:ascii="Arial" w:eastAsia="Times New Roman" w:hAnsi="Arial" w:cs="Arial"/>
          <w:color w:val="000000"/>
          <w:kern w:val="0"/>
          <w:lang w:eastAsia="en-GB"/>
          <w14:ligatures w14:val="none"/>
        </w:rPr>
        <w:t>The recording device should be taken from the individual and the recording destroyed. In some circumstances it may be appropriate to withhold the recording device. </w:t>
      </w:r>
    </w:p>
    <w:p w14:paraId="725B6197" w14:textId="77777777" w:rsidR="004C790E" w:rsidRPr="004C790E" w:rsidRDefault="004C790E" w:rsidP="009B5D1F">
      <w:pPr>
        <w:shd w:val="clear" w:color="auto" w:fill="FFFFFF"/>
        <w:spacing w:line="360" w:lineRule="auto"/>
        <w:textAlignment w:val="baseline"/>
        <w:rPr>
          <w:rFonts w:ascii="Arial" w:eastAsia="Times New Roman" w:hAnsi="Arial" w:cs="Arial"/>
          <w:color w:val="000000"/>
          <w:kern w:val="0"/>
          <w:lang w:eastAsia="en-GB"/>
          <w14:ligatures w14:val="none"/>
        </w:rPr>
      </w:pPr>
      <w:r w:rsidRPr="004C790E">
        <w:rPr>
          <w:rFonts w:ascii="Arial" w:eastAsia="Times New Roman" w:hAnsi="Arial" w:cs="Arial"/>
          <w:color w:val="000000"/>
          <w:kern w:val="0"/>
          <w:lang w:eastAsia="en-GB"/>
          <w14:ligatures w14:val="none"/>
        </w:rPr>
        <w:t>If the making of a covert recording is discovered after the recording has been made, the individual should be instructed to return the recording to the Trust for destruction. If it has already been published (for example on Facebook, YouTube), the individual should immediately remove the recording and notify the Trust when it has been done. Where this is not done the Trust will advise the individual that legal action will be taken against them.</w:t>
      </w:r>
    </w:p>
    <w:p w14:paraId="5014FE02" w14:textId="2D1DF6F9" w:rsidR="00096C1D" w:rsidRDefault="00096C1D" w:rsidP="009B5D1F">
      <w:pPr>
        <w:spacing w:after="0" w:line="360" w:lineRule="auto"/>
        <w:rPr>
          <w:rFonts w:ascii="Arial" w:eastAsia="Times New Roman" w:hAnsi="Arial" w:cs="Arial"/>
          <w:kern w:val="0"/>
          <w:lang w:eastAsia="en-GB"/>
          <w14:ligatures w14:val="none"/>
        </w:rPr>
      </w:pPr>
      <w:r w:rsidRPr="009A1D75">
        <w:rPr>
          <w:rFonts w:ascii="Arial" w:eastAsia="Times New Roman" w:hAnsi="Arial" w:cs="Arial"/>
          <w:kern w:val="0"/>
          <w:lang w:eastAsia="en-GB"/>
          <w14:ligatures w14:val="none"/>
        </w:rPr>
        <w:t xml:space="preserve">If staff </w:t>
      </w:r>
      <w:r w:rsidR="006C601E" w:rsidRPr="009A1D75">
        <w:rPr>
          <w:rFonts w:ascii="Arial" w:eastAsia="Times New Roman" w:hAnsi="Arial" w:cs="Arial"/>
          <w:kern w:val="0"/>
          <w:lang w:eastAsia="en-GB"/>
          <w14:ligatures w14:val="none"/>
        </w:rPr>
        <w:t>would prefer for cultural reasons not to be recorded, they can respectfully decline any request to record a meeting</w:t>
      </w:r>
      <w:r w:rsidR="009A1D75" w:rsidRPr="009A1D75">
        <w:rPr>
          <w:rFonts w:ascii="Arial" w:eastAsia="Times New Roman" w:hAnsi="Arial" w:cs="Arial"/>
          <w:kern w:val="0"/>
          <w:lang w:eastAsia="en-GB"/>
          <w14:ligatures w14:val="none"/>
        </w:rPr>
        <w:t xml:space="preserve"> and if the </w:t>
      </w:r>
      <w:r w:rsidR="002C48AA">
        <w:rPr>
          <w:rFonts w:ascii="Arial" w:eastAsia="Times New Roman" w:hAnsi="Arial" w:cs="Arial"/>
          <w:kern w:val="0"/>
          <w:lang w:eastAsia="en-GB"/>
          <w14:ligatures w14:val="none"/>
        </w:rPr>
        <w:t>service user</w:t>
      </w:r>
      <w:r w:rsidR="009A1D75" w:rsidRPr="009A1D75">
        <w:rPr>
          <w:rFonts w:ascii="Arial" w:eastAsia="Times New Roman" w:hAnsi="Arial" w:cs="Arial"/>
          <w:kern w:val="0"/>
          <w:lang w:eastAsia="en-GB"/>
          <w14:ligatures w14:val="none"/>
        </w:rPr>
        <w:t xml:space="preserve"> wanted to record, staff </w:t>
      </w:r>
      <w:r w:rsidR="00203B1F" w:rsidRPr="009A1D75">
        <w:rPr>
          <w:rFonts w:ascii="Arial" w:eastAsia="Times New Roman" w:hAnsi="Arial" w:cs="Arial"/>
          <w:kern w:val="0"/>
          <w:lang w:eastAsia="en-GB"/>
          <w14:ligatures w14:val="none"/>
        </w:rPr>
        <w:t>could</w:t>
      </w:r>
      <w:r w:rsidR="009A1D75" w:rsidRPr="009A1D75">
        <w:rPr>
          <w:rFonts w:ascii="Arial" w:eastAsia="Times New Roman" w:hAnsi="Arial" w:cs="Arial"/>
          <w:kern w:val="0"/>
          <w:lang w:eastAsia="en-GB"/>
          <w14:ligatures w14:val="none"/>
        </w:rPr>
        <w:t xml:space="preserve"> civilly</w:t>
      </w:r>
      <w:r w:rsidRPr="00096C1D">
        <w:rPr>
          <w:rFonts w:ascii="Arial" w:eastAsia="Times New Roman" w:hAnsi="Arial" w:cs="Arial"/>
          <w:kern w:val="0"/>
          <w:lang w:eastAsia="en-GB"/>
          <w14:ligatures w14:val="none"/>
        </w:rPr>
        <w:t xml:space="preserve"> decline the meeting, advising that a new meeting would be arranged with a colleague.</w:t>
      </w:r>
    </w:p>
    <w:p w14:paraId="3D7A790E" w14:textId="77777777" w:rsidR="00A449BB" w:rsidRPr="00096C1D" w:rsidRDefault="00A449BB" w:rsidP="009B5D1F">
      <w:pPr>
        <w:spacing w:after="0" w:line="360" w:lineRule="auto"/>
        <w:rPr>
          <w:rFonts w:ascii="Arial" w:eastAsia="Times New Roman" w:hAnsi="Arial" w:cs="Arial"/>
          <w:kern w:val="0"/>
          <w:lang w:eastAsia="en-GB"/>
          <w14:ligatures w14:val="none"/>
        </w:rPr>
      </w:pPr>
    </w:p>
    <w:p w14:paraId="701371A7" w14:textId="5B750D32" w:rsidR="00887A0E" w:rsidRPr="009A1D75" w:rsidRDefault="00887A0E" w:rsidP="00582886">
      <w:pPr>
        <w:pStyle w:val="ListParagraph"/>
        <w:numPr>
          <w:ilvl w:val="0"/>
          <w:numId w:val="15"/>
        </w:numPr>
        <w:contextualSpacing w:val="0"/>
        <w:mirrorIndents/>
        <w:rPr>
          <w:rFonts w:ascii="Arial" w:hAnsi="Arial" w:cs="Arial"/>
          <w:b/>
          <w:bCs/>
        </w:rPr>
      </w:pPr>
      <w:r w:rsidRPr="009A1D75">
        <w:rPr>
          <w:rFonts w:ascii="Arial" w:hAnsi="Arial" w:cs="Arial"/>
          <w:b/>
          <w:bCs/>
        </w:rPr>
        <w:t>How can I access my health records?</w:t>
      </w:r>
    </w:p>
    <w:p w14:paraId="083DFD63" w14:textId="4734FFB2" w:rsidR="007E71EA" w:rsidRDefault="009A1D75" w:rsidP="000E569C">
      <w:pPr>
        <w:pStyle w:val="ListParagraph"/>
        <w:ind w:left="0"/>
        <w:contextualSpacing w:val="0"/>
        <w:mirrorIndents/>
        <w:rPr>
          <w:rFonts w:ascii="Arial" w:hAnsi="Arial" w:cs="Arial"/>
        </w:rPr>
      </w:pPr>
      <w:r>
        <w:rPr>
          <w:rFonts w:ascii="Arial" w:hAnsi="Arial" w:cs="Arial"/>
        </w:rPr>
        <w:t>You can make a Subject Access Request (SAR) to</w:t>
      </w:r>
      <w:r w:rsidR="007E71EA">
        <w:rPr>
          <w:rFonts w:ascii="Arial" w:hAnsi="Arial" w:cs="Arial"/>
        </w:rPr>
        <w:t xml:space="preserve"> </w:t>
      </w:r>
      <w:hyperlink r:id="rId14" w:history="1">
        <w:r w:rsidR="007E71EA" w:rsidRPr="00C84B16">
          <w:rPr>
            <w:rStyle w:val="Hyperlink"/>
            <w:rFonts w:ascii="Arial" w:hAnsi="Arial" w:cs="Arial"/>
          </w:rPr>
          <w:t>elft.accesstorecords@nhs.net</w:t>
        </w:r>
      </w:hyperlink>
    </w:p>
    <w:p w14:paraId="769FDBBC" w14:textId="42AEEA01" w:rsidR="004E06C6" w:rsidRPr="009A1D75" w:rsidRDefault="004E06C6" w:rsidP="009A1D75">
      <w:pPr>
        <w:pStyle w:val="ListParagraph"/>
        <w:numPr>
          <w:ilvl w:val="0"/>
          <w:numId w:val="15"/>
        </w:numPr>
        <w:spacing w:line="360" w:lineRule="auto"/>
        <w:contextualSpacing w:val="0"/>
        <w:mirrorIndents/>
        <w:rPr>
          <w:rFonts w:ascii="Arial" w:hAnsi="Arial" w:cs="Arial"/>
          <w:b/>
          <w:bCs/>
        </w:rPr>
      </w:pPr>
      <w:r w:rsidRPr="009A1D75">
        <w:rPr>
          <w:rFonts w:ascii="Arial" w:hAnsi="Arial" w:cs="Arial"/>
          <w:b/>
          <w:bCs/>
        </w:rPr>
        <w:lastRenderedPageBreak/>
        <w:t xml:space="preserve"> Can I change the service I attend </w:t>
      </w:r>
      <w:r w:rsidR="0080322D" w:rsidRPr="009A1D75">
        <w:rPr>
          <w:rFonts w:ascii="Arial" w:hAnsi="Arial" w:cs="Arial"/>
          <w:b/>
          <w:bCs/>
        </w:rPr>
        <w:t>because of</w:t>
      </w:r>
      <w:r w:rsidRPr="009A1D75">
        <w:rPr>
          <w:rFonts w:ascii="Arial" w:hAnsi="Arial" w:cs="Arial"/>
          <w:b/>
          <w:bCs/>
        </w:rPr>
        <w:t xml:space="preserve"> my complaint?</w:t>
      </w:r>
    </w:p>
    <w:p w14:paraId="5C647EE9" w14:textId="6A2E2E62" w:rsidR="007E71EA" w:rsidRDefault="007E71EA" w:rsidP="00D114C6">
      <w:pPr>
        <w:pStyle w:val="ListParagraph"/>
        <w:spacing w:line="360" w:lineRule="auto"/>
        <w:ind w:left="0"/>
        <w:contextualSpacing w:val="0"/>
        <w:mirrorIndents/>
        <w:rPr>
          <w:rFonts w:ascii="Arial" w:hAnsi="Arial" w:cs="Arial"/>
        </w:rPr>
      </w:pPr>
      <w:r>
        <w:rPr>
          <w:rFonts w:ascii="Arial" w:hAnsi="Arial" w:cs="Arial"/>
        </w:rPr>
        <w:t xml:space="preserve">This </w:t>
      </w:r>
      <w:r w:rsidR="00D114C6">
        <w:rPr>
          <w:rFonts w:ascii="Arial" w:hAnsi="Arial" w:cs="Arial"/>
        </w:rPr>
        <w:t>can be discussed during the complaints process with the local service managing your concerns.</w:t>
      </w:r>
    </w:p>
    <w:p w14:paraId="4FD54B86" w14:textId="00982EC1" w:rsidR="00F232D7" w:rsidRPr="00E27C7F" w:rsidRDefault="00F232D7" w:rsidP="00E27C7F">
      <w:pPr>
        <w:pStyle w:val="ListParagraph"/>
        <w:numPr>
          <w:ilvl w:val="0"/>
          <w:numId w:val="15"/>
        </w:numPr>
        <w:spacing w:line="360" w:lineRule="auto"/>
        <w:ind w:left="567" w:hanging="567"/>
        <w:contextualSpacing w:val="0"/>
        <w:mirrorIndents/>
        <w:rPr>
          <w:rFonts w:ascii="Arial" w:hAnsi="Arial" w:cs="Arial"/>
          <w:b/>
          <w:bCs/>
        </w:rPr>
      </w:pPr>
      <w:r>
        <w:rPr>
          <w:rFonts w:ascii="Arial" w:hAnsi="Arial" w:cs="Arial"/>
        </w:rPr>
        <w:t xml:space="preserve"> </w:t>
      </w:r>
      <w:r w:rsidRPr="00E27C7F">
        <w:rPr>
          <w:rFonts w:ascii="Arial" w:hAnsi="Arial" w:cs="Arial"/>
          <w:b/>
          <w:bCs/>
        </w:rPr>
        <w:t xml:space="preserve">Can </w:t>
      </w:r>
      <w:r w:rsidR="00E27C7F" w:rsidRPr="00E27C7F">
        <w:rPr>
          <w:rFonts w:ascii="Arial" w:hAnsi="Arial" w:cs="Arial"/>
          <w:b/>
          <w:bCs/>
        </w:rPr>
        <w:t>a relative, carer and/or advocate of the complainant attend meetings with the investigating officer?</w:t>
      </w:r>
    </w:p>
    <w:p w14:paraId="4E0BECD5" w14:textId="23CFA4CF" w:rsidR="007B59AE" w:rsidRDefault="00E27C7F" w:rsidP="000E569C">
      <w:pPr>
        <w:pStyle w:val="ListParagraph"/>
        <w:ind w:left="0"/>
        <w:contextualSpacing w:val="0"/>
        <w:mirrorIndents/>
        <w:rPr>
          <w:rFonts w:ascii="Arial" w:hAnsi="Arial" w:cs="Arial"/>
        </w:rPr>
      </w:pPr>
      <w:r>
        <w:rPr>
          <w:rFonts w:ascii="Arial" w:hAnsi="Arial" w:cs="Arial"/>
        </w:rPr>
        <w:t xml:space="preserve">Yes. </w:t>
      </w:r>
      <w:r w:rsidR="00A61F29">
        <w:rPr>
          <w:rFonts w:ascii="Arial" w:hAnsi="Arial" w:cs="Arial"/>
        </w:rPr>
        <w:t>It would be helpful to know in advance who is attending.</w:t>
      </w:r>
    </w:p>
    <w:p w14:paraId="4111F0E0" w14:textId="1509441D" w:rsidR="00A61F29" w:rsidRPr="00A61F29" w:rsidRDefault="00A61F29" w:rsidP="00A61F29">
      <w:pPr>
        <w:pStyle w:val="ListParagraph"/>
        <w:numPr>
          <w:ilvl w:val="0"/>
          <w:numId w:val="15"/>
        </w:numPr>
        <w:contextualSpacing w:val="0"/>
        <w:mirrorIndents/>
        <w:rPr>
          <w:rFonts w:ascii="Arial" w:hAnsi="Arial" w:cs="Arial"/>
          <w:b/>
          <w:bCs/>
        </w:rPr>
      </w:pPr>
      <w:r w:rsidRPr="00A61F29">
        <w:rPr>
          <w:rFonts w:ascii="Arial" w:hAnsi="Arial" w:cs="Arial"/>
          <w:b/>
          <w:bCs/>
        </w:rPr>
        <w:t>Can such meetings be virtual or in-person?</w:t>
      </w:r>
    </w:p>
    <w:p w14:paraId="4674DA82" w14:textId="73F89336" w:rsidR="007B59AE" w:rsidRDefault="00A61F29" w:rsidP="000E569C">
      <w:pPr>
        <w:pStyle w:val="ListParagraph"/>
        <w:ind w:left="0"/>
        <w:contextualSpacing w:val="0"/>
        <w:mirrorIndents/>
        <w:rPr>
          <w:rFonts w:ascii="Arial" w:hAnsi="Arial" w:cs="Arial"/>
        </w:rPr>
      </w:pPr>
      <w:r>
        <w:rPr>
          <w:rFonts w:ascii="Arial" w:hAnsi="Arial" w:cs="Arial"/>
        </w:rPr>
        <w:t xml:space="preserve">Yes, the Trust will seek to accommodate your preferences. </w:t>
      </w:r>
    </w:p>
    <w:p w14:paraId="70921D4F" w14:textId="07CD24F6" w:rsidR="00C3122F" w:rsidRDefault="00C3122F" w:rsidP="00C3122F">
      <w:pPr>
        <w:pStyle w:val="ListParagraph"/>
        <w:numPr>
          <w:ilvl w:val="0"/>
          <w:numId w:val="15"/>
        </w:numPr>
        <w:contextualSpacing w:val="0"/>
        <w:mirrorIndents/>
        <w:rPr>
          <w:rFonts w:ascii="Arial" w:hAnsi="Arial" w:cs="Arial"/>
          <w:b/>
          <w:bCs/>
        </w:rPr>
      </w:pPr>
      <w:r w:rsidRPr="00C3122F">
        <w:rPr>
          <w:rFonts w:ascii="Arial" w:hAnsi="Arial" w:cs="Arial"/>
          <w:b/>
          <w:bCs/>
        </w:rPr>
        <w:t>Can the Trust arrange translation and/or interpretation services?</w:t>
      </w:r>
    </w:p>
    <w:p w14:paraId="47F17B9B" w14:textId="588B4410" w:rsidR="00C3122F" w:rsidRDefault="00A34AD2" w:rsidP="00C3122F">
      <w:pPr>
        <w:pStyle w:val="ListParagraph"/>
        <w:ind w:left="0"/>
        <w:contextualSpacing w:val="0"/>
        <w:mirrorIndents/>
        <w:rPr>
          <w:rFonts w:ascii="Arial" w:hAnsi="Arial" w:cs="Arial"/>
        </w:rPr>
      </w:pPr>
      <w:r w:rsidRPr="00A34AD2">
        <w:rPr>
          <w:rFonts w:ascii="Arial" w:hAnsi="Arial" w:cs="Arial"/>
        </w:rPr>
        <w:t>Yes, the service investigating the complaint will make suitable arrangements.</w:t>
      </w:r>
    </w:p>
    <w:p w14:paraId="14C9F69E" w14:textId="75C26DD2" w:rsidR="007B754E" w:rsidRDefault="007B754E" w:rsidP="007B754E">
      <w:pPr>
        <w:pStyle w:val="ListParagraph"/>
        <w:numPr>
          <w:ilvl w:val="0"/>
          <w:numId w:val="15"/>
        </w:numPr>
        <w:contextualSpacing w:val="0"/>
        <w:mirrorIndents/>
        <w:rPr>
          <w:rFonts w:ascii="Arial" w:hAnsi="Arial" w:cs="Arial"/>
          <w:b/>
          <w:bCs/>
        </w:rPr>
      </w:pPr>
      <w:r w:rsidRPr="007B754E">
        <w:rPr>
          <w:rFonts w:ascii="Arial" w:hAnsi="Arial" w:cs="Arial"/>
          <w:b/>
          <w:bCs/>
        </w:rPr>
        <w:t>Can I get independent help in raising my concerns?</w:t>
      </w:r>
    </w:p>
    <w:p w14:paraId="44C007F7" w14:textId="3811491D" w:rsidR="007B754E" w:rsidRPr="00202E1E" w:rsidRDefault="00202E1E" w:rsidP="005769B1">
      <w:pPr>
        <w:pStyle w:val="ListParagraph"/>
        <w:spacing w:line="360" w:lineRule="auto"/>
        <w:ind w:left="0"/>
        <w:contextualSpacing w:val="0"/>
        <w:mirrorIndents/>
        <w:rPr>
          <w:rFonts w:ascii="Arial" w:hAnsi="Arial" w:cs="Arial"/>
        </w:rPr>
      </w:pPr>
      <w:r w:rsidRPr="00202E1E">
        <w:rPr>
          <w:rFonts w:ascii="Arial" w:hAnsi="Arial" w:cs="Arial"/>
        </w:rPr>
        <w:t xml:space="preserve">The Trust </w:t>
      </w:r>
      <w:r>
        <w:rPr>
          <w:rFonts w:ascii="Arial" w:hAnsi="Arial" w:cs="Arial"/>
        </w:rPr>
        <w:t xml:space="preserve">can signpost you to independent advocacy groups such as </w:t>
      </w:r>
      <w:r w:rsidR="00F90573">
        <w:rPr>
          <w:rFonts w:ascii="Arial" w:hAnsi="Arial" w:cs="Arial"/>
        </w:rPr>
        <w:t>PO</w:t>
      </w:r>
      <w:r w:rsidR="004337EB">
        <w:rPr>
          <w:rFonts w:ascii="Arial" w:hAnsi="Arial" w:cs="Arial"/>
        </w:rPr>
        <w:t xml:space="preserve">hWER at </w:t>
      </w:r>
      <w:hyperlink r:id="rId15" w:history="1">
        <w:r w:rsidR="004337EB" w:rsidRPr="004337EB">
          <w:rPr>
            <w:color w:val="0000FF"/>
            <w:u w:val="single"/>
          </w:rPr>
          <w:t>POhWER Homepage</w:t>
        </w:r>
      </w:hyperlink>
      <w:r w:rsidR="004337EB">
        <w:t xml:space="preserve"> and </w:t>
      </w:r>
      <w:r w:rsidR="00A723AC">
        <w:t xml:space="preserve">VoiceAbility </w:t>
      </w:r>
      <w:r w:rsidR="005769B1">
        <w:t xml:space="preserve">at </w:t>
      </w:r>
      <w:hyperlink r:id="rId16" w:history="1">
        <w:r w:rsidR="005769B1" w:rsidRPr="005769B1">
          <w:rPr>
            <w:color w:val="0000FF"/>
            <w:u w:val="single"/>
          </w:rPr>
          <w:t>VoiceAbility | Advocacy and involvement</w:t>
        </w:r>
      </w:hyperlink>
      <w:r w:rsidR="005769B1">
        <w:t>.</w:t>
      </w:r>
    </w:p>
    <w:p w14:paraId="3814088B" w14:textId="292732F4" w:rsidR="00DF63EC" w:rsidRDefault="00DF63EC" w:rsidP="00A61F29">
      <w:pPr>
        <w:shd w:val="clear" w:color="auto" w:fill="C1E4F5" w:themeFill="accent1" w:themeFillTint="33"/>
        <w:mirrorIndents/>
        <w:rPr>
          <w:rFonts w:ascii="Arial" w:hAnsi="Arial" w:cs="Arial"/>
          <w:b/>
          <w:bCs/>
        </w:rPr>
      </w:pPr>
      <w:r w:rsidRPr="004E06C6">
        <w:rPr>
          <w:rFonts w:ascii="Arial" w:hAnsi="Arial" w:cs="Arial"/>
          <w:b/>
          <w:bCs/>
        </w:rPr>
        <w:t>Learning from complaints</w:t>
      </w:r>
    </w:p>
    <w:p w14:paraId="15A38326" w14:textId="663873A8" w:rsidR="004E06C6" w:rsidRPr="002C48AA" w:rsidRDefault="007F3C9F" w:rsidP="00582886">
      <w:pPr>
        <w:pStyle w:val="ListParagraph"/>
        <w:numPr>
          <w:ilvl w:val="0"/>
          <w:numId w:val="15"/>
        </w:numPr>
        <w:contextualSpacing w:val="0"/>
        <w:mirrorIndents/>
        <w:rPr>
          <w:rFonts w:ascii="Arial" w:hAnsi="Arial" w:cs="Arial"/>
          <w:b/>
          <w:bCs/>
        </w:rPr>
      </w:pPr>
      <w:r w:rsidRPr="002C48AA">
        <w:rPr>
          <w:rFonts w:ascii="Arial" w:hAnsi="Arial" w:cs="Arial"/>
          <w:b/>
          <w:bCs/>
        </w:rPr>
        <w:t>How does the Trust learn from complaints?</w:t>
      </w:r>
    </w:p>
    <w:p w14:paraId="49BB8D48" w14:textId="5246581E" w:rsidR="007B59AE" w:rsidRDefault="007B59AE" w:rsidP="002C48AA">
      <w:pPr>
        <w:pStyle w:val="ListParagraph"/>
        <w:spacing w:line="360" w:lineRule="auto"/>
        <w:ind w:left="0"/>
        <w:contextualSpacing w:val="0"/>
        <w:mirrorIndents/>
        <w:rPr>
          <w:rFonts w:ascii="Arial" w:hAnsi="Arial" w:cs="Arial"/>
        </w:rPr>
      </w:pPr>
      <w:r>
        <w:rPr>
          <w:rFonts w:ascii="Arial" w:hAnsi="Arial" w:cs="Arial"/>
        </w:rPr>
        <w:t xml:space="preserve">The </w:t>
      </w:r>
      <w:r w:rsidRPr="007B59AE">
        <w:rPr>
          <w:rFonts w:ascii="Arial" w:hAnsi="Arial" w:cs="Arial"/>
        </w:rPr>
        <w:t>Trust treat</w:t>
      </w:r>
      <w:r>
        <w:rPr>
          <w:rFonts w:ascii="Arial" w:hAnsi="Arial" w:cs="Arial"/>
        </w:rPr>
        <w:t>s</w:t>
      </w:r>
      <w:r w:rsidRPr="007B59AE">
        <w:rPr>
          <w:rFonts w:ascii="Arial" w:hAnsi="Arial" w:cs="Arial"/>
        </w:rPr>
        <w:t xml:space="preserve"> complaints as valuable learning opportunities</w:t>
      </w:r>
      <w:r>
        <w:rPr>
          <w:rFonts w:ascii="Arial" w:hAnsi="Arial" w:cs="Arial"/>
        </w:rPr>
        <w:t>,</w:t>
      </w:r>
      <w:r w:rsidRPr="007B59AE">
        <w:rPr>
          <w:rFonts w:ascii="Arial" w:hAnsi="Arial" w:cs="Arial"/>
        </w:rPr>
        <w:t xml:space="preserve"> not just to resolve individual issues, but to improve services across the board.</w:t>
      </w:r>
    </w:p>
    <w:p w14:paraId="7D5CD383" w14:textId="72A0B908" w:rsidR="007B59AE" w:rsidRPr="002C48AA" w:rsidRDefault="000679BB" w:rsidP="002C48AA">
      <w:pPr>
        <w:pStyle w:val="ListParagraph"/>
        <w:numPr>
          <w:ilvl w:val="0"/>
          <w:numId w:val="15"/>
        </w:numPr>
        <w:spacing w:line="360" w:lineRule="auto"/>
        <w:ind w:left="567" w:hanging="567"/>
        <w:contextualSpacing w:val="0"/>
        <w:mirrorIndents/>
        <w:rPr>
          <w:rFonts w:ascii="Arial" w:hAnsi="Arial" w:cs="Arial"/>
          <w:b/>
          <w:bCs/>
        </w:rPr>
      </w:pPr>
      <w:r w:rsidRPr="002C48AA">
        <w:rPr>
          <w:rFonts w:ascii="Arial" w:hAnsi="Arial" w:cs="Arial"/>
          <w:b/>
          <w:bCs/>
        </w:rPr>
        <w:t xml:space="preserve">Will the person making the complaint be told about any service improvements and/or actions </w:t>
      </w:r>
      <w:r w:rsidR="00797452" w:rsidRPr="002C48AA">
        <w:rPr>
          <w:rFonts w:ascii="Arial" w:hAnsi="Arial" w:cs="Arial"/>
          <w:b/>
          <w:bCs/>
        </w:rPr>
        <w:t>because of</w:t>
      </w:r>
      <w:r w:rsidRPr="002C48AA">
        <w:rPr>
          <w:rFonts w:ascii="Arial" w:hAnsi="Arial" w:cs="Arial"/>
          <w:b/>
          <w:bCs/>
        </w:rPr>
        <w:t xml:space="preserve"> their raising a concern. </w:t>
      </w:r>
    </w:p>
    <w:p w14:paraId="60B6E71C" w14:textId="381C482B" w:rsidR="007B59AE" w:rsidRPr="007B59AE" w:rsidRDefault="007B59AE" w:rsidP="000E569C">
      <w:pPr>
        <w:pStyle w:val="ListParagraph"/>
        <w:ind w:left="0"/>
        <w:contextualSpacing w:val="0"/>
        <w:mirrorIndents/>
        <w:rPr>
          <w:rFonts w:ascii="Arial" w:hAnsi="Arial" w:cs="Arial"/>
        </w:rPr>
      </w:pPr>
      <w:r>
        <w:rPr>
          <w:rFonts w:ascii="Arial" w:hAnsi="Arial" w:cs="Arial"/>
        </w:rPr>
        <w:t xml:space="preserve">Yes, the complainants are informed of the learning and actions taken </w:t>
      </w:r>
      <w:r w:rsidR="00797452">
        <w:rPr>
          <w:rFonts w:ascii="Arial" w:hAnsi="Arial" w:cs="Arial"/>
        </w:rPr>
        <w:t>because of</w:t>
      </w:r>
      <w:r>
        <w:rPr>
          <w:rFonts w:ascii="Arial" w:hAnsi="Arial" w:cs="Arial"/>
        </w:rPr>
        <w:t xml:space="preserve"> the complaint.</w:t>
      </w:r>
    </w:p>
    <w:sectPr w:rsidR="007B59AE" w:rsidRPr="007B59AE">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A0D1" w14:textId="77777777" w:rsidR="00164A72" w:rsidRDefault="00164A72" w:rsidP="00372388">
      <w:pPr>
        <w:spacing w:after="0" w:line="240" w:lineRule="auto"/>
      </w:pPr>
      <w:r>
        <w:separator/>
      </w:r>
    </w:p>
  </w:endnote>
  <w:endnote w:type="continuationSeparator" w:id="0">
    <w:p w14:paraId="3F5E6376" w14:textId="77777777" w:rsidR="00164A72" w:rsidRDefault="00164A72" w:rsidP="00372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A9B3" w14:textId="251BF347" w:rsidR="005260F4" w:rsidRPr="00CF2FAC" w:rsidRDefault="005260F4">
    <w:pPr>
      <w:pStyle w:val="Footer"/>
      <w:rPr>
        <w:rFonts w:ascii="Arial" w:hAnsi="Arial" w:cs="Arial"/>
        <w:sz w:val="16"/>
        <w:szCs w:val="16"/>
      </w:rPr>
    </w:pPr>
    <w:r w:rsidRPr="00CF2FAC">
      <w:rPr>
        <w:rFonts w:ascii="Arial" w:hAnsi="Arial" w:cs="Arial"/>
        <w:sz w:val="16"/>
        <w:szCs w:val="16"/>
      </w:rPr>
      <w:t xml:space="preserve">East London NHS Foundation Trust; Frequently Asked Questions about Complaints and PALS; </w:t>
    </w:r>
    <w:r w:rsidR="00BB0309">
      <w:rPr>
        <w:rFonts w:ascii="Arial" w:hAnsi="Arial" w:cs="Arial"/>
        <w:sz w:val="16"/>
        <w:szCs w:val="16"/>
      </w:rPr>
      <w:t>October</w:t>
    </w:r>
    <w:r w:rsidRPr="00CF2FAC">
      <w:rPr>
        <w:rFonts w:ascii="Arial" w:hAnsi="Arial" w:cs="Arial"/>
        <w:sz w:val="16"/>
        <w:szCs w:val="16"/>
      </w:rPr>
      <w:t xml:space="preserve"> 2025</w:t>
    </w:r>
  </w:p>
  <w:p w14:paraId="71E82879" w14:textId="77777777" w:rsidR="00372388" w:rsidRDefault="00372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C87CD" w14:textId="77777777" w:rsidR="00164A72" w:rsidRDefault="00164A72" w:rsidP="00372388">
      <w:pPr>
        <w:spacing w:after="0" w:line="240" w:lineRule="auto"/>
      </w:pPr>
      <w:r>
        <w:separator/>
      </w:r>
    </w:p>
  </w:footnote>
  <w:footnote w:type="continuationSeparator" w:id="0">
    <w:p w14:paraId="30524BD6" w14:textId="77777777" w:rsidR="00164A72" w:rsidRDefault="00164A72" w:rsidP="00372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02F2"/>
    <w:multiLevelType w:val="hybridMultilevel"/>
    <w:tmpl w:val="3438CA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C43B7"/>
    <w:multiLevelType w:val="multilevel"/>
    <w:tmpl w:val="16F61A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801ECF"/>
    <w:multiLevelType w:val="hybridMultilevel"/>
    <w:tmpl w:val="1FA0C26E"/>
    <w:lvl w:ilvl="0" w:tplc="A91AD97E">
      <w:start w:val="1"/>
      <w:numFmt w:val="decimal"/>
      <w:lvlText w:val="%1)"/>
      <w:lvlJc w:val="left"/>
      <w:pPr>
        <w:ind w:left="1352"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8881C88"/>
    <w:multiLevelType w:val="hybridMultilevel"/>
    <w:tmpl w:val="984AE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9049F"/>
    <w:multiLevelType w:val="hybridMultilevel"/>
    <w:tmpl w:val="A85EA5E6"/>
    <w:lvl w:ilvl="0" w:tplc="EC52A538">
      <w:start w:val="1"/>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742CA0"/>
    <w:multiLevelType w:val="hybridMultilevel"/>
    <w:tmpl w:val="70084588"/>
    <w:lvl w:ilvl="0" w:tplc="08090001">
      <w:start w:val="1"/>
      <w:numFmt w:val="bullet"/>
      <w:lvlText w:val=""/>
      <w:lvlJc w:val="left"/>
      <w:pPr>
        <w:ind w:left="1352" w:hanging="360"/>
      </w:pPr>
      <w:rPr>
        <w:rFonts w:ascii="Symbol" w:hAnsi="Symbol"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BE20662"/>
    <w:multiLevelType w:val="multilevel"/>
    <w:tmpl w:val="164CD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6E3FEF"/>
    <w:multiLevelType w:val="hybridMultilevel"/>
    <w:tmpl w:val="FCDC1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FF2D16"/>
    <w:multiLevelType w:val="hybridMultilevel"/>
    <w:tmpl w:val="B3FA24DC"/>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9" w15:restartNumberingAfterBreak="0">
    <w:nsid w:val="66755BB2"/>
    <w:multiLevelType w:val="multilevel"/>
    <w:tmpl w:val="E53A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5599196">
    <w:abstractNumId w:val="0"/>
  </w:num>
  <w:num w:numId="2" w16cid:durableId="569460068">
    <w:abstractNumId w:val="2"/>
  </w:num>
  <w:num w:numId="3" w16cid:durableId="637031114">
    <w:abstractNumId w:val="8"/>
  </w:num>
  <w:num w:numId="4" w16cid:durableId="1816411046">
    <w:abstractNumId w:val="9"/>
  </w:num>
  <w:num w:numId="5" w16cid:durableId="1772705851">
    <w:abstractNumId w:val="1"/>
  </w:num>
  <w:num w:numId="6" w16cid:durableId="1432820272">
    <w:abstractNumId w:val="2"/>
    <w:lvlOverride w:ilvl="0">
      <w:lvl w:ilvl="0" w:tplc="A91AD97E">
        <w:start w:val="1"/>
        <w:numFmt w:val="decimal"/>
        <w:lvlText w:val="%1)"/>
        <w:lvlJc w:val="left"/>
        <w:pPr>
          <w:ind w:left="1352" w:hanging="1352"/>
        </w:pPr>
        <w:rPr>
          <w:rFonts w:hint="default"/>
          <w:b w:val="0"/>
          <w:bCs w:val="0"/>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7" w16cid:durableId="976909524">
    <w:abstractNumId w:val="2"/>
    <w:lvlOverride w:ilvl="0">
      <w:lvl w:ilvl="0" w:tplc="A91AD97E">
        <w:start w:val="1"/>
        <w:numFmt w:val="decimal"/>
        <w:lvlText w:val="%1)"/>
        <w:lvlJc w:val="left"/>
        <w:pPr>
          <w:ind w:left="0" w:firstLine="0"/>
        </w:pPr>
        <w:rPr>
          <w:rFonts w:hint="default"/>
          <w:b w:val="0"/>
          <w:bCs w:val="0"/>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8" w16cid:durableId="2024280079">
    <w:abstractNumId w:val="2"/>
    <w:lvlOverride w:ilvl="0">
      <w:lvl w:ilvl="0" w:tplc="A91AD97E">
        <w:start w:val="1"/>
        <w:numFmt w:val="decimal"/>
        <w:lvlText w:val="%1)"/>
        <w:lvlJc w:val="left"/>
        <w:pPr>
          <w:ind w:left="0" w:firstLine="0"/>
        </w:pPr>
        <w:rPr>
          <w:rFonts w:hint="default"/>
          <w:b/>
          <w:bCs/>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9" w16cid:durableId="172040987">
    <w:abstractNumId w:val="2"/>
    <w:lvlOverride w:ilvl="0">
      <w:lvl w:ilvl="0" w:tplc="A91AD97E">
        <w:start w:val="1"/>
        <w:numFmt w:val="decimal"/>
        <w:lvlText w:val="%1)"/>
        <w:lvlJc w:val="left"/>
        <w:pPr>
          <w:ind w:left="0" w:firstLine="0"/>
        </w:pPr>
        <w:rPr>
          <w:rFonts w:hint="default"/>
          <w:b/>
          <w:bCs/>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0" w16cid:durableId="1600064487">
    <w:abstractNumId w:val="2"/>
    <w:lvlOverride w:ilvl="0">
      <w:lvl w:ilvl="0" w:tplc="A91AD97E">
        <w:start w:val="1"/>
        <w:numFmt w:val="decimal"/>
        <w:lvlText w:val="%1)"/>
        <w:lvlJc w:val="left"/>
        <w:pPr>
          <w:ind w:left="284" w:hanging="284"/>
        </w:pPr>
        <w:rPr>
          <w:rFonts w:hint="default"/>
          <w:b/>
          <w:bCs/>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1" w16cid:durableId="716050040">
    <w:abstractNumId w:val="2"/>
    <w:lvlOverride w:ilvl="0">
      <w:lvl w:ilvl="0" w:tplc="A91AD97E">
        <w:start w:val="1"/>
        <w:numFmt w:val="decimal"/>
        <w:lvlText w:val="%1)"/>
        <w:lvlJc w:val="left"/>
        <w:pPr>
          <w:ind w:left="1352" w:hanging="1352"/>
        </w:pPr>
        <w:rPr>
          <w:rFonts w:hint="default"/>
          <w:b/>
          <w:bCs/>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2" w16cid:durableId="554439064">
    <w:abstractNumId w:val="2"/>
    <w:lvlOverride w:ilvl="0">
      <w:lvl w:ilvl="0" w:tplc="A91AD97E">
        <w:start w:val="1"/>
        <w:numFmt w:val="decimal"/>
        <w:lvlText w:val="%1)"/>
        <w:lvlJc w:val="left"/>
        <w:pPr>
          <w:ind w:left="113" w:hanging="113"/>
        </w:pPr>
        <w:rPr>
          <w:rFonts w:hint="default"/>
          <w:b/>
          <w:bCs/>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3" w16cid:durableId="829641235">
    <w:abstractNumId w:val="2"/>
    <w:lvlOverride w:ilvl="0">
      <w:lvl w:ilvl="0" w:tplc="A91AD97E">
        <w:start w:val="1"/>
        <w:numFmt w:val="decimal"/>
        <w:lvlText w:val="%1)"/>
        <w:lvlJc w:val="left"/>
        <w:pPr>
          <w:ind w:left="284" w:hanging="284"/>
        </w:pPr>
        <w:rPr>
          <w:rFonts w:hint="default"/>
          <w:b/>
          <w:bCs/>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4" w16cid:durableId="922180154">
    <w:abstractNumId w:val="5"/>
  </w:num>
  <w:num w:numId="15" w16cid:durableId="150099758">
    <w:abstractNumId w:val="4"/>
  </w:num>
  <w:num w:numId="16" w16cid:durableId="49770530">
    <w:abstractNumId w:val="3"/>
  </w:num>
  <w:num w:numId="17" w16cid:durableId="1828015339">
    <w:abstractNumId w:val="6"/>
  </w:num>
  <w:num w:numId="18" w16cid:durableId="7836963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3EC"/>
    <w:rsid w:val="00003F4A"/>
    <w:rsid w:val="00007F54"/>
    <w:rsid w:val="00024942"/>
    <w:rsid w:val="00054223"/>
    <w:rsid w:val="000564A4"/>
    <w:rsid w:val="00056E44"/>
    <w:rsid w:val="00064A57"/>
    <w:rsid w:val="000679BB"/>
    <w:rsid w:val="00096C1D"/>
    <w:rsid w:val="000A1B5B"/>
    <w:rsid w:val="000B3A1C"/>
    <w:rsid w:val="000C538F"/>
    <w:rsid w:val="000D018B"/>
    <w:rsid w:val="000D3BA7"/>
    <w:rsid w:val="000E4D8B"/>
    <w:rsid w:val="000E569C"/>
    <w:rsid w:val="000F3A8D"/>
    <w:rsid w:val="00111758"/>
    <w:rsid w:val="00115027"/>
    <w:rsid w:val="0012090E"/>
    <w:rsid w:val="0013747F"/>
    <w:rsid w:val="00155E43"/>
    <w:rsid w:val="00157DF0"/>
    <w:rsid w:val="00161EDF"/>
    <w:rsid w:val="00164048"/>
    <w:rsid w:val="00164A72"/>
    <w:rsid w:val="00166B5E"/>
    <w:rsid w:val="00170D17"/>
    <w:rsid w:val="0017448C"/>
    <w:rsid w:val="00194778"/>
    <w:rsid w:val="001D4097"/>
    <w:rsid w:val="001F732F"/>
    <w:rsid w:val="0020013A"/>
    <w:rsid w:val="00202E1E"/>
    <w:rsid w:val="0020331B"/>
    <w:rsid w:val="00203B1F"/>
    <w:rsid w:val="00204BE5"/>
    <w:rsid w:val="002074CB"/>
    <w:rsid w:val="0021123F"/>
    <w:rsid w:val="002251F6"/>
    <w:rsid w:val="00254763"/>
    <w:rsid w:val="0027153F"/>
    <w:rsid w:val="0027274A"/>
    <w:rsid w:val="00274950"/>
    <w:rsid w:val="00275AD4"/>
    <w:rsid w:val="00277800"/>
    <w:rsid w:val="002A6D8C"/>
    <w:rsid w:val="002B525E"/>
    <w:rsid w:val="002C48AA"/>
    <w:rsid w:val="002E0DD6"/>
    <w:rsid w:val="00305B29"/>
    <w:rsid w:val="00316D01"/>
    <w:rsid w:val="0033546F"/>
    <w:rsid w:val="0035033F"/>
    <w:rsid w:val="00361B3B"/>
    <w:rsid w:val="00372388"/>
    <w:rsid w:val="00381C05"/>
    <w:rsid w:val="00393EA9"/>
    <w:rsid w:val="003A3FB6"/>
    <w:rsid w:val="003C0BDF"/>
    <w:rsid w:val="003D32E4"/>
    <w:rsid w:val="003D4CE6"/>
    <w:rsid w:val="004213C7"/>
    <w:rsid w:val="00424925"/>
    <w:rsid w:val="004337EB"/>
    <w:rsid w:val="004448FF"/>
    <w:rsid w:val="00450311"/>
    <w:rsid w:val="00451DEF"/>
    <w:rsid w:val="00455AB9"/>
    <w:rsid w:val="00460ACC"/>
    <w:rsid w:val="00471909"/>
    <w:rsid w:val="00472D16"/>
    <w:rsid w:val="00477157"/>
    <w:rsid w:val="004A10B6"/>
    <w:rsid w:val="004C790E"/>
    <w:rsid w:val="004E00F5"/>
    <w:rsid w:val="004E06C6"/>
    <w:rsid w:val="004F6453"/>
    <w:rsid w:val="00502145"/>
    <w:rsid w:val="005039E3"/>
    <w:rsid w:val="00524C52"/>
    <w:rsid w:val="005260F4"/>
    <w:rsid w:val="00542C07"/>
    <w:rsid w:val="00552131"/>
    <w:rsid w:val="00560525"/>
    <w:rsid w:val="005769B1"/>
    <w:rsid w:val="00582886"/>
    <w:rsid w:val="00587F8B"/>
    <w:rsid w:val="005B7422"/>
    <w:rsid w:val="005C1665"/>
    <w:rsid w:val="006017F6"/>
    <w:rsid w:val="00604BD1"/>
    <w:rsid w:val="006365D2"/>
    <w:rsid w:val="00646533"/>
    <w:rsid w:val="00646D18"/>
    <w:rsid w:val="006737AB"/>
    <w:rsid w:val="00675F56"/>
    <w:rsid w:val="00686A71"/>
    <w:rsid w:val="00692552"/>
    <w:rsid w:val="00692887"/>
    <w:rsid w:val="006B08EF"/>
    <w:rsid w:val="006C232A"/>
    <w:rsid w:val="006C601E"/>
    <w:rsid w:val="006E066B"/>
    <w:rsid w:val="006E2486"/>
    <w:rsid w:val="007056EA"/>
    <w:rsid w:val="00726560"/>
    <w:rsid w:val="00733B0E"/>
    <w:rsid w:val="0076522D"/>
    <w:rsid w:val="0076766B"/>
    <w:rsid w:val="00783B7D"/>
    <w:rsid w:val="00797452"/>
    <w:rsid w:val="007A4A7B"/>
    <w:rsid w:val="007A7981"/>
    <w:rsid w:val="007B4762"/>
    <w:rsid w:val="007B59AE"/>
    <w:rsid w:val="007B754E"/>
    <w:rsid w:val="007C0E1F"/>
    <w:rsid w:val="007C6C3C"/>
    <w:rsid w:val="007E71EA"/>
    <w:rsid w:val="007F3C9F"/>
    <w:rsid w:val="007F3CCF"/>
    <w:rsid w:val="007F4920"/>
    <w:rsid w:val="007F4F99"/>
    <w:rsid w:val="00802ED0"/>
    <w:rsid w:val="0080322D"/>
    <w:rsid w:val="00823442"/>
    <w:rsid w:val="008256A9"/>
    <w:rsid w:val="008501AD"/>
    <w:rsid w:val="00883F9F"/>
    <w:rsid w:val="00886C38"/>
    <w:rsid w:val="00887A0E"/>
    <w:rsid w:val="008C51D1"/>
    <w:rsid w:val="008D6ACA"/>
    <w:rsid w:val="008E3132"/>
    <w:rsid w:val="008E5EF9"/>
    <w:rsid w:val="00900DE2"/>
    <w:rsid w:val="00905DF4"/>
    <w:rsid w:val="00906036"/>
    <w:rsid w:val="009144CE"/>
    <w:rsid w:val="00921142"/>
    <w:rsid w:val="00921E8E"/>
    <w:rsid w:val="0092212D"/>
    <w:rsid w:val="009341A5"/>
    <w:rsid w:val="00934F89"/>
    <w:rsid w:val="00935555"/>
    <w:rsid w:val="00935E06"/>
    <w:rsid w:val="00936888"/>
    <w:rsid w:val="00977F49"/>
    <w:rsid w:val="00994CED"/>
    <w:rsid w:val="00997A2B"/>
    <w:rsid w:val="009A1D75"/>
    <w:rsid w:val="009B5D1F"/>
    <w:rsid w:val="009D728F"/>
    <w:rsid w:val="009F17E6"/>
    <w:rsid w:val="00A06FF6"/>
    <w:rsid w:val="00A07A91"/>
    <w:rsid w:val="00A102A7"/>
    <w:rsid w:val="00A21B10"/>
    <w:rsid w:val="00A34AD2"/>
    <w:rsid w:val="00A40273"/>
    <w:rsid w:val="00A44142"/>
    <w:rsid w:val="00A449BB"/>
    <w:rsid w:val="00A51D60"/>
    <w:rsid w:val="00A61F29"/>
    <w:rsid w:val="00A723AC"/>
    <w:rsid w:val="00A96B35"/>
    <w:rsid w:val="00AA5B63"/>
    <w:rsid w:val="00B133AA"/>
    <w:rsid w:val="00B259BA"/>
    <w:rsid w:val="00B313AE"/>
    <w:rsid w:val="00B40957"/>
    <w:rsid w:val="00B443A2"/>
    <w:rsid w:val="00B46ED2"/>
    <w:rsid w:val="00B606D8"/>
    <w:rsid w:val="00B637FF"/>
    <w:rsid w:val="00B76614"/>
    <w:rsid w:val="00B827DE"/>
    <w:rsid w:val="00BB0309"/>
    <w:rsid w:val="00BC1995"/>
    <w:rsid w:val="00C1760B"/>
    <w:rsid w:val="00C3122F"/>
    <w:rsid w:val="00C36079"/>
    <w:rsid w:val="00C519BE"/>
    <w:rsid w:val="00C57D95"/>
    <w:rsid w:val="00C65A34"/>
    <w:rsid w:val="00C719CA"/>
    <w:rsid w:val="00CC073A"/>
    <w:rsid w:val="00CC1EEE"/>
    <w:rsid w:val="00CD592C"/>
    <w:rsid w:val="00CE1B58"/>
    <w:rsid w:val="00CF2FAC"/>
    <w:rsid w:val="00D03396"/>
    <w:rsid w:val="00D114C6"/>
    <w:rsid w:val="00D153C5"/>
    <w:rsid w:val="00D57F09"/>
    <w:rsid w:val="00D67396"/>
    <w:rsid w:val="00D67B3F"/>
    <w:rsid w:val="00D90761"/>
    <w:rsid w:val="00DA0CB0"/>
    <w:rsid w:val="00DA0EC5"/>
    <w:rsid w:val="00DA5C1E"/>
    <w:rsid w:val="00DB537E"/>
    <w:rsid w:val="00DD08E3"/>
    <w:rsid w:val="00DF2F08"/>
    <w:rsid w:val="00DF63EC"/>
    <w:rsid w:val="00E22D3B"/>
    <w:rsid w:val="00E2306E"/>
    <w:rsid w:val="00E261B4"/>
    <w:rsid w:val="00E27C7F"/>
    <w:rsid w:val="00E451CC"/>
    <w:rsid w:val="00E66FB8"/>
    <w:rsid w:val="00E80E71"/>
    <w:rsid w:val="00E8191C"/>
    <w:rsid w:val="00E842E1"/>
    <w:rsid w:val="00E8610A"/>
    <w:rsid w:val="00E93572"/>
    <w:rsid w:val="00EB3C25"/>
    <w:rsid w:val="00EC1059"/>
    <w:rsid w:val="00EC378F"/>
    <w:rsid w:val="00ED5E9C"/>
    <w:rsid w:val="00EE33C8"/>
    <w:rsid w:val="00EE610A"/>
    <w:rsid w:val="00EF5526"/>
    <w:rsid w:val="00F232D7"/>
    <w:rsid w:val="00F414C0"/>
    <w:rsid w:val="00F44B10"/>
    <w:rsid w:val="00F90573"/>
    <w:rsid w:val="00FC1AA3"/>
    <w:rsid w:val="00FC4679"/>
    <w:rsid w:val="00FD1E82"/>
    <w:rsid w:val="00FD4B00"/>
    <w:rsid w:val="00FF70A6"/>
    <w:rsid w:val="00FF7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1B92"/>
  <w15:chartTrackingRefBased/>
  <w15:docId w15:val="{183C9210-974E-425B-BEB7-3A91F809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3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3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3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3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3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3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3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3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3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3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3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3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3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3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3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3EC"/>
    <w:rPr>
      <w:rFonts w:eastAsiaTheme="majorEastAsia" w:cstheme="majorBidi"/>
      <w:color w:val="272727" w:themeColor="text1" w:themeTint="D8"/>
    </w:rPr>
  </w:style>
  <w:style w:type="paragraph" w:styleId="Title">
    <w:name w:val="Title"/>
    <w:basedOn w:val="Normal"/>
    <w:next w:val="Normal"/>
    <w:link w:val="TitleChar"/>
    <w:uiPriority w:val="10"/>
    <w:qFormat/>
    <w:rsid w:val="00DF6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3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3EC"/>
    <w:pPr>
      <w:spacing w:before="160"/>
      <w:jc w:val="center"/>
    </w:pPr>
    <w:rPr>
      <w:i/>
      <w:iCs/>
      <w:color w:val="404040" w:themeColor="text1" w:themeTint="BF"/>
    </w:rPr>
  </w:style>
  <w:style w:type="character" w:customStyle="1" w:styleId="QuoteChar">
    <w:name w:val="Quote Char"/>
    <w:basedOn w:val="DefaultParagraphFont"/>
    <w:link w:val="Quote"/>
    <w:uiPriority w:val="29"/>
    <w:rsid w:val="00DF63EC"/>
    <w:rPr>
      <w:i/>
      <w:iCs/>
      <w:color w:val="404040" w:themeColor="text1" w:themeTint="BF"/>
    </w:rPr>
  </w:style>
  <w:style w:type="paragraph" w:styleId="ListParagraph">
    <w:name w:val="List Paragraph"/>
    <w:basedOn w:val="Normal"/>
    <w:uiPriority w:val="34"/>
    <w:qFormat/>
    <w:rsid w:val="00DF63EC"/>
    <w:pPr>
      <w:ind w:left="720"/>
      <w:contextualSpacing/>
    </w:pPr>
  </w:style>
  <w:style w:type="character" w:styleId="IntenseEmphasis">
    <w:name w:val="Intense Emphasis"/>
    <w:basedOn w:val="DefaultParagraphFont"/>
    <w:uiPriority w:val="21"/>
    <w:qFormat/>
    <w:rsid w:val="00DF63EC"/>
    <w:rPr>
      <w:i/>
      <w:iCs/>
      <w:color w:val="0F4761" w:themeColor="accent1" w:themeShade="BF"/>
    </w:rPr>
  </w:style>
  <w:style w:type="paragraph" w:styleId="IntenseQuote">
    <w:name w:val="Intense Quote"/>
    <w:basedOn w:val="Normal"/>
    <w:next w:val="Normal"/>
    <w:link w:val="IntenseQuoteChar"/>
    <w:uiPriority w:val="30"/>
    <w:qFormat/>
    <w:rsid w:val="00DF6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3EC"/>
    <w:rPr>
      <w:i/>
      <w:iCs/>
      <w:color w:val="0F4761" w:themeColor="accent1" w:themeShade="BF"/>
    </w:rPr>
  </w:style>
  <w:style w:type="character" w:styleId="IntenseReference">
    <w:name w:val="Intense Reference"/>
    <w:basedOn w:val="DefaultParagraphFont"/>
    <w:uiPriority w:val="32"/>
    <w:qFormat/>
    <w:rsid w:val="00DF63EC"/>
    <w:rPr>
      <w:b/>
      <w:bCs/>
      <w:smallCaps/>
      <w:color w:val="0F4761" w:themeColor="accent1" w:themeShade="BF"/>
      <w:spacing w:val="5"/>
    </w:rPr>
  </w:style>
  <w:style w:type="character" w:styleId="CommentReference">
    <w:name w:val="annotation reference"/>
    <w:basedOn w:val="DefaultParagraphFont"/>
    <w:uiPriority w:val="99"/>
    <w:semiHidden/>
    <w:unhideWhenUsed/>
    <w:rsid w:val="007E71EA"/>
    <w:rPr>
      <w:sz w:val="16"/>
      <w:szCs w:val="16"/>
    </w:rPr>
  </w:style>
  <w:style w:type="paragraph" w:styleId="CommentText">
    <w:name w:val="annotation text"/>
    <w:basedOn w:val="Normal"/>
    <w:link w:val="CommentTextChar"/>
    <w:uiPriority w:val="99"/>
    <w:unhideWhenUsed/>
    <w:rsid w:val="007E71EA"/>
    <w:pPr>
      <w:spacing w:line="240" w:lineRule="auto"/>
    </w:pPr>
    <w:rPr>
      <w:sz w:val="20"/>
      <w:szCs w:val="20"/>
    </w:rPr>
  </w:style>
  <w:style w:type="character" w:customStyle="1" w:styleId="CommentTextChar">
    <w:name w:val="Comment Text Char"/>
    <w:basedOn w:val="DefaultParagraphFont"/>
    <w:link w:val="CommentText"/>
    <w:uiPriority w:val="99"/>
    <w:rsid w:val="007E71EA"/>
    <w:rPr>
      <w:sz w:val="20"/>
      <w:szCs w:val="20"/>
    </w:rPr>
  </w:style>
  <w:style w:type="paragraph" w:styleId="CommentSubject">
    <w:name w:val="annotation subject"/>
    <w:basedOn w:val="CommentText"/>
    <w:next w:val="CommentText"/>
    <w:link w:val="CommentSubjectChar"/>
    <w:uiPriority w:val="99"/>
    <w:semiHidden/>
    <w:unhideWhenUsed/>
    <w:rsid w:val="007E71EA"/>
    <w:rPr>
      <w:b/>
      <w:bCs/>
    </w:rPr>
  </w:style>
  <w:style w:type="character" w:customStyle="1" w:styleId="CommentSubjectChar">
    <w:name w:val="Comment Subject Char"/>
    <w:basedOn w:val="CommentTextChar"/>
    <w:link w:val="CommentSubject"/>
    <w:uiPriority w:val="99"/>
    <w:semiHidden/>
    <w:rsid w:val="007E71EA"/>
    <w:rPr>
      <w:b/>
      <w:bCs/>
      <w:sz w:val="20"/>
      <w:szCs w:val="20"/>
    </w:rPr>
  </w:style>
  <w:style w:type="character" w:styleId="Hyperlink">
    <w:name w:val="Hyperlink"/>
    <w:basedOn w:val="DefaultParagraphFont"/>
    <w:uiPriority w:val="99"/>
    <w:unhideWhenUsed/>
    <w:rsid w:val="007E71EA"/>
    <w:rPr>
      <w:color w:val="467886" w:themeColor="hyperlink"/>
      <w:u w:val="single"/>
    </w:rPr>
  </w:style>
  <w:style w:type="character" w:styleId="UnresolvedMention">
    <w:name w:val="Unresolved Mention"/>
    <w:basedOn w:val="DefaultParagraphFont"/>
    <w:uiPriority w:val="99"/>
    <w:semiHidden/>
    <w:unhideWhenUsed/>
    <w:rsid w:val="007E71EA"/>
    <w:rPr>
      <w:color w:val="605E5C"/>
      <w:shd w:val="clear" w:color="auto" w:fill="E1DFDD"/>
    </w:rPr>
  </w:style>
  <w:style w:type="paragraph" w:styleId="Header">
    <w:name w:val="header"/>
    <w:basedOn w:val="Normal"/>
    <w:link w:val="HeaderChar"/>
    <w:uiPriority w:val="99"/>
    <w:unhideWhenUsed/>
    <w:rsid w:val="00372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388"/>
  </w:style>
  <w:style w:type="paragraph" w:styleId="Footer">
    <w:name w:val="footer"/>
    <w:basedOn w:val="Normal"/>
    <w:link w:val="FooterChar"/>
    <w:uiPriority w:val="99"/>
    <w:unhideWhenUsed/>
    <w:rsid w:val="00372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388"/>
  </w:style>
  <w:style w:type="paragraph" w:styleId="NormalWeb">
    <w:name w:val="Normal (Web)"/>
    <w:basedOn w:val="Normal"/>
    <w:uiPriority w:val="99"/>
    <w:unhideWhenUsed/>
    <w:rsid w:val="00056E4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59"/>
    <w:rsid w:val="00733B0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56910">
      <w:bodyDiv w:val="1"/>
      <w:marLeft w:val="0"/>
      <w:marRight w:val="0"/>
      <w:marTop w:val="0"/>
      <w:marBottom w:val="0"/>
      <w:divBdr>
        <w:top w:val="none" w:sz="0" w:space="0" w:color="auto"/>
        <w:left w:val="none" w:sz="0" w:space="0" w:color="auto"/>
        <w:bottom w:val="none" w:sz="0" w:space="0" w:color="auto"/>
        <w:right w:val="none" w:sz="0" w:space="0" w:color="auto"/>
      </w:divBdr>
    </w:div>
    <w:div w:id="673260769">
      <w:bodyDiv w:val="1"/>
      <w:marLeft w:val="0"/>
      <w:marRight w:val="0"/>
      <w:marTop w:val="0"/>
      <w:marBottom w:val="0"/>
      <w:divBdr>
        <w:top w:val="none" w:sz="0" w:space="0" w:color="auto"/>
        <w:left w:val="none" w:sz="0" w:space="0" w:color="auto"/>
        <w:bottom w:val="none" w:sz="0" w:space="0" w:color="auto"/>
        <w:right w:val="none" w:sz="0" w:space="0" w:color="auto"/>
      </w:divBdr>
    </w:div>
    <w:div w:id="999885546">
      <w:bodyDiv w:val="1"/>
      <w:marLeft w:val="0"/>
      <w:marRight w:val="0"/>
      <w:marTop w:val="0"/>
      <w:marBottom w:val="0"/>
      <w:divBdr>
        <w:top w:val="none" w:sz="0" w:space="0" w:color="auto"/>
        <w:left w:val="none" w:sz="0" w:space="0" w:color="auto"/>
        <w:bottom w:val="none" w:sz="0" w:space="0" w:color="auto"/>
        <w:right w:val="none" w:sz="0" w:space="0" w:color="auto"/>
      </w:divBdr>
      <w:divsChild>
        <w:div w:id="493303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1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70655">
      <w:bodyDiv w:val="1"/>
      <w:marLeft w:val="0"/>
      <w:marRight w:val="0"/>
      <w:marTop w:val="0"/>
      <w:marBottom w:val="0"/>
      <w:divBdr>
        <w:top w:val="none" w:sz="0" w:space="0" w:color="auto"/>
        <w:left w:val="none" w:sz="0" w:space="0" w:color="auto"/>
        <w:bottom w:val="none" w:sz="0" w:space="0" w:color="auto"/>
        <w:right w:val="none" w:sz="0" w:space="0" w:color="auto"/>
      </w:divBdr>
      <w:divsChild>
        <w:div w:id="2068261866">
          <w:marLeft w:val="0"/>
          <w:marRight w:val="0"/>
          <w:marTop w:val="0"/>
          <w:marBottom w:val="193"/>
          <w:divBdr>
            <w:top w:val="none" w:sz="0" w:space="0" w:color="auto"/>
            <w:left w:val="none" w:sz="0" w:space="0" w:color="auto"/>
            <w:bottom w:val="none" w:sz="0" w:space="0" w:color="auto"/>
            <w:right w:val="none" w:sz="0" w:space="0" w:color="auto"/>
          </w:divBdr>
        </w:div>
        <w:div w:id="1197306167">
          <w:marLeft w:val="0"/>
          <w:marRight w:val="0"/>
          <w:marTop w:val="0"/>
          <w:marBottom w:val="193"/>
          <w:divBdr>
            <w:top w:val="none" w:sz="0" w:space="0" w:color="auto"/>
            <w:left w:val="none" w:sz="0" w:space="0" w:color="auto"/>
            <w:bottom w:val="none" w:sz="0" w:space="0" w:color="auto"/>
            <w:right w:val="none" w:sz="0" w:space="0" w:color="auto"/>
          </w:divBdr>
        </w:div>
        <w:div w:id="2144611416">
          <w:marLeft w:val="0"/>
          <w:marRight w:val="0"/>
          <w:marTop w:val="0"/>
          <w:marBottom w:val="193"/>
          <w:divBdr>
            <w:top w:val="none" w:sz="0" w:space="0" w:color="auto"/>
            <w:left w:val="none" w:sz="0" w:space="0" w:color="auto"/>
            <w:bottom w:val="none" w:sz="0" w:space="0" w:color="auto"/>
            <w:right w:val="none" w:sz="0" w:space="0" w:color="auto"/>
          </w:divBdr>
        </w:div>
        <w:div w:id="890994170">
          <w:marLeft w:val="0"/>
          <w:marRight w:val="0"/>
          <w:marTop w:val="0"/>
          <w:marBottom w:val="193"/>
          <w:divBdr>
            <w:top w:val="none" w:sz="0" w:space="0" w:color="auto"/>
            <w:left w:val="none" w:sz="0" w:space="0" w:color="auto"/>
            <w:bottom w:val="none" w:sz="0" w:space="0" w:color="auto"/>
            <w:right w:val="none" w:sz="0" w:space="0" w:color="auto"/>
          </w:divBdr>
        </w:div>
        <w:div w:id="95637249">
          <w:marLeft w:val="0"/>
          <w:marRight w:val="0"/>
          <w:marTop w:val="0"/>
          <w:marBottom w:val="193"/>
          <w:divBdr>
            <w:top w:val="none" w:sz="0" w:space="0" w:color="auto"/>
            <w:left w:val="none" w:sz="0" w:space="0" w:color="auto"/>
            <w:bottom w:val="none" w:sz="0" w:space="0" w:color="auto"/>
            <w:right w:val="none" w:sz="0" w:space="0" w:color="auto"/>
          </w:divBdr>
        </w:div>
        <w:div w:id="87237323">
          <w:marLeft w:val="0"/>
          <w:marRight w:val="0"/>
          <w:marTop w:val="0"/>
          <w:marBottom w:val="193"/>
          <w:divBdr>
            <w:top w:val="none" w:sz="0" w:space="0" w:color="auto"/>
            <w:left w:val="none" w:sz="0" w:space="0" w:color="auto"/>
            <w:bottom w:val="none" w:sz="0" w:space="0" w:color="auto"/>
            <w:right w:val="none" w:sz="0" w:space="0" w:color="auto"/>
          </w:divBdr>
        </w:div>
        <w:div w:id="1184125613">
          <w:marLeft w:val="0"/>
          <w:marRight w:val="0"/>
          <w:marTop w:val="0"/>
          <w:marBottom w:val="193"/>
          <w:divBdr>
            <w:top w:val="none" w:sz="0" w:space="0" w:color="auto"/>
            <w:left w:val="none" w:sz="0" w:space="0" w:color="auto"/>
            <w:bottom w:val="none" w:sz="0" w:space="0" w:color="auto"/>
            <w:right w:val="none" w:sz="0" w:space="0" w:color="auto"/>
          </w:divBdr>
        </w:div>
      </w:divsChild>
    </w:div>
    <w:div w:id="1685327636">
      <w:bodyDiv w:val="1"/>
      <w:marLeft w:val="0"/>
      <w:marRight w:val="0"/>
      <w:marTop w:val="0"/>
      <w:marBottom w:val="0"/>
      <w:divBdr>
        <w:top w:val="none" w:sz="0" w:space="0" w:color="auto"/>
        <w:left w:val="none" w:sz="0" w:space="0" w:color="auto"/>
        <w:bottom w:val="none" w:sz="0" w:space="0" w:color="auto"/>
        <w:right w:val="none" w:sz="0" w:space="0" w:color="auto"/>
      </w:divBdr>
      <w:divsChild>
        <w:div w:id="1621569699">
          <w:marLeft w:val="0"/>
          <w:marRight w:val="0"/>
          <w:marTop w:val="0"/>
          <w:marBottom w:val="193"/>
          <w:divBdr>
            <w:top w:val="none" w:sz="0" w:space="0" w:color="auto"/>
            <w:left w:val="none" w:sz="0" w:space="0" w:color="auto"/>
            <w:bottom w:val="none" w:sz="0" w:space="0" w:color="auto"/>
            <w:right w:val="none" w:sz="0" w:space="0" w:color="auto"/>
          </w:divBdr>
        </w:div>
        <w:div w:id="1810975710">
          <w:marLeft w:val="0"/>
          <w:marRight w:val="0"/>
          <w:marTop w:val="0"/>
          <w:marBottom w:val="193"/>
          <w:divBdr>
            <w:top w:val="none" w:sz="0" w:space="0" w:color="auto"/>
            <w:left w:val="none" w:sz="0" w:space="0" w:color="auto"/>
            <w:bottom w:val="none" w:sz="0" w:space="0" w:color="auto"/>
            <w:right w:val="none" w:sz="0" w:space="0" w:color="auto"/>
          </w:divBdr>
        </w:div>
        <w:div w:id="532154587">
          <w:marLeft w:val="0"/>
          <w:marRight w:val="0"/>
          <w:marTop w:val="0"/>
          <w:marBottom w:val="193"/>
          <w:divBdr>
            <w:top w:val="none" w:sz="0" w:space="0" w:color="auto"/>
            <w:left w:val="none" w:sz="0" w:space="0" w:color="auto"/>
            <w:bottom w:val="none" w:sz="0" w:space="0" w:color="auto"/>
            <w:right w:val="none" w:sz="0" w:space="0" w:color="auto"/>
          </w:divBdr>
        </w:div>
        <w:div w:id="1451701881">
          <w:marLeft w:val="0"/>
          <w:marRight w:val="0"/>
          <w:marTop w:val="0"/>
          <w:marBottom w:val="193"/>
          <w:divBdr>
            <w:top w:val="none" w:sz="0" w:space="0" w:color="auto"/>
            <w:left w:val="none" w:sz="0" w:space="0" w:color="auto"/>
            <w:bottom w:val="none" w:sz="0" w:space="0" w:color="auto"/>
            <w:right w:val="none" w:sz="0" w:space="0" w:color="auto"/>
          </w:divBdr>
        </w:div>
        <w:div w:id="1753618960">
          <w:marLeft w:val="0"/>
          <w:marRight w:val="0"/>
          <w:marTop w:val="0"/>
          <w:marBottom w:val="185"/>
          <w:divBdr>
            <w:top w:val="none" w:sz="0" w:space="0" w:color="auto"/>
            <w:left w:val="none" w:sz="0" w:space="0" w:color="auto"/>
            <w:bottom w:val="none" w:sz="0" w:space="0" w:color="auto"/>
            <w:right w:val="none" w:sz="0" w:space="0" w:color="auto"/>
          </w:divBdr>
        </w:div>
      </w:divsChild>
    </w:div>
    <w:div w:id="199872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t.pals@nhs.net" TargetMode="External"/><Relationship Id="rId13" Type="http://schemas.openxmlformats.org/officeDocument/2006/relationships/hyperlink" Target="https://www.ombudsman.org.uk/making-complaint/complain-us-getting-starte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ft.nhs.uk/form/feedback-for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voiceabilit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ft.complaints@nhs.net" TargetMode="External"/><Relationship Id="rId5" Type="http://schemas.openxmlformats.org/officeDocument/2006/relationships/webSettings" Target="webSettings.xml"/><Relationship Id="rId15" Type="http://schemas.openxmlformats.org/officeDocument/2006/relationships/hyperlink" Target="https://www.pohwer.net/" TargetMode="External"/><Relationship Id="rId10" Type="http://schemas.openxmlformats.org/officeDocument/2006/relationships/hyperlink" Target="mailto:elft.pals@nhs.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lft.nhs.uk/form/feedback-form" TargetMode="External"/><Relationship Id="rId14" Type="http://schemas.openxmlformats.org/officeDocument/2006/relationships/hyperlink" Target="mailto:elft.accesstorecord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64D88-44FB-413B-AA55-8C7AF3C08B6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2647</Words>
  <Characters>15092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TOFT, Michael (EAST LONDON NHS FOUNDATION TRUST)</dc:creator>
  <cp:keywords/>
  <dc:description/>
  <cp:lastModifiedBy>TOFT, Michael (EAST LONDON NHS FOUNDATION TRUST)</cp:lastModifiedBy>
  <cp:revision>3</cp:revision>
  <dcterms:created xsi:type="dcterms:W3CDTF">2025-10-21T14:59:00Z</dcterms:created>
  <dcterms:modified xsi:type="dcterms:W3CDTF">2025-10-21T15:03:00Z</dcterms:modified>
</cp:coreProperties>
</file>