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715FB5" w14:textId="054D1578" w:rsidR="00970E96" w:rsidRPr="00ED6BD2" w:rsidRDefault="00840FD1" w:rsidP="0085144C">
      <w:pPr>
        <w:spacing w:line="0" w:lineRule="atLeast"/>
        <w:ind w:right="60"/>
        <w:jc w:val="center"/>
        <w:rPr>
          <w:rFonts w:ascii="Arial" w:eastAsia="Arial" w:hAnsi="Arial"/>
          <w:b/>
          <w:sz w:val="40"/>
        </w:rPr>
      </w:pPr>
      <w:r>
        <w:rPr>
          <w:rFonts w:ascii="Arial" w:hAnsi="Arial"/>
          <w:b/>
          <w:noProof/>
          <w:sz w:val="36"/>
        </w:rPr>
        <w:drawing>
          <wp:anchor distT="0" distB="0" distL="114300" distR="114300" simplePos="0" relativeHeight="251661312" behindDoc="1" locked="0" layoutInCell="1" allowOverlap="1" wp14:anchorId="1A1FF7F2" wp14:editId="3EEB0315">
            <wp:simplePos x="0" y="0"/>
            <wp:positionH relativeFrom="margin">
              <wp:posOffset>5486400</wp:posOffset>
            </wp:positionH>
            <wp:positionV relativeFrom="paragraph">
              <wp:posOffset>-831215</wp:posOffset>
            </wp:positionV>
            <wp:extent cx="147320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st London NHS Foundation Trust RGB BLU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51" t="15622" r="6804" b="29680"/>
                    <a:stretch/>
                  </pic:blipFill>
                  <pic:spPr bwMode="auto">
                    <a:xfrm>
                      <a:off x="0" y="0"/>
                      <a:ext cx="14732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CE7" w:rsidRPr="00ED6BD2">
        <w:rPr>
          <w:rFonts w:ascii="Arial" w:eastAsia="Arial" w:hAnsi="Arial"/>
          <w:b/>
          <w:sz w:val="40"/>
        </w:rPr>
        <w:t>GUIDA</w:t>
      </w:r>
      <w:r w:rsidR="00D75A31" w:rsidRPr="00ED6BD2">
        <w:rPr>
          <w:rFonts w:ascii="Arial" w:eastAsia="Arial" w:hAnsi="Arial"/>
          <w:b/>
          <w:sz w:val="40"/>
        </w:rPr>
        <w:t>NCE</w:t>
      </w:r>
      <w:r w:rsidR="00970E96" w:rsidRPr="00ED6BD2">
        <w:rPr>
          <w:rFonts w:ascii="Arial" w:eastAsia="Arial" w:hAnsi="Arial"/>
          <w:b/>
          <w:sz w:val="40"/>
        </w:rPr>
        <w:t xml:space="preserve"> </w:t>
      </w:r>
      <w:r w:rsidR="00F83C8D" w:rsidRPr="00ED6BD2">
        <w:rPr>
          <w:rFonts w:ascii="Arial" w:eastAsia="Arial" w:hAnsi="Arial"/>
          <w:b/>
          <w:sz w:val="40"/>
        </w:rPr>
        <w:t xml:space="preserve">FOR </w:t>
      </w:r>
      <w:r w:rsidR="00970E96" w:rsidRPr="00ED6BD2">
        <w:rPr>
          <w:rFonts w:ascii="Arial" w:eastAsia="Arial" w:hAnsi="Arial"/>
          <w:b/>
          <w:sz w:val="40"/>
        </w:rPr>
        <w:t>RESPIRATORY TRACT INFECTION [INCLUDING COVID–19]</w:t>
      </w:r>
    </w:p>
    <w:p w14:paraId="62CF6C81" w14:textId="77777777" w:rsidR="00970E96" w:rsidRPr="00364F3D" w:rsidRDefault="00970E96" w:rsidP="0085144C">
      <w:pPr>
        <w:spacing w:line="0" w:lineRule="atLeast"/>
        <w:ind w:right="60"/>
        <w:rPr>
          <w:rFonts w:ascii="Arial" w:eastAsia="Arial" w:hAnsi="Arial"/>
          <w:b/>
          <w:sz w:val="22"/>
          <w:szCs w:val="22"/>
        </w:rPr>
      </w:pPr>
    </w:p>
    <w:p w14:paraId="742B0722" w14:textId="2012F58A" w:rsidR="00C65DF0" w:rsidRPr="00364F3D" w:rsidRDefault="00227CF3" w:rsidP="0085144C">
      <w:p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/>
          <w:sz w:val="22"/>
          <w:szCs w:val="22"/>
          <w:u w:val="single"/>
        </w:rPr>
        <w:t>Testing</w:t>
      </w:r>
      <w:r w:rsidR="00C65DF0" w:rsidRPr="00364F3D">
        <w:rPr>
          <w:rFonts w:ascii="Arial" w:eastAsia="Arial" w:hAnsi="Arial"/>
          <w:b/>
          <w:sz w:val="22"/>
          <w:szCs w:val="22"/>
        </w:rPr>
        <w:t xml:space="preserve">- </w:t>
      </w:r>
      <w:r w:rsidR="00941C3F" w:rsidRPr="00364F3D">
        <w:rPr>
          <w:rFonts w:ascii="Arial" w:eastAsia="Arial" w:hAnsi="Arial"/>
          <w:bCs/>
          <w:sz w:val="22"/>
          <w:szCs w:val="22"/>
        </w:rPr>
        <w:t xml:space="preserve">Routine </w:t>
      </w:r>
      <w:r w:rsidR="00B90F5E" w:rsidRPr="00364F3D">
        <w:rPr>
          <w:rFonts w:ascii="Arial" w:eastAsia="Arial" w:hAnsi="Arial"/>
          <w:bCs/>
          <w:sz w:val="22"/>
          <w:szCs w:val="22"/>
        </w:rPr>
        <w:t xml:space="preserve">testing </w:t>
      </w:r>
      <w:r w:rsidR="00750ACC" w:rsidRPr="00364F3D">
        <w:rPr>
          <w:rFonts w:ascii="Arial" w:eastAsia="Arial" w:hAnsi="Arial"/>
          <w:bCs/>
          <w:sz w:val="22"/>
          <w:szCs w:val="22"/>
        </w:rPr>
        <w:t>for COVID</w:t>
      </w:r>
      <w:r w:rsidR="005C67D9" w:rsidRPr="00364F3D">
        <w:rPr>
          <w:rFonts w:ascii="Arial" w:eastAsia="Arial" w:hAnsi="Arial"/>
          <w:bCs/>
          <w:sz w:val="22"/>
          <w:szCs w:val="22"/>
        </w:rPr>
        <w:t>-19</w:t>
      </w:r>
      <w:r w:rsidR="00075F64" w:rsidRPr="00364F3D">
        <w:rPr>
          <w:rFonts w:ascii="Arial" w:eastAsia="Arial" w:hAnsi="Arial"/>
          <w:bCs/>
          <w:sz w:val="22"/>
          <w:szCs w:val="22"/>
        </w:rPr>
        <w:t xml:space="preserve"> on admission is no lo</w:t>
      </w:r>
      <w:r w:rsidR="00EE37A5" w:rsidRPr="00364F3D">
        <w:rPr>
          <w:rFonts w:ascii="Arial" w:eastAsia="Arial" w:hAnsi="Arial"/>
          <w:bCs/>
          <w:sz w:val="22"/>
          <w:szCs w:val="22"/>
        </w:rPr>
        <w:t>n</w:t>
      </w:r>
      <w:r w:rsidR="00075F64" w:rsidRPr="00364F3D">
        <w:rPr>
          <w:rFonts w:ascii="Arial" w:eastAsia="Arial" w:hAnsi="Arial"/>
          <w:bCs/>
          <w:sz w:val="22"/>
          <w:szCs w:val="22"/>
        </w:rPr>
        <w:t>ger required.</w:t>
      </w:r>
      <w:r w:rsidR="00840FD1" w:rsidRPr="00364F3D">
        <w:rPr>
          <w:rFonts w:ascii="Arial" w:hAnsi="Arial"/>
          <w:b/>
          <w:noProof/>
          <w:sz w:val="22"/>
          <w:szCs w:val="22"/>
        </w:rPr>
        <w:t xml:space="preserve"> </w:t>
      </w:r>
    </w:p>
    <w:p w14:paraId="567E0971" w14:textId="64002226" w:rsidR="00EE37A5" w:rsidRPr="00364F3D" w:rsidRDefault="00075F64" w:rsidP="0085144C">
      <w:pPr>
        <w:numPr>
          <w:ilvl w:val="0"/>
          <w:numId w:val="1"/>
        </w:numPr>
        <w:spacing w:line="0" w:lineRule="atLeast"/>
        <w:ind w:right="60"/>
        <w:rPr>
          <w:rFonts w:ascii="Arial" w:eastAsia="Arial" w:hAnsi="Arial"/>
          <w:b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Only patients who are showing</w:t>
      </w:r>
      <w:r w:rsidR="000F2FB7" w:rsidRPr="00364F3D">
        <w:rPr>
          <w:rFonts w:ascii="Arial" w:eastAsia="Arial" w:hAnsi="Arial"/>
          <w:bCs/>
          <w:sz w:val="22"/>
          <w:szCs w:val="22"/>
        </w:rPr>
        <w:t xml:space="preserve"> symptoms of </w:t>
      </w:r>
      <w:r w:rsidR="00EE37A5" w:rsidRPr="00364F3D">
        <w:rPr>
          <w:rFonts w:ascii="Arial" w:eastAsia="Arial" w:hAnsi="Arial"/>
          <w:bCs/>
          <w:sz w:val="22"/>
          <w:szCs w:val="22"/>
        </w:rPr>
        <w:t>respiratory</w:t>
      </w:r>
      <w:r w:rsidR="000F2FB7" w:rsidRPr="00364F3D">
        <w:rPr>
          <w:rFonts w:ascii="Arial" w:eastAsia="Arial" w:hAnsi="Arial"/>
          <w:bCs/>
          <w:sz w:val="22"/>
          <w:szCs w:val="22"/>
        </w:rPr>
        <w:t xml:space="preserve"> infection should be te</w:t>
      </w:r>
      <w:r w:rsidR="00EE37A5" w:rsidRPr="00364F3D">
        <w:rPr>
          <w:rFonts w:ascii="Arial" w:eastAsia="Arial" w:hAnsi="Arial"/>
          <w:bCs/>
          <w:sz w:val="22"/>
          <w:szCs w:val="22"/>
        </w:rPr>
        <w:t>s</w:t>
      </w:r>
      <w:r w:rsidR="00F560B6" w:rsidRPr="00364F3D">
        <w:rPr>
          <w:rFonts w:ascii="Arial" w:eastAsia="Arial" w:hAnsi="Arial"/>
          <w:bCs/>
          <w:sz w:val="22"/>
          <w:szCs w:val="22"/>
        </w:rPr>
        <w:t>t</w:t>
      </w:r>
      <w:r w:rsidR="000F2FB7" w:rsidRPr="00364F3D">
        <w:rPr>
          <w:rFonts w:ascii="Arial" w:eastAsia="Arial" w:hAnsi="Arial"/>
          <w:bCs/>
          <w:sz w:val="22"/>
          <w:szCs w:val="22"/>
        </w:rPr>
        <w:t>ed</w:t>
      </w:r>
      <w:r w:rsidR="00885098" w:rsidRPr="00364F3D">
        <w:rPr>
          <w:rFonts w:ascii="Arial" w:eastAsia="Arial" w:hAnsi="Arial"/>
          <w:bCs/>
          <w:sz w:val="22"/>
          <w:szCs w:val="22"/>
        </w:rPr>
        <w:t>.</w:t>
      </w:r>
    </w:p>
    <w:p w14:paraId="2DD2A57D" w14:textId="738F1DD3" w:rsidR="004D1982" w:rsidRPr="00364F3D" w:rsidRDefault="001F1FD0" w:rsidP="0085144C">
      <w:pPr>
        <w:numPr>
          <w:ilvl w:val="0"/>
          <w:numId w:val="1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Any p</w:t>
      </w:r>
      <w:r w:rsidR="00970E96" w:rsidRPr="00364F3D">
        <w:rPr>
          <w:rFonts w:ascii="Arial" w:eastAsia="Arial" w:hAnsi="Arial"/>
          <w:bCs/>
          <w:sz w:val="22"/>
          <w:szCs w:val="22"/>
        </w:rPr>
        <w:t xml:space="preserve">atient </w:t>
      </w:r>
      <w:r w:rsidR="002A2B93" w:rsidRPr="00364F3D">
        <w:rPr>
          <w:rFonts w:ascii="Arial" w:eastAsia="Arial" w:hAnsi="Arial"/>
          <w:bCs/>
          <w:sz w:val="22"/>
          <w:szCs w:val="22"/>
        </w:rPr>
        <w:t>with</w:t>
      </w:r>
      <w:r w:rsidR="00970E96" w:rsidRPr="00364F3D">
        <w:rPr>
          <w:rFonts w:ascii="Arial" w:eastAsia="Arial" w:hAnsi="Arial"/>
          <w:bCs/>
          <w:sz w:val="22"/>
          <w:szCs w:val="22"/>
        </w:rPr>
        <w:t xml:space="preserve"> symptoms of respiratory infection must be promptly isolated in bedrooms.</w:t>
      </w:r>
    </w:p>
    <w:p w14:paraId="351808B0" w14:textId="115D1B5E" w:rsidR="001F3D6F" w:rsidRPr="00365B0C" w:rsidRDefault="001F3D6F" w:rsidP="001F3D6F">
      <w:pPr>
        <w:pStyle w:val="ListParagraph"/>
        <w:numPr>
          <w:ilvl w:val="0"/>
          <w:numId w:val="1"/>
        </w:numPr>
        <w:rPr>
          <w:rFonts w:ascii="Arial" w:eastAsia="Arial" w:hAnsi="Arial"/>
          <w:bCs/>
          <w:sz w:val="22"/>
          <w:szCs w:val="22"/>
        </w:rPr>
      </w:pPr>
      <w:r w:rsidRPr="00365B0C">
        <w:rPr>
          <w:rFonts w:ascii="Arial" w:eastAsia="Arial" w:hAnsi="Arial"/>
          <w:bCs/>
          <w:sz w:val="22"/>
          <w:szCs w:val="22"/>
        </w:rPr>
        <w:t>Symptomatic patients should have a COVID-19 LFT, or a COVID-19 PCR for those symptomatic patients who are identified as clinically vulner</w:t>
      </w:r>
      <w:r w:rsidR="00BC1504">
        <w:rPr>
          <w:rFonts w:ascii="Arial" w:eastAsia="Arial" w:hAnsi="Arial"/>
          <w:bCs/>
          <w:sz w:val="22"/>
          <w:szCs w:val="22"/>
        </w:rPr>
        <w:t>able</w:t>
      </w:r>
      <w:r w:rsidR="00365B0C" w:rsidRPr="00365B0C">
        <w:rPr>
          <w:rFonts w:ascii="Arial" w:eastAsia="Arial" w:hAnsi="Arial"/>
          <w:bCs/>
          <w:sz w:val="22"/>
          <w:szCs w:val="22"/>
        </w:rPr>
        <w:t xml:space="preserve"> and be medically reviewed.</w:t>
      </w:r>
    </w:p>
    <w:p w14:paraId="56D926A3" w14:textId="77777777" w:rsidR="001F3D6F" w:rsidRPr="00364F3D" w:rsidRDefault="001F3D6F" w:rsidP="001F3D6F">
      <w:pPr>
        <w:numPr>
          <w:ilvl w:val="0"/>
          <w:numId w:val="1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Ensure that all LFT (lateral flow tests) results are recorded in patients note on Rio.</w:t>
      </w:r>
    </w:p>
    <w:p w14:paraId="2017B6B8" w14:textId="08215373" w:rsidR="00840FD1" w:rsidRPr="00364F3D" w:rsidRDefault="00127EBE" w:rsidP="0085144C">
      <w:pPr>
        <w:numPr>
          <w:ilvl w:val="0"/>
          <w:numId w:val="1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Staff are to w</w:t>
      </w:r>
      <w:r w:rsidR="00CF124C" w:rsidRPr="00364F3D">
        <w:rPr>
          <w:rFonts w:ascii="Arial" w:eastAsia="Arial" w:hAnsi="Arial"/>
          <w:bCs/>
          <w:sz w:val="22"/>
          <w:szCs w:val="22"/>
        </w:rPr>
        <w:t>e</w:t>
      </w:r>
      <w:r w:rsidRPr="00364F3D">
        <w:rPr>
          <w:rFonts w:ascii="Arial" w:eastAsia="Arial" w:hAnsi="Arial"/>
          <w:bCs/>
          <w:sz w:val="22"/>
          <w:szCs w:val="22"/>
        </w:rPr>
        <w:t>ar</w:t>
      </w:r>
      <w:r w:rsidR="004011A4">
        <w:rPr>
          <w:rFonts w:ascii="Arial" w:eastAsia="Arial" w:hAnsi="Arial"/>
          <w:bCs/>
          <w:sz w:val="22"/>
          <w:szCs w:val="22"/>
        </w:rPr>
        <w:t xml:space="preserve"> FRSM or </w:t>
      </w:r>
      <w:r w:rsidR="002C6C29">
        <w:rPr>
          <w:rFonts w:ascii="Arial" w:eastAsia="Arial" w:hAnsi="Arial"/>
          <w:bCs/>
          <w:sz w:val="22"/>
          <w:szCs w:val="22"/>
        </w:rPr>
        <w:t>FFP3 mask</w:t>
      </w:r>
      <w:r w:rsidR="0027487B">
        <w:rPr>
          <w:rFonts w:ascii="Arial" w:eastAsia="Arial" w:hAnsi="Arial"/>
          <w:bCs/>
          <w:sz w:val="22"/>
          <w:szCs w:val="22"/>
        </w:rPr>
        <w:t xml:space="preserve"> (if</w:t>
      </w:r>
      <w:r w:rsidR="004568A7">
        <w:rPr>
          <w:rFonts w:ascii="Arial" w:eastAsia="Arial" w:hAnsi="Arial"/>
          <w:bCs/>
          <w:sz w:val="22"/>
          <w:szCs w:val="22"/>
        </w:rPr>
        <w:t xml:space="preserve"> wearing FFP3 mask ensure you have been</w:t>
      </w:r>
      <w:r w:rsidR="0027487B">
        <w:rPr>
          <w:rFonts w:ascii="Arial" w:eastAsia="Arial" w:hAnsi="Arial"/>
          <w:bCs/>
          <w:sz w:val="22"/>
          <w:szCs w:val="22"/>
        </w:rPr>
        <w:t xml:space="preserve"> fit tested</w:t>
      </w:r>
      <w:r w:rsidR="004568A7">
        <w:rPr>
          <w:rFonts w:ascii="Arial" w:eastAsia="Arial" w:hAnsi="Arial"/>
          <w:bCs/>
          <w:sz w:val="22"/>
          <w:szCs w:val="22"/>
        </w:rPr>
        <w:t>)</w:t>
      </w:r>
      <w:r w:rsidR="0027487B">
        <w:rPr>
          <w:rFonts w:ascii="Arial" w:eastAsia="Arial" w:hAnsi="Arial"/>
          <w:bCs/>
          <w:sz w:val="22"/>
          <w:szCs w:val="22"/>
        </w:rPr>
        <w:t xml:space="preserve"> and</w:t>
      </w:r>
      <w:r w:rsidR="00946B4A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="0027487B">
        <w:rPr>
          <w:rFonts w:ascii="Arial" w:eastAsia="Arial" w:hAnsi="Arial"/>
          <w:bCs/>
          <w:sz w:val="22"/>
          <w:szCs w:val="22"/>
        </w:rPr>
        <w:t xml:space="preserve">other </w:t>
      </w:r>
      <w:r w:rsidR="00946B4A" w:rsidRPr="00364F3D">
        <w:rPr>
          <w:rFonts w:ascii="Arial" w:eastAsia="Arial" w:hAnsi="Arial"/>
          <w:bCs/>
          <w:sz w:val="22"/>
          <w:szCs w:val="22"/>
        </w:rPr>
        <w:t>PPE base</w:t>
      </w:r>
      <w:r w:rsidR="004011A4">
        <w:rPr>
          <w:rFonts w:ascii="Arial" w:eastAsia="Arial" w:hAnsi="Arial"/>
          <w:bCs/>
          <w:sz w:val="22"/>
          <w:szCs w:val="22"/>
        </w:rPr>
        <w:t>d</w:t>
      </w:r>
      <w:r w:rsidR="00946B4A" w:rsidRPr="00364F3D">
        <w:rPr>
          <w:rFonts w:ascii="Arial" w:eastAsia="Arial" w:hAnsi="Arial"/>
          <w:bCs/>
          <w:sz w:val="22"/>
          <w:szCs w:val="22"/>
        </w:rPr>
        <w:t xml:space="preserve"> on risk </w:t>
      </w:r>
      <w:r w:rsidR="00CF124C" w:rsidRPr="00364F3D">
        <w:rPr>
          <w:rFonts w:ascii="Arial" w:eastAsia="Arial" w:hAnsi="Arial"/>
          <w:bCs/>
          <w:sz w:val="22"/>
          <w:szCs w:val="22"/>
        </w:rPr>
        <w:t>assessment</w:t>
      </w:r>
      <w:r w:rsidR="0032609F" w:rsidRPr="00364F3D">
        <w:rPr>
          <w:rFonts w:ascii="Arial" w:eastAsia="Arial" w:hAnsi="Arial"/>
          <w:bCs/>
          <w:sz w:val="22"/>
          <w:szCs w:val="22"/>
        </w:rPr>
        <w:t>)</w:t>
      </w:r>
      <w:r w:rsidR="001E1B7F" w:rsidRPr="00364F3D">
        <w:rPr>
          <w:rFonts w:ascii="Arial" w:eastAsia="Arial" w:hAnsi="Arial"/>
          <w:bCs/>
          <w:sz w:val="22"/>
          <w:szCs w:val="22"/>
        </w:rPr>
        <w:t xml:space="preserve">, when providing care to patient with respiratory </w:t>
      </w:r>
      <w:r w:rsidR="0032609F" w:rsidRPr="00364F3D">
        <w:rPr>
          <w:rFonts w:ascii="Arial" w:eastAsia="Arial" w:hAnsi="Arial"/>
          <w:bCs/>
          <w:sz w:val="22"/>
          <w:szCs w:val="22"/>
        </w:rPr>
        <w:t>symptoms</w:t>
      </w:r>
      <w:r w:rsidR="00840FD1" w:rsidRPr="00364F3D">
        <w:rPr>
          <w:rFonts w:ascii="Arial" w:eastAsia="Arial" w:hAnsi="Arial"/>
          <w:bCs/>
          <w:sz w:val="22"/>
          <w:szCs w:val="22"/>
        </w:rPr>
        <w:t>.</w:t>
      </w:r>
    </w:p>
    <w:p w14:paraId="6E3F220B" w14:textId="54C3D4F2" w:rsidR="008939D9" w:rsidRPr="00364F3D" w:rsidRDefault="00D8157D" w:rsidP="00840FD1">
      <w:pPr>
        <w:numPr>
          <w:ilvl w:val="0"/>
          <w:numId w:val="1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Inform the IPC team</w:t>
      </w:r>
      <w:r w:rsidR="00ED6BD2" w:rsidRPr="00364F3D">
        <w:rPr>
          <w:rFonts w:ascii="Arial" w:eastAsia="Arial" w:hAnsi="Arial"/>
          <w:bCs/>
          <w:sz w:val="22"/>
          <w:szCs w:val="22"/>
        </w:rPr>
        <w:t xml:space="preserve"> (</w:t>
      </w:r>
      <w:hyperlink r:id="rId8" w:history="1">
        <w:r w:rsidR="00ED6BD2" w:rsidRPr="00364F3D">
          <w:rPr>
            <w:rStyle w:val="Hyperlink"/>
            <w:rFonts w:ascii="Arial" w:eastAsia="Arial" w:hAnsi="Arial"/>
            <w:bCs/>
            <w:sz w:val="22"/>
            <w:szCs w:val="22"/>
          </w:rPr>
          <w:t>elft.infectioncontrol@nhs.net</w:t>
        </w:r>
      </w:hyperlink>
      <w:r w:rsidR="00840FD1" w:rsidRPr="00364F3D">
        <w:rPr>
          <w:rFonts w:ascii="Arial" w:eastAsia="Arial" w:hAnsi="Arial"/>
          <w:bCs/>
          <w:sz w:val="22"/>
          <w:szCs w:val="22"/>
        </w:rPr>
        <w:t xml:space="preserve">) &amp; Ward </w:t>
      </w:r>
      <w:r w:rsidR="00A44FFE" w:rsidRPr="00364F3D">
        <w:rPr>
          <w:rFonts w:ascii="Arial" w:eastAsia="Arial" w:hAnsi="Arial"/>
          <w:bCs/>
          <w:sz w:val="22"/>
          <w:szCs w:val="22"/>
        </w:rPr>
        <w:t>Manager</w:t>
      </w:r>
      <w:r w:rsidR="00840FD1" w:rsidRPr="00364F3D">
        <w:rPr>
          <w:rFonts w:ascii="Arial" w:eastAsia="Arial" w:hAnsi="Arial"/>
          <w:bCs/>
          <w:sz w:val="22"/>
          <w:szCs w:val="22"/>
        </w:rPr>
        <w:t>/</w:t>
      </w:r>
      <w:r w:rsidR="00840FD1" w:rsidRPr="00364F3D">
        <w:rPr>
          <w:rFonts w:ascii="Arial" w:hAnsi="Arial"/>
          <w:sz w:val="22"/>
          <w:szCs w:val="22"/>
        </w:rPr>
        <w:t xml:space="preserve"> </w:t>
      </w:r>
      <w:r w:rsidR="00840FD1" w:rsidRPr="00364F3D">
        <w:rPr>
          <w:rFonts w:ascii="Arial" w:eastAsia="Arial" w:hAnsi="Arial"/>
          <w:bCs/>
          <w:sz w:val="22"/>
          <w:szCs w:val="22"/>
        </w:rPr>
        <w:t>service matron.</w:t>
      </w:r>
      <w:r w:rsidR="00A44FFE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="00EF0BF7" w:rsidRPr="00364F3D">
        <w:rPr>
          <w:rFonts w:ascii="Arial" w:eastAsia="Arial" w:hAnsi="Arial"/>
          <w:bCs/>
          <w:sz w:val="22"/>
          <w:szCs w:val="22"/>
        </w:rPr>
        <w:t>for support</w:t>
      </w:r>
      <w:r w:rsidR="008939D9" w:rsidRPr="00364F3D">
        <w:rPr>
          <w:rFonts w:ascii="Arial" w:eastAsia="Arial" w:hAnsi="Arial"/>
          <w:bCs/>
          <w:sz w:val="22"/>
          <w:szCs w:val="22"/>
        </w:rPr>
        <w:t xml:space="preserve"> and to confirm next steps</w:t>
      </w:r>
    </w:p>
    <w:p w14:paraId="5FC0A5DB" w14:textId="77777777" w:rsidR="00CF680D" w:rsidRPr="00364F3D" w:rsidRDefault="00CF680D" w:rsidP="0085144C">
      <w:p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</w:p>
    <w:p w14:paraId="5DCDB9A0" w14:textId="55AEE69A" w:rsidR="00970E96" w:rsidRPr="00364F3D" w:rsidRDefault="0080653B" w:rsidP="0085144C">
      <w:p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/>
          <w:sz w:val="22"/>
          <w:szCs w:val="22"/>
          <w:u w:val="single"/>
        </w:rPr>
        <w:t xml:space="preserve">Positive </w:t>
      </w:r>
      <w:r w:rsidR="00236F13" w:rsidRPr="00364F3D">
        <w:rPr>
          <w:rFonts w:ascii="Arial" w:eastAsia="Arial" w:hAnsi="Arial"/>
          <w:b/>
          <w:sz w:val="22"/>
          <w:szCs w:val="22"/>
          <w:u w:val="single"/>
        </w:rPr>
        <w:t>LFD test result</w:t>
      </w:r>
      <w:r w:rsidRPr="00364F3D">
        <w:rPr>
          <w:rFonts w:ascii="Arial" w:eastAsia="Arial" w:hAnsi="Arial"/>
          <w:bCs/>
          <w:sz w:val="22"/>
          <w:szCs w:val="22"/>
        </w:rPr>
        <w:t xml:space="preserve">- </w:t>
      </w:r>
      <w:r w:rsidR="00970E96" w:rsidRPr="00364F3D">
        <w:rPr>
          <w:rFonts w:ascii="Arial" w:eastAsia="Arial" w:hAnsi="Arial"/>
          <w:bCs/>
          <w:sz w:val="22"/>
          <w:szCs w:val="22"/>
        </w:rPr>
        <w:t>If the patient tests positive for COVID-19</w:t>
      </w:r>
      <w:r w:rsidR="00245664" w:rsidRPr="00364F3D">
        <w:rPr>
          <w:rFonts w:ascii="Arial" w:eastAsia="Arial" w:hAnsi="Arial"/>
          <w:bCs/>
          <w:sz w:val="22"/>
          <w:szCs w:val="22"/>
        </w:rPr>
        <w:t>;</w:t>
      </w:r>
    </w:p>
    <w:p w14:paraId="4BE4EFBE" w14:textId="56D51237" w:rsidR="002E18EE" w:rsidRPr="00364F3D" w:rsidRDefault="00970E96" w:rsidP="0085144C">
      <w:pPr>
        <w:numPr>
          <w:ilvl w:val="0"/>
          <w:numId w:val="2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 xml:space="preserve">Maintain </w:t>
      </w:r>
      <w:r w:rsidR="0027487B">
        <w:rPr>
          <w:rFonts w:ascii="Arial" w:eastAsia="Arial" w:hAnsi="Arial"/>
          <w:bCs/>
          <w:sz w:val="22"/>
          <w:szCs w:val="22"/>
        </w:rPr>
        <w:t>care in isolation for</w:t>
      </w:r>
      <w:r w:rsidR="00231BF6" w:rsidRPr="00364F3D">
        <w:rPr>
          <w:rFonts w:ascii="Arial" w:eastAsia="Arial" w:hAnsi="Arial"/>
          <w:bCs/>
          <w:sz w:val="22"/>
          <w:szCs w:val="22"/>
        </w:rPr>
        <w:t xml:space="preserve"> 10 days from the day of symptoms.</w:t>
      </w:r>
    </w:p>
    <w:p w14:paraId="14E4054E" w14:textId="6E50D6A1" w:rsidR="006D0299" w:rsidRPr="00364F3D" w:rsidRDefault="002E18EE" w:rsidP="0085144C">
      <w:pPr>
        <w:numPr>
          <w:ilvl w:val="0"/>
          <w:numId w:val="2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 xml:space="preserve">Monitor their physical health </w:t>
      </w:r>
      <w:r w:rsidR="0036413F" w:rsidRPr="00364F3D">
        <w:rPr>
          <w:rFonts w:ascii="Arial" w:eastAsia="Arial" w:hAnsi="Arial"/>
          <w:bCs/>
          <w:sz w:val="22"/>
          <w:szCs w:val="22"/>
        </w:rPr>
        <w:t xml:space="preserve">frequently (4x daily) </w:t>
      </w:r>
      <w:r w:rsidR="006D0299" w:rsidRPr="00364F3D">
        <w:rPr>
          <w:rFonts w:ascii="Arial" w:eastAsia="Arial" w:hAnsi="Arial"/>
          <w:bCs/>
          <w:sz w:val="22"/>
          <w:szCs w:val="22"/>
        </w:rPr>
        <w:t xml:space="preserve">and escalate any signs of </w:t>
      </w:r>
      <w:r w:rsidR="0036413F" w:rsidRPr="00364F3D">
        <w:rPr>
          <w:rFonts w:ascii="Arial" w:eastAsia="Arial" w:hAnsi="Arial"/>
          <w:bCs/>
          <w:sz w:val="22"/>
          <w:szCs w:val="22"/>
        </w:rPr>
        <w:t>deterioration</w:t>
      </w:r>
      <w:r w:rsidR="006D0299" w:rsidRPr="00364F3D">
        <w:rPr>
          <w:rFonts w:ascii="Arial" w:eastAsia="Arial" w:hAnsi="Arial"/>
          <w:bCs/>
          <w:sz w:val="22"/>
          <w:szCs w:val="22"/>
        </w:rPr>
        <w:t>.</w:t>
      </w:r>
    </w:p>
    <w:p w14:paraId="1B2130E4" w14:textId="00501C2C" w:rsidR="00856412" w:rsidRPr="00364F3D" w:rsidRDefault="000D486C" w:rsidP="0085144C">
      <w:pPr>
        <w:numPr>
          <w:ilvl w:val="0"/>
          <w:numId w:val="2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 xml:space="preserve">They can end their isolation early on day 7, </w:t>
      </w:r>
      <w:r w:rsidR="00064E76" w:rsidRPr="00364F3D">
        <w:rPr>
          <w:rFonts w:ascii="Arial" w:eastAsia="Arial" w:hAnsi="Arial"/>
          <w:bCs/>
          <w:sz w:val="22"/>
          <w:szCs w:val="22"/>
        </w:rPr>
        <w:t>if</w:t>
      </w:r>
      <w:r w:rsidRPr="00364F3D">
        <w:rPr>
          <w:rFonts w:ascii="Arial" w:eastAsia="Arial" w:hAnsi="Arial"/>
          <w:bCs/>
          <w:sz w:val="22"/>
          <w:szCs w:val="22"/>
        </w:rPr>
        <w:t xml:space="preserve"> they have 2 consecutive negative LFD results taken on day 6 and day 7, 24 hours apart.</w:t>
      </w:r>
    </w:p>
    <w:p w14:paraId="56B64F38" w14:textId="16C65E5A" w:rsidR="00796064" w:rsidRPr="00364F3D" w:rsidRDefault="00AB0B37" w:rsidP="00796064">
      <w:pPr>
        <w:numPr>
          <w:ilvl w:val="0"/>
          <w:numId w:val="2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 xml:space="preserve">If any of </w:t>
      </w:r>
      <w:r w:rsidR="00F22C14" w:rsidRPr="00364F3D">
        <w:rPr>
          <w:rFonts w:ascii="Arial" w:eastAsia="Arial" w:hAnsi="Arial"/>
          <w:bCs/>
          <w:sz w:val="22"/>
          <w:szCs w:val="22"/>
        </w:rPr>
        <w:t>these test</w:t>
      </w:r>
      <w:r w:rsidR="006D1B1D" w:rsidRPr="00364F3D">
        <w:rPr>
          <w:rFonts w:ascii="Arial" w:eastAsia="Arial" w:hAnsi="Arial"/>
          <w:bCs/>
          <w:sz w:val="22"/>
          <w:szCs w:val="22"/>
        </w:rPr>
        <w:t>s</w:t>
      </w:r>
      <w:r w:rsidR="00F22C14" w:rsidRPr="00364F3D">
        <w:rPr>
          <w:rFonts w:ascii="Arial" w:eastAsia="Arial" w:hAnsi="Arial"/>
          <w:bCs/>
          <w:sz w:val="22"/>
          <w:szCs w:val="22"/>
        </w:rPr>
        <w:t xml:space="preserve"> return </w:t>
      </w:r>
      <w:r w:rsidR="00E60374" w:rsidRPr="00364F3D">
        <w:rPr>
          <w:rFonts w:ascii="Arial" w:eastAsia="Arial" w:hAnsi="Arial"/>
          <w:bCs/>
          <w:sz w:val="22"/>
          <w:szCs w:val="22"/>
        </w:rPr>
        <w:t xml:space="preserve">a </w:t>
      </w:r>
      <w:r w:rsidR="00F22C14" w:rsidRPr="00364F3D">
        <w:rPr>
          <w:rFonts w:ascii="Arial" w:eastAsia="Arial" w:hAnsi="Arial"/>
          <w:bCs/>
          <w:sz w:val="22"/>
          <w:szCs w:val="22"/>
        </w:rPr>
        <w:t>positive result</w:t>
      </w:r>
      <w:r w:rsidR="005448B2" w:rsidRPr="00364F3D">
        <w:rPr>
          <w:rFonts w:ascii="Arial" w:eastAsia="Arial" w:hAnsi="Arial"/>
          <w:bCs/>
          <w:sz w:val="22"/>
          <w:szCs w:val="22"/>
        </w:rPr>
        <w:t>,</w:t>
      </w:r>
      <w:r w:rsidR="00F22C14" w:rsidRPr="00364F3D">
        <w:rPr>
          <w:rFonts w:ascii="Arial" w:eastAsia="Arial" w:hAnsi="Arial"/>
          <w:bCs/>
          <w:sz w:val="22"/>
          <w:szCs w:val="22"/>
        </w:rPr>
        <w:t xml:space="preserve"> the patient must continue and complete 10 days </w:t>
      </w:r>
      <w:r w:rsidR="005448B2" w:rsidRPr="00364F3D">
        <w:rPr>
          <w:rFonts w:ascii="Arial" w:eastAsia="Arial" w:hAnsi="Arial"/>
          <w:bCs/>
          <w:sz w:val="22"/>
          <w:szCs w:val="22"/>
        </w:rPr>
        <w:t>isolation.</w:t>
      </w:r>
    </w:p>
    <w:p w14:paraId="6EA90764" w14:textId="77777777" w:rsidR="00E64B8D" w:rsidRPr="00364F3D" w:rsidRDefault="00E64B8D" w:rsidP="0085144C">
      <w:p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</w:p>
    <w:p w14:paraId="73311767" w14:textId="058486FF" w:rsidR="00840FD1" w:rsidRPr="00364F3D" w:rsidRDefault="001F3D6F" w:rsidP="00840FD1">
      <w:pPr>
        <w:tabs>
          <w:tab w:val="left" w:pos="336"/>
        </w:tabs>
        <w:spacing w:line="0" w:lineRule="atLeast"/>
        <w:rPr>
          <w:rFonts w:ascii="Arial" w:eastAsia="Arial" w:hAnsi="Arial"/>
          <w:b/>
          <w:sz w:val="22"/>
          <w:szCs w:val="22"/>
          <w:u w:val="single"/>
        </w:rPr>
      </w:pPr>
      <w:r w:rsidRPr="00364F3D">
        <w:rPr>
          <w:rFonts w:ascii="Arial" w:eastAsia="Arial" w:hAnsi="Arial"/>
          <w:b/>
          <w:sz w:val="22"/>
          <w:szCs w:val="22"/>
          <w:u w:val="single"/>
        </w:rPr>
        <w:t>For symptomatic patients who test negative for COVID-19</w:t>
      </w:r>
      <w:r w:rsidR="00840FD1" w:rsidRPr="00364F3D">
        <w:rPr>
          <w:rFonts w:ascii="Arial" w:eastAsia="Arial" w:hAnsi="Arial"/>
          <w:b/>
          <w:sz w:val="22"/>
          <w:szCs w:val="22"/>
          <w:u w:val="single"/>
        </w:rPr>
        <w:t>:</w:t>
      </w:r>
    </w:p>
    <w:p w14:paraId="61ED014B" w14:textId="77777777" w:rsidR="00796064" w:rsidRPr="00364F3D" w:rsidRDefault="00796064" w:rsidP="00796064">
      <w:pPr>
        <w:numPr>
          <w:ilvl w:val="0"/>
          <w:numId w:val="2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Continue to maintain isolation.</w:t>
      </w:r>
    </w:p>
    <w:p w14:paraId="5C578192" w14:textId="77777777" w:rsidR="00796064" w:rsidRPr="00364F3D" w:rsidRDefault="00796064" w:rsidP="00796064">
      <w:pPr>
        <w:numPr>
          <w:ilvl w:val="0"/>
          <w:numId w:val="2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Perform a respiratory viral screen following discussion with assessing Doctor.</w:t>
      </w:r>
    </w:p>
    <w:p w14:paraId="2412AA63" w14:textId="77777777" w:rsidR="00796064" w:rsidRPr="00364F3D" w:rsidRDefault="00796064" w:rsidP="00796064">
      <w:pPr>
        <w:numPr>
          <w:ilvl w:val="0"/>
          <w:numId w:val="2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Pathology form should detail a request for a full respiratory panel including Influenza A&amp;B and RSV.</w:t>
      </w:r>
    </w:p>
    <w:p w14:paraId="7B1F6477" w14:textId="77777777" w:rsidR="00796064" w:rsidRPr="00364F3D" w:rsidRDefault="00796064" w:rsidP="00796064">
      <w:pPr>
        <w:numPr>
          <w:ilvl w:val="0"/>
          <w:numId w:val="2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The patient should remain in isolation until the result is confirmed.</w:t>
      </w:r>
    </w:p>
    <w:p w14:paraId="055E0D04" w14:textId="77777777" w:rsidR="001F3D6F" w:rsidRPr="00364F3D" w:rsidRDefault="001F3D6F" w:rsidP="0085144C">
      <w:p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</w:p>
    <w:p w14:paraId="0E12CE04" w14:textId="7A77572A" w:rsidR="00F24877" w:rsidRPr="00364F3D" w:rsidRDefault="00E64B8D" w:rsidP="00BC1504">
      <w:p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/>
          <w:sz w:val="22"/>
          <w:szCs w:val="22"/>
          <w:u w:val="single"/>
        </w:rPr>
        <w:t>Immuno</w:t>
      </w:r>
      <w:r w:rsidR="00364F3D" w:rsidRPr="00364F3D">
        <w:rPr>
          <w:rFonts w:ascii="Arial" w:eastAsia="Arial" w:hAnsi="Arial"/>
          <w:b/>
          <w:sz w:val="22"/>
          <w:szCs w:val="22"/>
          <w:u w:val="single"/>
        </w:rPr>
        <w:t>-</w:t>
      </w:r>
      <w:r w:rsidRPr="00364F3D">
        <w:rPr>
          <w:rFonts w:ascii="Arial" w:eastAsia="Arial" w:hAnsi="Arial"/>
          <w:b/>
          <w:sz w:val="22"/>
          <w:szCs w:val="22"/>
          <w:u w:val="single"/>
        </w:rPr>
        <w:t>compromised positive patients</w:t>
      </w:r>
      <w:r w:rsidR="00605814" w:rsidRPr="00364F3D">
        <w:rPr>
          <w:rFonts w:ascii="Arial" w:eastAsia="Arial" w:hAnsi="Arial"/>
          <w:b/>
          <w:sz w:val="22"/>
          <w:szCs w:val="22"/>
        </w:rPr>
        <w:t>-</w:t>
      </w:r>
      <w:r w:rsidR="00605814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="00F24877" w:rsidRPr="00364F3D">
        <w:rPr>
          <w:rFonts w:ascii="Arial" w:eastAsia="Arial" w:hAnsi="Arial"/>
          <w:bCs/>
          <w:sz w:val="22"/>
          <w:szCs w:val="22"/>
        </w:rPr>
        <w:t xml:space="preserve">Negative </w:t>
      </w:r>
      <w:r w:rsidR="00010506" w:rsidRPr="00364F3D">
        <w:rPr>
          <w:rFonts w:ascii="Arial" w:eastAsia="Arial" w:hAnsi="Arial"/>
          <w:bCs/>
          <w:sz w:val="22"/>
          <w:szCs w:val="22"/>
        </w:rPr>
        <w:t xml:space="preserve">but </w:t>
      </w:r>
      <w:r w:rsidR="00906B17" w:rsidRPr="00364F3D">
        <w:rPr>
          <w:rFonts w:ascii="Arial" w:eastAsia="Arial" w:hAnsi="Arial"/>
          <w:bCs/>
          <w:sz w:val="22"/>
          <w:szCs w:val="22"/>
        </w:rPr>
        <w:t>high-risk</w:t>
      </w:r>
      <w:r w:rsidR="00A040BB" w:rsidRPr="00364F3D">
        <w:rPr>
          <w:rFonts w:ascii="Arial" w:eastAsia="Arial" w:hAnsi="Arial"/>
          <w:bCs/>
          <w:sz w:val="22"/>
          <w:szCs w:val="22"/>
        </w:rPr>
        <w:t xml:space="preserve"> patients who are on a ward </w:t>
      </w:r>
      <w:r w:rsidR="00FE082F" w:rsidRPr="00364F3D">
        <w:rPr>
          <w:rFonts w:ascii="Arial" w:eastAsia="Arial" w:hAnsi="Arial"/>
          <w:bCs/>
          <w:sz w:val="22"/>
          <w:szCs w:val="22"/>
        </w:rPr>
        <w:t>where a</w:t>
      </w:r>
      <w:r w:rsidR="00A040BB" w:rsidRPr="00364F3D">
        <w:rPr>
          <w:rFonts w:ascii="Arial" w:eastAsia="Arial" w:hAnsi="Arial"/>
          <w:bCs/>
          <w:sz w:val="22"/>
          <w:szCs w:val="22"/>
        </w:rPr>
        <w:t xml:space="preserve"> posi</w:t>
      </w:r>
      <w:r w:rsidR="0056772B" w:rsidRPr="00364F3D">
        <w:rPr>
          <w:rFonts w:ascii="Arial" w:eastAsia="Arial" w:hAnsi="Arial"/>
          <w:bCs/>
          <w:sz w:val="22"/>
          <w:szCs w:val="22"/>
        </w:rPr>
        <w:t>ti</w:t>
      </w:r>
      <w:r w:rsidR="00A040BB" w:rsidRPr="00364F3D">
        <w:rPr>
          <w:rFonts w:ascii="Arial" w:eastAsia="Arial" w:hAnsi="Arial"/>
          <w:bCs/>
          <w:sz w:val="22"/>
          <w:szCs w:val="22"/>
        </w:rPr>
        <w:t>ve case</w:t>
      </w:r>
      <w:r w:rsidR="00FE082F" w:rsidRPr="00364F3D">
        <w:rPr>
          <w:rFonts w:ascii="Arial" w:eastAsia="Arial" w:hAnsi="Arial"/>
          <w:bCs/>
          <w:sz w:val="22"/>
          <w:szCs w:val="22"/>
        </w:rPr>
        <w:t>/</w:t>
      </w:r>
      <w:r w:rsidR="00A040BB" w:rsidRPr="00364F3D">
        <w:rPr>
          <w:rFonts w:ascii="Arial" w:eastAsia="Arial" w:hAnsi="Arial"/>
          <w:bCs/>
          <w:sz w:val="22"/>
          <w:szCs w:val="22"/>
        </w:rPr>
        <w:t xml:space="preserve">s </w:t>
      </w:r>
      <w:r w:rsidR="00F12702" w:rsidRPr="00364F3D">
        <w:rPr>
          <w:rFonts w:ascii="Arial" w:eastAsia="Arial" w:hAnsi="Arial"/>
          <w:bCs/>
          <w:sz w:val="22"/>
          <w:szCs w:val="22"/>
        </w:rPr>
        <w:t>are identified</w:t>
      </w:r>
      <w:r w:rsidR="00010506" w:rsidRPr="00364F3D">
        <w:rPr>
          <w:rFonts w:ascii="Arial" w:eastAsia="Arial" w:hAnsi="Arial"/>
          <w:bCs/>
          <w:sz w:val="22"/>
          <w:szCs w:val="22"/>
        </w:rPr>
        <w:t xml:space="preserve">, </w:t>
      </w:r>
      <w:r w:rsidR="00A040BB" w:rsidRPr="00364F3D">
        <w:rPr>
          <w:rFonts w:ascii="Arial" w:eastAsia="Arial" w:hAnsi="Arial"/>
          <w:bCs/>
          <w:sz w:val="22"/>
          <w:szCs w:val="22"/>
        </w:rPr>
        <w:t xml:space="preserve">must be encourage </w:t>
      </w:r>
      <w:r w:rsidR="00EE6CE6" w:rsidRPr="00364F3D">
        <w:rPr>
          <w:rFonts w:ascii="Arial" w:eastAsia="Arial" w:hAnsi="Arial"/>
          <w:bCs/>
          <w:sz w:val="22"/>
          <w:szCs w:val="22"/>
        </w:rPr>
        <w:t xml:space="preserve">with protective isolation for </w:t>
      </w:r>
      <w:r w:rsidR="0056772B" w:rsidRPr="00364F3D">
        <w:rPr>
          <w:rFonts w:ascii="Arial" w:eastAsia="Arial" w:hAnsi="Arial"/>
          <w:bCs/>
          <w:sz w:val="22"/>
          <w:szCs w:val="22"/>
        </w:rPr>
        <w:t>their</w:t>
      </w:r>
      <w:r w:rsidR="00EE6CE6" w:rsidRPr="00364F3D">
        <w:rPr>
          <w:rFonts w:ascii="Arial" w:eastAsia="Arial" w:hAnsi="Arial"/>
          <w:bCs/>
          <w:sz w:val="22"/>
          <w:szCs w:val="22"/>
        </w:rPr>
        <w:t xml:space="preserve"> own protection</w:t>
      </w:r>
      <w:r w:rsidR="00441977" w:rsidRPr="00364F3D">
        <w:rPr>
          <w:rFonts w:ascii="Arial" w:eastAsia="Arial" w:hAnsi="Arial"/>
          <w:bCs/>
          <w:sz w:val="22"/>
          <w:szCs w:val="22"/>
        </w:rPr>
        <w:t xml:space="preserve"> from </w:t>
      </w:r>
      <w:r w:rsidR="0006715C" w:rsidRPr="00364F3D">
        <w:rPr>
          <w:rFonts w:ascii="Arial" w:eastAsia="Arial" w:hAnsi="Arial"/>
          <w:bCs/>
          <w:sz w:val="22"/>
          <w:szCs w:val="22"/>
        </w:rPr>
        <w:t xml:space="preserve">continuous </w:t>
      </w:r>
      <w:r w:rsidR="00441977" w:rsidRPr="00364F3D">
        <w:rPr>
          <w:rFonts w:ascii="Arial" w:eastAsia="Arial" w:hAnsi="Arial"/>
          <w:bCs/>
          <w:sz w:val="22"/>
          <w:szCs w:val="22"/>
        </w:rPr>
        <w:t>exposure to</w:t>
      </w:r>
      <w:r w:rsidR="0006715C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="00441977" w:rsidRPr="00364F3D">
        <w:rPr>
          <w:rFonts w:ascii="Arial" w:eastAsia="Arial" w:hAnsi="Arial"/>
          <w:bCs/>
          <w:sz w:val="22"/>
          <w:szCs w:val="22"/>
        </w:rPr>
        <w:t>the virus</w:t>
      </w:r>
      <w:r w:rsidR="0006715C" w:rsidRPr="00364F3D">
        <w:rPr>
          <w:rFonts w:ascii="Arial" w:eastAsia="Arial" w:hAnsi="Arial"/>
          <w:bCs/>
          <w:sz w:val="22"/>
          <w:szCs w:val="22"/>
        </w:rPr>
        <w:t>.</w:t>
      </w:r>
    </w:p>
    <w:p w14:paraId="29B2F233" w14:textId="77777777" w:rsidR="00BD0C73" w:rsidRPr="00364F3D" w:rsidRDefault="00BD0C73" w:rsidP="00364F3D">
      <w:p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</w:p>
    <w:p w14:paraId="1652A9AD" w14:textId="2CEE88F7" w:rsidR="003A2A7A" w:rsidRPr="00364F3D" w:rsidRDefault="00A338C7" w:rsidP="0085144C">
      <w:p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/>
          <w:sz w:val="22"/>
          <w:szCs w:val="22"/>
          <w:u w:val="single"/>
        </w:rPr>
        <w:t>Positive Influenza result</w:t>
      </w:r>
      <w:r w:rsidRPr="00364F3D">
        <w:rPr>
          <w:rFonts w:ascii="Arial" w:eastAsia="Arial" w:hAnsi="Arial"/>
          <w:bCs/>
          <w:sz w:val="22"/>
          <w:szCs w:val="22"/>
        </w:rPr>
        <w:t xml:space="preserve">- </w:t>
      </w:r>
      <w:r w:rsidR="00970E96" w:rsidRPr="00364F3D">
        <w:rPr>
          <w:rFonts w:ascii="Arial" w:eastAsia="Arial" w:hAnsi="Arial"/>
          <w:bCs/>
          <w:sz w:val="22"/>
          <w:szCs w:val="22"/>
        </w:rPr>
        <w:t>For patients who test positive for Influenza</w:t>
      </w:r>
      <w:r w:rsidR="00DA7972" w:rsidRPr="00364F3D">
        <w:rPr>
          <w:rFonts w:ascii="Arial" w:eastAsia="Arial" w:hAnsi="Arial"/>
          <w:bCs/>
          <w:sz w:val="22"/>
          <w:szCs w:val="22"/>
        </w:rPr>
        <w:t>,</w:t>
      </w:r>
      <w:r w:rsidR="00970E96" w:rsidRPr="00364F3D">
        <w:rPr>
          <w:rFonts w:ascii="Arial" w:eastAsia="Arial" w:hAnsi="Arial"/>
          <w:bCs/>
          <w:sz w:val="22"/>
          <w:szCs w:val="22"/>
        </w:rPr>
        <w:t xml:space="preserve"> antiviral medicines should be considered for those in clinical risk</w:t>
      </w:r>
      <w:r w:rsidR="00DA7972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="00970E96" w:rsidRPr="00364F3D">
        <w:rPr>
          <w:rFonts w:ascii="Arial" w:eastAsia="Arial" w:hAnsi="Arial"/>
          <w:bCs/>
          <w:sz w:val="22"/>
          <w:szCs w:val="22"/>
        </w:rPr>
        <w:t>groups as well as anyone at risk of severe illness or complications from influenza if not treated.</w:t>
      </w:r>
    </w:p>
    <w:p w14:paraId="18DE4773" w14:textId="06FE1D99" w:rsidR="00970E96" w:rsidRDefault="00970E96" w:rsidP="0087016B">
      <w:pPr>
        <w:numPr>
          <w:ilvl w:val="0"/>
          <w:numId w:val="4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For more</w:t>
      </w:r>
      <w:r w:rsidR="003A2A7A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Pr="00364F3D">
        <w:rPr>
          <w:rFonts w:ascii="Arial" w:eastAsia="Arial" w:hAnsi="Arial"/>
          <w:bCs/>
          <w:sz w:val="22"/>
          <w:szCs w:val="22"/>
        </w:rPr>
        <w:t>information please refer to</w:t>
      </w:r>
      <w:r w:rsidR="00A844FE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Pr="00364F3D">
        <w:rPr>
          <w:rFonts w:ascii="Arial" w:eastAsia="Arial" w:hAnsi="Arial"/>
          <w:bCs/>
          <w:sz w:val="22"/>
          <w:szCs w:val="22"/>
        </w:rPr>
        <w:t>UKHSA</w:t>
      </w:r>
      <w:r w:rsidR="00575B6B" w:rsidRPr="00364F3D">
        <w:rPr>
          <w:rFonts w:ascii="Arial" w:eastAsia="Arial" w:hAnsi="Arial"/>
          <w:bCs/>
          <w:sz w:val="22"/>
          <w:szCs w:val="22"/>
        </w:rPr>
        <w:t xml:space="preserve"> </w:t>
      </w:r>
      <w:hyperlink r:id="rId9" w:history="1">
        <w:r w:rsidR="0087016B" w:rsidRPr="004A229A">
          <w:rPr>
            <w:rStyle w:val="Hyperlink"/>
            <w:rFonts w:ascii="Arial" w:eastAsia="Arial" w:hAnsi="Arial"/>
            <w:bCs/>
            <w:sz w:val="22"/>
            <w:szCs w:val="22"/>
          </w:rPr>
          <w:t>https://www.gov.uk/government/publications/influenza-treatment-and-prophylaxis-using-anti-viral-agents/guidance-on-use-of-antiviral-agents-for-the-treatment-and-prophylaxis-of-seasonal-influenza</w:t>
        </w:r>
      </w:hyperlink>
    </w:p>
    <w:p w14:paraId="0064F656" w14:textId="77777777" w:rsidR="0087016B" w:rsidRPr="00364F3D" w:rsidRDefault="0087016B" w:rsidP="0087016B">
      <w:pPr>
        <w:spacing w:line="0" w:lineRule="atLeast"/>
        <w:ind w:left="720" w:right="60"/>
        <w:rPr>
          <w:rFonts w:ascii="Arial" w:eastAsia="Arial" w:hAnsi="Arial"/>
          <w:bCs/>
          <w:sz w:val="22"/>
          <w:szCs w:val="22"/>
        </w:rPr>
      </w:pPr>
    </w:p>
    <w:p w14:paraId="792CD9A1" w14:textId="090E61E5" w:rsidR="003C5910" w:rsidRPr="00364F3D" w:rsidRDefault="00AC487D" w:rsidP="0085144C">
      <w:pPr>
        <w:numPr>
          <w:ilvl w:val="0"/>
          <w:numId w:val="4"/>
        </w:numPr>
        <w:spacing w:line="0" w:lineRule="atLeast"/>
        <w:ind w:right="60"/>
        <w:rPr>
          <w:rFonts w:ascii="Arial" w:eastAsia="Arial" w:hAnsi="Arial"/>
          <w:sz w:val="22"/>
          <w:szCs w:val="22"/>
        </w:rPr>
      </w:pPr>
      <w:r w:rsidRPr="00364F3D">
        <w:rPr>
          <w:rFonts w:ascii="Arial" w:hAnsi="Arial"/>
          <w:sz w:val="22"/>
          <w:szCs w:val="22"/>
        </w:rPr>
        <w:t>Assessing doctors are to refer to local treatment protocols</w:t>
      </w:r>
      <w:r w:rsidR="006521E4" w:rsidRPr="00364F3D">
        <w:rPr>
          <w:rFonts w:ascii="Arial" w:hAnsi="Arial"/>
          <w:sz w:val="22"/>
          <w:szCs w:val="22"/>
        </w:rPr>
        <w:t xml:space="preserve"> as appropriate.</w:t>
      </w:r>
    </w:p>
    <w:p w14:paraId="3DB8599A" w14:textId="741097C3" w:rsidR="00002872" w:rsidRPr="00364F3D" w:rsidRDefault="0087016B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  <w:r w:rsidRPr="00364F3D">
        <w:rPr>
          <w:rFonts w:ascii="Arial" w:hAnsi="Arial"/>
          <w:noProof/>
          <w:color w:val="0070C0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7670541" wp14:editId="2F53C8B8">
            <wp:simplePos x="0" y="0"/>
            <wp:positionH relativeFrom="page">
              <wp:posOffset>703943</wp:posOffset>
            </wp:positionH>
            <wp:positionV relativeFrom="page">
              <wp:posOffset>7750629</wp:posOffset>
            </wp:positionV>
            <wp:extent cx="6381750" cy="22048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317" cy="2205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24F85" w14:textId="0B526C4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44C194B5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5172B31A" w14:textId="3C4175EE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384DD3FF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1CCAB887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2815D32F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68537821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653483D2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2AB1F678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084911A5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76369552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270B5557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78D5A951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37CD89E7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633037F6" w14:textId="77777777" w:rsidR="00002872" w:rsidRPr="00364F3D" w:rsidRDefault="00002872" w:rsidP="00002872">
      <w:pPr>
        <w:spacing w:line="0" w:lineRule="atLeast"/>
        <w:ind w:right="60"/>
        <w:rPr>
          <w:rFonts w:ascii="Arial" w:hAnsi="Arial"/>
          <w:sz w:val="22"/>
          <w:szCs w:val="22"/>
        </w:rPr>
      </w:pPr>
    </w:p>
    <w:p w14:paraId="6D919BF3" w14:textId="77777777" w:rsidR="0097231C" w:rsidRPr="00364F3D" w:rsidRDefault="0097231C" w:rsidP="0085144C">
      <w:p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</w:p>
    <w:p w14:paraId="395EE79D" w14:textId="0D4E8ED5" w:rsidR="007B47FA" w:rsidRPr="00364F3D" w:rsidRDefault="0097231C" w:rsidP="0085144C">
      <w:pPr>
        <w:spacing w:line="0" w:lineRule="atLeast"/>
        <w:ind w:right="60"/>
        <w:rPr>
          <w:rFonts w:ascii="Arial" w:eastAsia="Arial" w:hAnsi="Arial"/>
          <w:b/>
          <w:sz w:val="22"/>
          <w:szCs w:val="22"/>
          <w:u w:val="single"/>
        </w:rPr>
      </w:pPr>
      <w:r w:rsidRPr="00364F3D">
        <w:rPr>
          <w:rFonts w:ascii="Arial" w:eastAsia="Arial" w:hAnsi="Arial"/>
          <w:b/>
          <w:sz w:val="22"/>
          <w:szCs w:val="22"/>
          <w:u w:val="single"/>
        </w:rPr>
        <w:lastRenderedPageBreak/>
        <w:t xml:space="preserve">For all </w:t>
      </w:r>
      <w:r w:rsidR="007B47FA" w:rsidRPr="00364F3D">
        <w:rPr>
          <w:rFonts w:ascii="Arial" w:eastAsia="Arial" w:hAnsi="Arial"/>
          <w:b/>
          <w:sz w:val="22"/>
          <w:szCs w:val="22"/>
          <w:u w:val="single"/>
        </w:rPr>
        <w:t>positive patients</w:t>
      </w:r>
      <w:r w:rsidR="00364F3D">
        <w:rPr>
          <w:rFonts w:ascii="Arial" w:eastAsia="Arial" w:hAnsi="Arial"/>
          <w:b/>
          <w:sz w:val="22"/>
          <w:szCs w:val="22"/>
          <w:u w:val="single"/>
        </w:rPr>
        <w:t xml:space="preserve"> (COVID-19 &amp; Influenza)</w:t>
      </w:r>
      <w:r w:rsidR="007B47FA" w:rsidRPr="00364F3D">
        <w:rPr>
          <w:rFonts w:ascii="Arial" w:eastAsia="Arial" w:hAnsi="Arial"/>
          <w:b/>
          <w:sz w:val="22"/>
          <w:szCs w:val="22"/>
          <w:u w:val="single"/>
        </w:rPr>
        <w:t>-</w:t>
      </w:r>
    </w:p>
    <w:p w14:paraId="308F7C97" w14:textId="33C89353" w:rsidR="0074390B" w:rsidRPr="00364F3D" w:rsidRDefault="0074390B" w:rsidP="0085144C">
      <w:pPr>
        <w:numPr>
          <w:ilvl w:val="0"/>
          <w:numId w:val="3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QDS observations [respirations, temperature, pulse] and consider sepsis</w:t>
      </w:r>
      <w:r w:rsidR="00E00E0C" w:rsidRPr="00364F3D">
        <w:rPr>
          <w:rFonts w:ascii="Arial" w:eastAsia="Arial" w:hAnsi="Arial"/>
          <w:bCs/>
          <w:sz w:val="22"/>
          <w:szCs w:val="22"/>
        </w:rPr>
        <w:t xml:space="preserve"> sc</w:t>
      </w:r>
      <w:r w:rsidR="00FA572B" w:rsidRPr="00364F3D">
        <w:rPr>
          <w:rFonts w:ascii="Arial" w:eastAsia="Arial" w:hAnsi="Arial"/>
          <w:bCs/>
          <w:sz w:val="22"/>
          <w:szCs w:val="22"/>
        </w:rPr>
        <w:t>r</w:t>
      </w:r>
      <w:r w:rsidR="00E00E0C" w:rsidRPr="00364F3D">
        <w:rPr>
          <w:rFonts w:ascii="Arial" w:eastAsia="Arial" w:hAnsi="Arial"/>
          <w:bCs/>
          <w:sz w:val="22"/>
          <w:szCs w:val="22"/>
        </w:rPr>
        <w:t>een</w:t>
      </w:r>
      <w:r w:rsidRPr="00364F3D">
        <w:rPr>
          <w:rFonts w:ascii="Arial" w:eastAsia="Arial" w:hAnsi="Arial"/>
          <w:bCs/>
          <w:sz w:val="22"/>
          <w:szCs w:val="22"/>
        </w:rPr>
        <w:t xml:space="preserve"> and escalation as per NEWs</w:t>
      </w:r>
      <w:r w:rsidR="00E00E0C" w:rsidRPr="00364F3D">
        <w:rPr>
          <w:rFonts w:ascii="Arial" w:eastAsia="Arial" w:hAnsi="Arial"/>
          <w:bCs/>
          <w:sz w:val="22"/>
          <w:szCs w:val="22"/>
        </w:rPr>
        <w:t xml:space="preserve"> score.</w:t>
      </w:r>
      <w:r w:rsidR="009E7693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="00970E96" w:rsidRPr="00364F3D">
        <w:rPr>
          <w:rFonts w:ascii="Arial" w:eastAsia="Arial" w:hAnsi="Arial"/>
          <w:bCs/>
          <w:sz w:val="22"/>
          <w:szCs w:val="22"/>
        </w:rPr>
        <w:t>Encourage patients to drink plenty of fluids.</w:t>
      </w:r>
    </w:p>
    <w:p w14:paraId="37EE289C" w14:textId="77777777" w:rsidR="00614202" w:rsidRPr="00364F3D" w:rsidRDefault="00970E96" w:rsidP="0085144C">
      <w:pPr>
        <w:numPr>
          <w:ilvl w:val="0"/>
          <w:numId w:val="3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 xml:space="preserve">Those patients without </w:t>
      </w:r>
      <w:proofErr w:type="spellStart"/>
      <w:r w:rsidRPr="00364F3D">
        <w:rPr>
          <w:rFonts w:ascii="Arial" w:eastAsia="Arial" w:hAnsi="Arial"/>
          <w:bCs/>
          <w:sz w:val="22"/>
          <w:szCs w:val="22"/>
        </w:rPr>
        <w:t>en</w:t>
      </w:r>
      <w:proofErr w:type="spellEnd"/>
      <w:r w:rsidRPr="00364F3D">
        <w:rPr>
          <w:rFonts w:ascii="Arial" w:eastAsia="Arial" w:hAnsi="Arial"/>
          <w:bCs/>
          <w:sz w:val="22"/>
          <w:szCs w:val="22"/>
        </w:rPr>
        <w:t>-suite facilities must be allocated a toilet for their sole use.</w:t>
      </w:r>
    </w:p>
    <w:p w14:paraId="7A985C39" w14:textId="77777777" w:rsidR="00237C03" w:rsidRPr="00364F3D" w:rsidRDefault="00970E96" w:rsidP="0085144C">
      <w:pPr>
        <w:numPr>
          <w:ilvl w:val="0"/>
          <w:numId w:val="3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Good respiratory hygiene must be encouraged, i.e. Use a disposable single use tissues to cover mouth and</w:t>
      </w:r>
      <w:r w:rsidR="00614202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Pr="00364F3D">
        <w:rPr>
          <w:rFonts w:ascii="Arial" w:eastAsia="Arial" w:hAnsi="Arial"/>
          <w:bCs/>
          <w:sz w:val="22"/>
          <w:szCs w:val="22"/>
        </w:rPr>
        <w:t xml:space="preserve">nose when coughing, sneezing, wiping or blowing noses; </w:t>
      </w:r>
      <w:proofErr w:type="gramStart"/>
      <w:r w:rsidRPr="00364F3D">
        <w:rPr>
          <w:rFonts w:ascii="Arial" w:eastAsia="Arial" w:hAnsi="Arial"/>
          <w:bCs/>
          <w:sz w:val="22"/>
          <w:szCs w:val="22"/>
        </w:rPr>
        <w:t>Dispose</w:t>
      </w:r>
      <w:proofErr w:type="gramEnd"/>
      <w:r w:rsidRPr="00364F3D">
        <w:rPr>
          <w:rFonts w:ascii="Arial" w:eastAsia="Arial" w:hAnsi="Arial"/>
          <w:bCs/>
          <w:sz w:val="22"/>
          <w:szCs w:val="22"/>
        </w:rPr>
        <w:t xml:space="preserve"> of tissues promptly and then wash hands.</w:t>
      </w:r>
    </w:p>
    <w:p w14:paraId="6CF5E381" w14:textId="71CD6BB7" w:rsidR="00B3733C" w:rsidRPr="00364F3D" w:rsidRDefault="00970E96" w:rsidP="0085144C">
      <w:pPr>
        <w:numPr>
          <w:ilvl w:val="0"/>
          <w:numId w:val="3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 xml:space="preserve">All linen of symptomatic patients must be </w:t>
      </w:r>
      <w:r w:rsidR="008120C8" w:rsidRPr="00364F3D">
        <w:rPr>
          <w:rFonts w:ascii="Arial" w:eastAsia="Arial" w:hAnsi="Arial"/>
          <w:bCs/>
          <w:sz w:val="22"/>
          <w:szCs w:val="22"/>
        </w:rPr>
        <w:t xml:space="preserve">double bagged </w:t>
      </w:r>
      <w:proofErr w:type="spellStart"/>
      <w:r w:rsidR="008120C8" w:rsidRPr="00364F3D">
        <w:rPr>
          <w:rFonts w:ascii="Arial" w:eastAsia="Arial" w:hAnsi="Arial"/>
          <w:bCs/>
          <w:sz w:val="22"/>
          <w:szCs w:val="22"/>
        </w:rPr>
        <w:t>i.e</w:t>
      </w:r>
      <w:proofErr w:type="spellEnd"/>
      <w:r w:rsidR="008120C8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="00A44FFE" w:rsidRPr="00364F3D">
        <w:rPr>
          <w:rFonts w:ascii="Arial" w:eastAsia="Arial" w:hAnsi="Arial"/>
          <w:bCs/>
          <w:sz w:val="22"/>
          <w:szCs w:val="22"/>
        </w:rPr>
        <w:t xml:space="preserve">placed in red </w:t>
      </w:r>
      <w:r w:rsidRPr="00364F3D">
        <w:rPr>
          <w:rFonts w:ascii="Arial" w:eastAsia="Arial" w:hAnsi="Arial"/>
          <w:bCs/>
          <w:sz w:val="22"/>
          <w:szCs w:val="22"/>
        </w:rPr>
        <w:t>bags and then placed directly into a white</w:t>
      </w:r>
      <w:r w:rsidR="008120C8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Pr="00364F3D">
        <w:rPr>
          <w:rFonts w:ascii="Arial" w:eastAsia="Arial" w:hAnsi="Arial"/>
          <w:bCs/>
          <w:sz w:val="22"/>
          <w:szCs w:val="22"/>
        </w:rPr>
        <w:t>laundry bag.</w:t>
      </w:r>
    </w:p>
    <w:p w14:paraId="678127A2" w14:textId="1A684121" w:rsidR="00AD11C9" w:rsidRPr="00364F3D" w:rsidRDefault="00970E96" w:rsidP="0085144C">
      <w:pPr>
        <w:numPr>
          <w:ilvl w:val="0"/>
          <w:numId w:val="3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Ensure th</w:t>
      </w:r>
      <w:r w:rsidR="00B3733C" w:rsidRPr="00364F3D">
        <w:rPr>
          <w:rFonts w:ascii="Arial" w:eastAsia="Arial" w:hAnsi="Arial"/>
          <w:bCs/>
          <w:sz w:val="22"/>
          <w:szCs w:val="22"/>
        </w:rPr>
        <w:t>eir</w:t>
      </w:r>
      <w:r w:rsidRPr="00364F3D">
        <w:rPr>
          <w:rFonts w:ascii="Arial" w:eastAsia="Arial" w:hAnsi="Arial"/>
          <w:bCs/>
          <w:sz w:val="22"/>
          <w:szCs w:val="22"/>
        </w:rPr>
        <w:t xml:space="preserve"> rooms</w:t>
      </w:r>
      <w:r w:rsidR="00B3733C" w:rsidRPr="00364F3D">
        <w:rPr>
          <w:rFonts w:ascii="Arial" w:eastAsia="Arial" w:hAnsi="Arial"/>
          <w:bCs/>
          <w:sz w:val="22"/>
          <w:szCs w:val="22"/>
        </w:rPr>
        <w:t xml:space="preserve"> and </w:t>
      </w:r>
      <w:r w:rsidRPr="00364F3D">
        <w:rPr>
          <w:rFonts w:ascii="Arial" w:eastAsia="Arial" w:hAnsi="Arial"/>
          <w:bCs/>
          <w:sz w:val="22"/>
          <w:szCs w:val="22"/>
        </w:rPr>
        <w:t>allocated toilets are prioritised for enhanced frequent cleaning</w:t>
      </w:r>
      <w:r w:rsidR="00C419DE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Pr="00364F3D">
        <w:rPr>
          <w:rFonts w:ascii="Arial" w:eastAsia="Arial" w:hAnsi="Arial"/>
          <w:bCs/>
          <w:sz w:val="22"/>
          <w:szCs w:val="22"/>
        </w:rPr>
        <w:t xml:space="preserve">[at least </w:t>
      </w:r>
      <w:r w:rsidR="00A44FFE" w:rsidRPr="00364F3D">
        <w:rPr>
          <w:rFonts w:ascii="Arial" w:eastAsia="Arial" w:hAnsi="Arial"/>
          <w:bCs/>
          <w:sz w:val="22"/>
          <w:szCs w:val="22"/>
        </w:rPr>
        <w:t>three time a day</w:t>
      </w:r>
      <w:r w:rsidRPr="00364F3D">
        <w:rPr>
          <w:rFonts w:ascii="Arial" w:eastAsia="Arial" w:hAnsi="Arial"/>
          <w:bCs/>
          <w:sz w:val="22"/>
          <w:szCs w:val="22"/>
        </w:rPr>
        <w:t>], focussing on frequently touched surfaces</w:t>
      </w:r>
      <w:r w:rsidR="0018099B" w:rsidRPr="00364F3D">
        <w:rPr>
          <w:rFonts w:ascii="Arial" w:eastAsia="Arial" w:hAnsi="Arial"/>
          <w:bCs/>
          <w:sz w:val="22"/>
          <w:szCs w:val="22"/>
        </w:rPr>
        <w:t>.</w:t>
      </w:r>
    </w:p>
    <w:p w14:paraId="68749150" w14:textId="474384F6" w:rsidR="003528D0" w:rsidRPr="00364F3D" w:rsidRDefault="001667C7" w:rsidP="0085144C">
      <w:pPr>
        <w:numPr>
          <w:ilvl w:val="0"/>
          <w:numId w:val="3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 xml:space="preserve">Patients who are </w:t>
      </w:r>
      <w:r w:rsidR="0070282B" w:rsidRPr="00364F3D">
        <w:rPr>
          <w:rFonts w:ascii="Arial" w:eastAsia="Arial" w:hAnsi="Arial"/>
          <w:bCs/>
          <w:sz w:val="22"/>
          <w:szCs w:val="22"/>
        </w:rPr>
        <w:t>struggling with isolation are to be encouraged to wear m</w:t>
      </w:r>
      <w:r w:rsidR="008D68D7" w:rsidRPr="00364F3D">
        <w:rPr>
          <w:rFonts w:ascii="Arial" w:eastAsia="Arial" w:hAnsi="Arial"/>
          <w:bCs/>
          <w:sz w:val="22"/>
          <w:szCs w:val="22"/>
        </w:rPr>
        <w:t>a</w:t>
      </w:r>
      <w:r w:rsidR="0070282B" w:rsidRPr="00364F3D">
        <w:rPr>
          <w:rFonts w:ascii="Arial" w:eastAsia="Arial" w:hAnsi="Arial"/>
          <w:bCs/>
          <w:sz w:val="22"/>
          <w:szCs w:val="22"/>
        </w:rPr>
        <w:t>s</w:t>
      </w:r>
      <w:r w:rsidR="001D2616" w:rsidRPr="00364F3D">
        <w:rPr>
          <w:rFonts w:ascii="Arial" w:eastAsia="Arial" w:hAnsi="Arial"/>
          <w:bCs/>
          <w:sz w:val="22"/>
          <w:szCs w:val="22"/>
        </w:rPr>
        <w:t>k</w:t>
      </w:r>
      <w:r w:rsidR="009C5F0A"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="008939D9" w:rsidRPr="00364F3D">
        <w:rPr>
          <w:rFonts w:ascii="Arial" w:eastAsia="Arial" w:hAnsi="Arial"/>
          <w:bCs/>
          <w:sz w:val="22"/>
          <w:szCs w:val="22"/>
        </w:rPr>
        <w:t>when leaving room.</w:t>
      </w:r>
    </w:p>
    <w:p w14:paraId="5B9B599E" w14:textId="2F809BE1" w:rsidR="001667C7" w:rsidRPr="00364F3D" w:rsidRDefault="003528D0" w:rsidP="0085144C">
      <w:pPr>
        <w:numPr>
          <w:ilvl w:val="0"/>
          <w:numId w:val="3"/>
        </w:num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  <w:r w:rsidRPr="00364F3D">
        <w:rPr>
          <w:rFonts w:ascii="Arial" w:eastAsia="Arial" w:hAnsi="Arial"/>
          <w:bCs/>
          <w:sz w:val="22"/>
          <w:szCs w:val="22"/>
        </w:rPr>
        <w:t>F</w:t>
      </w:r>
      <w:r w:rsidR="009C5F0A" w:rsidRPr="00364F3D">
        <w:rPr>
          <w:rFonts w:ascii="Arial" w:eastAsia="Arial" w:hAnsi="Arial"/>
          <w:bCs/>
          <w:sz w:val="22"/>
          <w:szCs w:val="22"/>
        </w:rPr>
        <w:t xml:space="preserve">requent </w:t>
      </w:r>
      <w:r w:rsidRPr="00364F3D">
        <w:rPr>
          <w:rFonts w:ascii="Arial" w:eastAsia="Arial" w:hAnsi="Arial"/>
          <w:bCs/>
          <w:sz w:val="22"/>
          <w:szCs w:val="22"/>
        </w:rPr>
        <w:t xml:space="preserve">escorted </w:t>
      </w:r>
      <w:r w:rsidR="009C5F0A" w:rsidRPr="00364F3D">
        <w:rPr>
          <w:rFonts w:ascii="Arial" w:eastAsia="Arial" w:hAnsi="Arial"/>
          <w:bCs/>
          <w:sz w:val="22"/>
          <w:szCs w:val="22"/>
        </w:rPr>
        <w:t>fres</w:t>
      </w:r>
      <w:r w:rsidR="00DD6C96" w:rsidRPr="00364F3D">
        <w:rPr>
          <w:rFonts w:ascii="Arial" w:eastAsia="Arial" w:hAnsi="Arial"/>
          <w:bCs/>
          <w:sz w:val="22"/>
          <w:szCs w:val="22"/>
        </w:rPr>
        <w:t xml:space="preserve">h </w:t>
      </w:r>
      <w:r w:rsidR="009C5F0A" w:rsidRPr="00364F3D">
        <w:rPr>
          <w:rFonts w:ascii="Arial" w:eastAsia="Arial" w:hAnsi="Arial"/>
          <w:bCs/>
          <w:sz w:val="22"/>
          <w:szCs w:val="22"/>
        </w:rPr>
        <w:t xml:space="preserve">air </w:t>
      </w:r>
      <w:r w:rsidR="00DD6C96" w:rsidRPr="00364F3D">
        <w:rPr>
          <w:rFonts w:ascii="Arial" w:eastAsia="Arial" w:hAnsi="Arial"/>
          <w:bCs/>
          <w:sz w:val="22"/>
          <w:szCs w:val="22"/>
        </w:rPr>
        <w:t>breaks</w:t>
      </w:r>
      <w:r w:rsidRPr="00364F3D">
        <w:rPr>
          <w:rFonts w:ascii="Arial" w:eastAsia="Arial" w:hAnsi="Arial"/>
          <w:bCs/>
          <w:sz w:val="22"/>
          <w:szCs w:val="22"/>
        </w:rPr>
        <w:t xml:space="preserve"> can be offered to patients who</w:t>
      </w:r>
      <w:r w:rsidR="0027487B">
        <w:rPr>
          <w:rFonts w:ascii="Arial" w:eastAsia="Arial" w:hAnsi="Arial"/>
          <w:bCs/>
          <w:sz w:val="22"/>
          <w:szCs w:val="22"/>
        </w:rPr>
        <w:t xml:space="preserve"> have care in isolation.</w:t>
      </w:r>
    </w:p>
    <w:p w14:paraId="7CE1555B" w14:textId="6B948289" w:rsidR="00AD11C9" w:rsidRPr="00364F3D" w:rsidRDefault="00AD11C9" w:rsidP="0085144C">
      <w:pPr>
        <w:spacing w:line="0" w:lineRule="atLeast"/>
        <w:ind w:right="60"/>
        <w:rPr>
          <w:rFonts w:ascii="Arial" w:eastAsia="Arial" w:hAnsi="Arial"/>
          <w:bCs/>
          <w:sz w:val="22"/>
          <w:szCs w:val="22"/>
        </w:rPr>
      </w:pPr>
    </w:p>
    <w:p w14:paraId="2957301E" w14:textId="2DBDF6C8" w:rsidR="00DF30C5" w:rsidRPr="00364F3D" w:rsidRDefault="00E07BC5" w:rsidP="0085144C">
      <w:pPr>
        <w:spacing w:line="0" w:lineRule="atLeast"/>
        <w:rPr>
          <w:rFonts w:ascii="Arial" w:hAnsi="Arial"/>
          <w:sz w:val="22"/>
          <w:szCs w:val="22"/>
        </w:rPr>
      </w:pPr>
      <w:r w:rsidRPr="00364F3D">
        <w:rPr>
          <w:rFonts w:ascii="Arial" w:eastAsia="Arial" w:hAnsi="Arial"/>
          <w:b/>
          <w:sz w:val="22"/>
          <w:szCs w:val="22"/>
          <w:u w:val="single"/>
        </w:rPr>
        <w:t>Staff</w:t>
      </w:r>
      <w:r w:rsidRPr="00364F3D">
        <w:rPr>
          <w:rFonts w:ascii="Arial" w:eastAsia="Arial" w:hAnsi="Arial"/>
          <w:bCs/>
          <w:sz w:val="22"/>
          <w:szCs w:val="22"/>
          <w:u w:val="single"/>
        </w:rPr>
        <w:t>-</w:t>
      </w:r>
      <w:r w:rsidRPr="00364F3D">
        <w:rPr>
          <w:rFonts w:ascii="Arial" w:eastAsia="Arial" w:hAnsi="Arial"/>
          <w:bCs/>
          <w:sz w:val="22"/>
          <w:szCs w:val="22"/>
        </w:rPr>
        <w:t xml:space="preserve"> </w:t>
      </w:r>
      <w:r w:rsidR="008141FB" w:rsidRPr="00364F3D">
        <w:rPr>
          <w:rFonts w:ascii="Arial" w:eastAsia="Arial" w:hAnsi="Arial"/>
          <w:bCs/>
          <w:sz w:val="22"/>
          <w:szCs w:val="22"/>
        </w:rPr>
        <w:t>routine testing by staff is no longer required</w:t>
      </w:r>
      <w:r w:rsidR="00695719" w:rsidRPr="00364F3D">
        <w:rPr>
          <w:rFonts w:ascii="Arial" w:eastAsia="Arial" w:hAnsi="Arial"/>
          <w:bCs/>
          <w:sz w:val="22"/>
          <w:szCs w:val="22"/>
        </w:rPr>
        <w:t>- Staff who devel</w:t>
      </w:r>
      <w:r w:rsidR="00BC1504">
        <w:rPr>
          <w:rFonts w:ascii="Arial" w:eastAsia="Arial" w:hAnsi="Arial"/>
          <w:bCs/>
          <w:sz w:val="22"/>
          <w:szCs w:val="22"/>
        </w:rPr>
        <w:t xml:space="preserve">op respiratory symptoms are to isolate form work for 5 days. </w:t>
      </w:r>
    </w:p>
    <w:p w14:paraId="67DB3C08" w14:textId="77777777" w:rsidR="0085144C" w:rsidRPr="00364F3D" w:rsidRDefault="0085144C" w:rsidP="0085144C">
      <w:pPr>
        <w:spacing w:line="0" w:lineRule="atLeast"/>
        <w:rPr>
          <w:rFonts w:ascii="Arial" w:hAnsi="Arial"/>
          <w:sz w:val="22"/>
          <w:szCs w:val="22"/>
        </w:rPr>
      </w:pPr>
    </w:p>
    <w:p w14:paraId="01D11FAA" w14:textId="20E322C9" w:rsidR="00ED6BD2" w:rsidRPr="00364F3D" w:rsidRDefault="00ED6BD2" w:rsidP="0085144C">
      <w:pPr>
        <w:spacing w:line="0" w:lineRule="atLeast"/>
        <w:rPr>
          <w:rFonts w:ascii="Arial" w:hAnsi="Arial"/>
          <w:b/>
          <w:color w:val="FF0000"/>
          <w:sz w:val="22"/>
          <w:szCs w:val="22"/>
        </w:rPr>
      </w:pPr>
      <w:r w:rsidRPr="00364F3D">
        <w:rPr>
          <w:rFonts w:ascii="Arial" w:hAnsi="Arial"/>
          <w:b/>
          <w:color w:val="FF0000"/>
          <w:sz w:val="22"/>
          <w:szCs w:val="22"/>
        </w:rPr>
        <w:t xml:space="preserve">Further information on the management of COVID-19 and Respiratory illness please refer to ELFT </w:t>
      </w:r>
      <w:r w:rsidR="00364F3D" w:rsidRPr="00364F3D">
        <w:rPr>
          <w:rFonts w:ascii="Arial" w:hAnsi="Arial"/>
          <w:b/>
          <w:color w:val="FF0000"/>
          <w:sz w:val="22"/>
          <w:szCs w:val="22"/>
        </w:rPr>
        <w:t>Policies:</w:t>
      </w:r>
    </w:p>
    <w:p w14:paraId="70EECAEE" w14:textId="77777777" w:rsidR="00ED6BD2" w:rsidRPr="00364F3D" w:rsidRDefault="00ED6BD2" w:rsidP="0085144C">
      <w:pPr>
        <w:spacing w:line="0" w:lineRule="atLeast"/>
        <w:rPr>
          <w:rFonts w:ascii="Arial" w:hAnsi="Arial"/>
          <w:b/>
          <w:color w:val="0070C0"/>
          <w:sz w:val="22"/>
          <w:szCs w:val="22"/>
        </w:rPr>
      </w:pPr>
    </w:p>
    <w:p w14:paraId="259C8874" w14:textId="1C72E0CE" w:rsidR="00365B0C" w:rsidRDefault="00ED6BD2" w:rsidP="00893C99">
      <w:pPr>
        <w:pStyle w:val="ListParagraph"/>
        <w:numPr>
          <w:ilvl w:val="0"/>
          <w:numId w:val="14"/>
        </w:numPr>
        <w:spacing w:line="0" w:lineRule="atLeast"/>
        <w:rPr>
          <w:rFonts w:ascii="Arial" w:hAnsi="Arial"/>
          <w:b/>
          <w:sz w:val="22"/>
          <w:szCs w:val="22"/>
          <w:u w:val="single"/>
        </w:rPr>
      </w:pPr>
      <w:r w:rsidRPr="00365B0C">
        <w:rPr>
          <w:rFonts w:ascii="Arial" w:hAnsi="Arial"/>
          <w:b/>
          <w:sz w:val="22"/>
          <w:szCs w:val="22"/>
          <w:u w:val="single"/>
        </w:rPr>
        <w:t>Respiratory Policy Manual</w:t>
      </w:r>
      <w:r w:rsidR="009600B3" w:rsidRPr="00365B0C">
        <w:rPr>
          <w:rFonts w:ascii="Arial" w:hAnsi="Arial"/>
          <w:b/>
          <w:sz w:val="22"/>
          <w:szCs w:val="22"/>
          <w:u w:val="single"/>
        </w:rPr>
        <w:t xml:space="preserve"> (Including COVID-19)</w:t>
      </w:r>
      <w:r w:rsidR="00893C99" w:rsidRPr="00893C99">
        <w:t xml:space="preserve"> </w:t>
      </w:r>
      <w:hyperlink r:id="rId11" w:history="1">
        <w:r w:rsidR="00893C99" w:rsidRPr="004A229A">
          <w:rPr>
            <w:rStyle w:val="Hyperlink"/>
            <w:rFonts w:ascii="Arial" w:hAnsi="Arial"/>
            <w:b/>
            <w:sz w:val="22"/>
            <w:szCs w:val="22"/>
          </w:rPr>
          <w:t>https://www.elft.nhs.uk/system/files/2025-06/respiratory_infections_policy_6.0_.pdf</w:t>
        </w:r>
      </w:hyperlink>
    </w:p>
    <w:p w14:paraId="13EC1236" w14:textId="4A3D7D37" w:rsidR="00ED6BD2" w:rsidRPr="00893C99" w:rsidRDefault="00ED6BD2" w:rsidP="00893C99">
      <w:pPr>
        <w:pStyle w:val="ListParagraph"/>
        <w:spacing w:line="0" w:lineRule="atLeast"/>
        <w:rPr>
          <w:rFonts w:ascii="Arial" w:hAnsi="Arial"/>
          <w:b/>
          <w:sz w:val="22"/>
          <w:szCs w:val="22"/>
          <w:u w:val="single"/>
        </w:rPr>
      </w:pPr>
      <w:bookmarkStart w:id="0" w:name="_GoBack"/>
      <w:bookmarkEnd w:id="0"/>
    </w:p>
    <w:p w14:paraId="64B77C21" w14:textId="77777777" w:rsidR="00ED6BD2" w:rsidRPr="00364F3D" w:rsidRDefault="00ED6BD2" w:rsidP="0085144C">
      <w:pPr>
        <w:spacing w:line="0" w:lineRule="atLeast"/>
        <w:rPr>
          <w:rFonts w:ascii="Arial" w:hAnsi="Arial"/>
          <w:b/>
          <w:color w:val="0070C0"/>
          <w:sz w:val="22"/>
          <w:szCs w:val="22"/>
        </w:rPr>
      </w:pPr>
    </w:p>
    <w:p w14:paraId="4A28299C" w14:textId="02531BFC" w:rsidR="00ED6BD2" w:rsidRPr="00893C99" w:rsidRDefault="0085144C" w:rsidP="00F43CC1">
      <w:pPr>
        <w:pStyle w:val="ListParagraph"/>
        <w:numPr>
          <w:ilvl w:val="0"/>
          <w:numId w:val="14"/>
        </w:numPr>
        <w:spacing w:line="0" w:lineRule="atLeast"/>
        <w:rPr>
          <w:rFonts w:ascii="Arial" w:hAnsi="Arial"/>
          <w:b/>
          <w:color w:val="0070C0"/>
          <w:sz w:val="22"/>
          <w:szCs w:val="22"/>
        </w:rPr>
      </w:pPr>
      <w:r w:rsidRPr="00BC1504">
        <w:rPr>
          <w:rFonts w:ascii="Arial" w:hAnsi="Arial"/>
          <w:b/>
          <w:sz w:val="22"/>
          <w:szCs w:val="22"/>
          <w:u w:val="single"/>
        </w:rPr>
        <w:t>IPC policy Manual</w:t>
      </w:r>
      <w:r w:rsidR="00ED6BD2" w:rsidRPr="00BC1504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49655502" w14:textId="002E46ED" w:rsidR="00893C99" w:rsidRPr="00893C99" w:rsidRDefault="00893C99" w:rsidP="00893C99">
      <w:pPr>
        <w:pStyle w:val="ListParagraph"/>
        <w:spacing w:line="0" w:lineRule="atLeast"/>
        <w:rPr>
          <w:rFonts w:ascii="Arial" w:hAnsi="Arial"/>
          <w:b/>
          <w:color w:val="0070C0"/>
          <w:sz w:val="22"/>
          <w:szCs w:val="22"/>
        </w:rPr>
      </w:pPr>
      <w:hyperlink r:id="rId12" w:history="1">
        <w:r w:rsidRPr="004A229A">
          <w:rPr>
            <w:rStyle w:val="Hyperlink"/>
            <w:rFonts w:ascii="Arial" w:hAnsi="Arial"/>
            <w:b/>
            <w:sz w:val="22"/>
            <w:szCs w:val="22"/>
          </w:rPr>
          <w:t>https://www.elft.nhs.uk/system/files/202506/infection_prevention_and_control_policy_manual_v13.pdf</w:t>
        </w:r>
      </w:hyperlink>
      <w:r w:rsidRPr="00893C99">
        <w:rPr>
          <w:rFonts w:ascii="Arial" w:hAnsi="Arial"/>
          <w:b/>
          <w:color w:val="0070C0"/>
          <w:sz w:val="22"/>
          <w:szCs w:val="22"/>
        </w:rPr>
        <w:t xml:space="preserve"> </w:t>
      </w:r>
    </w:p>
    <w:p w14:paraId="130AEB6C" w14:textId="1D848FB5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4C112416" w14:textId="73529EBC" w:rsidR="00364F3D" w:rsidRPr="00364F3D" w:rsidRDefault="00364F3D" w:rsidP="00364F3D">
      <w:pPr>
        <w:spacing w:line="0" w:lineRule="atLeast"/>
        <w:jc w:val="center"/>
        <w:rPr>
          <w:rFonts w:ascii="Arial" w:eastAsia="Arial" w:hAnsi="Arial"/>
          <w:b/>
          <w:sz w:val="22"/>
          <w:szCs w:val="22"/>
        </w:rPr>
      </w:pPr>
      <w:r w:rsidRPr="00364F3D">
        <w:rPr>
          <w:rFonts w:ascii="Arial" w:eastAsia="Arial" w:hAnsi="Arial"/>
          <w:b/>
          <w:sz w:val="22"/>
          <w:szCs w:val="22"/>
        </w:rPr>
        <w:t>Any further queries please contact the Infect</w:t>
      </w:r>
      <w:r>
        <w:rPr>
          <w:rFonts w:ascii="Arial" w:eastAsia="Arial" w:hAnsi="Arial"/>
          <w:b/>
          <w:sz w:val="22"/>
          <w:szCs w:val="22"/>
        </w:rPr>
        <w:t xml:space="preserve">ion Prevention and Control Team:  </w:t>
      </w:r>
      <w:hyperlink r:id="rId13" w:history="1">
        <w:r w:rsidRPr="005B58EC">
          <w:rPr>
            <w:rStyle w:val="Hyperlink"/>
            <w:rFonts w:ascii="Arial" w:eastAsia="Arial" w:hAnsi="Arial"/>
            <w:b/>
            <w:sz w:val="22"/>
            <w:szCs w:val="22"/>
          </w:rPr>
          <w:t>elft.infectioncontrol@nhs.net</w:t>
        </w:r>
      </w:hyperlink>
    </w:p>
    <w:p w14:paraId="48A238A2" w14:textId="77777777" w:rsidR="00364F3D" w:rsidRPr="00364F3D" w:rsidRDefault="00364F3D" w:rsidP="00364F3D">
      <w:pPr>
        <w:spacing w:line="253" w:lineRule="exact"/>
        <w:rPr>
          <w:rFonts w:ascii="Arial" w:eastAsia="Times New Roman" w:hAnsi="Arial"/>
          <w:sz w:val="22"/>
          <w:szCs w:val="22"/>
        </w:rPr>
      </w:pPr>
    </w:p>
    <w:p w14:paraId="0C6A97DD" w14:textId="77777777" w:rsidR="00364F3D" w:rsidRPr="00364F3D" w:rsidRDefault="00364F3D" w:rsidP="00364F3D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24F65857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19A7CDBC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558C6DC0" w14:textId="52D51CCC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075B5165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554E3FB8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35EF603E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3B4C01AA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6DE8BA1C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1438BED5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5FFDB231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22A9E036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6A0B4C5C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4E7D4FF8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3871C22C" w14:textId="70E52086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7F32ED18" w14:textId="3292D5B4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5FBEAD20" w14:textId="77777777" w:rsidR="00002872" w:rsidRPr="00364F3D" w:rsidRDefault="00002872">
      <w:pPr>
        <w:spacing w:line="0" w:lineRule="atLeast"/>
        <w:rPr>
          <w:rFonts w:ascii="Arial" w:hAnsi="Arial"/>
          <w:color w:val="0070C0"/>
          <w:sz w:val="22"/>
          <w:szCs w:val="22"/>
        </w:rPr>
      </w:pPr>
    </w:p>
    <w:p w14:paraId="78D46CD0" w14:textId="77777777" w:rsidR="00002872" w:rsidRDefault="00002872">
      <w:pPr>
        <w:spacing w:line="0" w:lineRule="atLeast"/>
        <w:rPr>
          <w:rFonts w:ascii="Arial" w:hAnsi="Arial"/>
          <w:color w:val="0070C0"/>
          <w:sz w:val="22"/>
        </w:rPr>
      </w:pPr>
    </w:p>
    <w:p w14:paraId="085F5B08" w14:textId="36B010FE" w:rsidR="00002872" w:rsidRDefault="00002872">
      <w:pPr>
        <w:spacing w:line="0" w:lineRule="atLeast"/>
        <w:rPr>
          <w:rFonts w:ascii="Arial" w:hAnsi="Arial"/>
          <w:color w:val="0070C0"/>
          <w:sz w:val="22"/>
        </w:rPr>
      </w:pPr>
    </w:p>
    <w:p w14:paraId="4D33F1EF" w14:textId="77777777" w:rsidR="00002872" w:rsidRDefault="00002872">
      <w:pPr>
        <w:spacing w:line="0" w:lineRule="atLeast"/>
        <w:rPr>
          <w:rFonts w:ascii="Arial" w:hAnsi="Arial"/>
          <w:color w:val="0070C0"/>
          <w:sz w:val="22"/>
        </w:rPr>
      </w:pPr>
    </w:p>
    <w:p w14:paraId="1F237C5C" w14:textId="77777777" w:rsidR="00002872" w:rsidRDefault="00002872" w:rsidP="00002872">
      <w:pPr>
        <w:spacing w:line="237" w:lineRule="auto"/>
        <w:ind w:right="126"/>
        <w:jc w:val="both"/>
        <w:rPr>
          <w:rFonts w:ascii="Arial" w:eastAsia="Arial" w:hAnsi="Arial"/>
          <w:b/>
          <w:sz w:val="22"/>
        </w:rPr>
      </w:pPr>
    </w:p>
    <w:p w14:paraId="4D9F93BB" w14:textId="77777777" w:rsidR="001F3D6F" w:rsidRPr="00ED6BD2" w:rsidRDefault="001F3D6F">
      <w:pPr>
        <w:spacing w:line="0" w:lineRule="atLeast"/>
        <w:rPr>
          <w:rFonts w:ascii="Arial" w:hAnsi="Arial"/>
          <w:color w:val="0070C0"/>
          <w:sz w:val="22"/>
        </w:rPr>
      </w:pPr>
    </w:p>
    <w:sectPr w:rsidR="001F3D6F" w:rsidRPr="00ED6BD2">
      <w:footerReference w:type="default" r:id="rId14"/>
      <w:type w:val="continuous"/>
      <w:pgSz w:w="11900" w:h="16838"/>
      <w:pgMar w:top="1436" w:right="446" w:bottom="0" w:left="500" w:header="0" w:footer="0" w:gutter="0"/>
      <w:cols w:space="0" w:equalWidth="0">
        <w:col w:w="10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87B21" w14:textId="77777777" w:rsidR="008A72FC" w:rsidRDefault="008A72FC" w:rsidP="00364F3D">
      <w:r>
        <w:separator/>
      </w:r>
    </w:p>
  </w:endnote>
  <w:endnote w:type="continuationSeparator" w:id="0">
    <w:p w14:paraId="14BB2D16" w14:textId="77777777" w:rsidR="008A72FC" w:rsidRDefault="008A72FC" w:rsidP="0036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5E88A" w14:textId="3A333938" w:rsidR="00364F3D" w:rsidRPr="00364F3D" w:rsidRDefault="00364F3D">
    <w:pPr>
      <w:pStyle w:val="Footer"/>
      <w:rPr>
        <w:rFonts w:ascii="Arial" w:hAnsi="Arial"/>
        <w:sz w:val="22"/>
        <w:szCs w:val="22"/>
      </w:rPr>
    </w:pPr>
    <w:r w:rsidRPr="00364F3D">
      <w:rPr>
        <w:rFonts w:ascii="Arial" w:hAnsi="Arial"/>
        <w:sz w:val="22"/>
        <w:szCs w:val="22"/>
      </w:rPr>
      <w:t xml:space="preserve">Infection Prevention &amp; Control Team –RB                         </w:t>
    </w:r>
    <w:r>
      <w:rPr>
        <w:rFonts w:ascii="Arial" w:hAnsi="Arial"/>
        <w:sz w:val="22"/>
        <w:szCs w:val="22"/>
      </w:rPr>
      <w:t xml:space="preserve">                                               </w:t>
    </w:r>
    <w:r w:rsidRPr="00364F3D">
      <w:rPr>
        <w:rFonts w:ascii="Arial" w:hAnsi="Arial"/>
        <w:sz w:val="22"/>
        <w:szCs w:val="22"/>
      </w:rPr>
      <w:t xml:space="preserve">     </w:t>
    </w:r>
    <w:r w:rsidR="00BC1504">
      <w:rPr>
        <w:rFonts w:ascii="Arial" w:hAnsi="Arial"/>
        <w:sz w:val="22"/>
        <w:szCs w:val="22"/>
      </w:rPr>
      <w:t>V3 Nov 2025</w:t>
    </w:r>
  </w:p>
  <w:p w14:paraId="4542FAE4" w14:textId="77777777" w:rsidR="00364F3D" w:rsidRDefault="00364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756E7" w14:textId="77777777" w:rsidR="008A72FC" w:rsidRDefault="008A72FC" w:rsidP="00364F3D">
      <w:r>
        <w:separator/>
      </w:r>
    </w:p>
  </w:footnote>
  <w:footnote w:type="continuationSeparator" w:id="0">
    <w:p w14:paraId="2653D826" w14:textId="77777777" w:rsidR="008A72FC" w:rsidRDefault="008A72FC" w:rsidP="0036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1"/>
      <w:numFmt w:val="bullet"/>
      <w:lvlText w:val="•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"/>
      <w:numFmt w:val="bullet"/>
      <w:lvlText w:val="•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1"/>
      <w:numFmt w:val="bullet"/>
      <w:lvlText w:val="•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1"/>
      <w:numFmt w:val="bullet"/>
      <w:lvlText w:val="•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5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130A1EC2"/>
    <w:multiLevelType w:val="hybridMultilevel"/>
    <w:tmpl w:val="EF3C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971D3"/>
    <w:multiLevelType w:val="hybridMultilevel"/>
    <w:tmpl w:val="73FA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C12AA"/>
    <w:multiLevelType w:val="hybridMultilevel"/>
    <w:tmpl w:val="7D8CC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96DD2"/>
    <w:multiLevelType w:val="hybridMultilevel"/>
    <w:tmpl w:val="A8B0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E357E"/>
    <w:multiLevelType w:val="hybridMultilevel"/>
    <w:tmpl w:val="C362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C1FB3"/>
    <w:multiLevelType w:val="hybridMultilevel"/>
    <w:tmpl w:val="0EC29D18"/>
    <w:lvl w:ilvl="0" w:tplc="46D00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26"/>
    <w:rsid w:val="00002872"/>
    <w:rsid w:val="00010506"/>
    <w:rsid w:val="00012F09"/>
    <w:rsid w:val="00035F26"/>
    <w:rsid w:val="0005538C"/>
    <w:rsid w:val="00064E76"/>
    <w:rsid w:val="0006715C"/>
    <w:rsid w:val="00075F64"/>
    <w:rsid w:val="000B2051"/>
    <w:rsid w:val="000B4B33"/>
    <w:rsid w:val="000D486C"/>
    <w:rsid w:val="000E2A38"/>
    <w:rsid w:val="000F2FB7"/>
    <w:rsid w:val="0010027B"/>
    <w:rsid w:val="00127EBE"/>
    <w:rsid w:val="0015055E"/>
    <w:rsid w:val="001667C7"/>
    <w:rsid w:val="0018099B"/>
    <w:rsid w:val="00193F2D"/>
    <w:rsid w:val="001B5CAC"/>
    <w:rsid w:val="001D2616"/>
    <w:rsid w:val="001E1B7F"/>
    <w:rsid w:val="001F1FD0"/>
    <w:rsid w:val="001F3D6F"/>
    <w:rsid w:val="00217F21"/>
    <w:rsid w:val="00227CF3"/>
    <w:rsid w:val="00231BF6"/>
    <w:rsid w:val="00236F13"/>
    <w:rsid w:val="00237C03"/>
    <w:rsid w:val="00245664"/>
    <w:rsid w:val="00257BDF"/>
    <w:rsid w:val="0027364B"/>
    <w:rsid w:val="0027487B"/>
    <w:rsid w:val="00285569"/>
    <w:rsid w:val="002A0BAF"/>
    <w:rsid w:val="002A1CE7"/>
    <w:rsid w:val="002A2B93"/>
    <w:rsid w:val="002C6C29"/>
    <w:rsid w:val="002C7BA3"/>
    <w:rsid w:val="002E18EE"/>
    <w:rsid w:val="002E3697"/>
    <w:rsid w:val="002F4F12"/>
    <w:rsid w:val="003152FC"/>
    <w:rsid w:val="0032609F"/>
    <w:rsid w:val="00334F44"/>
    <w:rsid w:val="00345581"/>
    <w:rsid w:val="003528D0"/>
    <w:rsid w:val="0036413F"/>
    <w:rsid w:val="00364F3D"/>
    <w:rsid w:val="00365B0C"/>
    <w:rsid w:val="00377A0F"/>
    <w:rsid w:val="003A2A7A"/>
    <w:rsid w:val="003B0B02"/>
    <w:rsid w:val="003B7E0D"/>
    <w:rsid w:val="003B7E64"/>
    <w:rsid w:val="003C20F2"/>
    <w:rsid w:val="003C5910"/>
    <w:rsid w:val="003F71F7"/>
    <w:rsid w:val="004011A4"/>
    <w:rsid w:val="00414C9E"/>
    <w:rsid w:val="00441977"/>
    <w:rsid w:val="0045327E"/>
    <w:rsid w:val="004568A7"/>
    <w:rsid w:val="004A1EF5"/>
    <w:rsid w:val="004B11D2"/>
    <w:rsid w:val="004B73BD"/>
    <w:rsid w:val="004D1982"/>
    <w:rsid w:val="004F4CA5"/>
    <w:rsid w:val="0050263E"/>
    <w:rsid w:val="0052430A"/>
    <w:rsid w:val="00525736"/>
    <w:rsid w:val="005327CB"/>
    <w:rsid w:val="00534B71"/>
    <w:rsid w:val="00540FA5"/>
    <w:rsid w:val="005448B2"/>
    <w:rsid w:val="00555FE4"/>
    <w:rsid w:val="0056772B"/>
    <w:rsid w:val="00575B6B"/>
    <w:rsid w:val="00582510"/>
    <w:rsid w:val="005B4AD2"/>
    <w:rsid w:val="005C4409"/>
    <w:rsid w:val="005C63DB"/>
    <w:rsid w:val="005C67D9"/>
    <w:rsid w:val="005E1083"/>
    <w:rsid w:val="005F4A08"/>
    <w:rsid w:val="00605814"/>
    <w:rsid w:val="00614202"/>
    <w:rsid w:val="00641E5C"/>
    <w:rsid w:val="006521E4"/>
    <w:rsid w:val="00654BF8"/>
    <w:rsid w:val="00695719"/>
    <w:rsid w:val="006A68CC"/>
    <w:rsid w:val="006B5AA8"/>
    <w:rsid w:val="006B65E6"/>
    <w:rsid w:val="006D0299"/>
    <w:rsid w:val="006D1B1D"/>
    <w:rsid w:val="0070282B"/>
    <w:rsid w:val="0074390B"/>
    <w:rsid w:val="00750ACC"/>
    <w:rsid w:val="007721F0"/>
    <w:rsid w:val="00782F7C"/>
    <w:rsid w:val="00796064"/>
    <w:rsid w:val="007B47FA"/>
    <w:rsid w:val="007C3D99"/>
    <w:rsid w:val="00800631"/>
    <w:rsid w:val="0080653B"/>
    <w:rsid w:val="008120C8"/>
    <w:rsid w:val="008141FB"/>
    <w:rsid w:val="00840FD1"/>
    <w:rsid w:val="00850B88"/>
    <w:rsid w:val="0085144C"/>
    <w:rsid w:val="00856412"/>
    <w:rsid w:val="0087016B"/>
    <w:rsid w:val="008838CE"/>
    <w:rsid w:val="00885098"/>
    <w:rsid w:val="008939D9"/>
    <w:rsid w:val="00893C99"/>
    <w:rsid w:val="008A72FC"/>
    <w:rsid w:val="008D68D7"/>
    <w:rsid w:val="00906B17"/>
    <w:rsid w:val="00911483"/>
    <w:rsid w:val="00913DFE"/>
    <w:rsid w:val="0091619C"/>
    <w:rsid w:val="009251DF"/>
    <w:rsid w:val="00941C3F"/>
    <w:rsid w:val="00946B4A"/>
    <w:rsid w:val="00947934"/>
    <w:rsid w:val="009600B3"/>
    <w:rsid w:val="00970E96"/>
    <w:rsid w:val="0097231C"/>
    <w:rsid w:val="00974592"/>
    <w:rsid w:val="0098205F"/>
    <w:rsid w:val="009A2F37"/>
    <w:rsid w:val="009B46CA"/>
    <w:rsid w:val="009C5DD9"/>
    <w:rsid w:val="009C5F0A"/>
    <w:rsid w:val="009E3032"/>
    <w:rsid w:val="009E7693"/>
    <w:rsid w:val="00A040BB"/>
    <w:rsid w:val="00A14CC7"/>
    <w:rsid w:val="00A22B41"/>
    <w:rsid w:val="00A338C7"/>
    <w:rsid w:val="00A44FFE"/>
    <w:rsid w:val="00A71246"/>
    <w:rsid w:val="00A71705"/>
    <w:rsid w:val="00A756DD"/>
    <w:rsid w:val="00A844FE"/>
    <w:rsid w:val="00AB0B37"/>
    <w:rsid w:val="00AC487D"/>
    <w:rsid w:val="00AD11C9"/>
    <w:rsid w:val="00AF26DE"/>
    <w:rsid w:val="00B16102"/>
    <w:rsid w:val="00B17D3F"/>
    <w:rsid w:val="00B25E97"/>
    <w:rsid w:val="00B3622B"/>
    <w:rsid w:val="00B37131"/>
    <w:rsid w:val="00B3733C"/>
    <w:rsid w:val="00B76481"/>
    <w:rsid w:val="00B90F5E"/>
    <w:rsid w:val="00B918CE"/>
    <w:rsid w:val="00B9682A"/>
    <w:rsid w:val="00BB36CB"/>
    <w:rsid w:val="00BC1504"/>
    <w:rsid w:val="00BD0C73"/>
    <w:rsid w:val="00BD609C"/>
    <w:rsid w:val="00C16963"/>
    <w:rsid w:val="00C224E4"/>
    <w:rsid w:val="00C32D9E"/>
    <w:rsid w:val="00C419DE"/>
    <w:rsid w:val="00C65DF0"/>
    <w:rsid w:val="00C86D2B"/>
    <w:rsid w:val="00CB32F2"/>
    <w:rsid w:val="00CD4087"/>
    <w:rsid w:val="00CF124C"/>
    <w:rsid w:val="00CF680D"/>
    <w:rsid w:val="00D019EC"/>
    <w:rsid w:val="00D247A4"/>
    <w:rsid w:val="00D34A81"/>
    <w:rsid w:val="00D53BF4"/>
    <w:rsid w:val="00D75A31"/>
    <w:rsid w:val="00D8157D"/>
    <w:rsid w:val="00D84E52"/>
    <w:rsid w:val="00DA7972"/>
    <w:rsid w:val="00DB1AB5"/>
    <w:rsid w:val="00DD6C96"/>
    <w:rsid w:val="00DE1E1F"/>
    <w:rsid w:val="00DF30C5"/>
    <w:rsid w:val="00DF6D95"/>
    <w:rsid w:val="00E00E0C"/>
    <w:rsid w:val="00E03AF6"/>
    <w:rsid w:val="00E07BC5"/>
    <w:rsid w:val="00E30444"/>
    <w:rsid w:val="00E52A3B"/>
    <w:rsid w:val="00E57AC4"/>
    <w:rsid w:val="00E60374"/>
    <w:rsid w:val="00E64B8D"/>
    <w:rsid w:val="00EB00FF"/>
    <w:rsid w:val="00ED6BD2"/>
    <w:rsid w:val="00EE37A5"/>
    <w:rsid w:val="00EE6CE6"/>
    <w:rsid w:val="00EF0BF7"/>
    <w:rsid w:val="00F12702"/>
    <w:rsid w:val="00F22C14"/>
    <w:rsid w:val="00F24877"/>
    <w:rsid w:val="00F27EBC"/>
    <w:rsid w:val="00F4517A"/>
    <w:rsid w:val="00F560B6"/>
    <w:rsid w:val="00F83C8D"/>
    <w:rsid w:val="00F85CF7"/>
    <w:rsid w:val="00FA572B"/>
    <w:rsid w:val="00FB05FC"/>
    <w:rsid w:val="00FD606D"/>
    <w:rsid w:val="00FE082F"/>
    <w:rsid w:val="00FF1939"/>
    <w:rsid w:val="00FF3586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148D9"/>
  <w15:docId w15:val="{B14D6296-74C5-455C-AFC5-01703701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11C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B73B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893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9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9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9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39D9"/>
    <w:rPr>
      <w:b/>
      <w:bCs/>
    </w:rPr>
  </w:style>
  <w:style w:type="paragraph" w:styleId="Revision">
    <w:name w:val="Revision"/>
    <w:hidden/>
    <w:uiPriority w:val="99"/>
    <w:semiHidden/>
    <w:rsid w:val="004A1EF5"/>
  </w:style>
  <w:style w:type="character" w:styleId="FollowedHyperlink">
    <w:name w:val="FollowedHyperlink"/>
    <w:basedOn w:val="DefaultParagraphFont"/>
    <w:uiPriority w:val="99"/>
    <w:semiHidden/>
    <w:unhideWhenUsed/>
    <w:rsid w:val="004A1EF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3D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F3D"/>
  </w:style>
  <w:style w:type="paragraph" w:styleId="Footer">
    <w:name w:val="footer"/>
    <w:basedOn w:val="Normal"/>
    <w:link w:val="FooterChar"/>
    <w:uiPriority w:val="99"/>
    <w:unhideWhenUsed/>
    <w:rsid w:val="00364F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F3D"/>
  </w:style>
  <w:style w:type="paragraph" w:styleId="BalloonText">
    <w:name w:val="Balloon Text"/>
    <w:basedOn w:val="Normal"/>
    <w:link w:val="BalloonTextChar"/>
    <w:uiPriority w:val="99"/>
    <w:semiHidden/>
    <w:unhideWhenUsed/>
    <w:rsid w:val="00364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infectioncontrol@nhs.net" TargetMode="External"/><Relationship Id="rId13" Type="http://schemas.openxmlformats.org/officeDocument/2006/relationships/hyperlink" Target="mailto:elft.infectioncontrol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lft.nhs.uk/system/files/202506/infection_prevention_and_control_policy_manual_v1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ft.nhs.uk/system/files/2025-06/respiratory_infections_policy_6.0_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influenza-treatment-and-prophylaxis-using-anti-viral-agents/guidance-on-use-of-antiviral-agents-for-the-treatment-and-prophylaxis-of-seasonal-influenz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4915246</vt:i4>
      </vt:variant>
      <vt:variant>
        <vt:i4>0</vt:i4>
      </vt:variant>
      <vt:variant>
        <vt:i4>0</vt:i4>
      </vt:variant>
      <vt:variant>
        <vt:i4>5</vt:i4>
      </vt:variant>
      <vt:variant>
        <vt:lpwstr>mailto:elft.infectioncontrol@nhs.net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Honu Verity</dc:creator>
  <cp:lastModifiedBy>Begum Rana</cp:lastModifiedBy>
  <cp:revision>4</cp:revision>
  <dcterms:created xsi:type="dcterms:W3CDTF">2025-11-26T14:18:00Z</dcterms:created>
  <dcterms:modified xsi:type="dcterms:W3CDTF">2025-11-26T14:38:00Z</dcterms:modified>
</cp:coreProperties>
</file>