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306A" w14:textId="77777777" w:rsidR="00492F38" w:rsidRPr="008B481A" w:rsidRDefault="00492F38" w:rsidP="006F03D3">
      <w:pPr>
        <w:spacing w:after="0" w:line="240" w:lineRule="auto"/>
        <w:rPr>
          <w:rFonts w:ascii="Arial" w:hAnsi="Arial" w:cs="Arial"/>
        </w:rPr>
      </w:pPr>
    </w:p>
    <w:p w14:paraId="707A2A19" w14:textId="77777777" w:rsidR="00AB10D3" w:rsidRPr="008B481A" w:rsidRDefault="00AB10D3" w:rsidP="00492F38">
      <w:pPr>
        <w:spacing w:after="0" w:line="240" w:lineRule="auto"/>
        <w:rPr>
          <w:rFonts w:ascii="Arial" w:hAnsi="Arial" w:cs="Arial"/>
          <w:b/>
        </w:rPr>
      </w:pPr>
    </w:p>
    <w:p w14:paraId="19ADE7E3" w14:textId="18598EFF" w:rsidR="00492F38" w:rsidRPr="009025F1" w:rsidRDefault="00AB10D3" w:rsidP="009025F1">
      <w:pPr>
        <w:spacing w:after="0" w:line="240" w:lineRule="auto"/>
        <w:jc w:val="center"/>
        <w:rPr>
          <w:rFonts w:ascii="Arial" w:hAnsi="Arial" w:cs="Arial"/>
          <w:bCs/>
          <w:sz w:val="40"/>
          <w:szCs w:val="40"/>
        </w:rPr>
      </w:pPr>
      <w:r w:rsidRPr="009025F1">
        <w:rPr>
          <w:rFonts w:ascii="Arial" w:hAnsi="Arial" w:cs="Arial"/>
          <w:bCs/>
          <w:sz w:val="40"/>
          <w:szCs w:val="40"/>
        </w:rPr>
        <w:t>Statutory and Mandatory Training Policy</w:t>
      </w:r>
    </w:p>
    <w:p w14:paraId="798395E9" w14:textId="77777777" w:rsidR="00316003" w:rsidRPr="00316003" w:rsidRDefault="00316003" w:rsidP="00316003">
      <w:pPr>
        <w:spacing w:before="200" w:line="240" w:lineRule="auto"/>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16003" w:rsidRPr="00316003" w14:paraId="5D49E434" w14:textId="77777777" w:rsidTr="00C36EE1">
        <w:tc>
          <w:tcPr>
            <w:tcW w:w="4513" w:type="dxa"/>
          </w:tcPr>
          <w:p w14:paraId="481B09D3" w14:textId="3AD7288A"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 xml:space="preserve">Version </w:t>
            </w:r>
            <w:r w:rsidR="009025F1" w:rsidRPr="00316003">
              <w:rPr>
                <w:rFonts w:ascii="Arial" w:eastAsia="Times New Roman" w:hAnsi="Arial" w:cs="Times New Roman"/>
                <w:szCs w:val="24"/>
                <w:lang w:eastAsia="en-GB"/>
              </w:rPr>
              <w:t>number:</w:t>
            </w:r>
          </w:p>
        </w:tc>
        <w:tc>
          <w:tcPr>
            <w:tcW w:w="4487" w:type="dxa"/>
          </w:tcPr>
          <w:p w14:paraId="5054B8FF" w14:textId="442156A5" w:rsidR="00316003" w:rsidRPr="00316003" w:rsidRDefault="006A4A3D" w:rsidP="003160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1.</w:t>
            </w:r>
            <w:r w:rsidR="006C0798">
              <w:rPr>
                <w:rFonts w:ascii="Arial" w:eastAsia="Times New Roman" w:hAnsi="Arial" w:cs="Times New Roman"/>
                <w:szCs w:val="24"/>
                <w:lang w:eastAsia="en-GB"/>
              </w:rPr>
              <w:t>3</w:t>
            </w:r>
          </w:p>
        </w:tc>
      </w:tr>
      <w:tr w:rsidR="00316003" w:rsidRPr="00316003" w14:paraId="7ECE3A6C" w14:textId="77777777" w:rsidTr="00C36EE1">
        <w:tc>
          <w:tcPr>
            <w:tcW w:w="4513" w:type="dxa"/>
          </w:tcPr>
          <w:p w14:paraId="76C4895C"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 xml:space="preserve">Consultation Groups </w:t>
            </w:r>
          </w:p>
        </w:tc>
        <w:tc>
          <w:tcPr>
            <w:tcW w:w="4487" w:type="dxa"/>
          </w:tcPr>
          <w:p w14:paraId="6CD692E5" w14:textId="3ACF989A" w:rsidR="00316003" w:rsidRPr="00316003" w:rsidRDefault="00316003" w:rsidP="00316003">
            <w:pPr>
              <w:spacing w:before="40" w:after="40" w:line="240" w:lineRule="auto"/>
              <w:jc w:val="both"/>
              <w:rPr>
                <w:rFonts w:ascii="Arial" w:eastAsia="Times New Roman" w:hAnsi="Arial" w:cs="Times New Roman"/>
                <w:szCs w:val="24"/>
                <w:lang w:eastAsia="en-GB"/>
              </w:rPr>
            </w:pPr>
            <w:r w:rsidRPr="008B481A">
              <w:rPr>
                <w:rFonts w:ascii="Arial" w:hAnsi="Arial" w:cs="Arial"/>
              </w:rPr>
              <w:t>Service Delivery Board, Health and Safety Committee, Directorate Management Team</w:t>
            </w:r>
          </w:p>
        </w:tc>
      </w:tr>
      <w:tr w:rsidR="00316003" w:rsidRPr="00316003" w14:paraId="5AFA5D1E" w14:textId="77777777" w:rsidTr="00C36EE1">
        <w:tc>
          <w:tcPr>
            <w:tcW w:w="4513" w:type="dxa"/>
          </w:tcPr>
          <w:p w14:paraId="48A43C57"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Approved by (Sponsor Group)</w:t>
            </w:r>
          </w:p>
        </w:tc>
        <w:tc>
          <w:tcPr>
            <w:tcW w:w="4487" w:type="dxa"/>
          </w:tcPr>
          <w:p w14:paraId="5FABC03A" w14:textId="669C5C34" w:rsidR="00316003" w:rsidRPr="00316003" w:rsidRDefault="006F03D3" w:rsidP="00316003">
            <w:pPr>
              <w:spacing w:before="40" w:after="40" w:line="240" w:lineRule="auto"/>
              <w:rPr>
                <w:rFonts w:ascii="Arial" w:eastAsia="Times New Roman" w:hAnsi="Arial" w:cs="Times New Roman"/>
                <w:szCs w:val="24"/>
                <w:lang w:eastAsia="en-GB"/>
              </w:rPr>
            </w:pPr>
            <w:r>
              <w:rPr>
                <w:rFonts w:ascii="Arial" w:eastAsia="Times New Roman" w:hAnsi="Arial" w:cs="Times New Roman"/>
                <w:szCs w:val="24"/>
                <w:lang w:eastAsia="en-GB"/>
              </w:rPr>
              <w:t xml:space="preserve">JSC Policy </w:t>
            </w:r>
            <w:r w:rsidR="000E0B35">
              <w:rPr>
                <w:rFonts w:ascii="Arial" w:eastAsia="Times New Roman" w:hAnsi="Arial" w:cs="Times New Roman"/>
                <w:szCs w:val="24"/>
                <w:lang w:eastAsia="en-GB"/>
              </w:rPr>
              <w:t>Subgroup</w:t>
            </w:r>
          </w:p>
        </w:tc>
      </w:tr>
      <w:tr w:rsidR="00316003" w:rsidRPr="00316003" w14:paraId="7311DB6C" w14:textId="77777777" w:rsidTr="00C36EE1">
        <w:tc>
          <w:tcPr>
            <w:tcW w:w="4513" w:type="dxa"/>
          </w:tcPr>
          <w:p w14:paraId="51D31EE4"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Ratified by:</w:t>
            </w:r>
          </w:p>
        </w:tc>
        <w:tc>
          <w:tcPr>
            <w:tcW w:w="4487" w:type="dxa"/>
          </w:tcPr>
          <w:p w14:paraId="2B54E63F" w14:textId="28B62D0C"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Joint Staff Committee</w:t>
            </w:r>
          </w:p>
        </w:tc>
      </w:tr>
      <w:tr w:rsidR="00316003" w:rsidRPr="00316003" w14:paraId="56E10E88" w14:textId="77777777" w:rsidTr="00C36EE1">
        <w:tc>
          <w:tcPr>
            <w:tcW w:w="4513" w:type="dxa"/>
          </w:tcPr>
          <w:p w14:paraId="0F1BA497"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Date ratified:</w:t>
            </w:r>
          </w:p>
        </w:tc>
        <w:tc>
          <w:tcPr>
            <w:tcW w:w="4487" w:type="dxa"/>
          </w:tcPr>
          <w:p w14:paraId="3285ECFA" w14:textId="30FB4E89" w:rsidR="00316003" w:rsidRPr="00316003" w:rsidRDefault="00857620" w:rsidP="00316003">
            <w:pPr>
              <w:spacing w:before="40" w:after="40" w:line="240" w:lineRule="auto"/>
              <w:jc w:val="both"/>
              <w:rPr>
                <w:rFonts w:ascii="Arial" w:eastAsia="Times New Roman" w:hAnsi="Arial" w:cs="Times New Roman"/>
                <w:szCs w:val="24"/>
                <w:lang w:eastAsia="en-GB"/>
              </w:rPr>
            </w:pPr>
            <w:r>
              <w:rPr>
                <w:rFonts w:ascii="Arial" w:hAnsi="Arial" w:cs="Arial"/>
              </w:rPr>
              <w:t>4</w:t>
            </w:r>
            <w:r w:rsidRPr="00857620">
              <w:rPr>
                <w:rFonts w:ascii="Arial" w:hAnsi="Arial" w:cs="Arial"/>
                <w:vertAlign w:val="superscript"/>
              </w:rPr>
              <w:t>th</w:t>
            </w:r>
            <w:r>
              <w:rPr>
                <w:rFonts w:ascii="Arial" w:hAnsi="Arial" w:cs="Arial"/>
              </w:rPr>
              <w:t xml:space="preserve"> February 2026</w:t>
            </w:r>
          </w:p>
        </w:tc>
      </w:tr>
      <w:tr w:rsidR="00316003" w:rsidRPr="00316003" w14:paraId="083557F9" w14:textId="77777777" w:rsidTr="00C36EE1">
        <w:tc>
          <w:tcPr>
            <w:tcW w:w="4513" w:type="dxa"/>
          </w:tcPr>
          <w:p w14:paraId="12F75DD6"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Name of originator/author:</w:t>
            </w:r>
          </w:p>
        </w:tc>
        <w:tc>
          <w:tcPr>
            <w:tcW w:w="4487" w:type="dxa"/>
          </w:tcPr>
          <w:p w14:paraId="36D799D5" w14:textId="3400B942" w:rsidR="00316003" w:rsidRPr="00316003" w:rsidRDefault="00316003" w:rsidP="00316003">
            <w:pPr>
              <w:spacing w:before="40" w:after="40" w:line="240" w:lineRule="auto"/>
              <w:rPr>
                <w:rFonts w:ascii="Arial" w:eastAsia="Times New Roman" w:hAnsi="Arial" w:cs="Times New Roman"/>
                <w:szCs w:val="24"/>
                <w:lang w:eastAsia="en-GB"/>
              </w:rPr>
            </w:pPr>
            <w:r w:rsidRPr="00316003">
              <w:rPr>
                <w:rFonts w:ascii="Arial" w:eastAsia="Times New Roman" w:hAnsi="Arial" w:cs="Times New Roman"/>
                <w:szCs w:val="24"/>
                <w:lang w:eastAsia="en-GB"/>
              </w:rPr>
              <w:t>Learning and Development Business Partner</w:t>
            </w:r>
          </w:p>
        </w:tc>
      </w:tr>
      <w:tr w:rsidR="00316003" w:rsidRPr="00316003" w14:paraId="46EA589D" w14:textId="77777777" w:rsidTr="00C36EE1">
        <w:tc>
          <w:tcPr>
            <w:tcW w:w="4513" w:type="dxa"/>
          </w:tcPr>
          <w:p w14:paraId="017CABE6" w14:textId="526DC5D0"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 xml:space="preserve">Executive Director </w:t>
            </w:r>
            <w:r w:rsidR="009025F1" w:rsidRPr="00316003">
              <w:rPr>
                <w:rFonts w:ascii="Arial" w:eastAsia="Times New Roman" w:hAnsi="Arial" w:cs="Times New Roman"/>
                <w:szCs w:val="24"/>
                <w:lang w:eastAsia="en-GB"/>
              </w:rPr>
              <w:t>lead:</w:t>
            </w:r>
          </w:p>
        </w:tc>
        <w:tc>
          <w:tcPr>
            <w:tcW w:w="4487" w:type="dxa"/>
          </w:tcPr>
          <w:p w14:paraId="26DB5220" w14:textId="259A695E" w:rsidR="00316003" w:rsidRPr="00316003" w:rsidRDefault="00857620" w:rsidP="00316003">
            <w:pPr>
              <w:spacing w:before="40" w:after="40" w:line="240" w:lineRule="auto"/>
              <w:jc w:val="both"/>
              <w:rPr>
                <w:rFonts w:ascii="Arial" w:eastAsia="Times New Roman" w:hAnsi="Arial" w:cs="Times New Roman"/>
                <w:szCs w:val="24"/>
                <w:lang w:eastAsia="en-GB"/>
              </w:rPr>
            </w:pPr>
            <w:r w:rsidRPr="00857620">
              <w:rPr>
                <w:rFonts w:ascii="Arial" w:eastAsia="Times New Roman" w:hAnsi="Arial" w:cs="Times New Roman"/>
                <w:szCs w:val="24"/>
                <w:lang w:eastAsia="en-GB"/>
              </w:rPr>
              <w:t>Chief People Officer</w:t>
            </w:r>
          </w:p>
        </w:tc>
      </w:tr>
      <w:tr w:rsidR="00316003" w:rsidRPr="00316003" w14:paraId="0439C13D" w14:textId="77777777" w:rsidTr="00C36EE1">
        <w:tc>
          <w:tcPr>
            <w:tcW w:w="4513" w:type="dxa"/>
          </w:tcPr>
          <w:p w14:paraId="27564CDA" w14:textId="3F98892D"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 xml:space="preserve">Implementation </w:t>
            </w:r>
            <w:r w:rsidR="009025F1" w:rsidRPr="00316003">
              <w:rPr>
                <w:rFonts w:ascii="Arial" w:eastAsia="Times New Roman" w:hAnsi="Arial" w:cs="Times New Roman"/>
                <w:szCs w:val="24"/>
                <w:lang w:eastAsia="en-GB"/>
              </w:rPr>
              <w:t>Date:</w:t>
            </w:r>
          </w:p>
        </w:tc>
        <w:tc>
          <w:tcPr>
            <w:tcW w:w="4487" w:type="dxa"/>
          </w:tcPr>
          <w:p w14:paraId="34CEFFD8" w14:textId="7C32114B" w:rsidR="00316003" w:rsidRPr="00316003" w:rsidRDefault="00857620" w:rsidP="00316003">
            <w:pPr>
              <w:spacing w:before="40" w:after="40" w:line="240" w:lineRule="auto"/>
              <w:jc w:val="both"/>
              <w:rPr>
                <w:rFonts w:ascii="Arial" w:eastAsia="Times New Roman" w:hAnsi="Arial" w:cs="Times New Roman"/>
                <w:szCs w:val="24"/>
                <w:lang w:eastAsia="en-GB"/>
              </w:rPr>
            </w:pPr>
            <w:r w:rsidRPr="00857620">
              <w:rPr>
                <w:rFonts w:ascii="Arial" w:eastAsia="Times New Roman" w:hAnsi="Arial" w:cs="Times New Roman"/>
                <w:szCs w:val="24"/>
                <w:lang w:eastAsia="en-GB"/>
              </w:rPr>
              <w:t>February 2026</w:t>
            </w:r>
          </w:p>
        </w:tc>
      </w:tr>
      <w:tr w:rsidR="00316003" w:rsidRPr="00316003" w14:paraId="19043595" w14:textId="77777777" w:rsidTr="00C36EE1">
        <w:tc>
          <w:tcPr>
            <w:tcW w:w="4513" w:type="dxa"/>
          </w:tcPr>
          <w:p w14:paraId="36B6E461"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 xml:space="preserve">Last Review Date </w:t>
            </w:r>
          </w:p>
        </w:tc>
        <w:tc>
          <w:tcPr>
            <w:tcW w:w="4487" w:type="dxa"/>
          </w:tcPr>
          <w:p w14:paraId="21641EF4" w14:textId="4364B0E6" w:rsidR="00316003" w:rsidRPr="00316003" w:rsidRDefault="00857620" w:rsidP="00316003">
            <w:pPr>
              <w:spacing w:before="40" w:after="40" w:line="240" w:lineRule="auto"/>
              <w:jc w:val="both"/>
              <w:rPr>
                <w:rFonts w:ascii="Arial" w:eastAsia="Times New Roman" w:hAnsi="Arial" w:cs="Times New Roman"/>
                <w:szCs w:val="24"/>
                <w:lang w:eastAsia="en-GB"/>
              </w:rPr>
            </w:pPr>
            <w:r w:rsidRPr="00857620">
              <w:rPr>
                <w:rFonts w:ascii="Arial" w:eastAsia="Times New Roman" w:hAnsi="Arial" w:cs="Times New Roman"/>
                <w:szCs w:val="24"/>
                <w:lang w:eastAsia="en-GB"/>
              </w:rPr>
              <w:t>February 2026</w:t>
            </w:r>
          </w:p>
        </w:tc>
      </w:tr>
      <w:tr w:rsidR="00316003" w:rsidRPr="00316003" w14:paraId="2B7F6D36" w14:textId="77777777" w:rsidTr="00C36EE1">
        <w:tc>
          <w:tcPr>
            <w:tcW w:w="4513" w:type="dxa"/>
          </w:tcPr>
          <w:p w14:paraId="51885EC8" w14:textId="77777777" w:rsidR="00316003" w:rsidRPr="00316003" w:rsidRDefault="00316003" w:rsidP="00316003">
            <w:pPr>
              <w:spacing w:before="40" w:after="40" w:line="240" w:lineRule="auto"/>
              <w:jc w:val="both"/>
              <w:rPr>
                <w:rFonts w:ascii="Arial" w:eastAsia="Times New Roman" w:hAnsi="Arial" w:cs="Times New Roman"/>
                <w:szCs w:val="24"/>
                <w:lang w:eastAsia="en-GB"/>
              </w:rPr>
            </w:pPr>
            <w:r w:rsidRPr="00316003">
              <w:rPr>
                <w:rFonts w:ascii="Arial" w:eastAsia="Times New Roman" w:hAnsi="Arial" w:cs="Times New Roman"/>
                <w:szCs w:val="24"/>
                <w:lang w:eastAsia="en-GB"/>
              </w:rPr>
              <w:t>Next Review date:</w:t>
            </w:r>
          </w:p>
        </w:tc>
        <w:tc>
          <w:tcPr>
            <w:tcW w:w="4487" w:type="dxa"/>
          </w:tcPr>
          <w:p w14:paraId="77A90DB2" w14:textId="14814B80" w:rsidR="00316003" w:rsidRPr="00316003" w:rsidRDefault="00316F8A" w:rsidP="00316003">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March 2027</w:t>
            </w:r>
          </w:p>
        </w:tc>
      </w:tr>
    </w:tbl>
    <w:p w14:paraId="2CE93341" w14:textId="77777777" w:rsidR="00316003" w:rsidRPr="00316003" w:rsidRDefault="00316003" w:rsidP="00316003">
      <w:pPr>
        <w:spacing w:before="200" w:line="240" w:lineRule="auto"/>
        <w:jc w:val="both"/>
        <w:rPr>
          <w:rFonts w:ascii="Arial" w:eastAsia="Times New Roman" w:hAnsi="Arial" w:cs="Times New Roman"/>
          <w:szCs w:val="24"/>
          <w:lang w:eastAsia="en-GB"/>
        </w:rPr>
      </w:pPr>
    </w:p>
    <w:tbl>
      <w:tblPr>
        <w:tblStyle w:val="TableGrid1"/>
        <w:tblW w:w="0" w:type="auto"/>
        <w:tblLook w:val="04A0" w:firstRow="1" w:lastRow="0" w:firstColumn="1" w:lastColumn="0" w:noHBand="0" w:noVBand="1"/>
      </w:tblPr>
      <w:tblGrid>
        <w:gridCol w:w="4621"/>
        <w:gridCol w:w="4305"/>
      </w:tblGrid>
      <w:tr w:rsidR="00316003" w:rsidRPr="00316003" w14:paraId="72C8EA54" w14:textId="77777777" w:rsidTr="001A0A55">
        <w:tc>
          <w:tcPr>
            <w:tcW w:w="4621" w:type="dxa"/>
          </w:tcPr>
          <w:p w14:paraId="09600428" w14:textId="77777777" w:rsidR="00316003" w:rsidRPr="001A0A55" w:rsidRDefault="00316003" w:rsidP="00316003">
            <w:pPr>
              <w:spacing w:before="200"/>
              <w:jc w:val="both"/>
              <w:rPr>
                <w:rFonts w:ascii="Arial" w:eastAsia="Times New Roman" w:hAnsi="Arial" w:cs="Arial"/>
                <w:b/>
                <w:bCs/>
                <w:lang w:eastAsia="en-GB"/>
              </w:rPr>
            </w:pPr>
            <w:r w:rsidRPr="001A0A55">
              <w:rPr>
                <w:rFonts w:ascii="Arial" w:eastAsia="Times New Roman" w:hAnsi="Arial" w:cs="Arial"/>
                <w:b/>
                <w:bCs/>
                <w:lang w:eastAsia="en-GB"/>
              </w:rPr>
              <w:t xml:space="preserve">Services </w:t>
            </w:r>
          </w:p>
        </w:tc>
        <w:tc>
          <w:tcPr>
            <w:tcW w:w="4305" w:type="dxa"/>
          </w:tcPr>
          <w:p w14:paraId="438C2735" w14:textId="77777777" w:rsidR="00316003" w:rsidRPr="001A0A55" w:rsidRDefault="00316003" w:rsidP="00316003">
            <w:pPr>
              <w:spacing w:before="200"/>
              <w:jc w:val="both"/>
              <w:rPr>
                <w:rFonts w:ascii="Arial" w:eastAsia="Times New Roman" w:hAnsi="Arial" w:cs="Arial"/>
                <w:b/>
                <w:bCs/>
                <w:lang w:eastAsia="en-GB"/>
              </w:rPr>
            </w:pPr>
            <w:r w:rsidRPr="001A0A55">
              <w:rPr>
                <w:rFonts w:ascii="Arial" w:eastAsia="Times New Roman" w:hAnsi="Arial" w:cs="Arial"/>
                <w:b/>
                <w:bCs/>
                <w:lang w:eastAsia="en-GB"/>
              </w:rPr>
              <w:t xml:space="preserve">Applicable </w:t>
            </w:r>
          </w:p>
        </w:tc>
      </w:tr>
      <w:tr w:rsidR="00316003" w:rsidRPr="00316003" w14:paraId="045A7A1C" w14:textId="77777777" w:rsidTr="001A0A55">
        <w:tc>
          <w:tcPr>
            <w:tcW w:w="4621" w:type="dxa"/>
          </w:tcPr>
          <w:p w14:paraId="20D27CB2" w14:textId="1C7FDC42" w:rsidR="00316003" w:rsidRPr="00316003" w:rsidRDefault="009025F1" w:rsidP="00316003">
            <w:pPr>
              <w:spacing w:before="200"/>
              <w:jc w:val="both"/>
              <w:rPr>
                <w:rFonts w:ascii="Arial" w:eastAsia="Times New Roman" w:hAnsi="Arial" w:cs="Arial"/>
                <w:lang w:eastAsia="en-GB"/>
              </w:rPr>
            </w:pPr>
            <w:r w:rsidRPr="00316003">
              <w:rPr>
                <w:rFonts w:ascii="Arial" w:eastAsia="Times New Roman" w:hAnsi="Arial" w:cs="Arial"/>
                <w:lang w:eastAsia="en-GB"/>
              </w:rPr>
              <w:t>Trust wide</w:t>
            </w:r>
          </w:p>
        </w:tc>
        <w:tc>
          <w:tcPr>
            <w:tcW w:w="4305" w:type="dxa"/>
          </w:tcPr>
          <w:p w14:paraId="46068CF5" w14:textId="34726A7F" w:rsidR="00316003" w:rsidRPr="00316003" w:rsidRDefault="00316003" w:rsidP="00316003">
            <w:pPr>
              <w:spacing w:before="200"/>
              <w:jc w:val="both"/>
              <w:rPr>
                <w:rFonts w:ascii="Arial" w:eastAsia="Times New Roman" w:hAnsi="Arial" w:cs="Arial"/>
                <w:lang w:eastAsia="en-GB"/>
              </w:rPr>
            </w:pPr>
            <w:r>
              <w:rPr>
                <w:rFonts w:ascii="Arial" w:eastAsia="Times New Roman" w:hAnsi="Arial" w:cs="Arial"/>
                <w:lang w:eastAsia="en-GB"/>
              </w:rPr>
              <w:t>X</w:t>
            </w:r>
          </w:p>
        </w:tc>
      </w:tr>
    </w:tbl>
    <w:p w14:paraId="32D584FA" w14:textId="4E9772AA" w:rsidR="00054394" w:rsidRDefault="00054394" w:rsidP="00632608">
      <w:pPr>
        <w:spacing w:after="0" w:line="240" w:lineRule="auto"/>
        <w:rPr>
          <w:rFonts w:ascii="Arial" w:hAnsi="Arial" w:cs="Arial"/>
          <w:b/>
        </w:rPr>
      </w:pPr>
    </w:p>
    <w:p w14:paraId="2316C7A4" w14:textId="77777777" w:rsidR="001A0A55" w:rsidRDefault="001A0A55" w:rsidP="00632608">
      <w:pPr>
        <w:spacing w:after="0" w:line="240" w:lineRule="auto"/>
        <w:rPr>
          <w:rFonts w:ascii="Arial" w:hAnsi="Arial" w:cs="Arial"/>
          <w:b/>
        </w:rPr>
      </w:pPr>
    </w:p>
    <w:p w14:paraId="0EF20CA8" w14:textId="77777777" w:rsidR="00857620" w:rsidRDefault="00857620" w:rsidP="00632608">
      <w:pPr>
        <w:spacing w:after="0" w:line="240" w:lineRule="auto"/>
        <w:rPr>
          <w:rFonts w:ascii="Arial" w:hAnsi="Arial" w:cs="Arial"/>
          <w:b/>
        </w:rPr>
      </w:pPr>
    </w:p>
    <w:p w14:paraId="780D4FC9" w14:textId="77777777" w:rsidR="00857620" w:rsidRDefault="00857620" w:rsidP="00632608">
      <w:pPr>
        <w:spacing w:after="0" w:line="240" w:lineRule="auto"/>
        <w:rPr>
          <w:rFonts w:ascii="Arial" w:hAnsi="Arial" w:cs="Arial"/>
          <w:b/>
        </w:rPr>
      </w:pPr>
    </w:p>
    <w:p w14:paraId="67256631" w14:textId="77777777" w:rsidR="00857620" w:rsidRDefault="00857620" w:rsidP="00632608">
      <w:pPr>
        <w:spacing w:after="0" w:line="240" w:lineRule="auto"/>
        <w:rPr>
          <w:rFonts w:ascii="Arial" w:hAnsi="Arial" w:cs="Arial"/>
          <w:b/>
        </w:rPr>
      </w:pPr>
    </w:p>
    <w:p w14:paraId="28E9E903" w14:textId="77777777" w:rsidR="00857620" w:rsidRDefault="00857620" w:rsidP="00632608">
      <w:pPr>
        <w:spacing w:after="0" w:line="240" w:lineRule="auto"/>
        <w:rPr>
          <w:rFonts w:ascii="Arial" w:hAnsi="Arial" w:cs="Arial"/>
          <w:b/>
        </w:rPr>
      </w:pPr>
    </w:p>
    <w:p w14:paraId="0CDDCCF6" w14:textId="77777777" w:rsidR="00857620" w:rsidRDefault="00857620" w:rsidP="00632608">
      <w:pPr>
        <w:spacing w:after="0" w:line="240" w:lineRule="auto"/>
        <w:rPr>
          <w:rFonts w:ascii="Arial" w:hAnsi="Arial" w:cs="Arial"/>
          <w:b/>
        </w:rPr>
      </w:pPr>
    </w:p>
    <w:p w14:paraId="63D71D15" w14:textId="77777777" w:rsidR="00857620" w:rsidRDefault="00857620" w:rsidP="00632608">
      <w:pPr>
        <w:spacing w:after="0" w:line="240" w:lineRule="auto"/>
        <w:rPr>
          <w:rFonts w:ascii="Arial" w:hAnsi="Arial" w:cs="Arial"/>
          <w:b/>
        </w:rPr>
      </w:pPr>
    </w:p>
    <w:p w14:paraId="27705142" w14:textId="77777777" w:rsidR="00857620" w:rsidRDefault="00857620" w:rsidP="00632608">
      <w:pPr>
        <w:spacing w:after="0" w:line="240" w:lineRule="auto"/>
        <w:rPr>
          <w:rFonts w:ascii="Arial" w:hAnsi="Arial" w:cs="Arial"/>
          <w:b/>
        </w:rPr>
      </w:pPr>
    </w:p>
    <w:p w14:paraId="22825C3B" w14:textId="77777777" w:rsidR="00857620" w:rsidRDefault="00857620" w:rsidP="00632608">
      <w:pPr>
        <w:spacing w:after="0" w:line="240" w:lineRule="auto"/>
        <w:rPr>
          <w:rFonts w:ascii="Arial" w:hAnsi="Arial" w:cs="Arial"/>
          <w:b/>
        </w:rPr>
      </w:pPr>
    </w:p>
    <w:p w14:paraId="234B8633" w14:textId="77777777" w:rsidR="00857620" w:rsidRDefault="00857620" w:rsidP="00632608">
      <w:pPr>
        <w:spacing w:after="0" w:line="240" w:lineRule="auto"/>
        <w:rPr>
          <w:rFonts w:ascii="Arial" w:hAnsi="Arial" w:cs="Arial"/>
          <w:b/>
        </w:rPr>
      </w:pPr>
    </w:p>
    <w:p w14:paraId="6CC037BC" w14:textId="77777777" w:rsidR="00857620" w:rsidRDefault="00857620" w:rsidP="00632608">
      <w:pPr>
        <w:spacing w:after="0" w:line="240" w:lineRule="auto"/>
        <w:rPr>
          <w:rFonts w:ascii="Arial" w:hAnsi="Arial" w:cs="Arial"/>
          <w:b/>
        </w:rPr>
      </w:pPr>
    </w:p>
    <w:p w14:paraId="67714A48" w14:textId="77777777" w:rsidR="00857620" w:rsidRDefault="00857620" w:rsidP="00632608">
      <w:pPr>
        <w:spacing w:after="0" w:line="240" w:lineRule="auto"/>
        <w:rPr>
          <w:rFonts w:ascii="Arial" w:hAnsi="Arial" w:cs="Arial"/>
          <w:b/>
        </w:rPr>
      </w:pPr>
    </w:p>
    <w:p w14:paraId="0C083A55" w14:textId="77777777" w:rsidR="00857620" w:rsidRDefault="00857620" w:rsidP="00632608">
      <w:pPr>
        <w:spacing w:after="0" w:line="240" w:lineRule="auto"/>
        <w:rPr>
          <w:rFonts w:ascii="Arial" w:hAnsi="Arial" w:cs="Arial"/>
          <w:b/>
        </w:rPr>
      </w:pPr>
    </w:p>
    <w:p w14:paraId="035FB2B5" w14:textId="77777777" w:rsidR="00857620" w:rsidRDefault="00857620" w:rsidP="00632608">
      <w:pPr>
        <w:spacing w:after="0" w:line="240" w:lineRule="auto"/>
        <w:rPr>
          <w:rFonts w:ascii="Arial" w:hAnsi="Arial" w:cs="Arial"/>
          <w:b/>
        </w:rPr>
      </w:pPr>
    </w:p>
    <w:p w14:paraId="7EC08744" w14:textId="77777777" w:rsidR="00857620" w:rsidRDefault="00857620" w:rsidP="00632608">
      <w:pPr>
        <w:spacing w:after="0" w:line="240" w:lineRule="auto"/>
        <w:rPr>
          <w:rFonts w:ascii="Arial" w:hAnsi="Arial" w:cs="Arial"/>
          <w:b/>
        </w:rPr>
      </w:pPr>
    </w:p>
    <w:p w14:paraId="46B4C7F0" w14:textId="77777777" w:rsidR="00857620" w:rsidRDefault="00857620" w:rsidP="00632608">
      <w:pPr>
        <w:spacing w:after="0" w:line="240" w:lineRule="auto"/>
        <w:rPr>
          <w:rFonts w:ascii="Arial" w:hAnsi="Arial" w:cs="Arial"/>
          <w:b/>
        </w:rPr>
      </w:pPr>
    </w:p>
    <w:p w14:paraId="30B9128D" w14:textId="77777777" w:rsidR="00857620" w:rsidRDefault="00857620" w:rsidP="00632608">
      <w:pPr>
        <w:spacing w:after="0" w:line="240" w:lineRule="auto"/>
        <w:rPr>
          <w:rFonts w:ascii="Arial" w:hAnsi="Arial" w:cs="Arial"/>
          <w:b/>
        </w:rPr>
      </w:pPr>
    </w:p>
    <w:p w14:paraId="4F6894D8" w14:textId="77777777" w:rsidR="00857620" w:rsidRDefault="00857620" w:rsidP="00632608">
      <w:pPr>
        <w:spacing w:after="0" w:line="240" w:lineRule="auto"/>
        <w:rPr>
          <w:rFonts w:ascii="Arial" w:hAnsi="Arial" w:cs="Arial"/>
          <w:b/>
        </w:rPr>
      </w:pPr>
    </w:p>
    <w:p w14:paraId="2A41DF5E" w14:textId="77777777" w:rsidR="00857620" w:rsidRDefault="00857620" w:rsidP="00632608">
      <w:pPr>
        <w:spacing w:after="0" w:line="240" w:lineRule="auto"/>
        <w:rPr>
          <w:rFonts w:ascii="Arial" w:hAnsi="Arial" w:cs="Arial"/>
          <w:b/>
        </w:rPr>
      </w:pPr>
    </w:p>
    <w:p w14:paraId="1EC31FC8" w14:textId="77777777" w:rsidR="00857620" w:rsidRDefault="00857620" w:rsidP="00632608">
      <w:pPr>
        <w:spacing w:after="0" w:line="240" w:lineRule="auto"/>
        <w:rPr>
          <w:rFonts w:ascii="Arial" w:hAnsi="Arial" w:cs="Arial"/>
          <w:b/>
        </w:rPr>
      </w:pPr>
    </w:p>
    <w:p w14:paraId="2713A74C" w14:textId="77777777" w:rsidR="00857620" w:rsidRDefault="00857620" w:rsidP="00632608">
      <w:pPr>
        <w:spacing w:after="0" w:line="240" w:lineRule="auto"/>
        <w:rPr>
          <w:rFonts w:ascii="Arial" w:hAnsi="Arial" w:cs="Arial"/>
          <w:b/>
        </w:rPr>
      </w:pPr>
    </w:p>
    <w:p w14:paraId="555D1954" w14:textId="77777777" w:rsidR="00857620" w:rsidRDefault="00857620" w:rsidP="00632608">
      <w:pPr>
        <w:spacing w:after="0" w:line="240" w:lineRule="auto"/>
        <w:rPr>
          <w:rFonts w:ascii="Arial" w:hAnsi="Arial" w:cs="Arial"/>
          <w:b/>
        </w:rPr>
      </w:pPr>
    </w:p>
    <w:p w14:paraId="23BC37C4" w14:textId="77777777" w:rsidR="00857620" w:rsidRDefault="00857620" w:rsidP="00632608">
      <w:pPr>
        <w:spacing w:after="0" w:line="240" w:lineRule="auto"/>
        <w:rPr>
          <w:rFonts w:ascii="Arial" w:hAnsi="Arial" w:cs="Arial"/>
          <w:b/>
        </w:rPr>
      </w:pPr>
    </w:p>
    <w:p w14:paraId="46BC8404" w14:textId="77777777" w:rsidR="00857620" w:rsidRPr="008B481A" w:rsidRDefault="00857620" w:rsidP="00632608">
      <w:pPr>
        <w:spacing w:after="0" w:line="240" w:lineRule="auto"/>
        <w:rPr>
          <w:rFonts w:ascii="Arial" w:hAnsi="Arial" w:cs="Arial"/>
          <w:b/>
        </w:rPr>
      </w:pPr>
    </w:p>
    <w:p w14:paraId="07F84EBE" w14:textId="3BF596ED" w:rsidR="00737A90" w:rsidRPr="001A0A55" w:rsidRDefault="00737A90" w:rsidP="001A0A55">
      <w:pPr>
        <w:jc w:val="center"/>
        <w:rPr>
          <w:rFonts w:ascii="Arial" w:hAnsi="Arial" w:cs="Arial"/>
          <w:b/>
          <w:bCs/>
        </w:rPr>
      </w:pPr>
      <w:r w:rsidRPr="001A0A55">
        <w:rPr>
          <w:rFonts w:ascii="Arial" w:hAnsi="Arial" w:cs="Arial"/>
          <w:b/>
          <w:bCs/>
        </w:rPr>
        <w:lastRenderedPageBreak/>
        <w:t>Version Control Summary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2126"/>
        <w:gridCol w:w="2126"/>
        <w:gridCol w:w="2126"/>
      </w:tblGrid>
      <w:tr w:rsidR="00737A90" w:rsidRPr="00DA4305" w14:paraId="6DA702F2" w14:textId="77777777" w:rsidTr="006F03D3">
        <w:tc>
          <w:tcPr>
            <w:tcW w:w="1134" w:type="dxa"/>
          </w:tcPr>
          <w:p w14:paraId="5BF17888" w14:textId="77777777" w:rsidR="00737A90" w:rsidRPr="00DA4305" w:rsidRDefault="00737A90" w:rsidP="00500448">
            <w:pPr>
              <w:rPr>
                <w:rFonts w:ascii="Arial" w:hAnsi="Arial" w:cs="Arial"/>
                <w:b/>
              </w:rPr>
            </w:pPr>
            <w:r w:rsidRPr="00DA4305">
              <w:rPr>
                <w:rFonts w:ascii="Arial" w:hAnsi="Arial" w:cs="Arial"/>
                <w:b/>
              </w:rPr>
              <w:t>Version</w:t>
            </w:r>
          </w:p>
        </w:tc>
        <w:tc>
          <w:tcPr>
            <w:tcW w:w="1560" w:type="dxa"/>
          </w:tcPr>
          <w:p w14:paraId="59A9EB5F" w14:textId="77777777" w:rsidR="00737A90" w:rsidRPr="00DA4305" w:rsidRDefault="00737A90" w:rsidP="00500448">
            <w:pPr>
              <w:rPr>
                <w:rFonts w:ascii="Arial" w:hAnsi="Arial" w:cs="Arial"/>
                <w:b/>
              </w:rPr>
            </w:pPr>
            <w:r w:rsidRPr="00DA4305">
              <w:rPr>
                <w:rFonts w:ascii="Arial" w:hAnsi="Arial" w:cs="Arial"/>
                <w:b/>
              </w:rPr>
              <w:t>Date</w:t>
            </w:r>
          </w:p>
        </w:tc>
        <w:tc>
          <w:tcPr>
            <w:tcW w:w="2126" w:type="dxa"/>
          </w:tcPr>
          <w:p w14:paraId="66B77FEA" w14:textId="77777777" w:rsidR="00737A90" w:rsidRPr="00DA4305" w:rsidRDefault="00737A90" w:rsidP="00500448">
            <w:pPr>
              <w:rPr>
                <w:rFonts w:ascii="Arial" w:hAnsi="Arial" w:cs="Arial"/>
                <w:b/>
              </w:rPr>
            </w:pPr>
            <w:r w:rsidRPr="00DA4305">
              <w:rPr>
                <w:rFonts w:ascii="Arial" w:hAnsi="Arial" w:cs="Arial"/>
                <w:b/>
              </w:rPr>
              <w:t>Author</w:t>
            </w:r>
          </w:p>
        </w:tc>
        <w:tc>
          <w:tcPr>
            <w:tcW w:w="2126" w:type="dxa"/>
          </w:tcPr>
          <w:p w14:paraId="28B31D22" w14:textId="77777777" w:rsidR="00737A90" w:rsidRPr="00DA4305" w:rsidRDefault="00737A90" w:rsidP="00500448">
            <w:pPr>
              <w:rPr>
                <w:rFonts w:ascii="Arial" w:hAnsi="Arial" w:cs="Arial"/>
                <w:b/>
              </w:rPr>
            </w:pPr>
            <w:r w:rsidRPr="00DA4305">
              <w:rPr>
                <w:rFonts w:ascii="Arial" w:hAnsi="Arial" w:cs="Arial"/>
                <w:b/>
              </w:rPr>
              <w:t>Status</w:t>
            </w:r>
          </w:p>
        </w:tc>
        <w:tc>
          <w:tcPr>
            <w:tcW w:w="2126" w:type="dxa"/>
          </w:tcPr>
          <w:p w14:paraId="7A71751E" w14:textId="77777777" w:rsidR="00737A90" w:rsidRPr="00DA4305" w:rsidRDefault="00737A90" w:rsidP="00500448">
            <w:pPr>
              <w:rPr>
                <w:rFonts w:ascii="Arial" w:hAnsi="Arial" w:cs="Arial"/>
                <w:b/>
              </w:rPr>
            </w:pPr>
            <w:r w:rsidRPr="00DA4305">
              <w:rPr>
                <w:rFonts w:ascii="Arial" w:hAnsi="Arial" w:cs="Arial"/>
                <w:b/>
              </w:rPr>
              <w:t>Comment</w:t>
            </w:r>
          </w:p>
        </w:tc>
      </w:tr>
      <w:tr w:rsidR="00737A90" w:rsidRPr="00DA4305" w14:paraId="6AD4CAED" w14:textId="77777777" w:rsidTr="006F03D3">
        <w:tc>
          <w:tcPr>
            <w:tcW w:w="1134" w:type="dxa"/>
          </w:tcPr>
          <w:p w14:paraId="3B28F247" w14:textId="77777777" w:rsidR="00737A90" w:rsidRPr="00DA4305" w:rsidRDefault="00737A90" w:rsidP="00500448">
            <w:pPr>
              <w:jc w:val="center"/>
              <w:rPr>
                <w:rFonts w:ascii="Arial" w:hAnsi="Arial" w:cs="Arial"/>
              </w:rPr>
            </w:pPr>
            <w:r w:rsidRPr="00DA4305">
              <w:rPr>
                <w:rFonts w:ascii="Arial" w:hAnsi="Arial" w:cs="Arial"/>
              </w:rPr>
              <w:t>1.1</w:t>
            </w:r>
          </w:p>
        </w:tc>
        <w:tc>
          <w:tcPr>
            <w:tcW w:w="1560" w:type="dxa"/>
          </w:tcPr>
          <w:p w14:paraId="2CE36B15" w14:textId="77777777" w:rsidR="00737A90" w:rsidRPr="00DA4305" w:rsidRDefault="00737A90" w:rsidP="00500448">
            <w:pPr>
              <w:rPr>
                <w:rFonts w:ascii="Arial" w:hAnsi="Arial" w:cs="Arial"/>
              </w:rPr>
            </w:pPr>
            <w:r w:rsidRPr="00DA4305">
              <w:rPr>
                <w:rFonts w:ascii="Arial" w:hAnsi="Arial" w:cs="Arial"/>
              </w:rPr>
              <w:t>July 2020</w:t>
            </w:r>
          </w:p>
        </w:tc>
        <w:tc>
          <w:tcPr>
            <w:tcW w:w="2126" w:type="dxa"/>
          </w:tcPr>
          <w:p w14:paraId="2B8FBD93" w14:textId="77777777" w:rsidR="00737A90" w:rsidRPr="00DA4305" w:rsidRDefault="00737A90" w:rsidP="00500448">
            <w:pPr>
              <w:rPr>
                <w:rFonts w:ascii="Arial" w:hAnsi="Arial" w:cs="Arial"/>
              </w:rPr>
            </w:pPr>
            <w:r w:rsidRPr="00DA4305">
              <w:rPr>
                <w:rFonts w:ascii="Arial" w:hAnsi="Arial" w:cs="Arial"/>
              </w:rPr>
              <w:t xml:space="preserve">Princess Kabba </w:t>
            </w:r>
          </w:p>
        </w:tc>
        <w:tc>
          <w:tcPr>
            <w:tcW w:w="2126" w:type="dxa"/>
          </w:tcPr>
          <w:p w14:paraId="44688C0A" w14:textId="77777777" w:rsidR="00737A90" w:rsidRPr="00DA4305" w:rsidRDefault="00737A90" w:rsidP="00500448">
            <w:pPr>
              <w:rPr>
                <w:rFonts w:ascii="Arial" w:hAnsi="Arial" w:cs="Arial"/>
              </w:rPr>
            </w:pPr>
            <w:r w:rsidRPr="00DA4305">
              <w:rPr>
                <w:rFonts w:ascii="Arial" w:hAnsi="Arial" w:cs="Arial"/>
              </w:rPr>
              <w:t xml:space="preserve">Approved </w:t>
            </w:r>
          </w:p>
        </w:tc>
        <w:tc>
          <w:tcPr>
            <w:tcW w:w="2126" w:type="dxa"/>
          </w:tcPr>
          <w:p w14:paraId="79D13B17" w14:textId="77777777" w:rsidR="00737A90" w:rsidRPr="00DA4305" w:rsidRDefault="00737A90" w:rsidP="00500448">
            <w:pPr>
              <w:rPr>
                <w:rFonts w:ascii="Arial" w:hAnsi="Arial" w:cs="Arial"/>
              </w:rPr>
            </w:pPr>
            <w:r w:rsidRPr="00DA4305">
              <w:rPr>
                <w:rFonts w:ascii="Arial" w:hAnsi="Arial" w:cs="Arial"/>
              </w:rPr>
              <w:t>N/A</w:t>
            </w:r>
          </w:p>
        </w:tc>
      </w:tr>
      <w:tr w:rsidR="00737A90" w:rsidRPr="00DA4305" w14:paraId="39CDF41D" w14:textId="77777777" w:rsidTr="006F03D3">
        <w:tc>
          <w:tcPr>
            <w:tcW w:w="1134" w:type="dxa"/>
          </w:tcPr>
          <w:p w14:paraId="0079E3C2" w14:textId="77777777" w:rsidR="00737A90" w:rsidRPr="00DA4305" w:rsidRDefault="00737A90" w:rsidP="00500448">
            <w:pPr>
              <w:jc w:val="center"/>
              <w:rPr>
                <w:rFonts w:ascii="Arial" w:hAnsi="Arial" w:cs="Arial"/>
              </w:rPr>
            </w:pPr>
            <w:r w:rsidRPr="00DA4305">
              <w:rPr>
                <w:rFonts w:ascii="Arial" w:hAnsi="Arial" w:cs="Arial"/>
              </w:rPr>
              <w:t>1.2</w:t>
            </w:r>
          </w:p>
        </w:tc>
        <w:tc>
          <w:tcPr>
            <w:tcW w:w="1560" w:type="dxa"/>
          </w:tcPr>
          <w:p w14:paraId="5F232E1D" w14:textId="77777777" w:rsidR="00737A90" w:rsidRPr="00DA4305" w:rsidRDefault="00737A90" w:rsidP="00500448">
            <w:pPr>
              <w:rPr>
                <w:rFonts w:ascii="Arial" w:hAnsi="Arial" w:cs="Arial"/>
              </w:rPr>
            </w:pPr>
            <w:r w:rsidRPr="00DA4305">
              <w:rPr>
                <w:rFonts w:ascii="Arial" w:hAnsi="Arial" w:cs="Arial"/>
              </w:rPr>
              <w:t>August 2025</w:t>
            </w:r>
          </w:p>
        </w:tc>
        <w:tc>
          <w:tcPr>
            <w:tcW w:w="2126" w:type="dxa"/>
          </w:tcPr>
          <w:p w14:paraId="63AD07EB" w14:textId="77777777" w:rsidR="00737A90" w:rsidRPr="00DA4305" w:rsidRDefault="00737A90" w:rsidP="00500448">
            <w:pPr>
              <w:rPr>
                <w:rFonts w:ascii="Arial" w:hAnsi="Arial" w:cs="Arial"/>
              </w:rPr>
            </w:pPr>
            <w:r w:rsidRPr="00DA4305">
              <w:rPr>
                <w:rFonts w:ascii="Arial" w:hAnsi="Arial" w:cs="Arial"/>
              </w:rPr>
              <w:t xml:space="preserve">Victoria Dharmaraj </w:t>
            </w:r>
          </w:p>
        </w:tc>
        <w:tc>
          <w:tcPr>
            <w:tcW w:w="2126" w:type="dxa"/>
          </w:tcPr>
          <w:p w14:paraId="0015B192" w14:textId="4BE72C93" w:rsidR="00737A90" w:rsidRPr="00DA4305" w:rsidRDefault="00843663" w:rsidP="00500448">
            <w:pPr>
              <w:rPr>
                <w:rFonts w:ascii="Arial" w:hAnsi="Arial" w:cs="Arial"/>
              </w:rPr>
            </w:pPr>
            <w:r w:rsidRPr="00DA4305">
              <w:rPr>
                <w:rFonts w:ascii="Arial" w:hAnsi="Arial" w:cs="Arial"/>
              </w:rPr>
              <w:t>Extension approved at the 6 August 2025 JSC</w:t>
            </w:r>
          </w:p>
        </w:tc>
        <w:tc>
          <w:tcPr>
            <w:tcW w:w="2126" w:type="dxa"/>
          </w:tcPr>
          <w:p w14:paraId="5B49D06E" w14:textId="77777777" w:rsidR="00737A90" w:rsidRPr="00DA4305" w:rsidRDefault="00737A90" w:rsidP="00500448">
            <w:pPr>
              <w:rPr>
                <w:rFonts w:ascii="Arial" w:hAnsi="Arial" w:cs="Arial"/>
              </w:rPr>
            </w:pPr>
            <w:r w:rsidRPr="00DA4305">
              <w:rPr>
                <w:rFonts w:ascii="Arial" w:hAnsi="Arial" w:cs="Arial"/>
              </w:rPr>
              <w:t xml:space="preserve">Slight amendment to the learning management system and the RAG rating for compliance </w:t>
            </w:r>
          </w:p>
        </w:tc>
      </w:tr>
      <w:tr w:rsidR="00A17BFC" w:rsidRPr="00DA4305" w14:paraId="4577DE6B" w14:textId="77777777" w:rsidTr="006F03D3">
        <w:tc>
          <w:tcPr>
            <w:tcW w:w="1134" w:type="dxa"/>
          </w:tcPr>
          <w:p w14:paraId="20BF0F10" w14:textId="705381C8" w:rsidR="00A17BFC" w:rsidRPr="00DA4305" w:rsidRDefault="00A17BFC" w:rsidP="00A17BFC">
            <w:pPr>
              <w:jc w:val="center"/>
              <w:rPr>
                <w:rFonts w:ascii="Arial" w:hAnsi="Arial" w:cs="Arial"/>
              </w:rPr>
            </w:pPr>
            <w:r>
              <w:rPr>
                <w:rFonts w:ascii="Arial" w:hAnsi="Arial" w:cs="Arial"/>
              </w:rPr>
              <w:t>1.3</w:t>
            </w:r>
          </w:p>
        </w:tc>
        <w:tc>
          <w:tcPr>
            <w:tcW w:w="1560" w:type="dxa"/>
          </w:tcPr>
          <w:p w14:paraId="5CB191D5" w14:textId="49D6D378" w:rsidR="00A17BFC" w:rsidRPr="00DA4305" w:rsidRDefault="00A17BFC" w:rsidP="00A17BFC">
            <w:pPr>
              <w:rPr>
                <w:rFonts w:ascii="Arial" w:hAnsi="Arial" w:cs="Arial"/>
              </w:rPr>
            </w:pPr>
            <w:r>
              <w:rPr>
                <w:rFonts w:ascii="Arial" w:hAnsi="Arial" w:cs="Arial"/>
              </w:rPr>
              <w:t>February 2026</w:t>
            </w:r>
          </w:p>
        </w:tc>
        <w:tc>
          <w:tcPr>
            <w:tcW w:w="2126" w:type="dxa"/>
          </w:tcPr>
          <w:p w14:paraId="23347AFD" w14:textId="705B14BE" w:rsidR="00A17BFC" w:rsidRPr="00DA4305" w:rsidRDefault="00A17BFC" w:rsidP="00A17BFC">
            <w:pPr>
              <w:rPr>
                <w:rFonts w:ascii="Arial" w:hAnsi="Arial" w:cs="Arial"/>
              </w:rPr>
            </w:pPr>
            <w:r w:rsidRPr="00DA4305">
              <w:rPr>
                <w:rFonts w:ascii="Arial" w:hAnsi="Arial" w:cs="Arial"/>
              </w:rPr>
              <w:t xml:space="preserve">Victoria Dharmaraj </w:t>
            </w:r>
          </w:p>
        </w:tc>
        <w:tc>
          <w:tcPr>
            <w:tcW w:w="2126" w:type="dxa"/>
          </w:tcPr>
          <w:p w14:paraId="2F5EF0E3" w14:textId="3875A1DF" w:rsidR="00A17BFC" w:rsidRPr="00DA4305" w:rsidRDefault="006F03D3" w:rsidP="00A17BFC">
            <w:pPr>
              <w:rPr>
                <w:rFonts w:ascii="Arial" w:hAnsi="Arial" w:cs="Arial"/>
              </w:rPr>
            </w:pPr>
            <w:r>
              <w:rPr>
                <w:rFonts w:ascii="Arial" w:hAnsi="Arial" w:cs="Arial"/>
              </w:rPr>
              <w:t xml:space="preserve">Requesting </w:t>
            </w:r>
            <w:r w:rsidR="008F7895">
              <w:rPr>
                <w:rFonts w:ascii="Arial" w:hAnsi="Arial" w:cs="Arial"/>
              </w:rPr>
              <w:t xml:space="preserve">an </w:t>
            </w:r>
            <w:r>
              <w:rPr>
                <w:rFonts w:ascii="Arial" w:hAnsi="Arial" w:cs="Arial"/>
              </w:rPr>
              <w:t>extension</w:t>
            </w:r>
            <w:r w:rsidR="00316F8A">
              <w:rPr>
                <w:rFonts w:ascii="Arial" w:hAnsi="Arial" w:cs="Arial"/>
              </w:rPr>
              <w:t xml:space="preserve"> – Approved by JSC on 4 February 2026</w:t>
            </w:r>
          </w:p>
        </w:tc>
        <w:tc>
          <w:tcPr>
            <w:tcW w:w="2126" w:type="dxa"/>
          </w:tcPr>
          <w:p w14:paraId="684BF80C" w14:textId="5748A822" w:rsidR="00A17BFC" w:rsidRPr="00DA4305" w:rsidRDefault="006F03D3" w:rsidP="00A17BFC">
            <w:pPr>
              <w:rPr>
                <w:rFonts w:ascii="Arial" w:hAnsi="Arial" w:cs="Arial"/>
              </w:rPr>
            </w:pPr>
            <w:r>
              <w:rPr>
                <w:rFonts w:ascii="Arial" w:hAnsi="Arial" w:cs="Arial"/>
              </w:rPr>
              <w:t>No change</w:t>
            </w:r>
            <w:r w:rsidR="00316F8A">
              <w:rPr>
                <w:rFonts w:ascii="Arial" w:hAnsi="Arial" w:cs="Arial"/>
              </w:rPr>
              <w:t>.</w:t>
            </w:r>
          </w:p>
        </w:tc>
      </w:tr>
    </w:tbl>
    <w:p w14:paraId="40E6BF58" w14:textId="77777777" w:rsidR="00054394" w:rsidRPr="008B481A" w:rsidRDefault="00054394" w:rsidP="00661432">
      <w:pPr>
        <w:pStyle w:val="Heading1"/>
        <w:rPr>
          <w:rFonts w:ascii="Arial" w:hAnsi="Arial" w:cs="Arial"/>
          <w:sz w:val="22"/>
          <w:szCs w:val="22"/>
        </w:rPr>
      </w:pPr>
    </w:p>
    <w:sdt>
      <w:sdtPr>
        <w:rPr>
          <w:rFonts w:ascii="Arial" w:eastAsiaTheme="minorEastAsia" w:hAnsi="Arial" w:cs="Arial"/>
          <w:b w:val="0"/>
          <w:bCs w:val="0"/>
          <w:sz w:val="22"/>
          <w:szCs w:val="22"/>
          <w:lang w:val="en-GB" w:eastAsia="en-US"/>
        </w:rPr>
        <w:id w:val="-469749348"/>
        <w:docPartObj>
          <w:docPartGallery w:val="Table of Contents"/>
          <w:docPartUnique/>
        </w:docPartObj>
      </w:sdtPr>
      <w:sdtEndPr>
        <w:rPr>
          <w:noProof/>
        </w:rPr>
      </w:sdtEndPr>
      <w:sdtContent>
        <w:p w14:paraId="7D0C9B78" w14:textId="45D0B019" w:rsidR="00661432" w:rsidRPr="00A54EA5" w:rsidRDefault="00661432" w:rsidP="00843663">
          <w:pPr>
            <w:pStyle w:val="TOCHead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2"/>
              <w:szCs w:val="22"/>
            </w:rPr>
          </w:pPr>
          <w:r w:rsidRPr="00A54EA5">
            <w:rPr>
              <w:rFonts w:ascii="Arial" w:hAnsi="Arial" w:cs="Arial"/>
              <w:sz w:val="22"/>
              <w:szCs w:val="22"/>
            </w:rPr>
            <w:t>Table of Contents</w:t>
          </w:r>
        </w:p>
        <w:p w14:paraId="4F8F29B5" w14:textId="6D257418" w:rsidR="006B6DAE" w:rsidRPr="00A54EA5" w:rsidRDefault="00661432"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r w:rsidRPr="00A54EA5">
            <w:rPr>
              <w:rFonts w:ascii="Arial" w:hAnsi="Arial" w:cs="Arial"/>
            </w:rPr>
            <w:fldChar w:fldCharType="begin"/>
          </w:r>
          <w:r w:rsidRPr="00A54EA5">
            <w:rPr>
              <w:rFonts w:ascii="Arial" w:hAnsi="Arial" w:cs="Arial"/>
            </w:rPr>
            <w:instrText xml:space="preserve"> TOC \o "1-3" \h \z \u </w:instrText>
          </w:r>
          <w:r w:rsidRPr="00A54EA5">
            <w:rPr>
              <w:rFonts w:ascii="Arial" w:hAnsi="Arial" w:cs="Arial"/>
            </w:rPr>
            <w:fldChar w:fldCharType="separate"/>
          </w:r>
          <w:hyperlink w:anchor="_Toc33785087" w:history="1">
            <w:r w:rsidR="006B6DAE" w:rsidRPr="00A54EA5">
              <w:rPr>
                <w:rStyle w:val="Hyperlink"/>
                <w:rFonts w:ascii="Arial" w:hAnsi="Arial" w:cs="Arial"/>
                <w:noProof/>
              </w:rPr>
              <w:t>INTRODUCTION</w:t>
            </w:r>
            <w:r w:rsidR="006B6DAE" w:rsidRPr="00A54EA5">
              <w:rPr>
                <w:rFonts w:ascii="Arial" w:hAnsi="Arial" w:cs="Arial"/>
                <w:noProof/>
                <w:webHidden/>
              </w:rPr>
              <w:tab/>
            </w:r>
            <w:r w:rsidR="006B6DAE" w:rsidRPr="00A54EA5">
              <w:rPr>
                <w:rFonts w:ascii="Arial" w:hAnsi="Arial" w:cs="Arial"/>
                <w:noProof/>
                <w:webHidden/>
              </w:rPr>
              <w:fldChar w:fldCharType="begin"/>
            </w:r>
            <w:r w:rsidR="006B6DAE" w:rsidRPr="00A54EA5">
              <w:rPr>
                <w:rFonts w:ascii="Arial" w:hAnsi="Arial" w:cs="Arial"/>
                <w:noProof/>
                <w:webHidden/>
              </w:rPr>
              <w:instrText xml:space="preserve"> PAGEREF _Toc33785087 \h </w:instrText>
            </w:r>
            <w:r w:rsidR="006B6DAE" w:rsidRPr="00A54EA5">
              <w:rPr>
                <w:rFonts w:ascii="Arial" w:hAnsi="Arial" w:cs="Arial"/>
                <w:noProof/>
                <w:webHidden/>
              </w:rPr>
            </w:r>
            <w:r w:rsidR="006B6DAE" w:rsidRPr="00A54EA5">
              <w:rPr>
                <w:rFonts w:ascii="Arial" w:hAnsi="Arial" w:cs="Arial"/>
                <w:noProof/>
                <w:webHidden/>
              </w:rPr>
              <w:fldChar w:fldCharType="separate"/>
            </w:r>
            <w:r w:rsidR="00014184">
              <w:rPr>
                <w:rFonts w:ascii="Arial" w:hAnsi="Arial" w:cs="Arial"/>
                <w:noProof/>
                <w:webHidden/>
              </w:rPr>
              <w:t>3</w:t>
            </w:r>
            <w:r w:rsidR="006B6DAE" w:rsidRPr="00A54EA5">
              <w:rPr>
                <w:rFonts w:ascii="Arial" w:hAnsi="Arial" w:cs="Arial"/>
                <w:noProof/>
                <w:webHidden/>
              </w:rPr>
              <w:fldChar w:fldCharType="end"/>
            </w:r>
          </w:hyperlink>
        </w:p>
        <w:p w14:paraId="423FD647" w14:textId="48382310"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88" w:history="1">
            <w:r w:rsidRPr="00A54EA5">
              <w:rPr>
                <w:rStyle w:val="Hyperlink"/>
                <w:rFonts w:ascii="Arial" w:hAnsi="Arial" w:cs="Arial"/>
                <w:noProof/>
              </w:rPr>
              <w:t>PURPOSE</w:t>
            </w:r>
            <w:r w:rsidRPr="00A54EA5">
              <w:rPr>
                <w:rFonts w:ascii="Arial" w:hAnsi="Arial" w:cs="Arial"/>
                <w:noProof/>
                <w:webHidden/>
              </w:rPr>
              <w:tab/>
            </w:r>
            <w:r w:rsidRPr="00A54EA5">
              <w:rPr>
                <w:rFonts w:ascii="Arial" w:hAnsi="Arial" w:cs="Arial"/>
                <w:noProof/>
                <w:webHidden/>
              </w:rPr>
              <w:fldChar w:fldCharType="begin"/>
            </w:r>
            <w:r w:rsidRPr="00A54EA5">
              <w:rPr>
                <w:rFonts w:ascii="Arial" w:hAnsi="Arial" w:cs="Arial"/>
                <w:noProof/>
                <w:webHidden/>
              </w:rPr>
              <w:instrText xml:space="preserve"> PAGEREF _Toc33785088 \h </w:instrText>
            </w:r>
            <w:r w:rsidRPr="00A54EA5">
              <w:rPr>
                <w:rFonts w:ascii="Arial" w:hAnsi="Arial" w:cs="Arial"/>
                <w:noProof/>
                <w:webHidden/>
              </w:rPr>
            </w:r>
            <w:r w:rsidRPr="00A54EA5">
              <w:rPr>
                <w:rFonts w:ascii="Arial" w:hAnsi="Arial" w:cs="Arial"/>
                <w:noProof/>
                <w:webHidden/>
              </w:rPr>
              <w:fldChar w:fldCharType="separate"/>
            </w:r>
            <w:r w:rsidR="00014184">
              <w:rPr>
                <w:rFonts w:ascii="Arial" w:hAnsi="Arial" w:cs="Arial"/>
                <w:noProof/>
                <w:webHidden/>
              </w:rPr>
              <w:t>3</w:t>
            </w:r>
            <w:r w:rsidRPr="00A54EA5">
              <w:rPr>
                <w:rFonts w:ascii="Arial" w:hAnsi="Arial" w:cs="Arial"/>
                <w:noProof/>
                <w:webHidden/>
              </w:rPr>
              <w:fldChar w:fldCharType="end"/>
            </w:r>
          </w:hyperlink>
        </w:p>
        <w:p w14:paraId="260C2D3F" w14:textId="76952F18"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89" w:history="1">
            <w:r w:rsidRPr="00A54EA5">
              <w:rPr>
                <w:rStyle w:val="Hyperlink"/>
                <w:rFonts w:ascii="Arial" w:hAnsi="Arial" w:cs="Arial"/>
                <w:noProof/>
              </w:rPr>
              <w:t>SCOPE</w:t>
            </w:r>
            <w:r w:rsidRPr="00A54EA5">
              <w:rPr>
                <w:rFonts w:ascii="Arial" w:hAnsi="Arial" w:cs="Arial"/>
                <w:noProof/>
                <w:webHidden/>
              </w:rPr>
              <w:tab/>
            </w:r>
            <w:r w:rsidRPr="00A54EA5">
              <w:rPr>
                <w:rFonts w:ascii="Arial" w:hAnsi="Arial" w:cs="Arial"/>
                <w:noProof/>
                <w:webHidden/>
              </w:rPr>
              <w:fldChar w:fldCharType="begin"/>
            </w:r>
            <w:r w:rsidRPr="00A54EA5">
              <w:rPr>
                <w:rFonts w:ascii="Arial" w:hAnsi="Arial" w:cs="Arial"/>
                <w:noProof/>
                <w:webHidden/>
              </w:rPr>
              <w:instrText xml:space="preserve"> PAGEREF _Toc33785089 \h </w:instrText>
            </w:r>
            <w:r w:rsidRPr="00A54EA5">
              <w:rPr>
                <w:rFonts w:ascii="Arial" w:hAnsi="Arial" w:cs="Arial"/>
                <w:noProof/>
                <w:webHidden/>
              </w:rPr>
            </w:r>
            <w:r w:rsidRPr="00A54EA5">
              <w:rPr>
                <w:rFonts w:ascii="Arial" w:hAnsi="Arial" w:cs="Arial"/>
                <w:noProof/>
                <w:webHidden/>
              </w:rPr>
              <w:fldChar w:fldCharType="separate"/>
            </w:r>
            <w:r w:rsidR="00014184">
              <w:rPr>
                <w:rFonts w:ascii="Arial" w:hAnsi="Arial" w:cs="Arial"/>
                <w:noProof/>
                <w:webHidden/>
              </w:rPr>
              <w:t>3</w:t>
            </w:r>
            <w:r w:rsidRPr="00A54EA5">
              <w:rPr>
                <w:rFonts w:ascii="Arial" w:hAnsi="Arial" w:cs="Arial"/>
                <w:noProof/>
                <w:webHidden/>
              </w:rPr>
              <w:fldChar w:fldCharType="end"/>
            </w:r>
          </w:hyperlink>
        </w:p>
        <w:p w14:paraId="3C30A05B" w14:textId="3674104B"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90" w:history="1">
            <w:r w:rsidRPr="00A54EA5">
              <w:rPr>
                <w:rStyle w:val="Hyperlink"/>
                <w:rFonts w:ascii="Arial" w:hAnsi="Arial" w:cs="Arial"/>
                <w:noProof/>
              </w:rPr>
              <w:t>DEFINITIONS</w:t>
            </w:r>
            <w:r w:rsidRPr="00A54EA5">
              <w:rPr>
                <w:rFonts w:ascii="Arial" w:hAnsi="Arial" w:cs="Arial"/>
                <w:noProof/>
                <w:webHidden/>
              </w:rPr>
              <w:tab/>
            </w:r>
            <w:r w:rsidRPr="00A54EA5">
              <w:rPr>
                <w:rFonts w:ascii="Arial" w:hAnsi="Arial" w:cs="Arial"/>
                <w:noProof/>
                <w:webHidden/>
              </w:rPr>
              <w:fldChar w:fldCharType="begin"/>
            </w:r>
            <w:r w:rsidRPr="00A54EA5">
              <w:rPr>
                <w:rFonts w:ascii="Arial" w:hAnsi="Arial" w:cs="Arial"/>
                <w:noProof/>
                <w:webHidden/>
              </w:rPr>
              <w:instrText xml:space="preserve"> PAGEREF _Toc33785090 \h </w:instrText>
            </w:r>
            <w:r w:rsidRPr="00A54EA5">
              <w:rPr>
                <w:rFonts w:ascii="Arial" w:hAnsi="Arial" w:cs="Arial"/>
                <w:noProof/>
                <w:webHidden/>
              </w:rPr>
            </w:r>
            <w:r w:rsidRPr="00A54EA5">
              <w:rPr>
                <w:rFonts w:ascii="Arial" w:hAnsi="Arial" w:cs="Arial"/>
                <w:noProof/>
                <w:webHidden/>
              </w:rPr>
              <w:fldChar w:fldCharType="separate"/>
            </w:r>
            <w:r w:rsidR="00014184">
              <w:rPr>
                <w:rFonts w:ascii="Arial" w:hAnsi="Arial" w:cs="Arial"/>
                <w:noProof/>
                <w:webHidden/>
              </w:rPr>
              <w:t>4</w:t>
            </w:r>
            <w:r w:rsidRPr="00A54EA5">
              <w:rPr>
                <w:rFonts w:ascii="Arial" w:hAnsi="Arial" w:cs="Arial"/>
                <w:noProof/>
                <w:webHidden/>
              </w:rPr>
              <w:fldChar w:fldCharType="end"/>
            </w:r>
          </w:hyperlink>
        </w:p>
        <w:p w14:paraId="30848E10" w14:textId="654AFE42"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91" w:history="1">
            <w:r w:rsidRPr="00A54EA5">
              <w:rPr>
                <w:rStyle w:val="Hyperlink"/>
                <w:rFonts w:ascii="Arial" w:hAnsi="Arial" w:cs="Arial"/>
                <w:noProof/>
              </w:rPr>
              <w:t>ROLES AND RESPONSIBILITIES</w:t>
            </w:r>
            <w:r w:rsidRPr="00A54EA5">
              <w:rPr>
                <w:rFonts w:ascii="Arial" w:hAnsi="Arial" w:cs="Arial"/>
                <w:noProof/>
                <w:webHidden/>
              </w:rPr>
              <w:tab/>
            </w:r>
            <w:r w:rsidRPr="00A54EA5">
              <w:rPr>
                <w:rFonts w:ascii="Arial" w:hAnsi="Arial" w:cs="Arial"/>
                <w:noProof/>
                <w:webHidden/>
              </w:rPr>
              <w:fldChar w:fldCharType="begin"/>
            </w:r>
            <w:r w:rsidRPr="00A54EA5">
              <w:rPr>
                <w:rFonts w:ascii="Arial" w:hAnsi="Arial" w:cs="Arial"/>
                <w:noProof/>
                <w:webHidden/>
              </w:rPr>
              <w:instrText xml:space="preserve"> PAGEREF _Toc33785091 \h </w:instrText>
            </w:r>
            <w:r w:rsidRPr="00A54EA5">
              <w:rPr>
                <w:rFonts w:ascii="Arial" w:hAnsi="Arial" w:cs="Arial"/>
                <w:noProof/>
                <w:webHidden/>
              </w:rPr>
            </w:r>
            <w:r w:rsidRPr="00A54EA5">
              <w:rPr>
                <w:rFonts w:ascii="Arial" w:hAnsi="Arial" w:cs="Arial"/>
                <w:noProof/>
                <w:webHidden/>
              </w:rPr>
              <w:fldChar w:fldCharType="separate"/>
            </w:r>
            <w:r w:rsidR="00014184">
              <w:rPr>
                <w:rFonts w:ascii="Arial" w:hAnsi="Arial" w:cs="Arial"/>
                <w:noProof/>
                <w:webHidden/>
              </w:rPr>
              <w:t>5</w:t>
            </w:r>
            <w:r w:rsidRPr="00A54EA5">
              <w:rPr>
                <w:rFonts w:ascii="Arial" w:hAnsi="Arial" w:cs="Arial"/>
                <w:noProof/>
                <w:webHidden/>
              </w:rPr>
              <w:fldChar w:fldCharType="end"/>
            </w:r>
          </w:hyperlink>
        </w:p>
        <w:p w14:paraId="684ACED5" w14:textId="3F399D2B"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92" w:history="1">
            <w:r w:rsidRPr="00A54EA5">
              <w:rPr>
                <w:rStyle w:val="Hyperlink"/>
                <w:rFonts w:ascii="Arial" w:hAnsi="Arial" w:cs="Arial"/>
                <w:noProof/>
              </w:rPr>
              <w:t>DELIVERY METHOD</w:t>
            </w:r>
            <w:r w:rsidRPr="00A54EA5">
              <w:rPr>
                <w:rFonts w:ascii="Arial" w:hAnsi="Arial" w:cs="Arial"/>
                <w:noProof/>
                <w:webHidden/>
              </w:rPr>
              <w:tab/>
            </w:r>
            <w:r w:rsidRPr="00A54EA5">
              <w:rPr>
                <w:rFonts w:ascii="Arial" w:hAnsi="Arial" w:cs="Arial"/>
                <w:noProof/>
                <w:webHidden/>
              </w:rPr>
              <w:fldChar w:fldCharType="begin"/>
            </w:r>
            <w:r w:rsidRPr="00A54EA5">
              <w:rPr>
                <w:rFonts w:ascii="Arial" w:hAnsi="Arial" w:cs="Arial"/>
                <w:noProof/>
                <w:webHidden/>
              </w:rPr>
              <w:instrText xml:space="preserve"> PAGEREF _Toc33785092 \h </w:instrText>
            </w:r>
            <w:r w:rsidRPr="00A54EA5">
              <w:rPr>
                <w:rFonts w:ascii="Arial" w:hAnsi="Arial" w:cs="Arial"/>
                <w:noProof/>
                <w:webHidden/>
              </w:rPr>
            </w:r>
            <w:r w:rsidRPr="00A54EA5">
              <w:rPr>
                <w:rFonts w:ascii="Arial" w:hAnsi="Arial" w:cs="Arial"/>
                <w:noProof/>
                <w:webHidden/>
              </w:rPr>
              <w:fldChar w:fldCharType="separate"/>
            </w:r>
            <w:r w:rsidR="00014184">
              <w:rPr>
                <w:rFonts w:ascii="Arial" w:hAnsi="Arial" w:cs="Arial"/>
                <w:noProof/>
                <w:webHidden/>
              </w:rPr>
              <w:t>6</w:t>
            </w:r>
            <w:r w:rsidRPr="00A54EA5">
              <w:rPr>
                <w:rFonts w:ascii="Arial" w:hAnsi="Arial" w:cs="Arial"/>
                <w:noProof/>
                <w:webHidden/>
              </w:rPr>
              <w:fldChar w:fldCharType="end"/>
            </w:r>
          </w:hyperlink>
        </w:p>
        <w:p w14:paraId="18EDA51C" w14:textId="1FB4121B"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93" w:history="1">
            <w:r w:rsidRPr="00A54EA5">
              <w:rPr>
                <w:rStyle w:val="Hyperlink"/>
                <w:rFonts w:ascii="Arial" w:hAnsi="Arial" w:cs="Arial"/>
                <w:noProof/>
              </w:rPr>
              <w:t>REPORTING</w:t>
            </w:r>
            <w:r w:rsidRPr="00A54EA5">
              <w:rPr>
                <w:rFonts w:ascii="Arial" w:hAnsi="Arial" w:cs="Arial"/>
                <w:noProof/>
                <w:webHidden/>
              </w:rPr>
              <w:tab/>
            </w:r>
            <w:r w:rsidR="00A54EA5">
              <w:rPr>
                <w:rFonts w:ascii="Arial" w:hAnsi="Arial" w:cs="Arial"/>
                <w:noProof/>
                <w:webHidden/>
              </w:rPr>
              <w:t>6</w:t>
            </w:r>
          </w:hyperlink>
        </w:p>
        <w:p w14:paraId="6FE3F3F1" w14:textId="5A2751FA"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94" w:history="1">
            <w:r w:rsidRPr="00A54EA5">
              <w:rPr>
                <w:rStyle w:val="Hyperlink"/>
                <w:rFonts w:ascii="Arial" w:hAnsi="Arial" w:cs="Arial"/>
                <w:noProof/>
              </w:rPr>
              <w:t>ATTENDANCE</w:t>
            </w:r>
            <w:r w:rsidRPr="00A54EA5">
              <w:rPr>
                <w:rFonts w:ascii="Arial" w:hAnsi="Arial" w:cs="Arial"/>
                <w:noProof/>
                <w:webHidden/>
              </w:rPr>
              <w:tab/>
            </w:r>
            <w:r w:rsidR="00A54EA5">
              <w:rPr>
                <w:rFonts w:ascii="Arial" w:hAnsi="Arial" w:cs="Arial"/>
                <w:noProof/>
                <w:webHidden/>
              </w:rPr>
              <w:t>7</w:t>
            </w:r>
          </w:hyperlink>
        </w:p>
        <w:p w14:paraId="17125D6A" w14:textId="3180B831"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95" w:history="1">
            <w:r w:rsidRPr="00A54EA5">
              <w:rPr>
                <w:rStyle w:val="Hyperlink"/>
                <w:rFonts w:ascii="Arial" w:hAnsi="Arial" w:cs="Arial"/>
                <w:noProof/>
              </w:rPr>
              <w:t>TRANSFER OF UNDERTAKING, PROTECTION OF EMPLOYMENT (TUPE)</w:t>
            </w:r>
            <w:r w:rsidRPr="00A54EA5">
              <w:rPr>
                <w:rFonts w:ascii="Arial" w:hAnsi="Arial" w:cs="Arial"/>
                <w:noProof/>
                <w:webHidden/>
              </w:rPr>
              <w:tab/>
            </w:r>
            <w:r w:rsidR="00A54EA5">
              <w:rPr>
                <w:rFonts w:ascii="Arial" w:hAnsi="Arial" w:cs="Arial"/>
                <w:noProof/>
                <w:webHidden/>
              </w:rPr>
              <w:t>7</w:t>
            </w:r>
          </w:hyperlink>
        </w:p>
        <w:p w14:paraId="36965E89" w14:textId="3226F782" w:rsidR="006B6DAE" w:rsidRPr="00A54EA5" w:rsidRDefault="006B6DAE" w:rsidP="00843663">
          <w:pPr>
            <w:pStyle w:val="TOC1"/>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23"/>
            </w:tabs>
            <w:rPr>
              <w:rFonts w:ascii="Arial" w:eastAsiaTheme="minorEastAsia" w:hAnsi="Arial" w:cs="Arial"/>
              <w:noProof/>
              <w:lang w:eastAsia="en-GB"/>
            </w:rPr>
          </w:pPr>
          <w:hyperlink w:anchor="_Toc33785096" w:history="1">
            <w:r w:rsidRPr="00A54EA5">
              <w:rPr>
                <w:rStyle w:val="Hyperlink"/>
                <w:rFonts w:ascii="Arial" w:hAnsi="Arial" w:cs="Arial"/>
                <w:noProof/>
              </w:rPr>
              <w:t>UPDATING THE TRAINING NEEDS ANALYSIS</w:t>
            </w:r>
            <w:r w:rsidRPr="00A54EA5">
              <w:rPr>
                <w:rFonts w:ascii="Arial" w:hAnsi="Arial" w:cs="Arial"/>
                <w:noProof/>
                <w:webHidden/>
              </w:rPr>
              <w:tab/>
            </w:r>
            <w:r w:rsidR="00A54EA5">
              <w:rPr>
                <w:rFonts w:ascii="Arial" w:hAnsi="Arial" w:cs="Arial"/>
                <w:noProof/>
                <w:webHidden/>
              </w:rPr>
              <w:t>7</w:t>
            </w:r>
          </w:hyperlink>
        </w:p>
        <w:p w14:paraId="67B541BA" w14:textId="25733399" w:rsidR="00661432" w:rsidRPr="008B481A" w:rsidRDefault="00661432" w:rsidP="0084366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A54EA5">
            <w:rPr>
              <w:rFonts w:ascii="Arial" w:hAnsi="Arial" w:cs="Arial"/>
              <w:b/>
              <w:bCs/>
              <w:noProof/>
            </w:rPr>
            <w:fldChar w:fldCharType="end"/>
          </w:r>
        </w:p>
      </w:sdtContent>
    </w:sdt>
    <w:p w14:paraId="215FBBCC" w14:textId="77777777" w:rsidR="00054394" w:rsidRPr="008B481A" w:rsidRDefault="00054394" w:rsidP="00632608">
      <w:pPr>
        <w:spacing w:after="0" w:line="240" w:lineRule="auto"/>
        <w:rPr>
          <w:rFonts w:ascii="Arial" w:hAnsi="Arial" w:cs="Arial"/>
          <w:b/>
        </w:rPr>
      </w:pPr>
    </w:p>
    <w:p w14:paraId="70B44405" w14:textId="77777777" w:rsidR="00054394" w:rsidRPr="008B481A" w:rsidRDefault="00054394" w:rsidP="00632608">
      <w:pPr>
        <w:spacing w:after="0" w:line="240" w:lineRule="auto"/>
        <w:rPr>
          <w:rFonts w:ascii="Arial" w:hAnsi="Arial" w:cs="Arial"/>
          <w:b/>
        </w:rPr>
      </w:pPr>
    </w:p>
    <w:p w14:paraId="4EA25586" w14:textId="77777777" w:rsidR="00054394" w:rsidRPr="008B481A" w:rsidRDefault="00054394" w:rsidP="00632608">
      <w:pPr>
        <w:spacing w:after="0" w:line="240" w:lineRule="auto"/>
        <w:rPr>
          <w:rFonts w:ascii="Arial" w:hAnsi="Arial" w:cs="Arial"/>
          <w:b/>
        </w:rPr>
      </w:pPr>
    </w:p>
    <w:p w14:paraId="44B7CA20" w14:textId="77777777" w:rsidR="00054394" w:rsidRPr="008B481A" w:rsidRDefault="00054394" w:rsidP="00632608">
      <w:pPr>
        <w:spacing w:after="0" w:line="240" w:lineRule="auto"/>
        <w:rPr>
          <w:rFonts w:ascii="Arial" w:hAnsi="Arial" w:cs="Arial"/>
          <w:b/>
        </w:rPr>
      </w:pPr>
    </w:p>
    <w:p w14:paraId="59D1FC4C" w14:textId="77777777" w:rsidR="00054394" w:rsidRPr="008B481A" w:rsidRDefault="00054394" w:rsidP="00632608">
      <w:pPr>
        <w:spacing w:after="0" w:line="240" w:lineRule="auto"/>
        <w:rPr>
          <w:rFonts w:ascii="Arial" w:hAnsi="Arial" w:cs="Arial"/>
          <w:b/>
        </w:rPr>
      </w:pPr>
    </w:p>
    <w:p w14:paraId="67C8E52B" w14:textId="77777777" w:rsidR="00054394" w:rsidRPr="008B481A" w:rsidRDefault="00054394" w:rsidP="00632608">
      <w:pPr>
        <w:spacing w:after="0" w:line="240" w:lineRule="auto"/>
        <w:rPr>
          <w:rFonts w:ascii="Arial" w:hAnsi="Arial" w:cs="Arial"/>
          <w:b/>
        </w:rPr>
      </w:pPr>
    </w:p>
    <w:p w14:paraId="210CA29A" w14:textId="77777777" w:rsidR="00054394" w:rsidRPr="008B481A" w:rsidRDefault="00054394" w:rsidP="00632608">
      <w:pPr>
        <w:spacing w:after="0" w:line="240" w:lineRule="auto"/>
        <w:rPr>
          <w:rFonts w:ascii="Arial" w:hAnsi="Arial" w:cs="Arial"/>
          <w:b/>
        </w:rPr>
      </w:pPr>
    </w:p>
    <w:p w14:paraId="7CC6AAB5" w14:textId="77777777" w:rsidR="00054394" w:rsidRPr="008B481A" w:rsidRDefault="00054394" w:rsidP="00632608">
      <w:pPr>
        <w:spacing w:after="0" w:line="240" w:lineRule="auto"/>
        <w:rPr>
          <w:rFonts w:ascii="Arial" w:hAnsi="Arial" w:cs="Arial"/>
          <w:b/>
        </w:rPr>
      </w:pPr>
    </w:p>
    <w:p w14:paraId="6C8FEDDE" w14:textId="77777777" w:rsidR="00054394" w:rsidRPr="008B481A" w:rsidRDefault="00054394" w:rsidP="00632608">
      <w:pPr>
        <w:spacing w:after="0" w:line="240" w:lineRule="auto"/>
        <w:rPr>
          <w:rFonts w:ascii="Arial" w:hAnsi="Arial" w:cs="Arial"/>
          <w:b/>
        </w:rPr>
      </w:pPr>
    </w:p>
    <w:p w14:paraId="68EB1692" w14:textId="689CFE90" w:rsidR="00A34FD0" w:rsidRPr="008B481A" w:rsidRDefault="008B481A" w:rsidP="003F395A">
      <w:pPr>
        <w:rPr>
          <w:rFonts w:ascii="Arial" w:hAnsi="Arial" w:cs="Arial"/>
          <w:b/>
        </w:rPr>
      </w:pPr>
      <w:r>
        <w:rPr>
          <w:rFonts w:ascii="Arial" w:hAnsi="Arial" w:cs="Arial"/>
          <w:b/>
        </w:rPr>
        <w:br w:type="page"/>
      </w:r>
    </w:p>
    <w:p w14:paraId="353ADADA" w14:textId="77777777" w:rsidR="00632608" w:rsidRPr="008B481A" w:rsidRDefault="005C4311" w:rsidP="00661432">
      <w:pPr>
        <w:pStyle w:val="Heading1"/>
        <w:rPr>
          <w:rFonts w:ascii="Arial" w:hAnsi="Arial" w:cs="Arial"/>
          <w:sz w:val="22"/>
          <w:szCs w:val="22"/>
        </w:rPr>
      </w:pPr>
      <w:bookmarkStart w:id="0" w:name="_Toc33785087"/>
      <w:r w:rsidRPr="008B481A">
        <w:rPr>
          <w:rFonts w:ascii="Arial" w:hAnsi="Arial" w:cs="Arial"/>
          <w:sz w:val="22"/>
          <w:szCs w:val="22"/>
        </w:rPr>
        <w:lastRenderedPageBreak/>
        <w:t>INTRODUCTION</w:t>
      </w:r>
      <w:bookmarkEnd w:id="0"/>
    </w:p>
    <w:p w14:paraId="2DEA9A7D" w14:textId="77777777" w:rsidR="007324CA" w:rsidRPr="008B481A" w:rsidRDefault="007324CA" w:rsidP="007324CA">
      <w:pPr>
        <w:spacing w:after="0" w:line="240" w:lineRule="auto"/>
        <w:ind w:left="284"/>
        <w:rPr>
          <w:rFonts w:ascii="Arial" w:hAnsi="Arial" w:cs="Arial"/>
        </w:rPr>
      </w:pPr>
    </w:p>
    <w:p w14:paraId="0F6DD27C" w14:textId="13369EC8" w:rsidR="00A70E58" w:rsidRPr="008B481A" w:rsidRDefault="007324CA" w:rsidP="00A70E58">
      <w:pPr>
        <w:pStyle w:val="ListParagraph"/>
        <w:spacing w:after="0" w:line="240" w:lineRule="auto"/>
        <w:ind w:left="284"/>
        <w:rPr>
          <w:rFonts w:ascii="Arial" w:hAnsi="Arial" w:cs="Arial"/>
        </w:rPr>
      </w:pPr>
      <w:r w:rsidRPr="008B481A">
        <w:rPr>
          <w:rFonts w:ascii="Arial" w:hAnsi="Arial" w:cs="Arial"/>
        </w:rPr>
        <w:t xml:space="preserve">East London Foundation NHS Trust (ELFT) is dedicated to building and maintaining a safe working environment, ensuring that all staff have the right skills, knowledge and ability to undertake their roles to the required standard and </w:t>
      </w:r>
      <w:r w:rsidR="00A70E58" w:rsidRPr="008B481A">
        <w:rPr>
          <w:rFonts w:ascii="Arial" w:hAnsi="Arial" w:cs="Arial"/>
        </w:rPr>
        <w:t xml:space="preserve">to </w:t>
      </w:r>
      <w:r w:rsidRPr="008B481A">
        <w:rPr>
          <w:rFonts w:ascii="Arial" w:hAnsi="Arial" w:cs="Arial"/>
        </w:rPr>
        <w:t xml:space="preserve">minimise risk to themselves, service users, carers, visitors and colleagues. </w:t>
      </w:r>
    </w:p>
    <w:p w14:paraId="7BEA53E6" w14:textId="77777777" w:rsidR="00A70E58" w:rsidRPr="008B481A" w:rsidRDefault="00A70E58" w:rsidP="00A70E58">
      <w:pPr>
        <w:pStyle w:val="ListParagraph"/>
        <w:spacing w:after="0" w:line="240" w:lineRule="auto"/>
        <w:ind w:left="284"/>
        <w:rPr>
          <w:rFonts w:ascii="Arial" w:hAnsi="Arial" w:cs="Arial"/>
        </w:rPr>
      </w:pPr>
    </w:p>
    <w:p w14:paraId="7A997985" w14:textId="1D51499B" w:rsidR="005C4311" w:rsidRPr="008B481A" w:rsidRDefault="007324CA" w:rsidP="00A70E58">
      <w:pPr>
        <w:pStyle w:val="ListParagraph"/>
        <w:spacing w:after="0" w:line="240" w:lineRule="auto"/>
        <w:ind w:left="284"/>
        <w:rPr>
          <w:rFonts w:ascii="Arial" w:hAnsi="Arial" w:cs="Arial"/>
        </w:rPr>
      </w:pPr>
      <w:r w:rsidRPr="008B481A">
        <w:rPr>
          <w:rFonts w:ascii="Arial" w:hAnsi="Arial" w:cs="Arial"/>
        </w:rPr>
        <w:t xml:space="preserve">ELFT provides a range </w:t>
      </w:r>
      <w:r w:rsidR="00A5056C" w:rsidRPr="008B481A">
        <w:rPr>
          <w:rFonts w:ascii="Arial" w:hAnsi="Arial" w:cs="Arial"/>
        </w:rPr>
        <w:t>of learning</w:t>
      </w:r>
      <w:r w:rsidR="00731CF4" w:rsidRPr="008B481A">
        <w:rPr>
          <w:rFonts w:ascii="Arial" w:hAnsi="Arial" w:cs="Arial"/>
        </w:rPr>
        <w:t xml:space="preserve"> opportunities</w:t>
      </w:r>
      <w:r w:rsidRPr="008B481A">
        <w:rPr>
          <w:rFonts w:ascii="Arial" w:hAnsi="Arial" w:cs="Arial"/>
        </w:rPr>
        <w:t>, taking into consideration legal requirements, healthcare standards a</w:t>
      </w:r>
      <w:r w:rsidR="00A70E58" w:rsidRPr="008B481A">
        <w:rPr>
          <w:rFonts w:ascii="Arial" w:hAnsi="Arial" w:cs="Arial"/>
        </w:rPr>
        <w:t xml:space="preserve">nd </w:t>
      </w:r>
      <w:r w:rsidRPr="008B481A">
        <w:rPr>
          <w:rFonts w:ascii="Arial" w:hAnsi="Arial" w:cs="Arial"/>
        </w:rPr>
        <w:t>local priorities.</w:t>
      </w:r>
      <w:r w:rsidR="005C4311" w:rsidRPr="008B481A">
        <w:rPr>
          <w:rFonts w:ascii="Arial" w:hAnsi="Arial" w:cs="Arial"/>
        </w:rPr>
        <w:t xml:space="preserve"> To deliver this, the Trust adopts the </w:t>
      </w:r>
      <w:r w:rsidRPr="008B481A">
        <w:rPr>
          <w:rFonts w:ascii="Arial" w:hAnsi="Arial" w:cs="Arial"/>
        </w:rPr>
        <w:t xml:space="preserve">Core Skills </w:t>
      </w:r>
      <w:r w:rsidR="00A70E58" w:rsidRPr="008B481A">
        <w:rPr>
          <w:rFonts w:ascii="Arial" w:hAnsi="Arial" w:cs="Arial"/>
        </w:rPr>
        <w:t xml:space="preserve">Training </w:t>
      </w:r>
      <w:r w:rsidR="005C4311" w:rsidRPr="008B481A">
        <w:rPr>
          <w:rFonts w:ascii="Arial" w:hAnsi="Arial" w:cs="Arial"/>
        </w:rPr>
        <w:t xml:space="preserve">Framework (CSTF) produced by Skills for Health. </w:t>
      </w:r>
      <w:r w:rsidR="001F5773" w:rsidRPr="008B481A">
        <w:rPr>
          <w:rFonts w:ascii="Arial" w:hAnsi="Arial" w:cs="Arial"/>
        </w:rPr>
        <w:t>CSTF is</w:t>
      </w:r>
      <w:r w:rsidR="005C4311" w:rsidRPr="008B481A">
        <w:rPr>
          <w:rFonts w:ascii="Arial" w:hAnsi="Arial" w:cs="Arial"/>
        </w:rPr>
        <w:t xml:space="preserve"> cr</w:t>
      </w:r>
      <w:r w:rsidR="00CC1C41" w:rsidRPr="008B481A">
        <w:rPr>
          <w:rFonts w:ascii="Arial" w:hAnsi="Arial" w:cs="Arial"/>
        </w:rPr>
        <w:t xml:space="preserve">eated to ensure that all staff </w:t>
      </w:r>
      <w:r w:rsidR="005C4311" w:rsidRPr="008B481A">
        <w:rPr>
          <w:rFonts w:ascii="Arial" w:hAnsi="Arial" w:cs="Arial"/>
        </w:rPr>
        <w:t>are equipped to national standards to undertake their roles safely and competently and to receive training in a quality and consistent manner.</w:t>
      </w:r>
    </w:p>
    <w:p w14:paraId="6CD7D475" w14:textId="77777777" w:rsidR="005C4311" w:rsidRPr="008B481A" w:rsidRDefault="005C4311" w:rsidP="00A70E58">
      <w:pPr>
        <w:spacing w:after="0" w:line="240" w:lineRule="auto"/>
        <w:rPr>
          <w:rFonts w:ascii="Arial" w:hAnsi="Arial" w:cs="Arial"/>
        </w:rPr>
      </w:pPr>
    </w:p>
    <w:p w14:paraId="2EFE7122" w14:textId="541D5B36" w:rsidR="005C4311" w:rsidRPr="008B481A" w:rsidRDefault="007324CA" w:rsidP="00A70E58">
      <w:pPr>
        <w:pStyle w:val="ListParagraph"/>
        <w:spacing w:after="0" w:line="240" w:lineRule="auto"/>
        <w:ind w:left="284"/>
        <w:rPr>
          <w:rFonts w:ascii="Arial" w:hAnsi="Arial" w:cs="Arial"/>
        </w:rPr>
      </w:pPr>
      <w:r w:rsidRPr="008B481A">
        <w:rPr>
          <w:rFonts w:ascii="Arial" w:hAnsi="Arial" w:cs="Arial"/>
        </w:rPr>
        <w:t>Providing Core Skills training</w:t>
      </w:r>
      <w:r w:rsidR="00A70E58" w:rsidRPr="008B481A">
        <w:rPr>
          <w:rFonts w:ascii="Arial" w:hAnsi="Arial" w:cs="Arial"/>
        </w:rPr>
        <w:t xml:space="preserve"> </w:t>
      </w:r>
      <w:r w:rsidR="001F5773" w:rsidRPr="008B481A">
        <w:rPr>
          <w:rFonts w:ascii="Arial" w:hAnsi="Arial" w:cs="Arial"/>
        </w:rPr>
        <w:t>provides synergy</w:t>
      </w:r>
      <w:r w:rsidR="00CC1C41" w:rsidRPr="008B481A">
        <w:rPr>
          <w:rFonts w:ascii="Arial" w:hAnsi="Arial" w:cs="Arial"/>
        </w:rPr>
        <w:t xml:space="preserve"> with other NHS organisations, </w:t>
      </w:r>
      <w:r w:rsidRPr="008B481A">
        <w:rPr>
          <w:rFonts w:ascii="Arial" w:hAnsi="Arial" w:cs="Arial"/>
        </w:rPr>
        <w:t xml:space="preserve">improves the standard of care and service delivery </w:t>
      </w:r>
      <w:r w:rsidR="005C4311" w:rsidRPr="008B481A">
        <w:rPr>
          <w:rFonts w:ascii="Arial" w:hAnsi="Arial" w:cs="Arial"/>
        </w:rPr>
        <w:t>and aligns with</w:t>
      </w:r>
      <w:r w:rsidRPr="008B481A">
        <w:rPr>
          <w:rFonts w:ascii="Arial" w:hAnsi="Arial" w:cs="Arial"/>
        </w:rPr>
        <w:t xml:space="preserve"> Care Quality Commission (CQC) traini</w:t>
      </w:r>
      <w:r w:rsidR="005C4311" w:rsidRPr="008B481A">
        <w:rPr>
          <w:rFonts w:ascii="Arial" w:hAnsi="Arial" w:cs="Arial"/>
        </w:rPr>
        <w:t xml:space="preserve">ng requirements. </w:t>
      </w:r>
    </w:p>
    <w:p w14:paraId="7246FD17" w14:textId="77777777" w:rsidR="001474A5" w:rsidRPr="008B481A" w:rsidRDefault="001474A5" w:rsidP="00A70E58">
      <w:pPr>
        <w:pStyle w:val="ListParagraph"/>
        <w:spacing w:after="0" w:line="240" w:lineRule="auto"/>
        <w:ind w:left="284"/>
        <w:rPr>
          <w:rFonts w:ascii="Arial" w:hAnsi="Arial" w:cs="Arial"/>
        </w:rPr>
      </w:pPr>
    </w:p>
    <w:p w14:paraId="28685018" w14:textId="77777777" w:rsidR="001474A5" w:rsidRPr="008B481A" w:rsidRDefault="001474A5" w:rsidP="00A70E58">
      <w:pPr>
        <w:pStyle w:val="ListParagraph"/>
        <w:spacing w:after="0" w:line="240" w:lineRule="auto"/>
        <w:ind w:left="284"/>
        <w:rPr>
          <w:rFonts w:ascii="Arial" w:hAnsi="Arial" w:cs="Arial"/>
        </w:rPr>
      </w:pPr>
      <w:r w:rsidRPr="008B481A">
        <w:rPr>
          <w:rFonts w:ascii="Arial" w:hAnsi="Arial" w:cs="Arial"/>
        </w:rPr>
        <w:t xml:space="preserve">We believe that it is of </w:t>
      </w:r>
      <w:r w:rsidR="00CC1C41" w:rsidRPr="008B481A">
        <w:rPr>
          <w:rFonts w:ascii="Arial" w:hAnsi="Arial" w:cs="Arial"/>
        </w:rPr>
        <w:t>shared</w:t>
      </w:r>
      <w:r w:rsidRPr="008B481A">
        <w:rPr>
          <w:rFonts w:ascii="Arial" w:hAnsi="Arial" w:cs="Arial"/>
        </w:rPr>
        <w:t xml:space="preserve"> benefit to the Trust and </w:t>
      </w:r>
      <w:r w:rsidR="00CC1C41" w:rsidRPr="008B481A">
        <w:rPr>
          <w:rFonts w:ascii="Arial" w:hAnsi="Arial" w:cs="Arial"/>
        </w:rPr>
        <w:t>its</w:t>
      </w:r>
      <w:r w:rsidRPr="008B481A">
        <w:rPr>
          <w:rFonts w:ascii="Arial" w:hAnsi="Arial" w:cs="Arial"/>
        </w:rPr>
        <w:t xml:space="preserve"> </w:t>
      </w:r>
      <w:r w:rsidR="00CC1C41" w:rsidRPr="008B481A">
        <w:rPr>
          <w:rFonts w:ascii="Arial" w:hAnsi="Arial" w:cs="Arial"/>
        </w:rPr>
        <w:t xml:space="preserve">staff </w:t>
      </w:r>
      <w:r w:rsidRPr="008B481A">
        <w:rPr>
          <w:rFonts w:ascii="Arial" w:hAnsi="Arial" w:cs="Arial"/>
        </w:rPr>
        <w:t xml:space="preserve">to work in </w:t>
      </w:r>
      <w:r w:rsidR="00CC1C41" w:rsidRPr="008B481A">
        <w:rPr>
          <w:rFonts w:ascii="Arial" w:hAnsi="Arial" w:cs="Arial"/>
        </w:rPr>
        <w:t>collaboration</w:t>
      </w:r>
      <w:r w:rsidRPr="008B481A">
        <w:rPr>
          <w:rFonts w:ascii="Arial" w:hAnsi="Arial" w:cs="Arial"/>
        </w:rPr>
        <w:t xml:space="preserve"> with Staff Side. This policy has been developed and agreed by management and Staff Side </w:t>
      </w:r>
      <w:proofErr w:type="gramStart"/>
      <w:r w:rsidRPr="008B481A">
        <w:rPr>
          <w:rFonts w:ascii="Arial" w:hAnsi="Arial" w:cs="Arial"/>
        </w:rPr>
        <w:t>in order to</w:t>
      </w:r>
      <w:proofErr w:type="gramEnd"/>
      <w:r w:rsidRPr="008B481A">
        <w:rPr>
          <w:rFonts w:ascii="Arial" w:hAnsi="Arial" w:cs="Arial"/>
        </w:rPr>
        <w:t xml:space="preserve"> ensure that staff are treated consistently and fairly.</w:t>
      </w:r>
    </w:p>
    <w:p w14:paraId="44D5828F" w14:textId="77777777" w:rsidR="005C4311" w:rsidRPr="008B481A" w:rsidRDefault="005C4311" w:rsidP="005C4311">
      <w:pPr>
        <w:pStyle w:val="ListParagraph"/>
        <w:spacing w:after="0" w:line="240" w:lineRule="auto"/>
        <w:ind w:left="284"/>
        <w:rPr>
          <w:rFonts w:ascii="Arial" w:hAnsi="Arial" w:cs="Arial"/>
        </w:rPr>
      </w:pPr>
    </w:p>
    <w:p w14:paraId="4DFE799F" w14:textId="77777777" w:rsidR="00632608" w:rsidRPr="008B481A" w:rsidRDefault="005C4311" w:rsidP="00661432">
      <w:pPr>
        <w:pStyle w:val="Heading1"/>
        <w:rPr>
          <w:rFonts w:ascii="Arial" w:hAnsi="Arial" w:cs="Arial"/>
          <w:sz w:val="22"/>
          <w:szCs w:val="22"/>
        </w:rPr>
      </w:pPr>
      <w:bookmarkStart w:id="1" w:name="_Toc33785088"/>
      <w:r w:rsidRPr="008B481A">
        <w:rPr>
          <w:rFonts w:ascii="Arial" w:hAnsi="Arial" w:cs="Arial"/>
          <w:sz w:val="22"/>
          <w:szCs w:val="22"/>
        </w:rPr>
        <w:t>PURPOSE</w:t>
      </w:r>
      <w:bookmarkEnd w:id="1"/>
    </w:p>
    <w:p w14:paraId="368CA227" w14:textId="77777777" w:rsidR="007B4638" w:rsidRPr="008B481A" w:rsidRDefault="007B4638" w:rsidP="007B4638">
      <w:pPr>
        <w:pStyle w:val="ListParagraph"/>
        <w:spacing w:after="0" w:line="240" w:lineRule="auto"/>
        <w:rPr>
          <w:rFonts w:ascii="Arial" w:hAnsi="Arial" w:cs="Arial"/>
        </w:rPr>
      </w:pPr>
    </w:p>
    <w:p w14:paraId="4C358065" w14:textId="6689FAE1" w:rsidR="007B4638" w:rsidRPr="008B481A" w:rsidRDefault="007B4638" w:rsidP="007B4638">
      <w:pPr>
        <w:spacing w:after="0" w:line="240" w:lineRule="auto"/>
        <w:ind w:left="360"/>
        <w:rPr>
          <w:rFonts w:ascii="Arial" w:hAnsi="Arial" w:cs="Arial"/>
        </w:rPr>
      </w:pPr>
      <w:r w:rsidRPr="008B481A">
        <w:rPr>
          <w:rFonts w:ascii="Arial" w:hAnsi="Arial" w:cs="Arial"/>
        </w:rPr>
        <w:t>This policy is designed to</w:t>
      </w:r>
      <w:r w:rsidR="005C4311" w:rsidRPr="008B481A">
        <w:rPr>
          <w:rFonts w:ascii="Arial" w:hAnsi="Arial" w:cs="Arial"/>
        </w:rPr>
        <w:t xml:space="preserve"> inform and guide all </w:t>
      </w:r>
      <w:r w:rsidRPr="008B481A">
        <w:rPr>
          <w:rFonts w:ascii="Arial" w:hAnsi="Arial" w:cs="Arial"/>
        </w:rPr>
        <w:t>staff regarding</w:t>
      </w:r>
      <w:r w:rsidR="005C4311" w:rsidRPr="008B481A">
        <w:rPr>
          <w:rFonts w:ascii="Arial" w:hAnsi="Arial" w:cs="Arial"/>
        </w:rPr>
        <w:t xml:space="preserve"> </w:t>
      </w:r>
      <w:r w:rsidRPr="008B481A">
        <w:rPr>
          <w:rFonts w:ascii="Arial" w:hAnsi="Arial" w:cs="Arial"/>
        </w:rPr>
        <w:t>mandatory and statutory tra</w:t>
      </w:r>
      <w:r w:rsidR="00A37E25" w:rsidRPr="008B481A">
        <w:rPr>
          <w:rFonts w:ascii="Arial" w:hAnsi="Arial" w:cs="Arial"/>
        </w:rPr>
        <w:t>ining across the Trust. It also</w:t>
      </w:r>
      <w:r w:rsidRPr="008B481A">
        <w:rPr>
          <w:rFonts w:ascii="Arial" w:hAnsi="Arial" w:cs="Arial"/>
        </w:rPr>
        <w:t xml:space="preserve"> aims to</w:t>
      </w:r>
    </w:p>
    <w:p w14:paraId="67A18608" w14:textId="77777777" w:rsidR="00A70E58" w:rsidRPr="008B481A" w:rsidRDefault="00A70E58" w:rsidP="007B4638">
      <w:pPr>
        <w:spacing w:after="0" w:line="240" w:lineRule="auto"/>
        <w:ind w:left="360"/>
        <w:rPr>
          <w:rFonts w:ascii="Arial" w:hAnsi="Arial" w:cs="Arial"/>
        </w:rPr>
      </w:pPr>
    </w:p>
    <w:p w14:paraId="3B8B6E72" w14:textId="477E6DC3" w:rsidR="00CC1C41" w:rsidRPr="008B481A" w:rsidRDefault="007B4638" w:rsidP="00A70E58">
      <w:pPr>
        <w:pStyle w:val="ListParagraph"/>
        <w:numPr>
          <w:ilvl w:val="0"/>
          <w:numId w:val="20"/>
        </w:numPr>
        <w:spacing w:after="0" w:line="240" w:lineRule="auto"/>
        <w:rPr>
          <w:rFonts w:ascii="Arial" w:hAnsi="Arial" w:cs="Arial"/>
        </w:rPr>
      </w:pPr>
      <w:r w:rsidRPr="008B481A">
        <w:rPr>
          <w:rFonts w:ascii="Arial" w:hAnsi="Arial" w:cs="Arial"/>
        </w:rPr>
        <w:t>Outline and inform t</w:t>
      </w:r>
      <w:r w:rsidR="005C4311" w:rsidRPr="008B481A">
        <w:rPr>
          <w:rFonts w:ascii="Arial" w:hAnsi="Arial" w:cs="Arial"/>
        </w:rPr>
        <w:t>he methods for reporting, monitoring and managing compliance</w:t>
      </w:r>
    </w:p>
    <w:p w14:paraId="6F18D764" w14:textId="4CAC4D15" w:rsidR="00CC1C41" w:rsidRPr="008B481A" w:rsidRDefault="00CC1C41" w:rsidP="00A70E58">
      <w:pPr>
        <w:pStyle w:val="ListParagraph"/>
        <w:numPr>
          <w:ilvl w:val="0"/>
          <w:numId w:val="20"/>
        </w:numPr>
        <w:spacing w:after="0" w:line="240" w:lineRule="auto"/>
        <w:rPr>
          <w:rFonts w:ascii="Arial" w:hAnsi="Arial" w:cs="Arial"/>
        </w:rPr>
      </w:pPr>
      <w:r w:rsidRPr="008B481A">
        <w:rPr>
          <w:rFonts w:ascii="Arial" w:hAnsi="Arial" w:cs="Arial"/>
        </w:rPr>
        <w:t>Outline the training requirement</w:t>
      </w:r>
      <w:r w:rsidR="00EC7016" w:rsidRPr="008B481A">
        <w:rPr>
          <w:rFonts w:ascii="Arial" w:hAnsi="Arial" w:cs="Arial"/>
        </w:rPr>
        <w:t>s</w:t>
      </w:r>
      <w:r w:rsidRPr="008B481A">
        <w:rPr>
          <w:rFonts w:ascii="Arial" w:hAnsi="Arial" w:cs="Arial"/>
        </w:rPr>
        <w:t xml:space="preserve"> for staff</w:t>
      </w:r>
    </w:p>
    <w:p w14:paraId="270BF836" w14:textId="338FD536" w:rsidR="007B4638" w:rsidRPr="008B481A" w:rsidRDefault="00E63EB0" w:rsidP="00A70E58">
      <w:pPr>
        <w:pStyle w:val="ListParagraph"/>
        <w:numPr>
          <w:ilvl w:val="0"/>
          <w:numId w:val="20"/>
        </w:numPr>
        <w:spacing w:after="0" w:line="240" w:lineRule="auto"/>
        <w:rPr>
          <w:rFonts w:ascii="Arial" w:hAnsi="Arial" w:cs="Arial"/>
        </w:rPr>
      </w:pPr>
      <w:r w:rsidRPr="008B481A">
        <w:rPr>
          <w:rFonts w:ascii="Arial" w:hAnsi="Arial" w:cs="Arial"/>
        </w:rPr>
        <w:t>Describe t</w:t>
      </w:r>
      <w:r w:rsidR="007B4638" w:rsidRPr="008B481A">
        <w:rPr>
          <w:rFonts w:ascii="Arial" w:hAnsi="Arial" w:cs="Arial"/>
        </w:rPr>
        <w:t xml:space="preserve">he responsibilities of managers, </w:t>
      </w:r>
      <w:r w:rsidR="005C4311" w:rsidRPr="008B481A">
        <w:rPr>
          <w:rFonts w:ascii="Arial" w:hAnsi="Arial" w:cs="Arial"/>
        </w:rPr>
        <w:t>staff</w:t>
      </w:r>
      <w:r w:rsidR="001E72E6">
        <w:rPr>
          <w:rFonts w:ascii="Arial" w:hAnsi="Arial" w:cs="Arial"/>
        </w:rPr>
        <w:t>,</w:t>
      </w:r>
      <w:r w:rsidR="007B4638" w:rsidRPr="008B481A">
        <w:rPr>
          <w:rFonts w:ascii="Arial" w:hAnsi="Arial" w:cs="Arial"/>
        </w:rPr>
        <w:t xml:space="preserve"> Learning and Development (L&amp;D) Team, Subject Matter Experts (SME) </w:t>
      </w:r>
      <w:r w:rsidR="005C4311" w:rsidRPr="008B481A">
        <w:rPr>
          <w:rFonts w:ascii="Arial" w:hAnsi="Arial" w:cs="Arial"/>
        </w:rPr>
        <w:t xml:space="preserve"> </w:t>
      </w:r>
    </w:p>
    <w:p w14:paraId="113E0437" w14:textId="77777777" w:rsidR="007B4638" w:rsidRPr="008B481A" w:rsidRDefault="007B4638" w:rsidP="005C4311">
      <w:pPr>
        <w:spacing w:after="0" w:line="240" w:lineRule="auto"/>
        <w:ind w:left="360"/>
        <w:rPr>
          <w:rFonts w:ascii="Arial" w:hAnsi="Arial" w:cs="Arial"/>
        </w:rPr>
      </w:pPr>
    </w:p>
    <w:p w14:paraId="1334683B" w14:textId="52EB9797" w:rsidR="005C4311" w:rsidRPr="008B481A" w:rsidRDefault="007B4638" w:rsidP="005C4311">
      <w:pPr>
        <w:spacing w:after="0" w:line="240" w:lineRule="auto"/>
        <w:ind w:left="360"/>
        <w:rPr>
          <w:rFonts w:ascii="Arial" w:hAnsi="Arial" w:cs="Arial"/>
        </w:rPr>
      </w:pPr>
      <w:r w:rsidRPr="008B481A">
        <w:rPr>
          <w:rFonts w:ascii="Arial" w:hAnsi="Arial" w:cs="Arial"/>
        </w:rPr>
        <w:t>Other</w:t>
      </w:r>
      <w:r w:rsidR="005C4311" w:rsidRPr="008B481A">
        <w:rPr>
          <w:rFonts w:ascii="Arial" w:hAnsi="Arial" w:cs="Arial"/>
        </w:rPr>
        <w:t xml:space="preserve"> learning and development </w:t>
      </w:r>
      <w:r w:rsidR="00A5056C" w:rsidRPr="008B481A">
        <w:rPr>
          <w:rFonts w:ascii="Arial" w:hAnsi="Arial" w:cs="Arial"/>
        </w:rPr>
        <w:t>activity</w:t>
      </w:r>
      <w:r w:rsidR="005C4311" w:rsidRPr="008B481A">
        <w:rPr>
          <w:rFonts w:ascii="Arial" w:hAnsi="Arial" w:cs="Arial"/>
        </w:rPr>
        <w:t xml:space="preserve"> even when identified through </w:t>
      </w:r>
      <w:r w:rsidR="00CC1C41" w:rsidRPr="008B481A">
        <w:rPr>
          <w:rFonts w:ascii="Arial" w:hAnsi="Arial" w:cs="Arial"/>
        </w:rPr>
        <w:t>a</w:t>
      </w:r>
      <w:r w:rsidR="005C4311" w:rsidRPr="008B481A">
        <w:rPr>
          <w:rFonts w:ascii="Arial" w:hAnsi="Arial" w:cs="Arial"/>
        </w:rPr>
        <w:t xml:space="preserve">ppraisal and recorded </w:t>
      </w:r>
      <w:r w:rsidR="00CC1C41" w:rsidRPr="008B481A">
        <w:rPr>
          <w:rFonts w:ascii="Arial" w:hAnsi="Arial" w:cs="Arial"/>
        </w:rPr>
        <w:t>in a Personal Development Plan will fall</w:t>
      </w:r>
      <w:r w:rsidR="005C4311" w:rsidRPr="008B481A">
        <w:rPr>
          <w:rFonts w:ascii="Arial" w:hAnsi="Arial" w:cs="Arial"/>
        </w:rPr>
        <w:t xml:space="preserve"> outside of the remit of this </w:t>
      </w:r>
      <w:r w:rsidRPr="008B481A">
        <w:rPr>
          <w:rFonts w:ascii="Arial" w:hAnsi="Arial" w:cs="Arial"/>
        </w:rPr>
        <w:t>policy</w:t>
      </w:r>
      <w:r w:rsidR="00AE662B" w:rsidRPr="008B481A">
        <w:rPr>
          <w:rFonts w:ascii="Arial" w:hAnsi="Arial" w:cs="Arial"/>
        </w:rPr>
        <w:t xml:space="preserve"> and will be captured in the Learning and Development policy</w:t>
      </w:r>
      <w:r w:rsidR="005C4311" w:rsidRPr="008B481A">
        <w:rPr>
          <w:rFonts w:ascii="Arial" w:hAnsi="Arial" w:cs="Arial"/>
        </w:rPr>
        <w:t>.</w:t>
      </w:r>
    </w:p>
    <w:p w14:paraId="5C8F6664" w14:textId="77777777" w:rsidR="007B4638" w:rsidRPr="008B481A" w:rsidRDefault="007B4638" w:rsidP="005C4311">
      <w:pPr>
        <w:spacing w:after="0" w:line="240" w:lineRule="auto"/>
        <w:ind w:left="360"/>
        <w:rPr>
          <w:rFonts w:ascii="Arial" w:hAnsi="Arial" w:cs="Arial"/>
        </w:rPr>
      </w:pPr>
    </w:p>
    <w:p w14:paraId="0457E4B2" w14:textId="77777777" w:rsidR="007B4638" w:rsidRPr="008B481A" w:rsidRDefault="007B4638" w:rsidP="00661432">
      <w:pPr>
        <w:pStyle w:val="Heading1"/>
        <w:rPr>
          <w:rFonts w:ascii="Arial" w:hAnsi="Arial" w:cs="Arial"/>
          <w:sz w:val="22"/>
          <w:szCs w:val="22"/>
        </w:rPr>
      </w:pPr>
      <w:bookmarkStart w:id="2" w:name="_Toc33785089"/>
      <w:r w:rsidRPr="008B481A">
        <w:rPr>
          <w:rFonts w:ascii="Arial" w:hAnsi="Arial" w:cs="Arial"/>
          <w:sz w:val="22"/>
          <w:szCs w:val="22"/>
        </w:rPr>
        <w:t>SCOPE</w:t>
      </w:r>
      <w:bookmarkEnd w:id="2"/>
    </w:p>
    <w:p w14:paraId="3AED3663" w14:textId="77777777" w:rsidR="001F5773" w:rsidRPr="008B481A" w:rsidRDefault="001F5773" w:rsidP="001F5773">
      <w:pPr>
        <w:pStyle w:val="ListParagraph"/>
        <w:spacing w:after="0" w:line="240" w:lineRule="auto"/>
        <w:rPr>
          <w:rFonts w:ascii="Arial" w:hAnsi="Arial" w:cs="Arial"/>
        </w:rPr>
      </w:pPr>
    </w:p>
    <w:p w14:paraId="394C56DF" w14:textId="77777777" w:rsidR="0015558D" w:rsidRPr="008B481A" w:rsidRDefault="007B4638" w:rsidP="0015558D">
      <w:pPr>
        <w:spacing w:after="0" w:line="240" w:lineRule="auto"/>
        <w:ind w:left="360"/>
        <w:rPr>
          <w:rFonts w:ascii="Arial" w:hAnsi="Arial" w:cs="Arial"/>
          <w:color w:val="0A0A0A"/>
          <w:shd w:val="clear" w:color="auto" w:fill="FEFEFE"/>
        </w:rPr>
      </w:pPr>
      <w:r w:rsidRPr="008B481A">
        <w:rPr>
          <w:rFonts w:ascii="Arial" w:hAnsi="Arial" w:cs="Arial"/>
          <w:color w:val="0A0A0A"/>
          <w:shd w:val="clear" w:color="auto" w:fill="FEFEFE"/>
        </w:rPr>
        <w:t xml:space="preserve">The policy </w:t>
      </w:r>
      <w:r w:rsidR="00CC1C41" w:rsidRPr="008B481A">
        <w:rPr>
          <w:rFonts w:ascii="Arial" w:hAnsi="Arial" w:cs="Arial"/>
          <w:color w:val="0A0A0A"/>
          <w:shd w:val="clear" w:color="auto" w:fill="FEFEFE"/>
        </w:rPr>
        <w:t>relates to</w:t>
      </w:r>
      <w:r w:rsidRPr="008B481A">
        <w:rPr>
          <w:rFonts w:ascii="Arial" w:hAnsi="Arial" w:cs="Arial"/>
          <w:color w:val="0A0A0A"/>
          <w:shd w:val="clear" w:color="auto" w:fill="FEFEFE"/>
        </w:rPr>
        <w:t xml:space="preserve"> all staff employed </w:t>
      </w:r>
      <w:r w:rsidR="0015558D" w:rsidRPr="008B481A">
        <w:rPr>
          <w:rFonts w:ascii="Arial" w:hAnsi="Arial" w:cs="Arial"/>
          <w:color w:val="0A0A0A"/>
          <w:shd w:val="clear" w:color="auto" w:fill="FEFEFE"/>
        </w:rPr>
        <w:t>by ELFT</w:t>
      </w:r>
      <w:r w:rsidRPr="008B481A">
        <w:rPr>
          <w:rFonts w:ascii="Arial" w:hAnsi="Arial" w:cs="Arial"/>
          <w:color w:val="0A0A0A"/>
          <w:shd w:val="clear" w:color="auto" w:fill="FEFEFE"/>
        </w:rPr>
        <w:t xml:space="preserve"> (</w:t>
      </w:r>
      <w:proofErr w:type="gramStart"/>
      <w:r w:rsidRPr="008B481A">
        <w:rPr>
          <w:rFonts w:ascii="Arial" w:hAnsi="Arial" w:cs="Arial"/>
          <w:color w:val="0A0A0A"/>
          <w:shd w:val="clear" w:color="auto" w:fill="FEFEFE"/>
        </w:rPr>
        <w:t>with the exception of</w:t>
      </w:r>
      <w:proofErr w:type="gramEnd"/>
      <w:r w:rsidRPr="008B481A">
        <w:rPr>
          <w:rFonts w:ascii="Arial" w:hAnsi="Arial" w:cs="Arial"/>
          <w:color w:val="0A0A0A"/>
          <w:shd w:val="clear" w:color="auto" w:fill="FEFEFE"/>
        </w:rPr>
        <w:t xml:space="preserve"> honorary, </w:t>
      </w:r>
      <w:r w:rsidR="0015558D" w:rsidRPr="008B481A">
        <w:rPr>
          <w:rFonts w:ascii="Arial" w:hAnsi="Arial" w:cs="Arial"/>
          <w:color w:val="0A0A0A"/>
          <w:shd w:val="clear" w:color="auto" w:fill="FEFEFE"/>
        </w:rPr>
        <w:t>independent contractors on personal service contracts,</w:t>
      </w:r>
      <w:r w:rsidR="008D0296" w:rsidRPr="008B481A">
        <w:rPr>
          <w:rFonts w:ascii="Arial" w:hAnsi="Arial" w:cs="Arial"/>
          <w:color w:val="0A0A0A"/>
          <w:shd w:val="clear" w:color="auto" w:fill="FEFEFE"/>
        </w:rPr>
        <w:t xml:space="preserve"> and </w:t>
      </w:r>
      <w:r w:rsidRPr="008B481A">
        <w:rPr>
          <w:rFonts w:ascii="Arial" w:hAnsi="Arial" w:cs="Arial"/>
          <w:color w:val="0A0A0A"/>
          <w:shd w:val="clear" w:color="auto" w:fill="FEFEFE"/>
        </w:rPr>
        <w:t>agency staff</w:t>
      </w:r>
      <w:r w:rsidR="0015558D" w:rsidRPr="008B481A">
        <w:rPr>
          <w:rFonts w:ascii="Arial" w:hAnsi="Arial" w:cs="Arial"/>
          <w:color w:val="0A0A0A"/>
          <w:shd w:val="clear" w:color="auto" w:fill="FEFEFE"/>
        </w:rPr>
        <w:t>).</w:t>
      </w:r>
    </w:p>
    <w:p w14:paraId="40AD79DC" w14:textId="77777777" w:rsidR="008D0296" w:rsidRPr="008B481A" w:rsidRDefault="008D0296" w:rsidP="0015558D">
      <w:pPr>
        <w:spacing w:after="0" w:line="240" w:lineRule="auto"/>
        <w:ind w:left="360"/>
        <w:rPr>
          <w:rFonts w:ascii="Arial" w:hAnsi="Arial" w:cs="Arial"/>
        </w:rPr>
      </w:pPr>
    </w:p>
    <w:p w14:paraId="5A28C663" w14:textId="7A5F7BEF" w:rsidR="008D0296" w:rsidRPr="008B481A" w:rsidRDefault="00321A77" w:rsidP="0015558D">
      <w:pPr>
        <w:spacing w:after="0" w:line="240" w:lineRule="auto"/>
        <w:ind w:left="360"/>
        <w:rPr>
          <w:rFonts w:ascii="Arial" w:hAnsi="Arial" w:cs="Arial"/>
          <w:color w:val="0A0A0A"/>
          <w:shd w:val="clear" w:color="auto" w:fill="FEFEFE"/>
        </w:rPr>
      </w:pPr>
      <w:r w:rsidRPr="008B481A">
        <w:rPr>
          <w:rFonts w:ascii="Arial" w:hAnsi="Arial" w:cs="Arial"/>
          <w:color w:val="0A0A0A"/>
          <w:shd w:val="clear" w:color="auto" w:fill="FEFEFE"/>
        </w:rPr>
        <w:t>Temporary staff employed via agencies and contractors must have had their</w:t>
      </w:r>
      <w:r w:rsidRPr="008B481A">
        <w:rPr>
          <w:rFonts w:ascii="Arial" w:hAnsi="Arial" w:cs="Arial"/>
          <w:color w:val="0A0A0A"/>
        </w:rPr>
        <w:br/>
      </w:r>
      <w:r w:rsidRPr="008B481A">
        <w:rPr>
          <w:rFonts w:ascii="Arial" w:hAnsi="Arial" w:cs="Arial"/>
          <w:color w:val="0A0A0A"/>
          <w:shd w:val="clear" w:color="auto" w:fill="FEFEFE"/>
        </w:rPr>
        <w:t>statutory and mandatory training requirements met by their primary employer</w:t>
      </w:r>
      <w:r w:rsidR="00AE662B" w:rsidRPr="008B481A">
        <w:rPr>
          <w:rFonts w:ascii="Arial" w:hAnsi="Arial" w:cs="Arial"/>
          <w:color w:val="0A0A0A"/>
          <w:shd w:val="clear" w:color="auto" w:fill="FEFEFE"/>
        </w:rPr>
        <w:t xml:space="preserve"> and evidence provided to the relevant </w:t>
      </w:r>
      <w:r w:rsidR="00AB28AA" w:rsidRPr="008B481A">
        <w:rPr>
          <w:rFonts w:ascii="Arial" w:hAnsi="Arial" w:cs="Arial"/>
          <w:color w:val="0A0A0A"/>
          <w:shd w:val="clear" w:color="auto" w:fill="FEFEFE"/>
        </w:rPr>
        <w:t>recruiting</w:t>
      </w:r>
      <w:r w:rsidR="00AE662B" w:rsidRPr="008B481A">
        <w:rPr>
          <w:rFonts w:ascii="Arial" w:hAnsi="Arial" w:cs="Arial"/>
          <w:color w:val="0A0A0A"/>
          <w:shd w:val="clear" w:color="auto" w:fill="FEFEFE"/>
        </w:rPr>
        <w:t xml:space="preserve"> manager</w:t>
      </w:r>
      <w:r w:rsidRPr="008B481A">
        <w:rPr>
          <w:rFonts w:ascii="Arial" w:hAnsi="Arial" w:cs="Arial"/>
          <w:color w:val="0A0A0A"/>
          <w:shd w:val="clear" w:color="auto" w:fill="FEFEFE"/>
        </w:rPr>
        <w:t xml:space="preserve">. </w:t>
      </w:r>
    </w:p>
    <w:p w14:paraId="694F9928" w14:textId="77777777" w:rsidR="008D0296" w:rsidRPr="008B481A" w:rsidRDefault="008D0296" w:rsidP="0015558D">
      <w:pPr>
        <w:spacing w:after="0" w:line="240" w:lineRule="auto"/>
        <w:ind w:left="360"/>
        <w:rPr>
          <w:rFonts w:ascii="Arial" w:hAnsi="Arial" w:cs="Arial"/>
          <w:color w:val="0A0A0A"/>
          <w:shd w:val="clear" w:color="auto" w:fill="FEFEFE"/>
        </w:rPr>
      </w:pPr>
    </w:p>
    <w:p w14:paraId="2DB38187" w14:textId="77777777" w:rsidR="008D0296" w:rsidRPr="008B481A" w:rsidRDefault="00321A77" w:rsidP="0015558D">
      <w:pPr>
        <w:spacing w:after="0" w:line="240" w:lineRule="auto"/>
        <w:ind w:left="360"/>
        <w:rPr>
          <w:rFonts w:ascii="Arial" w:hAnsi="Arial" w:cs="Arial"/>
          <w:color w:val="0A0A0A"/>
          <w:shd w:val="clear" w:color="auto" w:fill="FEFEFE"/>
        </w:rPr>
      </w:pPr>
      <w:r w:rsidRPr="008B481A">
        <w:rPr>
          <w:rFonts w:ascii="Arial" w:hAnsi="Arial" w:cs="Arial"/>
          <w:color w:val="0A0A0A"/>
          <w:shd w:val="clear" w:color="auto" w:fill="FEFEFE"/>
        </w:rPr>
        <w:t>It is the</w:t>
      </w:r>
      <w:r w:rsidR="008D0296" w:rsidRPr="008B481A">
        <w:rPr>
          <w:rFonts w:ascii="Arial" w:hAnsi="Arial" w:cs="Arial"/>
          <w:color w:val="0A0A0A"/>
        </w:rPr>
        <w:t xml:space="preserve"> </w:t>
      </w:r>
      <w:r w:rsidRPr="008B481A">
        <w:rPr>
          <w:rFonts w:ascii="Arial" w:hAnsi="Arial" w:cs="Arial"/>
          <w:color w:val="0A0A0A"/>
          <w:shd w:val="clear" w:color="auto" w:fill="FEFEFE"/>
        </w:rPr>
        <w:t>responsibility of H</w:t>
      </w:r>
      <w:r w:rsidR="00CC1C41" w:rsidRPr="008B481A">
        <w:rPr>
          <w:rFonts w:ascii="Arial" w:hAnsi="Arial" w:cs="Arial"/>
          <w:color w:val="0A0A0A"/>
          <w:shd w:val="clear" w:color="auto" w:fill="FEFEFE"/>
        </w:rPr>
        <w:t>igher Education Institutes (HEI</w:t>
      </w:r>
      <w:r w:rsidRPr="008B481A">
        <w:rPr>
          <w:rFonts w:ascii="Arial" w:hAnsi="Arial" w:cs="Arial"/>
          <w:color w:val="0A0A0A"/>
          <w:shd w:val="clear" w:color="auto" w:fill="FEFEFE"/>
        </w:rPr>
        <w:t>s) to ensure that pre-registration</w:t>
      </w:r>
      <w:r w:rsidR="00CC1C41" w:rsidRPr="008B481A">
        <w:rPr>
          <w:rFonts w:ascii="Arial" w:hAnsi="Arial" w:cs="Arial"/>
          <w:color w:val="0A0A0A"/>
        </w:rPr>
        <w:t xml:space="preserve"> </w:t>
      </w:r>
      <w:r w:rsidRPr="008B481A">
        <w:rPr>
          <w:rFonts w:ascii="Arial" w:hAnsi="Arial" w:cs="Arial"/>
          <w:color w:val="0A0A0A"/>
          <w:shd w:val="clear" w:color="auto" w:fill="FEFEFE"/>
        </w:rPr>
        <w:t>students are adequately prepared for practice in the clinical environment; this</w:t>
      </w:r>
      <w:r w:rsidR="00CC1C41" w:rsidRPr="008B481A">
        <w:rPr>
          <w:rFonts w:ascii="Arial" w:hAnsi="Arial" w:cs="Arial"/>
          <w:color w:val="0A0A0A"/>
        </w:rPr>
        <w:t xml:space="preserve"> </w:t>
      </w:r>
      <w:r w:rsidRPr="008B481A">
        <w:rPr>
          <w:rFonts w:ascii="Arial" w:hAnsi="Arial" w:cs="Arial"/>
          <w:color w:val="0A0A0A"/>
          <w:shd w:val="clear" w:color="auto" w:fill="FEFEFE"/>
        </w:rPr>
        <w:t>includes ensuring they have completed the relevant statutory and mandatory training.</w:t>
      </w:r>
    </w:p>
    <w:p w14:paraId="5A7CE465" w14:textId="77777777" w:rsidR="008D0296" w:rsidRPr="008B481A" w:rsidRDefault="008D0296" w:rsidP="0015558D">
      <w:pPr>
        <w:spacing w:after="0" w:line="240" w:lineRule="auto"/>
        <w:ind w:left="360"/>
        <w:rPr>
          <w:rFonts w:ascii="Arial" w:hAnsi="Arial" w:cs="Arial"/>
        </w:rPr>
      </w:pPr>
    </w:p>
    <w:p w14:paraId="0452D40E" w14:textId="7EA99A7C" w:rsidR="0015558D" w:rsidRPr="008B481A" w:rsidRDefault="0015558D" w:rsidP="0015558D">
      <w:pPr>
        <w:spacing w:after="0" w:line="240" w:lineRule="auto"/>
        <w:ind w:left="360"/>
        <w:rPr>
          <w:rFonts w:ascii="Arial" w:hAnsi="Arial" w:cs="Arial"/>
        </w:rPr>
      </w:pPr>
      <w:r w:rsidRPr="008B481A">
        <w:rPr>
          <w:rFonts w:ascii="Arial" w:hAnsi="Arial" w:cs="Arial"/>
        </w:rPr>
        <w:t xml:space="preserve">In addition, as a Trust we have a responsibility to ensure Volunteers and Students </w:t>
      </w:r>
      <w:proofErr w:type="gramStart"/>
      <w:r w:rsidRPr="008B481A">
        <w:rPr>
          <w:rFonts w:ascii="Arial" w:hAnsi="Arial" w:cs="Arial"/>
        </w:rPr>
        <w:t>have the opportunity to</w:t>
      </w:r>
      <w:proofErr w:type="gramEnd"/>
      <w:r w:rsidRPr="008B481A">
        <w:rPr>
          <w:rFonts w:ascii="Arial" w:hAnsi="Arial" w:cs="Arial"/>
        </w:rPr>
        <w:t xml:space="preserve"> undertake where appropriate</w:t>
      </w:r>
      <w:r w:rsidR="00A37E25" w:rsidRPr="008B481A">
        <w:rPr>
          <w:rFonts w:ascii="Arial" w:hAnsi="Arial" w:cs="Arial"/>
        </w:rPr>
        <w:t>,</w:t>
      </w:r>
      <w:r w:rsidRPr="008B481A">
        <w:rPr>
          <w:rFonts w:ascii="Arial" w:hAnsi="Arial" w:cs="Arial"/>
        </w:rPr>
        <w:t xml:space="preserve"> statutory and mandatory training</w:t>
      </w:r>
      <w:r w:rsidR="00AB28AA" w:rsidRPr="008B481A">
        <w:rPr>
          <w:rFonts w:ascii="Arial" w:hAnsi="Arial" w:cs="Arial"/>
        </w:rPr>
        <w:t xml:space="preserve"> and </w:t>
      </w:r>
      <w:r w:rsidR="00A37E25" w:rsidRPr="008B481A">
        <w:rPr>
          <w:rFonts w:ascii="Arial" w:hAnsi="Arial" w:cs="Arial"/>
        </w:rPr>
        <w:t xml:space="preserve">any </w:t>
      </w:r>
      <w:r w:rsidR="00AB28AA" w:rsidRPr="008B481A">
        <w:rPr>
          <w:rFonts w:ascii="Arial" w:hAnsi="Arial" w:cs="Arial"/>
        </w:rPr>
        <w:t>alternative arrangements are made through the necessary leads</w:t>
      </w:r>
      <w:r w:rsidRPr="008B481A">
        <w:rPr>
          <w:rFonts w:ascii="Arial" w:hAnsi="Arial" w:cs="Arial"/>
        </w:rPr>
        <w:t xml:space="preserve">. </w:t>
      </w:r>
    </w:p>
    <w:p w14:paraId="789DDCFF" w14:textId="77777777" w:rsidR="008D0296" w:rsidRPr="008B481A" w:rsidRDefault="008D0296" w:rsidP="0015558D">
      <w:pPr>
        <w:spacing w:after="0" w:line="240" w:lineRule="auto"/>
        <w:ind w:left="360"/>
        <w:rPr>
          <w:rFonts w:ascii="Arial" w:hAnsi="Arial" w:cs="Arial"/>
        </w:rPr>
      </w:pPr>
    </w:p>
    <w:p w14:paraId="5B342084" w14:textId="586589C9" w:rsidR="008D0296" w:rsidRPr="008B481A" w:rsidRDefault="008D0296" w:rsidP="009D21B3">
      <w:pPr>
        <w:spacing w:after="0" w:line="240" w:lineRule="auto"/>
        <w:ind w:left="360"/>
        <w:rPr>
          <w:rFonts w:ascii="Arial" w:hAnsi="Arial" w:cs="Arial"/>
        </w:rPr>
      </w:pPr>
      <w:r w:rsidRPr="008B481A">
        <w:rPr>
          <w:rFonts w:ascii="Arial" w:hAnsi="Arial" w:cs="Arial"/>
        </w:rPr>
        <w:t xml:space="preserve">All staff working on the Bank will have access to statutory and mandatory </w:t>
      </w:r>
      <w:proofErr w:type="gramStart"/>
      <w:r w:rsidRPr="008B481A">
        <w:rPr>
          <w:rFonts w:ascii="Arial" w:hAnsi="Arial" w:cs="Arial"/>
        </w:rPr>
        <w:t>training..</w:t>
      </w:r>
      <w:proofErr w:type="gramEnd"/>
      <w:r w:rsidRPr="008B481A">
        <w:rPr>
          <w:rFonts w:ascii="Arial" w:hAnsi="Arial" w:cs="Arial"/>
        </w:rPr>
        <w:t xml:space="preserve"> </w:t>
      </w:r>
      <w:r w:rsidR="00B01890" w:rsidRPr="008B481A">
        <w:rPr>
          <w:rFonts w:ascii="Arial" w:hAnsi="Arial" w:cs="Arial"/>
        </w:rPr>
        <w:t>It is the responsibility of all individuals/staff to access the relevant training required for their role</w:t>
      </w:r>
    </w:p>
    <w:p w14:paraId="79D047C9" w14:textId="77777777" w:rsidR="008D0296" w:rsidRPr="008B481A" w:rsidRDefault="008D0296" w:rsidP="0015558D">
      <w:pPr>
        <w:spacing w:after="0" w:line="240" w:lineRule="auto"/>
        <w:ind w:left="360"/>
        <w:rPr>
          <w:rFonts w:ascii="Arial" w:hAnsi="Arial" w:cs="Arial"/>
        </w:rPr>
      </w:pPr>
    </w:p>
    <w:p w14:paraId="465ED012" w14:textId="77777777" w:rsidR="001F5773" w:rsidRPr="008B481A" w:rsidRDefault="001F5773" w:rsidP="00661432">
      <w:pPr>
        <w:pStyle w:val="Heading1"/>
        <w:rPr>
          <w:rFonts w:ascii="Arial" w:hAnsi="Arial" w:cs="Arial"/>
          <w:sz w:val="22"/>
          <w:szCs w:val="22"/>
        </w:rPr>
      </w:pPr>
      <w:bookmarkStart w:id="3" w:name="_Toc33785090"/>
      <w:r w:rsidRPr="008B481A">
        <w:rPr>
          <w:rFonts w:ascii="Arial" w:hAnsi="Arial" w:cs="Arial"/>
          <w:sz w:val="22"/>
          <w:szCs w:val="22"/>
        </w:rPr>
        <w:t>DEFINITIONS</w:t>
      </w:r>
      <w:bookmarkEnd w:id="3"/>
    </w:p>
    <w:p w14:paraId="3E612BAA" w14:textId="77777777" w:rsidR="00AC67A7" w:rsidRPr="008B481A" w:rsidRDefault="00AC67A7" w:rsidP="00AC67A7">
      <w:pPr>
        <w:spacing w:after="0" w:line="240" w:lineRule="auto"/>
        <w:rPr>
          <w:rFonts w:ascii="Arial" w:hAnsi="Arial" w:cs="Arial"/>
        </w:rPr>
      </w:pPr>
    </w:p>
    <w:p w14:paraId="30D4EC87" w14:textId="77777777" w:rsidR="00AC67A7" w:rsidRPr="008B481A" w:rsidRDefault="00AC67A7" w:rsidP="00AC67A7">
      <w:pPr>
        <w:spacing w:after="0" w:line="240" w:lineRule="auto"/>
        <w:ind w:left="360"/>
        <w:rPr>
          <w:rFonts w:ascii="Arial" w:hAnsi="Arial" w:cs="Arial"/>
        </w:rPr>
      </w:pPr>
      <w:r w:rsidRPr="008B481A">
        <w:rPr>
          <w:rFonts w:ascii="Arial" w:hAnsi="Arial" w:cs="Arial"/>
          <w:b/>
        </w:rPr>
        <w:t>The Trust:</w:t>
      </w:r>
      <w:r w:rsidRPr="008B481A">
        <w:rPr>
          <w:rFonts w:ascii="Arial" w:hAnsi="Arial" w:cs="Arial"/>
        </w:rPr>
        <w:t xml:space="preserve"> East London Foundation NHS Trust</w:t>
      </w:r>
      <w:r w:rsidR="00CC1C41" w:rsidRPr="008B481A">
        <w:rPr>
          <w:rFonts w:ascii="Arial" w:hAnsi="Arial" w:cs="Arial"/>
        </w:rPr>
        <w:t xml:space="preserve"> (ELFT)</w:t>
      </w:r>
    </w:p>
    <w:p w14:paraId="7382D3BA" w14:textId="77777777" w:rsidR="00AC67A7" w:rsidRPr="008B481A" w:rsidRDefault="00AC67A7" w:rsidP="001F5773">
      <w:pPr>
        <w:spacing w:after="0" w:line="240" w:lineRule="auto"/>
        <w:ind w:left="360"/>
        <w:rPr>
          <w:rFonts w:ascii="Arial" w:hAnsi="Arial" w:cs="Arial"/>
        </w:rPr>
      </w:pPr>
    </w:p>
    <w:p w14:paraId="7D017ADB" w14:textId="3D0DA9CC" w:rsidR="00240595" w:rsidRPr="008B481A" w:rsidRDefault="001F5773" w:rsidP="00240595">
      <w:pPr>
        <w:spacing w:after="0" w:line="240" w:lineRule="auto"/>
        <w:ind w:left="360"/>
        <w:rPr>
          <w:rFonts w:ascii="Arial" w:hAnsi="Arial" w:cs="Arial"/>
          <w:color w:val="0A0A0A"/>
          <w:shd w:val="clear" w:color="auto" w:fill="FEFEFE"/>
        </w:rPr>
      </w:pPr>
      <w:r w:rsidRPr="008B481A">
        <w:rPr>
          <w:rFonts w:ascii="Arial" w:hAnsi="Arial" w:cs="Arial"/>
          <w:b/>
        </w:rPr>
        <w:t>Statutory Training</w:t>
      </w:r>
      <w:r w:rsidR="009D21B3" w:rsidRPr="008B481A">
        <w:rPr>
          <w:rFonts w:ascii="Arial" w:hAnsi="Arial" w:cs="Arial"/>
          <w:b/>
        </w:rPr>
        <w:t>:</w:t>
      </w:r>
      <w:r w:rsidR="009D21B3" w:rsidRPr="008B481A">
        <w:rPr>
          <w:rFonts w:ascii="Arial" w:hAnsi="Arial" w:cs="Arial"/>
        </w:rPr>
        <w:t xml:space="preserve"> </w:t>
      </w:r>
      <w:r w:rsidR="009F1DB3" w:rsidRPr="008B481A">
        <w:rPr>
          <w:rFonts w:ascii="Arial" w:hAnsi="Arial" w:cs="Arial"/>
          <w:color w:val="0A0A0A"/>
          <w:shd w:val="clear" w:color="auto" w:fill="FEFEFE"/>
        </w:rPr>
        <w:t>T</w:t>
      </w:r>
      <w:r w:rsidRPr="008B481A">
        <w:rPr>
          <w:rFonts w:ascii="Arial" w:hAnsi="Arial" w:cs="Arial"/>
          <w:color w:val="0A0A0A"/>
          <w:shd w:val="clear" w:color="auto" w:fill="FEFEFE"/>
        </w:rPr>
        <w:t xml:space="preserve">raining that employers </w:t>
      </w:r>
      <w:r w:rsidR="00240595" w:rsidRPr="008B481A">
        <w:rPr>
          <w:rFonts w:ascii="Arial" w:hAnsi="Arial" w:cs="Arial"/>
          <w:color w:val="0A0A0A"/>
          <w:shd w:val="clear" w:color="auto" w:fill="FEFEFE"/>
        </w:rPr>
        <w:t xml:space="preserve">are legally required to provide as defined in law or where a statutory body has instructed organisations to provide training </w:t>
      </w:r>
      <w:proofErr w:type="gramStart"/>
      <w:r w:rsidR="00240595" w:rsidRPr="008B481A">
        <w:rPr>
          <w:rFonts w:ascii="Arial" w:hAnsi="Arial" w:cs="Arial"/>
          <w:color w:val="0A0A0A"/>
          <w:shd w:val="clear" w:color="auto" w:fill="FEFEFE"/>
        </w:rPr>
        <w:t>on the basis of</w:t>
      </w:r>
      <w:proofErr w:type="gramEnd"/>
      <w:r w:rsidR="00240595" w:rsidRPr="008B481A">
        <w:rPr>
          <w:rFonts w:ascii="Arial" w:hAnsi="Arial" w:cs="Arial"/>
          <w:color w:val="0A0A0A"/>
          <w:shd w:val="clear" w:color="auto" w:fill="FEFEFE"/>
        </w:rPr>
        <w:t xml:space="preserve"> legis</w:t>
      </w:r>
      <w:r w:rsidR="005D6488" w:rsidRPr="008B481A">
        <w:rPr>
          <w:rFonts w:ascii="Arial" w:hAnsi="Arial" w:cs="Arial"/>
          <w:color w:val="0A0A0A"/>
          <w:shd w:val="clear" w:color="auto" w:fill="FEFEFE"/>
        </w:rPr>
        <w:t>lation e.g. Fire Safety, Health</w:t>
      </w:r>
      <w:r w:rsidR="00240595" w:rsidRPr="008B481A">
        <w:rPr>
          <w:rFonts w:ascii="Arial" w:hAnsi="Arial" w:cs="Arial"/>
          <w:color w:val="0A0A0A"/>
          <w:shd w:val="clear" w:color="auto" w:fill="FEFEFE"/>
        </w:rPr>
        <w:t xml:space="preserve"> </w:t>
      </w:r>
      <w:r w:rsidR="005D6488" w:rsidRPr="008B481A">
        <w:rPr>
          <w:rFonts w:ascii="Arial" w:hAnsi="Arial" w:cs="Arial"/>
          <w:color w:val="0A0A0A"/>
          <w:shd w:val="clear" w:color="auto" w:fill="FEFEFE"/>
        </w:rPr>
        <w:t>&amp; Safety</w:t>
      </w:r>
      <w:r w:rsidR="00B01890" w:rsidRPr="008B481A">
        <w:rPr>
          <w:rFonts w:ascii="Arial" w:hAnsi="Arial" w:cs="Arial"/>
          <w:color w:val="0A0A0A"/>
          <w:shd w:val="clear" w:color="auto" w:fill="FEFEFE"/>
        </w:rPr>
        <w:t xml:space="preserve"> and </w:t>
      </w:r>
      <w:r w:rsidR="005D6488" w:rsidRPr="008B481A">
        <w:rPr>
          <w:rFonts w:ascii="Arial" w:hAnsi="Arial" w:cs="Arial"/>
          <w:color w:val="0A0A0A"/>
          <w:shd w:val="clear" w:color="auto" w:fill="FEFEFE"/>
        </w:rPr>
        <w:t>Moving</w:t>
      </w:r>
      <w:r w:rsidR="00240595" w:rsidRPr="008B481A">
        <w:rPr>
          <w:rFonts w:ascii="Arial" w:hAnsi="Arial" w:cs="Arial"/>
          <w:color w:val="0A0A0A"/>
          <w:shd w:val="clear" w:color="auto" w:fill="FEFEFE"/>
        </w:rPr>
        <w:t xml:space="preserve"> </w:t>
      </w:r>
      <w:r w:rsidR="00B01890" w:rsidRPr="008B481A">
        <w:rPr>
          <w:rFonts w:ascii="Arial" w:hAnsi="Arial" w:cs="Arial"/>
          <w:color w:val="0A0A0A"/>
          <w:shd w:val="clear" w:color="auto" w:fill="FEFEFE"/>
        </w:rPr>
        <w:t xml:space="preserve">&amp; </w:t>
      </w:r>
      <w:r w:rsidR="00240595" w:rsidRPr="008B481A">
        <w:rPr>
          <w:rFonts w:ascii="Arial" w:hAnsi="Arial" w:cs="Arial"/>
          <w:color w:val="0A0A0A"/>
          <w:shd w:val="clear" w:color="auto" w:fill="FEFEFE"/>
        </w:rPr>
        <w:t>Handling</w:t>
      </w:r>
      <w:r w:rsidR="00B01890" w:rsidRPr="008B481A">
        <w:rPr>
          <w:rFonts w:ascii="Arial" w:hAnsi="Arial" w:cs="Arial"/>
          <w:color w:val="0A0A0A"/>
          <w:shd w:val="clear" w:color="auto" w:fill="FEFEFE"/>
        </w:rPr>
        <w:t>.</w:t>
      </w:r>
    </w:p>
    <w:p w14:paraId="3CD3202A" w14:textId="77777777" w:rsidR="00321A77" w:rsidRPr="008B481A" w:rsidRDefault="00321A77" w:rsidP="001F5773">
      <w:pPr>
        <w:spacing w:after="0" w:line="240" w:lineRule="auto"/>
        <w:ind w:left="360"/>
        <w:rPr>
          <w:rFonts w:ascii="Arial" w:hAnsi="Arial" w:cs="Arial"/>
          <w:color w:val="0A0A0A"/>
          <w:shd w:val="clear" w:color="auto" w:fill="FEFEFE"/>
        </w:rPr>
      </w:pPr>
    </w:p>
    <w:p w14:paraId="0A85C7CC" w14:textId="77820302" w:rsidR="00240595" w:rsidRPr="008B481A" w:rsidRDefault="00321A77" w:rsidP="00240595">
      <w:pPr>
        <w:spacing w:after="0" w:line="240" w:lineRule="auto"/>
        <w:ind w:left="360"/>
        <w:rPr>
          <w:rFonts w:ascii="Arial" w:hAnsi="Arial" w:cs="Arial"/>
          <w:color w:val="0A0A0A"/>
          <w:shd w:val="clear" w:color="auto" w:fill="FEFEFE"/>
        </w:rPr>
      </w:pPr>
      <w:r w:rsidRPr="008B481A">
        <w:rPr>
          <w:rFonts w:ascii="Arial" w:hAnsi="Arial" w:cs="Arial"/>
          <w:b/>
          <w:color w:val="0A0A0A"/>
          <w:shd w:val="clear" w:color="auto" w:fill="FEFEFE"/>
        </w:rPr>
        <w:t>Mandatory Training</w:t>
      </w:r>
      <w:r w:rsidR="009D21B3" w:rsidRPr="008B481A">
        <w:rPr>
          <w:rFonts w:ascii="Arial" w:hAnsi="Arial" w:cs="Arial"/>
          <w:b/>
          <w:color w:val="0A0A0A"/>
          <w:shd w:val="clear" w:color="auto" w:fill="FEFEFE"/>
        </w:rPr>
        <w:t>:</w:t>
      </w:r>
      <w:r w:rsidR="009D21B3" w:rsidRPr="008B481A">
        <w:rPr>
          <w:rFonts w:ascii="Arial" w:hAnsi="Arial" w:cs="Arial"/>
          <w:color w:val="0A0A0A"/>
          <w:shd w:val="clear" w:color="auto" w:fill="FEFEFE"/>
        </w:rPr>
        <w:t xml:space="preserve"> </w:t>
      </w:r>
      <w:r w:rsidR="009F1DB3" w:rsidRPr="008B481A">
        <w:rPr>
          <w:rFonts w:ascii="Arial" w:hAnsi="Arial" w:cs="Arial"/>
          <w:color w:val="0A0A0A"/>
          <w:shd w:val="clear" w:color="auto" w:fill="FEFEFE"/>
        </w:rPr>
        <w:t>T</w:t>
      </w:r>
      <w:r w:rsidRPr="008B481A">
        <w:rPr>
          <w:rFonts w:ascii="Arial" w:hAnsi="Arial" w:cs="Arial"/>
          <w:color w:val="0A0A0A"/>
          <w:shd w:val="clear" w:color="auto" w:fill="FEFEFE"/>
        </w:rPr>
        <w:t>raining</w:t>
      </w:r>
      <w:r w:rsidR="00240595" w:rsidRPr="008B481A">
        <w:rPr>
          <w:rFonts w:ascii="Arial" w:hAnsi="Arial" w:cs="Arial"/>
          <w:color w:val="0A0A0A"/>
          <w:shd w:val="clear" w:color="auto" w:fill="FEFEFE"/>
        </w:rPr>
        <w:t xml:space="preserve"> determined by the Trust</w:t>
      </w:r>
      <w:r w:rsidR="00B01890" w:rsidRPr="008B481A">
        <w:rPr>
          <w:rFonts w:ascii="Arial" w:hAnsi="Arial" w:cs="Arial"/>
          <w:color w:val="0A0A0A"/>
          <w:shd w:val="clear" w:color="auto" w:fill="FEFEFE"/>
        </w:rPr>
        <w:t xml:space="preserve">, which </w:t>
      </w:r>
      <w:r w:rsidR="00240595" w:rsidRPr="008B481A">
        <w:rPr>
          <w:rFonts w:ascii="Arial" w:hAnsi="Arial" w:cs="Arial"/>
          <w:color w:val="0A0A0A"/>
          <w:shd w:val="clear" w:color="auto" w:fill="FEFEFE"/>
        </w:rPr>
        <w:t>is concerned with minimising risk, providing assurance against policies and ensuring the Trust meets external standards and best practice guidance e.g. Safeguarding Children.</w:t>
      </w:r>
    </w:p>
    <w:p w14:paraId="494E9D19" w14:textId="77777777" w:rsidR="008D0296" w:rsidRPr="008B481A" w:rsidRDefault="00321A77" w:rsidP="00321A77">
      <w:pPr>
        <w:spacing w:after="0" w:line="240" w:lineRule="auto"/>
        <w:ind w:left="360"/>
        <w:rPr>
          <w:rFonts w:ascii="Arial" w:hAnsi="Arial" w:cs="Arial"/>
          <w:color w:val="0A0A0A"/>
          <w:shd w:val="clear" w:color="auto" w:fill="FEFEFE"/>
        </w:rPr>
      </w:pPr>
      <w:r w:rsidRPr="008B481A">
        <w:rPr>
          <w:rFonts w:ascii="Arial" w:hAnsi="Arial" w:cs="Arial"/>
          <w:color w:val="0A0A0A"/>
          <w:shd w:val="clear" w:color="auto" w:fill="FEFEFE"/>
        </w:rPr>
        <w:t xml:space="preserve"> </w:t>
      </w:r>
    </w:p>
    <w:p w14:paraId="231BE464" w14:textId="73B75669" w:rsidR="009D21B3" w:rsidRPr="008B481A" w:rsidRDefault="009D21B3" w:rsidP="00321A77">
      <w:pPr>
        <w:spacing w:after="0" w:line="240" w:lineRule="auto"/>
        <w:ind w:left="360"/>
        <w:rPr>
          <w:rFonts w:ascii="Arial" w:hAnsi="Arial" w:cs="Arial"/>
        </w:rPr>
      </w:pPr>
      <w:r w:rsidRPr="008B481A">
        <w:rPr>
          <w:rFonts w:ascii="Arial" w:hAnsi="Arial" w:cs="Arial"/>
          <w:b/>
        </w:rPr>
        <w:t>Competencies:</w:t>
      </w:r>
      <w:r w:rsidRPr="008B481A">
        <w:rPr>
          <w:rFonts w:ascii="Arial" w:hAnsi="Arial" w:cs="Arial"/>
        </w:rPr>
        <w:t xml:space="preserve"> </w:t>
      </w:r>
      <w:r w:rsidR="008D0296" w:rsidRPr="008B481A">
        <w:rPr>
          <w:rFonts w:ascii="Arial" w:hAnsi="Arial" w:cs="Arial"/>
        </w:rPr>
        <w:t>are a required level</w:t>
      </w:r>
      <w:r w:rsidR="005D6488" w:rsidRPr="008B481A">
        <w:rPr>
          <w:rFonts w:ascii="Arial" w:hAnsi="Arial" w:cs="Arial"/>
        </w:rPr>
        <w:t xml:space="preserve"> </w:t>
      </w:r>
      <w:r w:rsidR="008D0296" w:rsidRPr="008B481A">
        <w:rPr>
          <w:rFonts w:ascii="Arial" w:hAnsi="Arial" w:cs="Arial"/>
        </w:rPr>
        <w:t>/</w:t>
      </w:r>
      <w:r w:rsidR="005D6488" w:rsidRPr="008B481A">
        <w:rPr>
          <w:rFonts w:ascii="Arial" w:hAnsi="Arial" w:cs="Arial"/>
        </w:rPr>
        <w:t xml:space="preserve"> </w:t>
      </w:r>
      <w:r w:rsidR="008D0296" w:rsidRPr="008B481A">
        <w:rPr>
          <w:rFonts w:ascii="Arial" w:hAnsi="Arial" w:cs="Arial"/>
        </w:rPr>
        <w:t>standard of skill</w:t>
      </w:r>
      <w:r w:rsidR="005D6488" w:rsidRPr="008B481A">
        <w:rPr>
          <w:rFonts w:ascii="Arial" w:hAnsi="Arial" w:cs="Arial"/>
        </w:rPr>
        <w:t xml:space="preserve"> </w:t>
      </w:r>
      <w:r w:rsidR="008D0296" w:rsidRPr="008B481A">
        <w:rPr>
          <w:rFonts w:ascii="Arial" w:hAnsi="Arial" w:cs="Arial"/>
        </w:rPr>
        <w:t>/</w:t>
      </w:r>
      <w:r w:rsidR="005D6488" w:rsidRPr="008B481A">
        <w:rPr>
          <w:rFonts w:ascii="Arial" w:hAnsi="Arial" w:cs="Arial"/>
        </w:rPr>
        <w:t xml:space="preserve"> </w:t>
      </w:r>
      <w:r w:rsidR="008D0296" w:rsidRPr="008B481A">
        <w:rPr>
          <w:rFonts w:ascii="Arial" w:hAnsi="Arial" w:cs="Arial"/>
        </w:rPr>
        <w:t xml:space="preserve">ability that can be achieved through taught and </w:t>
      </w:r>
      <w:proofErr w:type="gramStart"/>
      <w:r w:rsidR="008D0296" w:rsidRPr="008B481A">
        <w:rPr>
          <w:rFonts w:ascii="Arial" w:hAnsi="Arial" w:cs="Arial"/>
        </w:rPr>
        <w:t>skill based</w:t>
      </w:r>
      <w:proofErr w:type="gramEnd"/>
      <w:r w:rsidR="008D0296" w:rsidRPr="008B481A">
        <w:rPr>
          <w:rFonts w:ascii="Arial" w:hAnsi="Arial" w:cs="Arial"/>
        </w:rPr>
        <w:t xml:space="preserve"> training.</w:t>
      </w:r>
      <w:r w:rsidRPr="008B481A">
        <w:rPr>
          <w:rFonts w:ascii="Arial" w:hAnsi="Arial" w:cs="Arial"/>
        </w:rPr>
        <w:t xml:space="preserve"> </w:t>
      </w:r>
    </w:p>
    <w:p w14:paraId="51BA4DC0" w14:textId="77777777" w:rsidR="00B01890" w:rsidRPr="008B481A" w:rsidRDefault="00B01890" w:rsidP="00321A77">
      <w:pPr>
        <w:spacing w:after="0" w:line="240" w:lineRule="auto"/>
        <w:ind w:left="360"/>
        <w:rPr>
          <w:rFonts w:ascii="Arial" w:hAnsi="Arial" w:cs="Arial"/>
        </w:rPr>
      </w:pPr>
    </w:p>
    <w:p w14:paraId="00159065" w14:textId="77777777" w:rsidR="008D0296" w:rsidRPr="008B481A" w:rsidRDefault="008D0296" w:rsidP="00321A77">
      <w:pPr>
        <w:spacing w:after="0" w:line="240" w:lineRule="auto"/>
        <w:ind w:left="360"/>
        <w:rPr>
          <w:rFonts w:ascii="Arial" w:hAnsi="Arial" w:cs="Arial"/>
        </w:rPr>
      </w:pPr>
      <w:r w:rsidRPr="008B481A">
        <w:rPr>
          <w:rFonts w:ascii="Arial" w:hAnsi="Arial" w:cs="Arial"/>
          <w:b/>
        </w:rPr>
        <w:t>Core Skills Training Framework</w:t>
      </w:r>
      <w:r w:rsidRPr="008B481A">
        <w:rPr>
          <w:rFonts w:ascii="Arial" w:hAnsi="Arial" w:cs="Arial"/>
        </w:rPr>
        <w:t xml:space="preserve">: The “Framework produced by Skills for Health, summarises for many (not all) of the Competencies, the key legislative and policy references. </w:t>
      </w:r>
    </w:p>
    <w:p w14:paraId="565131C8" w14:textId="77777777" w:rsidR="00224CAA" w:rsidRPr="008B481A" w:rsidRDefault="00224CAA" w:rsidP="00321A77">
      <w:pPr>
        <w:spacing w:after="0" w:line="240" w:lineRule="auto"/>
        <w:ind w:left="360"/>
        <w:rPr>
          <w:rFonts w:ascii="Arial" w:hAnsi="Arial" w:cs="Arial"/>
        </w:rPr>
      </w:pPr>
    </w:p>
    <w:p w14:paraId="03EF9D41" w14:textId="76C4470A" w:rsidR="00224CAA" w:rsidRPr="008B481A" w:rsidRDefault="00224CAA" w:rsidP="00321A77">
      <w:pPr>
        <w:spacing w:after="0" w:line="240" w:lineRule="auto"/>
        <w:ind w:left="360"/>
        <w:rPr>
          <w:rFonts w:ascii="Arial" w:hAnsi="Arial" w:cs="Arial"/>
          <w:b/>
        </w:rPr>
      </w:pPr>
      <w:r w:rsidRPr="008B481A">
        <w:rPr>
          <w:rFonts w:ascii="Arial" w:hAnsi="Arial" w:cs="Arial"/>
          <w:b/>
        </w:rPr>
        <w:t xml:space="preserve">Electronic Staff Record: </w:t>
      </w:r>
    </w:p>
    <w:p w14:paraId="2C546719" w14:textId="5DDD966A" w:rsidR="00A2687F" w:rsidRPr="008B481A" w:rsidRDefault="0023137D" w:rsidP="00B01890">
      <w:pPr>
        <w:spacing w:after="0" w:line="240" w:lineRule="auto"/>
        <w:ind w:left="360"/>
        <w:jc w:val="both"/>
        <w:rPr>
          <w:rFonts w:ascii="Arial" w:hAnsi="Arial" w:cs="Arial"/>
        </w:rPr>
      </w:pPr>
      <w:r w:rsidRPr="008B481A">
        <w:rPr>
          <w:rFonts w:ascii="Arial" w:hAnsi="Arial" w:cs="Arial"/>
        </w:rPr>
        <w:t>The NHS Electronic Staff Record (ESR) provides an integrated HR and payroll system to NHS organisations. ESR can help you understand data about your workforce, and what it means - not just in terms of numbers of staff, but their skills and competencies too. ESR enables employers to assure themselves, and regulatory bodies, such as the Care Quality Commission (CQC), that they have the right numbers of staff, with the right skills in the right place to deliver safe care. Monitoring and recording staff training plans and achievements can help employers to assess the organisation’s compliance in terms of mandatory and statutory training. </w:t>
      </w:r>
    </w:p>
    <w:p w14:paraId="7D7B9B9E" w14:textId="77777777" w:rsidR="001E72E6" w:rsidRDefault="001E72E6" w:rsidP="003F395A">
      <w:pPr>
        <w:spacing w:after="0" w:line="240" w:lineRule="auto"/>
        <w:rPr>
          <w:rFonts w:ascii="Arial" w:hAnsi="Arial" w:cs="Arial"/>
        </w:rPr>
      </w:pPr>
    </w:p>
    <w:p w14:paraId="1EDF48DC" w14:textId="77777777" w:rsidR="001E72E6" w:rsidRPr="001E72E6" w:rsidRDefault="001E72E6" w:rsidP="001E72E6">
      <w:pPr>
        <w:spacing w:after="0" w:line="240" w:lineRule="auto"/>
        <w:ind w:left="360"/>
        <w:rPr>
          <w:rFonts w:ascii="Arial" w:hAnsi="Arial" w:cs="Arial"/>
        </w:rPr>
      </w:pPr>
      <w:r w:rsidRPr="001E72E6">
        <w:rPr>
          <w:rFonts w:ascii="Arial" w:hAnsi="Arial" w:cs="Arial"/>
          <w:b/>
          <w:bCs/>
        </w:rPr>
        <w:t>East London NHS FT Learning Academy (ELA):</w:t>
      </w:r>
      <w:r w:rsidRPr="001E72E6">
        <w:rPr>
          <w:rFonts w:ascii="Arial" w:hAnsi="Arial" w:cs="Arial"/>
        </w:rPr>
        <w:t> </w:t>
      </w:r>
    </w:p>
    <w:p w14:paraId="76FAF0D7" w14:textId="1C889660" w:rsidR="001E72E6" w:rsidRPr="001E72E6" w:rsidRDefault="001E72E6" w:rsidP="001E72E6">
      <w:pPr>
        <w:spacing w:after="0" w:line="240" w:lineRule="auto"/>
        <w:ind w:left="360"/>
        <w:rPr>
          <w:rFonts w:ascii="Arial" w:hAnsi="Arial" w:cs="Arial"/>
        </w:rPr>
      </w:pPr>
    </w:p>
    <w:p w14:paraId="13F66EE8" w14:textId="4D7F0250" w:rsidR="001E72E6" w:rsidRPr="001E72E6" w:rsidRDefault="001E72E6" w:rsidP="001E72E6">
      <w:pPr>
        <w:spacing w:after="0" w:line="240" w:lineRule="auto"/>
        <w:ind w:left="360"/>
        <w:rPr>
          <w:rFonts w:ascii="Arial" w:hAnsi="Arial" w:cs="Arial"/>
        </w:rPr>
      </w:pPr>
      <w:r w:rsidRPr="001E72E6">
        <w:rPr>
          <w:rFonts w:ascii="Arial" w:hAnsi="Arial" w:cs="Arial"/>
        </w:rPr>
        <w:t>East London NHS FT Learning Academy (ELA) is designed to support all education models by providing a single unified learning delivery system to the existing workforce. The ELA Learning Management system enables</w:t>
      </w:r>
      <w:r>
        <w:rPr>
          <w:rFonts w:ascii="Arial" w:hAnsi="Arial" w:cs="Arial"/>
        </w:rPr>
        <w:t xml:space="preserve"> </w:t>
      </w:r>
      <w:proofErr w:type="spellStart"/>
      <w:r>
        <w:rPr>
          <w:rFonts w:ascii="Arial" w:hAnsi="Arial" w:cs="Arial"/>
        </w:rPr>
        <w:t>self service</w:t>
      </w:r>
      <w:proofErr w:type="spellEnd"/>
      <w:r>
        <w:rPr>
          <w:rFonts w:ascii="Arial" w:hAnsi="Arial" w:cs="Arial"/>
        </w:rPr>
        <w:t xml:space="preserve"> bookings and enables</w:t>
      </w:r>
      <w:r w:rsidRPr="001E72E6">
        <w:rPr>
          <w:rFonts w:ascii="Arial" w:hAnsi="Arial" w:cs="Arial"/>
        </w:rPr>
        <w:t xml:space="preserve"> the management over all the activities associated with the learning and development. This includes the administration of available learning e.g.</w:t>
      </w:r>
      <w:r>
        <w:rPr>
          <w:rFonts w:ascii="Arial" w:hAnsi="Arial" w:cs="Arial"/>
        </w:rPr>
        <w:t xml:space="preserve"> </w:t>
      </w:r>
      <w:r w:rsidRPr="001E72E6">
        <w:rPr>
          <w:rFonts w:ascii="Arial" w:hAnsi="Arial" w:cs="Arial"/>
        </w:rPr>
        <w:t>classroom based and e-Learning courses, and the recording and monitoring of learning achieved, or in progress for individuals.</w:t>
      </w:r>
    </w:p>
    <w:p w14:paraId="0B41731A" w14:textId="77777777" w:rsidR="009D21B3" w:rsidRPr="008B481A" w:rsidRDefault="009D21B3" w:rsidP="00A2687F">
      <w:pPr>
        <w:spacing w:after="0" w:line="240" w:lineRule="auto"/>
        <w:rPr>
          <w:rFonts w:ascii="Arial" w:hAnsi="Arial" w:cs="Arial"/>
          <w:b/>
        </w:rPr>
      </w:pPr>
    </w:p>
    <w:p w14:paraId="68E96636" w14:textId="77777777" w:rsidR="009D21B3" w:rsidRPr="008B481A" w:rsidRDefault="009D21B3" w:rsidP="00321A77">
      <w:pPr>
        <w:spacing w:after="0" w:line="240" w:lineRule="auto"/>
        <w:ind w:left="360"/>
        <w:rPr>
          <w:rFonts w:ascii="Arial" w:hAnsi="Arial" w:cs="Arial"/>
        </w:rPr>
      </w:pPr>
      <w:r w:rsidRPr="008B481A">
        <w:rPr>
          <w:rFonts w:ascii="Arial" w:hAnsi="Arial" w:cs="Arial"/>
          <w:b/>
        </w:rPr>
        <w:t>Refresher training:</w:t>
      </w:r>
      <w:r w:rsidR="005D6488" w:rsidRPr="008B481A">
        <w:rPr>
          <w:rFonts w:ascii="Arial" w:hAnsi="Arial" w:cs="Arial"/>
        </w:rPr>
        <w:t xml:space="preserve"> is regular update</w:t>
      </w:r>
      <w:r w:rsidRPr="008B481A">
        <w:rPr>
          <w:rFonts w:ascii="Arial" w:hAnsi="Arial" w:cs="Arial"/>
        </w:rPr>
        <w:t xml:space="preserve"> to Statutory and Mandatory Training for existing staff intended to keep members of staff up to date in the relevant subject. </w:t>
      </w:r>
    </w:p>
    <w:p w14:paraId="5D03278B" w14:textId="77777777" w:rsidR="009D21B3" w:rsidRPr="008B481A" w:rsidRDefault="009D21B3" w:rsidP="00321A77">
      <w:pPr>
        <w:spacing w:after="0" w:line="240" w:lineRule="auto"/>
        <w:ind w:left="360"/>
        <w:rPr>
          <w:rFonts w:ascii="Arial" w:hAnsi="Arial" w:cs="Arial"/>
        </w:rPr>
      </w:pPr>
    </w:p>
    <w:p w14:paraId="5D10D7FC" w14:textId="77777777" w:rsidR="009D21B3" w:rsidRPr="008B481A" w:rsidRDefault="005D6488" w:rsidP="00321A77">
      <w:pPr>
        <w:spacing w:after="0" w:line="240" w:lineRule="auto"/>
        <w:ind w:left="360"/>
        <w:rPr>
          <w:rFonts w:ascii="Arial" w:hAnsi="Arial" w:cs="Arial"/>
        </w:rPr>
      </w:pPr>
      <w:r w:rsidRPr="008B481A">
        <w:rPr>
          <w:rFonts w:ascii="Arial" w:hAnsi="Arial" w:cs="Arial"/>
          <w:b/>
        </w:rPr>
        <w:t>Subject M</w:t>
      </w:r>
      <w:r w:rsidR="009D21B3" w:rsidRPr="008B481A">
        <w:rPr>
          <w:rFonts w:ascii="Arial" w:hAnsi="Arial" w:cs="Arial"/>
          <w:b/>
        </w:rPr>
        <w:t xml:space="preserve">atter </w:t>
      </w:r>
      <w:r w:rsidRPr="008B481A">
        <w:rPr>
          <w:rFonts w:ascii="Arial" w:hAnsi="Arial" w:cs="Arial"/>
          <w:b/>
        </w:rPr>
        <w:t>E</w:t>
      </w:r>
      <w:r w:rsidR="009D21B3" w:rsidRPr="008B481A">
        <w:rPr>
          <w:rFonts w:ascii="Arial" w:hAnsi="Arial" w:cs="Arial"/>
          <w:b/>
        </w:rPr>
        <w:t>xpert (SME)</w:t>
      </w:r>
      <w:r w:rsidR="009D21B3" w:rsidRPr="008B481A">
        <w:rPr>
          <w:rFonts w:ascii="Arial" w:hAnsi="Arial" w:cs="Arial"/>
        </w:rPr>
        <w:t>: is an individual who will have expertise or authority in a particular area or topic.</w:t>
      </w:r>
    </w:p>
    <w:p w14:paraId="6A3ACC3D" w14:textId="77777777" w:rsidR="009D21B3" w:rsidRPr="008B481A" w:rsidRDefault="009D21B3" w:rsidP="00321A77">
      <w:pPr>
        <w:spacing w:after="0" w:line="240" w:lineRule="auto"/>
        <w:ind w:left="360"/>
        <w:rPr>
          <w:rFonts w:ascii="Arial" w:hAnsi="Arial" w:cs="Arial"/>
        </w:rPr>
      </w:pPr>
    </w:p>
    <w:p w14:paraId="7F82BC74" w14:textId="3EFD9626" w:rsidR="005D6488" w:rsidRPr="008B481A" w:rsidRDefault="009D21B3" w:rsidP="003F395A">
      <w:pPr>
        <w:spacing w:after="0" w:line="240" w:lineRule="auto"/>
        <w:ind w:left="360"/>
        <w:rPr>
          <w:rFonts w:ascii="Arial" w:hAnsi="Arial" w:cs="Arial"/>
        </w:rPr>
      </w:pPr>
      <w:r w:rsidRPr="008B481A">
        <w:rPr>
          <w:rFonts w:ascii="Arial" w:hAnsi="Arial" w:cs="Arial"/>
          <w:b/>
        </w:rPr>
        <w:t>Training Needs Analysis (TNA</w:t>
      </w:r>
      <w:r w:rsidRPr="008B481A">
        <w:rPr>
          <w:rFonts w:ascii="Arial" w:hAnsi="Arial" w:cs="Arial"/>
        </w:rPr>
        <w:t xml:space="preserve">): </w:t>
      </w:r>
      <w:r w:rsidR="004641DD" w:rsidRPr="008B481A">
        <w:rPr>
          <w:rFonts w:ascii="Arial" w:hAnsi="Arial" w:cs="Arial"/>
        </w:rPr>
        <w:t>is essential to the Trust’s aim of coordinating the various important development activities, as well as creating a coherent approach to statutory and mandatory training for all staff. The TNA details a breakdown of the statutory and mandatory training required by individual, outlines the</w:t>
      </w:r>
      <w:r w:rsidR="00006117" w:rsidRPr="008B481A">
        <w:rPr>
          <w:rFonts w:ascii="Arial" w:hAnsi="Arial" w:cs="Arial"/>
        </w:rPr>
        <w:t xml:space="preserve"> subject, level and frequency. </w:t>
      </w:r>
      <w:r w:rsidR="004641DD" w:rsidRPr="008B481A">
        <w:rPr>
          <w:rFonts w:ascii="Arial" w:hAnsi="Arial" w:cs="Arial"/>
        </w:rPr>
        <w:t>The TNA is reviewed with input from Subject Matter Experts (SME’s), Learning and Development and directorate managers.</w:t>
      </w:r>
    </w:p>
    <w:p w14:paraId="5584B4F0" w14:textId="2F674A5C" w:rsidR="00DA1C5D" w:rsidRPr="008B481A" w:rsidRDefault="00DA1C5D" w:rsidP="00661432">
      <w:pPr>
        <w:pStyle w:val="Heading1"/>
        <w:rPr>
          <w:rFonts w:ascii="Arial" w:hAnsi="Arial" w:cs="Arial"/>
          <w:sz w:val="22"/>
          <w:szCs w:val="22"/>
        </w:rPr>
      </w:pPr>
      <w:bookmarkStart w:id="4" w:name="_Toc33785091"/>
      <w:r w:rsidRPr="008B481A">
        <w:rPr>
          <w:rFonts w:ascii="Arial" w:hAnsi="Arial" w:cs="Arial"/>
          <w:sz w:val="22"/>
          <w:szCs w:val="22"/>
        </w:rPr>
        <w:lastRenderedPageBreak/>
        <w:t>ROLES AND RESPONSIBILITIES</w:t>
      </w:r>
      <w:bookmarkEnd w:id="4"/>
    </w:p>
    <w:p w14:paraId="5F1E2C55" w14:textId="77777777" w:rsidR="005D6488" w:rsidRPr="008B481A" w:rsidRDefault="005D6488" w:rsidP="005D6488">
      <w:pPr>
        <w:pStyle w:val="ListParagraph"/>
        <w:spacing w:after="0" w:line="240" w:lineRule="auto"/>
        <w:rPr>
          <w:rFonts w:ascii="Arial" w:hAnsi="Arial" w:cs="Arial"/>
        </w:rPr>
      </w:pPr>
    </w:p>
    <w:p w14:paraId="2397AE38" w14:textId="012DAE6E" w:rsidR="00DA1C5D" w:rsidRPr="00F10BAE" w:rsidRDefault="00DA1C5D" w:rsidP="00F10BAE">
      <w:pPr>
        <w:spacing w:after="0" w:line="240" w:lineRule="auto"/>
        <w:rPr>
          <w:rFonts w:ascii="Arial" w:hAnsi="Arial" w:cs="Arial"/>
          <w:b/>
          <w:bCs/>
        </w:rPr>
      </w:pPr>
      <w:r w:rsidRPr="00F10BAE">
        <w:rPr>
          <w:rFonts w:ascii="Arial" w:hAnsi="Arial" w:cs="Arial"/>
          <w:b/>
          <w:bCs/>
        </w:rPr>
        <w:t>Associate Director for People</w:t>
      </w:r>
      <w:r w:rsidR="00AE662B" w:rsidRPr="00F10BAE">
        <w:rPr>
          <w:rFonts w:ascii="Arial" w:hAnsi="Arial" w:cs="Arial"/>
          <w:b/>
          <w:bCs/>
        </w:rPr>
        <w:t xml:space="preserve"> Development</w:t>
      </w:r>
    </w:p>
    <w:p w14:paraId="0D035F0E" w14:textId="65E6D49D" w:rsidR="009C79F3" w:rsidRPr="008B481A" w:rsidRDefault="00AC67A7" w:rsidP="005D6488">
      <w:pPr>
        <w:pStyle w:val="ListParagraph"/>
        <w:numPr>
          <w:ilvl w:val="0"/>
          <w:numId w:val="10"/>
        </w:numPr>
        <w:spacing w:after="0" w:line="240" w:lineRule="auto"/>
        <w:rPr>
          <w:rFonts w:ascii="Arial" w:hAnsi="Arial" w:cs="Arial"/>
        </w:rPr>
      </w:pPr>
      <w:r w:rsidRPr="008B481A">
        <w:rPr>
          <w:rFonts w:ascii="Arial" w:hAnsi="Arial" w:cs="Arial"/>
        </w:rPr>
        <w:t xml:space="preserve">The Associate Director for People is responsible for ensuring that this policy is given </w:t>
      </w:r>
      <w:r w:rsidR="00C510E8" w:rsidRPr="008B481A">
        <w:rPr>
          <w:rFonts w:ascii="Arial" w:hAnsi="Arial" w:cs="Arial"/>
        </w:rPr>
        <w:t>enough</w:t>
      </w:r>
      <w:r w:rsidRPr="008B481A">
        <w:rPr>
          <w:rFonts w:ascii="Arial" w:hAnsi="Arial" w:cs="Arial"/>
        </w:rPr>
        <w:t xml:space="preserve"> resources to be implemented effectively and that managers comply with the requirements of the policy</w:t>
      </w:r>
    </w:p>
    <w:p w14:paraId="55626537" w14:textId="77777777" w:rsidR="00AC67A7" w:rsidRPr="008B481A" w:rsidRDefault="00AC67A7" w:rsidP="005D6488">
      <w:pPr>
        <w:spacing w:after="0" w:line="240" w:lineRule="auto"/>
        <w:rPr>
          <w:rFonts w:ascii="Arial" w:hAnsi="Arial" w:cs="Arial"/>
        </w:rPr>
      </w:pPr>
    </w:p>
    <w:p w14:paraId="3AD1D39C" w14:textId="77777777" w:rsidR="00AC67A7" w:rsidRPr="00F10BAE" w:rsidRDefault="00AC67A7" w:rsidP="00F10BAE">
      <w:pPr>
        <w:spacing w:after="0" w:line="240" w:lineRule="auto"/>
        <w:rPr>
          <w:rFonts w:ascii="Arial" w:hAnsi="Arial" w:cs="Arial"/>
          <w:b/>
          <w:bCs/>
        </w:rPr>
      </w:pPr>
      <w:r w:rsidRPr="00F10BAE">
        <w:rPr>
          <w:rFonts w:ascii="Arial" w:hAnsi="Arial" w:cs="Arial"/>
          <w:b/>
          <w:bCs/>
        </w:rPr>
        <w:t>Learning and Development Department (L&amp;D)</w:t>
      </w:r>
    </w:p>
    <w:p w14:paraId="1EAFDF57" w14:textId="77777777" w:rsidR="001D310F" w:rsidRPr="008B481A" w:rsidRDefault="00AC67A7" w:rsidP="00AC67A7">
      <w:pPr>
        <w:spacing w:after="0" w:line="240" w:lineRule="auto"/>
        <w:ind w:left="360"/>
        <w:rPr>
          <w:rFonts w:ascii="Arial" w:hAnsi="Arial" w:cs="Arial"/>
        </w:rPr>
      </w:pPr>
      <w:r w:rsidRPr="008B481A">
        <w:rPr>
          <w:rFonts w:ascii="Arial" w:hAnsi="Arial" w:cs="Arial"/>
        </w:rPr>
        <w:t xml:space="preserve">The L&amp;D </w:t>
      </w:r>
      <w:r w:rsidR="001D310F" w:rsidRPr="008B481A">
        <w:rPr>
          <w:rFonts w:ascii="Arial" w:hAnsi="Arial" w:cs="Arial"/>
        </w:rPr>
        <w:t>team</w:t>
      </w:r>
      <w:r w:rsidRPr="008B481A">
        <w:rPr>
          <w:rFonts w:ascii="Arial" w:hAnsi="Arial" w:cs="Arial"/>
        </w:rPr>
        <w:t xml:space="preserve"> </w:t>
      </w:r>
      <w:r w:rsidR="001D310F" w:rsidRPr="008B481A">
        <w:rPr>
          <w:rFonts w:ascii="Arial" w:hAnsi="Arial" w:cs="Arial"/>
        </w:rPr>
        <w:t>are responsible</w:t>
      </w:r>
      <w:r w:rsidRPr="008B481A">
        <w:rPr>
          <w:rFonts w:ascii="Arial" w:hAnsi="Arial" w:cs="Arial"/>
        </w:rPr>
        <w:t xml:space="preserve"> for</w:t>
      </w:r>
      <w:r w:rsidR="001D310F" w:rsidRPr="008B481A">
        <w:rPr>
          <w:rFonts w:ascii="Arial" w:hAnsi="Arial" w:cs="Arial"/>
        </w:rPr>
        <w:t>:</w:t>
      </w:r>
    </w:p>
    <w:p w14:paraId="5C17D403" w14:textId="77777777" w:rsidR="00EF2E78" w:rsidRPr="008B481A" w:rsidRDefault="00620374" w:rsidP="001D310F">
      <w:pPr>
        <w:pStyle w:val="ListParagraph"/>
        <w:numPr>
          <w:ilvl w:val="0"/>
          <w:numId w:val="10"/>
        </w:numPr>
        <w:spacing w:after="0" w:line="240" w:lineRule="auto"/>
        <w:rPr>
          <w:rFonts w:ascii="Arial" w:hAnsi="Arial" w:cs="Arial"/>
        </w:rPr>
      </w:pPr>
      <w:r w:rsidRPr="008B481A">
        <w:rPr>
          <w:rFonts w:ascii="Arial" w:hAnsi="Arial" w:cs="Arial"/>
        </w:rPr>
        <w:t>p</w:t>
      </w:r>
      <w:r w:rsidR="00EF2E78" w:rsidRPr="008B481A">
        <w:rPr>
          <w:rFonts w:ascii="Arial" w:hAnsi="Arial" w:cs="Arial"/>
        </w:rPr>
        <w:t xml:space="preserve">rovision of classroom training sessions </w:t>
      </w:r>
    </w:p>
    <w:p w14:paraId="192D54E7" w14:textId="33C1F787" w:rsidR="008E0291" w:rsidRPr="008B481A" w:rsidRDefault="00620374" w:rsidP="001D310F">
      <w:pPr>
        <w:pStyle w:val="ListParagraph"/>
        <w:numPr>
          <w:ilvl w:val="0"/>
          <w:numId w:val="10"/>
        </w:numPr>
        <w:spacing w:after="0" w:line="240" w:lineRule="auto"/>
        <w:rPr>
          <w:rFonts w:ascii="Arial" w:hAnsi="Arial" w:cs="Arial"/>
        </w:rPr>
      </w:pPr>
      <w:r w:rsidRPr="008B481A">
        <w:rPr>
          <w:rFonts w:ascii="Arial" w:hAnsi="Arial" w:cs="Arial"/>
        </w:rPr>
        <w:t>l</w:t>
      </w:r>
      <w:r w:rsidR="00EF2E78" w:rsidRPr="008B481A">
        <w:rPr>
          <w:rFonts w:ascii="Arial" w:hAnsi="Arial" w:cs="Arial"/>
        </w:rPr>
        <w:t xml:space="preserve">iaising with SMEs around contents of training and </w:t>
      </w:r>
      <w:r w:rsidR="00006117" w:rsidRPr="008B481A">
        <w:rPr>
          <w:rFonts w:ascii="Arial" w:hAnsi="Arial" w:cs="Arial"/>
        </w:rPr>
        <w:t xml:space="preserve">that </w:t>
      </w:r>
      <w:r w:rsidR="00EF2E78" w:rsidRPr="008B481A">
        <w:rPr>
          <w:rFonts w:ascii="Arial" w:hAnsi="Arial" w:cs="Arial"/>
        </w:rPr>
        <w:t>training reflect</w:t>
      </w:r>
      <w:r w:rsidR="00006117" w:rsidRPr="008B481A">
        <w:rPr>
          <w:rFonts w:ascii="Arial" w:hAnsi="Arial" w:cs="Arial"/>
        </w:rPr>
        <w:t>s</w:t>
      </w:r>
      <w:r w:rsidR="00EF2E78" w:rsidRPr="008B481A">
        <w:rPr>
          <w:rFonts w:ascii="Arial" w:hAnsi="Arial" w:cs="Arial"/>
        </w:rPr>
        <w:t xml:space="preserve"> best practice</w:t>
      </w:r>
    </w:p>
    <w:p w14:paraId="7B1EE546" w14:textId="4EF6FF21" w:rsidR="008E0291" w:rsidRPr="008B481A" w:rsidRDefault="00A54EA5" w:rsidP="001D310F">
      <w:pPr>
        <w:pStyle w:val="ListParagraph"/>
        <w:numPr>
          <w:ilvl w:val="0"/>
          <w:numId w:val="10"/>
        </w:numPr>
        <w:spacing w:after="0" w:line="240" w:lineRule="auto"/>
        <w:rPr>
          <w:rFonts w:ascii="Arial" w:hAnsi="Arial" w:cs="Arial"/>
        </w:rPr>
      </w:pPr>
      <w:r w:rsidRPr="008B481A">
        <w:rPr>
          <w:rFonts w:ascii="Arial" w:hAnsi="Arial" w:cs="Arial"/>
        </w:rPr>
        <w:t>Managing</w:t>
      </w:r>
      <w:r w:rsidR="008E0291" w:rsidRPr="008B481A">
        <w:rPr>
          <w:rFonts w:ascii="Arial" w:hAnsi="Arial" w:cs="Arial"/>
        </w:rPr>
        <w:t xml:space="preserve"> the demand for increased sessions within statutory and </w:t>
      </w:r>
      <w:r w:rsidR="00006117" w:rsidRPr="008B481A">
        <w:rPr>
          <w:rFonts w:ascii="Arial" w:hAnsi="Arial" w:cs="Arial"/>
        </w:rPr>
        <w:t>mandatory training</w:t>
      </w:r>
      <w:r w:rsidR="008E0291" w:rsidRPr="008B481A">
        <w:rPr>
          <w:rFonts w:ascii="Arial" w:hAnsi="Arial" w:cs="Arial"/>
        </w:rPr>
        <w:t>.</w:t>
      </w:r>
      <w:r w:rsidR="00006117" w:rsidRPr="008B481A">
        <w:rPr>
          <w:rFonts w:ascii="Arial" w:hAnsi="Arial" w:cs="Arial"/>
        </w:rPr>
        <w:t xml:space="preserve"> </w:t>
      </w:r>
      <w:r w:rsidR="008E0291" w:rsidRPr="008B481A">
        <w:rPr>
          <w:rFonts w:ascii="Arial" w:hAnsi="Arial" w:cs="Arial"/>
        </w:rPr>
        <w:t xml:space="preserve">This may include a challenge to SMEs regarding delivery of </w:t>
      </w:r>
      <w:proofErr w:type="gramStart"/>
      <w:r w:rsidR="008E0291" w:rsidRPr="008B481A">
        <w:rPr>
          <w:rFonts w:ascii="Arial" w:hAnsi="Arial" w:cs="Arial"/>
        </w:rPr>
        <w:t>particular sessions</w:t>
      </w:r>
      <w:proofErr w:type="gramEnd"/>
      <w:r w:rsidR="008E0291" w:rsidRPr="008B481A">
        <w:rPr>
          <w:rFonts w:ascii="Arial" w:hAnsi="Arial" w:cs="Arial"/>
        </w:rPr>
        <w:t xml:space="preserve"> in styles that maximise learning</w:t>
      </w:r>
    </w:p>
    <w:p w14:paraId="6B4EB9F2" w14:textId="414C389F" w:rsidR="00224CAA" w:rsidRPr="008B481A" w:rsidRDefault="00620374" w:rsidP="001D310F">
      <w:pPr>
        <w:pStyle w:val="ListParagraph"/>
        <w:numPr>
          <w:ilvl w:val="0"/>
          <w:numId w:val="10"/>
        </w:numPr>
        <w:spacing w:after="0" w:line="240" w:lineRule="auto"/>
        <w:rPr>
          <w:rFonts w:ascii="Arial" w:hAnsi="Arial" w:cs="Arial"/>
        </w:rPr>
      </w:pPr>
      <w:r w:rsidRPr="008B481A">
        <w:rPr>
          <w:rFonts w:ascii="Arial" w:hAnsi="Arial" w:cs="Arial"/>
        </w:rPr>
        <w:t>e</w:t>
      </w:r>
      <w:r w:rsidR="008E0291" w:rsidRPr="008B481A">
        <w:rPr>
          <w:rFonts w:ascii="Arial" w:hAnsi="Arial" w:cs="Arial"/>
        </w:rPr>
        <w:t xml:space="preserve">nsuring registers of staff who attend statutory and mandatory training are received and updated on </w:t>
      </w:r>
      <w:r w:rsidR="001E72E6">
        <w:rPr>
          <w:rFonts w:ascii="Arial" w:hAnsi="Arial" w:cs="Arial"/>
        </w:rPr>
        <w:t>ELA</w:t>
      </w:r>
      <w:r w:rsidR="008E0291" w:rsidRPr="008B481A">
        <w:rPr>
          <w:rFonts w:ascii="Arial" w:hAnsi="Arial" w:cs="Arial"/>
        </w:rPr>
        <w:t xml:space="preserve"> within </w:t>
      </w:r>
      <w:r w:rsidR="001E72E6">
        <w:rPr>
          <w:rFonts w:ascii="Arial" w:hAnsi="Arial" w:cs="Arial"/>
        </w:rPr>
        <w:t>72</w:t>
      </w:r>
      <w:r w:rsidR="008E0291" w:rsidRPr="008B481A">
        <w:rPr>
          <w:rFonts w:ascii="Arial" w:hAnsi="Arial" w:cs="Arial"/>
        </w:rPr>
        <w:t xml:space="preserve"> hours of the session</w:t>
      </w:r>
    </w:p>
    <w:p w14:paraId="46405B25" w14:textId="2E8B006B" w:rsidR="00EF2E78" w:rsidRPr="008B481A" w:rsidRDefault="00A54EA5" w:rsidP="001D310F">
      <w:pPr>
        <w:pStyle w:val="ListParagraph"/>
        <w:numPr>
          <w:ilvl w:val="0"/>
          <w:numId w:val="10"/>
        </w:numPr>
        <w:spacing w:after="0" w:line="240" w:lineRule="auto"/>
        <w:rPr>
          <w:rFonts w:ascii="Arial" w:hAnsi="Arial" w:cs="Arial"/>
        </w:rPr>
      </w:pPr>
      <w:r w:rsidRPr="008B481A">
        <w:rPr>
          <w:rFonts w:ascii="Arial" w:hAnsi="Arial" w:cs="Arial"/>
        </w:rPr>
        <w:t>Supporting</w:t>
      </w:r>
      <w:r w:rsidR="00224CAA" w:rsidRPr="008B481A">
        <w:rPr>
          <w:rFonts w:ascii="Arial" w:hAnsi="Arial" w:cs="Arial"/>
        </w:rPr>
        <w:t xml:space="preserve"> staff who may have queries about their statutory and mandatory training. </w:t>
      </w:r>
      <w:r w:rsidR="008E0291" w:rsidRPr="008B481A">
        <w:rPr>
          <w:rFonts w:ascii="Arial" w:hAnsi="Arial" w:cs="Arial"/>
        </w:rPr>
        <w:t xml:space="preserve">  </w:t>
      </w:r>
      <w:r w:rsidR="00EF2E78" w:rsidRPr="008B481A">
        <w:rPr>
          <w:rFonts w:ascii="Arial" w:hAnsi="Arial" w:cs="Arial"/>
        </w:rPr>
        <w:t xml:space="preserve"> </w:t>
      </w:r>
    </w:p>
    <w:p w14:paraId="2DF57961" w14:textId="3D90BCE2" w:rsidR="007B1A9A" w:rsidRPr="008B481A" w:rsidRDefault="00A54EA5" w:rsidP="007B1A9A">
      <w:pPr>
        <w:pStyle w:val="ListParagraph"/>
        <w:numPr>
          <w:ilvl w:val="0"/>
          <w:numId w:val="10"/>
        </w:numPr>
        <w:spacing w:after="0" w:line="240" w:lineRule="auto"/>
        <w:rPr>
          <w:rFonts w:ascii="Arial" w:hAnsi="Arial" w:cs="Arial"/>
        </w:rPr>
      </w:pPr>
      <w:r w:rsidRPr="008B481A">
        <w:rPr>
          <w:rFonts w:ascii="Arial" w:hAnsi="Arial" w:cs="Arial"/>
        </w:rPr>
        <w:t>Producing</w:t>
      </w:r>
      <w:r w:rsidR="00224CAA" w:rsidRPr="008B481A">
        <w:rPr>
          <w:rFonts w:ascii="Arial" w:hAnsi="Arial" w:cs="Arial"/>
        </w:rPr>
        <w:t xml:space="preserve"> </w:t>
      </w:r>
      <w:r w:rsidR="00AE662B" w:rsidRPr="008B481A">
        <w:rPr>
          <w:rFonts w:ascii="Arial" w:hAnsi="Arial" w:cs="Arial"/>
        </w:rPr>
        <w:t>regular</w:t>
      </w:r>
      <w:r w:rsidR="001D310F" w:rsidRPr="008B481A">
        <w:rPr>
          <w:rFonts w:ascii="Arial" w:hAnsi="Arial" w:cs="Arial"/>
        </w:rPr>
        <w:t xml:space="preserve"> reporting of statutory and mandatory training compliance supporting</w:t>
      </w:r>
      <w:r w:rsidR="00224CAA" w:rsidRPr="008B481A">
        <w:rPr>
          <w:rFonts w:ascii="Arial" w:hAnsi="Arial" w:cs="Arial"/>
        </w:rPr>
        <w:t xml:space="preserve"> the use of </w:t>
      </w:r>
      <w:r w:rsidR="001E72E6">
        <w:rPr>
          <w:rFonts w:ascii="Arial" w:hAnsi="Arial" w:cs="Arial"/>
        </w:rPr>
        <w:t xml:space="preserve">ELA </w:t>
      </w:r>
      <w:proofErr w:type="gramStart"/>
      <w:r w:rsidR="001E72E6">
        <w:rPr>
          <w:rFonts w:ascii="Arial" w:hAnsi="Arial" w:cs="Arial"/>
        </w:rPr>
        <w:t xml:space="preserve">Reporting </w:t>
      </w:r>
      <w:r w:rsidR="001D310F" w:rsidRPr="008B481A">
        <w:rPr>
          <w:rFonts w:ascii="Arial" w:hAnsi="Arial" w:cs="Arial"/>
        </w:rPr>
        <w:t>;</w:t>
      </w:r>
      <w:proofErr w:type="gramEnd"/>
      <w:r w:rsidR="001D310F" w:rsidRPr="008B481A">
        <w:rPr>
          <w:rFonts w:ascii="Arial" w:hAnsi="Arial" w:cs="Arial"/>
        </w:rPr>
        <w:t xml:space="preserve"> as well as maintaining the competency requirements that align to the Core Skills training Framework</w:t>
      </w:r>
      <w:r w:rsidR="007B1A9A" w:rsidRPr="008B481A">
        <w:rPr>
          <w:rFonts w:ascii="Arial" w:hAnsi="Arial" w:cs="Arial"/>
        </w:rPr>
        <w:t>.</w:t>
      </w:r>
    </w:p>
    <w:p w14:paraId="3D3E3709" w14:textId="77777777" w:rsidR="00942439" w:rsidRPr="008B481A" w:rsidRDefault="00942439" w:rsidP="00942439">
      <w:pPr>
        <w:spacing w:after="0" w:line="240" w:lineRule="auto"/>
        <w:ind w:left="720"/>
        <w:rPr>
          <w:rFonts w:ascii="Arial" w:hAnsi="Arial" w:cs="Arial"/>
        </w:rPr>
      </w:pPr>
    </w:p>
    <w:p w14:paraId="16D221F9" w14:textId="77777777" w:rsidR="00942439" w:rsidRPr="00F10BAE" w:rsidRDefault="00942439" w:rsidP="00F10BAE">
      <w:pPr>
        <w:spacing w:after="0" w:line="240" w:lineRule="auto"/>
        <w:rPr>
          <w:rFonts w:ascii="Arial" w:hAnsi="Arial" w:cs="Arial"/>
          <w:b/>
          <w:bCs/>
        </w:rPr>
      </w:pPr>
      <w:r w:rsidRPr="00F10BAE">
        <w:rPr>
          <w:rFonts w:ascii="Arial" w:hAnsi="Arial" w:cs="Arial"/>
          <w:b/>
          <w:bCs/>
        </w:rPr>
        <w:t>Subject Matter Experts (SMEs)</w:t>
      </w:r>
    </w:p>
    <w:p w14:paraId="166E0ECC" w14:textId="77777777" w:rsidR="00942439" w:rsidRPr="008B481A" w:rsidRDefault="00942439" w:rsidP="00942439">
      <w:pPr>
        <w:spacing w:after="0" w:line="240" w:lineRule="auto"/>
        <w:ind w:left="360"/>
        <w:rPr>
          <w:rFonts w:ascii="Arial" w:hAnsi="Arial" w:cs="Arial"/>
        </w:rPr>
      </w:pPr>
      <w:r w:rsidRPr="008B481A">
        <w:rPr>
          <w:rFonts w:ascii="Arial" w:hAnsi="Arial" w:cs="Arial"/>
        </w:rPr>
        <w:t>SMEs are responsible for:</w:t>
      </w:r>
    </w:p>
    <w:p w14:paraId="173A6A93" w14:textId="062555D7" w:rsidR="00942439" w:rsidRPr="008B481A" w:rsidRDefault="00620374" w:rsidP="00942439">
      <w:pPr>
        <w:pStyle w:val="ListParagraph"/>
        <w:numPr>
          <w:ilvl w:val="0"/>
          <w:numId w:val="11"/>
        </w:numPr>
        <w:spacing w:after="0" w:line="240" w:lineRule="auto"/>
        <w:rPr>
          <w:rFonts w:ascii="Arial" w:hAnsi="Arial" w:cs="Arial"/>
        </w:rPr>
      </w:pPr>
      <w:r w:rsidRPr="008B481A">
        <w:rPr>
          <w:rFonts w:ascii="Arial" w:hAnsi="Arial" w:cs="Arial"/>
        </w:rPr>
        <w:t>e</w:t>
      </w:r>
      <w:r w:rsidR="00942439" w:rsidRPr="008B481A">
        <w:rPr>
          <w:rFonts w:ascii="Arial" w:hAnsi="Arial" w:cs="Arial"/>
        </w:rPr>
        <w:t xml:space="preserve">nsuring </w:t>
      </w:r>
      <w:r w:rsidR="006B6DAE" w:rsidRPr="008B481A">
        <w:rPr>
          <w:rFonts w:ascii="Arial" w:hAnsi="Arial" w:cs="Arial"/>
        </w:rPr>
        <w:t xml:space="preserve">their </w:t>
      </w:r>
      <w:r w:rsidR="00942439" w:rsidRPr="008B481A">
        <w:rPr>
          <w:rFonts w:ascii="Arial" w:hAnsi="Arial" w:cs="Arial"/>
        </w:rPr>
        <w:t>training subject areas are up to date and reflect</w:t>
      </w:r>
      <w:r w:rsidR="009B5228" w:rsidRPr="008B481A">
        <w:rPr>
          <w:rFonts w:ascii="Arial" w:hAnsi="Arial" w:cs="Arial"/>
        </w:rPr>
        <w:t>s</w:t>
      </w:r>
      <w:r w:rsidR="00942439" w:rsidRPr="008B481A">
        <w:rPr>
          <w:rFonts w:ascii="Arial" w:hAnsi="Arial" w:cs="Arial"/>
        </w:rPr>
        <w:t xml:space="preserve"> the needs of learners</w:t>
      </w:r>
    </w:p>
    <w:p w14:paraId="3717414D" w14:textId="77777777" w:rsidR="00942439" w:rsidRPr="008B481A" w:rsidRDefault="00620374" w:rsidP="00942439">
      <w:pPr>
        <w:pStyle w:val="ListParagraph"/>
        <w:numPr>
          <w:ilvl w:val="0"/>
          <w:numId w:val="11"/>
        </w:numPr>
        <w:spacing w:after="0" w:line="240" w:lineRule="auto"/>
        <w:rPr>
          <w:rFonts w:ascii="Arial" w:hAnsi="Arial" w:cs="Arial"/>
        </w:rPr>
      </w:pPr>
      <w:r w:rsidRPr="008B481A">
        <w:rPr>
          <w:rFonts w:ascii="Arial" w:hAnsi="Arial" w:cs="Arial"/>
        </w:rPr>
        <w:t>r</w:t>
      </w:r>
      <w:r w:rsidR="00942439" w:rsidRPr="008B481A">
        <w:rPr>
          <w:rFonts w:ascii="Arial" w:hAnsi="Arial" w:cs="Arial"/>
        </w:rPr>
        <w:t>esponding and taking actions where necessary to evaluation feedback</w:t>
      </w:r>
    </w:p>
    <w:p w14:paraId="1230EDC8" w14:textId="77777777" w:rsidR="00942439" w:rsidRPr="008B481A" w:rsidRDefault="00620374" w:rsidP="00942439">
      <w:pPr>
        <w:pStyle w:val="ListParagraph"/>
        <w:numPr>
          <w:ilvl w:val="0"/>
          <w:numId w:val="11"/>
        </w:numPr>
        <w:spacing w:after="0" w:line="240" w:lineRule="auto"/>
        <w:rPr>
          <w:rFonts w:ascii="Arial" w:hAnsi="Arial" w:cs="Arial"/>
        </w:rPr>
      </w:pPr>
      <w:r w:rsidRPr="008B481A">
        <w:rPr>
          <w:rFonts w:ascii="Arial" w:hAnsi="Arial" w:cs="Arial"/>
        </w:rPr>
        <w:t>w</w:t>
      </w:r>
      <w:r w:rsidR="00942439" w:rsidRPr="008B481A">
        <w:rPr>
          <w:rFonts w:ascii="Arial" w:hAnsi="Arial" w:cs="Arial"/>
        </w:rPr>
        <w:t xml:space="preserve">orking collaboratively with L&amp;D to ensure full capacity of training </w:t>
      </w:r>
    </w:p>
    <w:p w14:paraId="7A1EDE14" w14:textId="586A96E0" w:rsidR="00942439" w:rsidRPr="008B481A" w:rsidRDefault="00620374" w:rsidP="00942439">
      <w:pPr>
        <w:pStyle w:val="ListParagraph"/>
        <w:numPr>
          <w:ilvl w:val="0"/>
          <w:numId w:val="11"/>
        </w:numPr>
        <w:spacing w:after="0" w:line="240" w:lineRule="auto"/>
        <w:rPr>
          <w:rFonts w:ascii="Arial" w:hAnsi="Arial" w:cs="Arial"/>
        </w:rPr>
      </w:pPr>
      <w:r w:rsidRPr="008B481A">
        <w:rPr>
          <w:rFonts w:ascii="Arial" w:hAnsi="Arial" w:cs="Arial"/>
        </w:rPr>
        <w:t>c</w:t>
      </w:r>
      <w:r w:rsidR="00942439" w:rsidRPr="008B481A">
        <w:rPr>
          <w:rFonts w:ascii="Arial" w:hAnsi="Arial" w:cs="Arial"/>
        </w:rPr>
        <w:t xml:space="preserve">ommunicate and agree changes to subjects </w:t>
      </w:r>
      <w:proofErr w:type="gramStart"/>
      <w:r w:rsidR="00942439" w:rsidRPr="008B481A">
        <w:rPr>
          <w:rFonts w:ascii="Arial" w:hAnsi="Arial" w:cs="Arial"/>
        </w:rPr>
        <w:t>as a result of</w:t>
      </w:r>
      <w:proofErr w:type="gramEnd"/>
      <w:r w:rsidR="00942439" w:rsidRPr="008B481A">
        <w:rPr>
          <w:rFonts w:ascii="Arial" w:hAnsi="Arial" w:cs="Arial"/>
        </w:rPr>
        <w:t xml:space="preserve"> legislations etc</w:t>
      </w:r>
      <w:r w:rsidR="009B5228" w:rsidRPr="008B481A">
        <w:rPr>
          <w:rFonts w:ascii="Arial" w:hAnsi="Arial" w:cs="Arial"/>
        </w:rPr>
        <w:t xml:space="preserve"> </w:t>
      </w:r>
      <w:r w:rsidR="00942439" w:rsidRPr="008B481A">
        <w:rPr>
          <w:rFonts w:ascii="Arial" w:hAnsi="Arial" w:cs="Arial"/>
        </w:rPr>
        <w:t>with L&amp;D</w:t>
      </w:r>
    </w:p>
    <w:p w14:paraId="1F7D2C3D" w14:textId="2FD6889D" w:rsidR="00942439" w:rsidRPr="003F395A" w:rsidRDefault="00620374" w:rsidP="003F395A">
      <w:pPr>
        <w:pStyle w:val="ListParagraph"/>
        <w:numPr>
          <w:ilvl w:val="0"/>
          <w:numId w:val="11"/>
        </w:numPr>
        <w:spacing w:after="0" w:line="240" w:lineRule="auto"/>
        <w:rPr>
          <w:rFonts w:ascii="Arial" w:hAnsi="Arial" w:cs="Arial"/>
        </w:rPr>
      </w:pPr>
      <w:r w:rsidRPr="008B481A">
        <w:rPr>
          <w:rFonts w:ascii="Arial" w:hAnsi="Arial" w:cs="Arial"/>
        </w:rPr>
        <w:t>w</w:t>
      </w:r>
      <w:r w:rsidR="00942439" w:rsidRPr="008B481A">
        <w:rPr>
          <w:rFonts w:ascii="Arial" w:hAnsi="Arial" w:cs="Arial"/>
        </w:rPr>
        <w:t>ork</w:t>
      </w:r>
      <w:r w:rsidR="00AE10F4" w:rsidRPr="008B481A">
        <w:rPr>
          <w:rFonts w:ascii="Arial" w:hAnsi="Arial" w:cs="Arial"/>
        </w:rPr>
        <w:t>ing</w:t>
      </w:r>
      <w:r w:rsidR="00942439" w:rsidRPr="008B481A">
        <w:rPr>
          <w:rFonts w:ascii="Arial" w:hAnsi="Arial" w:cs="Arial"/>
        </w:rPr>
        <w:t xml:space="preserve"> effectively with L&amp;D on solutions and or initiatives to increase compliance in subject area</w:t>
      </w:r>
    </w:p>
    <w:p w14:paraId="056CBA2B" w14:textId="77777777" w:rsidR="00661432" w:rsidRPr="008B481A" w:rsidRDefault="00661432" w:rsidP="00942439">
      <w:pPr>
        <w:spacing w:after="0" w:line="240" w:lineRule="auto"/>
        <w:ind w:left="720"/>
        <w:rPr>
          <w:rFonts w:ascii="Arial" w:hAnsi="Arial" w:cs="Arial"/>
        </w:rPr>
      </w:pPr>
    </w:p>
    <w:p w14:paraId="2016D8A9" w14:textId="77777777" w:rsidR="00942439" w:rsidRPr="00F10BAE" w:rsidRDefault="00942439" w:rsidP="00F10BAE">
      <w:pPr>
        <w:spacing w:after="0" w:line="240" w:lineRule="auto"/>
        <w:rPr>
          <w:rFonts w:ascii="Arial" w:hAnsi="Arial" w:cs="Arial"/>
          <w:b/>
          <w:bCs/>
        </w:rPr>
      </w:pPr>
      <w:r w:rsidRPr="00F10BAE">
        <w:rPr>
          <w:rFonts w:ascii="Arial" w:hAnsi="Arial" w:cs="Arial"/>
          <w:b/>
          <w:bCs/>
        </w:rPr>
        <w:t xml:space="preserve">Managers: </w:t>
      </w:r>
    </w:p>
    <w:p w14:paraId="27827D39" w14:textId="77777777" w:rsidR="00942439" w:rsidRPr="008B481A" w:rsidRDefault="00942439" w:rsidP="00942439">
      <w:pPr>
        <w:spacing w:after="0" w:line="240" w:lineRule="auto"/>
        <w:ind w:left="360"/>
        <w:rPr>
          <w:rFonts w:ascii="Arial" w:hAnsi="Arial" w:cs="Arial"/>
        </w:rPr>
      </w:pPr>
      <w:r w:rsidRPr="008B481A">
        <w:rPr>
          <w:rFonts w:ascii="Arial" w:hAnsi="Arial" w:cs="Arial"/>
        </w:rPr>
        <w:t>Line managers are for:</w:t>
      </w:r>
    </w:p>
    <w:p w14:paraId="540AC587" w14:textId="77777777" w:rsidR="00942439" w:rsidRPr="008B481A" w:rsidRDefault="00620374" w:rsidP="00942439">
      <w:pPr>
        <w:pStyle w:val="ListParagraph"/>
        <w:numPr>
          <w:ilvl w:val="0"/>
          <w:numId w:val="12"/>
        </w:numPr>
        <w:spacing w:after="0" w:line="240" w:lineRule="auto"/>
        <w:rPr>
          <w:rFonts w:ascii="Arial" w:hAnsi="Arial" w:cs="Arial"/>
        </w:rPr>
      </w:pPr>
      <w:r w:rsidRPr="008B481A">
        <w:rPr>
          <w:rFonts w:ascii="Arial" w:hAnsi="Arial" w:cs="Arial"/>
        </w:rPr>
        <w:t>e</w:t>
      </w:r>
      <w:r w:rsidR="00942439" w:rsidRPr="008B481A">
        <w:rPr>
          <w:rFonts w:ascii="Arial" w:hAnsi="Arial" w:cs="Arial"/>
        </w:rPr>
        <w:t xml:space="preserve">nsuring their staff are aware of their statutory and mandatory training requirements </w:t>
      </w:r>
    </w:p>
    <w:p w14:paraId="3C48B35F" w14:textId="77777777" w:rsidR="00620374" w:rsidRPr="008B481A" w:rsidRDefault="00620374" w:rsidP="00942439">
      <w:pPr>
        <w:pStyle w:val="ListParagraph"/>
        <w:numPr>
          <w:ilvl w:val="0"/>
          <w:numId w:val="12"/>
        </w:numPr>
        <w:spacing w:after="0" w:line="240" w:lineRule="auto"/>
        <w:rPr>
          <w:rFonts w:ascii="Arial" w:hAnsi="Arial" w:cs="Arial"/>
        </w:rPr>
      </w:pPr>
      <w:r w:rsidRPr="008B481A">
        <w:rPr>
          <w:rFonts w:ascii="Arial" w:hAnsi="Arial" w:cs="Arial"/>
        </w:rPr>
        <w:t>ensuring their staff are given time within working hours to complete statutory and mandatory training</w:t>
      </w:r>
    </w:p>
    <w:p w14:paraId="4C16097F" w14:textId="1260842F" w:rsidR="00E774FE" w:rsidRPr="008B481A" w:rsidRDefault="00E774FE" w:rsidP="00942439">
      <w:pPr>
        <w:pStyle w:val="ListParagraph"/>
        <w:numPr>
          <w:ilvl w:val="0"/>
          <w:numId w:val="12"/>
        </w:numPr>
        <w:spacing w:after="0" w:line="240" w:lineRule="auto"/>
        <w:rPr>
          <w:rFonts w:ascii="Arial" w:hAnsi="Arial" w:cs="Arial"/>
        </w:rPr>
      </w:pPr>
      <w:r w:rsidRPr="008B481A">
        <w:rPr>
          <w:rFonts w:ascii="Arial" w:hAnsi="Arial" w:cs="Arial"/>
        </w:rPr>
        <w:t>ensur</w:t>
      </w:r>
      <w:r w:rsidR="00AE10F4" w:rsidRPr="008B481A">
        <w:rPr>
          <w:rFonts w:ascii="Arial" w:hAnsi="Arial" w:cs="Arial"/>
        </w:rPr>
        <w:t>ing</w:t>
      </w:r>
      <w:r w:rsidRPr="008B481A">
        <w:rPr>
          <w:rFonts w:ascii="Arial" w:hAnsi="Arial" w:cs="Arial"/>
        </w:rPr>
        <w:t xml:space="preserve"> and assess</w:t>
      </w:r>
      <w:r w:rsidR="00AE10F4" w:rsidRPr="008B481A">
        <w:rPr>
          <w:rFonts w:ascii="Arial" w:hAnsi="Arial" w:cs="Arial"/>
        </w:rPr>
        <w:t>ing</w:t>
      </w:r>
      <w:r w:rsidRPr="008B481A">
        <w:rPr>
          <w:rFonts w:ascii="Arial" w:hAnsi="Arial" w:cs="Arial"/>
        </w:rPr>
        <w:t xml:space="preserve"> staff employed on temporary contract</w:t>
      </w:r>
      <w:r w:rsidR="00AE10F4" w:rsidRPr="008B481A">
        <w:rPr>
          <w:rFonts w:ascii="Arial" w:hAnsi="Arial" w:cs="Arial"/>
        </w:rPr>
        <w:t>s</w:t>
      </w:r>
      <w:r w:rsidRPr="008B481A">
        <w:rPr>
          <w:rFonts w:ascii="Arial" w:hAnsi="Arial" w:cs="Arial"/>
        </w:rPr>
        <w:t xml:space="preserve"> i.e. agency have the appropriate statutory and mandatory training prior to starting work</w:t>
      </w:r>
    </w:p>
    <w:p w14:paraId="047719A4" w14:textId="77777777" w:rsidR="00620374" w:rsidRPr="008B481A" w:rsidRDefault="00620374" w:rsidP="00942439">
      <w:pPr>
        <w:pStyle w:val="ListParagraph"/>
        <w:numPr>
          <w:ilvl w:val="0"/>
          <w:numId w:val="12"/>
        </w:numPr>
        <w:spacing w:after="0" w:line="240" w:lineRule="auto"/>
        <w:rPr>
          <w:rFonts w:ascii="Arial" w:hAnsi="Arial" w:cs="Arial"/>
        </w:rPr>
      </w:pPr>
      <w:r w:rsidRPr="008B481A">
        <w:rPr>
          <w:rFonts w:ascii="Arial" w:hAnsi="Arial" w:cs="Arial"/>
        </w:rPr>
        <w:t>ensuring that attendance at statutory and mandatory training is prioritised</w:t>
      </w:r>
    </w:p>
    <w:p w14:paraId="681F6D83" w14:textId="77777777" w:rsidR="00620374" w:rsidRPr="008B481A" w:rsidRDefault="00620374" w:rsidP="00942439">
      <w:pPr>
        <w:pStyle w:val="ListParagraph"/>
        <w:numPr>
          <w:ilvl w:val="0"/>
          <w:numId w:val="12"/>
        </w:numPr>
        <w:spacing w:after="0" w:line="240" w:lineRule="auto"/>
        <w:rPr>
          <w:rFonts w:ascii="Arial" w:hAnsi="Arial" w:cs="Arial"/>
        </w:rPr>
      </w:pPr>
      <w:r w:rsidRPr="008B481A">
        <w:rPr>
          <w:rFonts w:ascii="Arial" w:hAnsi="Arial" w:cs="Arial"/>
        </w:rPr>
        <w:t xml:space="preserve">reviewing compliance reports / levels and </w:t>
      </w:r>
      <w:proofErr w:type="gramStart"/>
      <w:r w:rsidRPr="008B481A">
        <w:rPr>
          <w:rFonts w:ascii="Arial" w:hAnsi="Arial" w:cs="Arial"/>
        </w:rPr>
        <w:t>taking action</w:t>
      </w:r>
      <w:proofErr w:type="gramEnd"/>
      <w:r w:rsidRPr="008B481A">
        <w:rPr>
          <w:rFonts w:ascii="Arial" w:hAnsi="Arial" w:cs="Arial"/>
        </w:rPr>
        <w:t xml:space="preserve"> when staff are not up to date with their training</w:t>
      </w:r>
    </w:p>
    <w:p w14:paraId="18B918A1" w14:textId="77777777" w:rsidR="00620374" w:rsidRPr="008B481A" w:rsidRDefault="00620374" w:rsidP="00620374">
      <w:pPr>
        <w:pStyle w:val="ListParagraph"/>
        <w:numPr>
          <w:ilvl w:val="0"/>
          <w:numId w:val="12"/>
        </w:numPr>
        <w:spacing w:after="0" w:line="240" w:lineRule="auto"/>
        <w:rPr>
          <w:rFonts w:ascii="Arial" w:hAnsi="Arial" w:cs="Arial"/>
        </w:rPr>
      </w:pPr>
      <w:r w:rsidRPr="008B481A">
        <w:rPr>
          <w:rFonts w:ascii="Arial" w:hAnsi="Arial" w:cs="Arial"/>
        </w:rPr>
        <w:t xml:space="preserve">ensuring that statutory and mandatory training requirements are discussed </w:t>
      </w:r>
      <w:proofErr w:type="gramStart"/>
      <w:r w:rsidRPr="008B481A">
        <w:rPr>
          <w:rFonts w:ascii="Arial" w:hAnsi="Arial" w:cs="Arial"/>
        </w:rPr>
        <w:t>at  annual</w:t>
      </w:r>
      <w:proofErr w:type="gramEnd"/>
      <w:r w:rsidRPr="008B481A">
        <w:rPr>
          <w:rFonts w:ascii="Arial" w:hAnsi="Arial" w:cs="Arial"/>
        </w:rPr>
        <w:t xml:space="preserve"> appraisal and monthly supervision</w:t>
      </w:r>
    </w:p>
    <w:p w14:paraId="66B3F71E" w14:textId="77777777" w:rsidR="00620374" w:rsidRPr="008B481A" w:rsidRDefault="00620374" w:rsidP="003F395A">
      <w:pPr>
        <w:spacing w:after="0" w:line="240" w:lineRule="auto"/>
        <w:rPr>
          <w:rFonts w:ascii="Arial" w:hAnsi="Arial" w:cs="Arial"/>
        </w:rPr>
      </w:pPr>
    </w:p>
    <w:p w14:paraId="211C1D1B" w14:textId="77777777" w:rsidR="00620374" w:rsidRPr="00F10BAE" w:rsidRDefault="00620374" w:rsidP="00F10BAE">
      <w:pPr>
        <w:spacing w:after="0" w:line="240" w:lineRule="auto"/>
        <w:rPr>
          <w:rFonts w:ascii="Arial" w:hAnsi="Arial" w:cs="Arial"/>
          <w:b/>
          <w:bCs/>
        </w:rPr>
      </w:pPr>
      <w:r w:rsidRPr="00F10BAE">
        <w:rPr>
          <w:rFonts w:ascii="Arial" w:hAnsi="Arial" w:cs="Arial"/>
          <w:b/>
          <w:bCs/>
        </w:rPr>
        <w:t>All staff</w:t>
      </w:r>
    </w:p>
    <w:p w14:paraId="4E955B2A" w14:textId="77777777" w:rsidR="00620374" w:rsidRPr="008B481A" w:rsidRDefault="00620374" w:rsidP="00620374">
      <w:pPr>
        <w:spacing w:after="0" w:line="240" w:lineRule="auto"/>
        <w:ind w:left="360"/>
        <w:rPr>
          <w:rFonts w:ascii="Arial" w:hAnsi="Arial" w:cs="Arial"/>
        </w:rPr>
      </w:pPr>
      <w:r w:rsidRPr="008B481A">
        <w:rPr>
          <w:rFonts w:ascii="Arial" w:hAnsi="Arial" w:cs="Arial"/>
        </w:rPr>
        <w:t xml:space="preserve">Staff are responsible for: </w:t>
      </w:r>
    </w:p>
    <w:p w14:paraId="52D7499A" w14:textId="77777777" w:rsidR="00005C60" w:rsidRPr="008B481A" w:rsidRDefault="00005C60" w:rsidP="00005C60">
      <w:pPr>
        <w:pStyle w:val="ListParagraph"/>
        <w:numPr>
          <w:ilvl w:val="0"/>
          <w:numId w:val="13"/>
        </w:numPr>
        <w:spacing w:after="0" w:line="240" w:lineRule="auto"/>
        <w:rPr>
          <w:rFonts w:ascii="Arial" w:hAnsi="Arial" w:cs="Arial"/>
        </w:rPr>
      </w:pPr>
      <w:r w:rsidRPr="008B481A">
        <w:rPr>
          <w:rFonts w:ascii="Arial" w:hAnsi="Arial" w:cs="Arial"/>
        </w:rPr>
        <w:t>ensuring they are compliant with all relevant statutory and mandatory training</w:t>
      </w:r>
    </w:p>
    <w:p w14:paraId="282F6FA4" w14:textId="28E9AE64" w:rsidR="00005C60" w:rsidRPr="008B481A" w:rsidRDefault="00005C60" w:rsidP="00005C60">
      <w:pPr>
        <w:pStyle w:val="ListParagraph"/>
        <w:numPr>
          <w:ilvl w:val="0"/>
          <w:numId w:val="13"/>
        </w:numPr>
        <w:spacing w:after="0" w:line="240" w:lineRule="auto"/>
        <w:rPr>
          <w:rFonts w:ascii="Arial" w:hAnsi="Arial" w:cs="Arial"/>
        </w:rPr>
      </w:pPr>
      <w:r w:rsidRPr="008B481A">
        <w:rPr>
          <w:rFonts w:ascii="Arial" w:hAnsi="Arial" w:cs="Arial"/>
        </w:rPr>
        <w:t xml:space="preserve">discussing and agreeing with </w:t>
      </w:r>
      <w:r w:rsidR="00AE10F4" w:rsidRPr="008B481A">
        <w:rPr>
          <w:rFonts w:ascii="Arial" w:hAnsi="Arial" w:cs="Arial"/>
        </w:rPr>
        <w:t xml:space="preserve">their </w:t>
      </w:r>
      <w:r w:rsidRPr="008B481A">
        <w:rPr>
          <w:rFonts w:ascii="Arial" w:hAnsi="Arial" w:cs="Arial"/>
        </w:rPr>
        <w:t>line manager dates to complete / attend training</w:t>
      </w:r>
    </w:p>
    <w:p w14:paraId="3EDAA020" w14:textId="400C19B7" w:rsidR="00D802E8" w:rsidRPr="008B481A" w:rsidRDefault="00A5056C" w:rsidP="00005C60">
      <w:pPr>
        <w:pStyle w:val="ListParagraph"/>
        <w:numPr>
          <w:ilvl w:val="0"/>
          <w:numId w:val="13"/>
        </w:numPr>
        <w:spacing w:after="0" w:line="240" w:lineRule="auto"/>
        <w:rPr>
          <w:rFonts w:ascii="Arial" w:hAnsi="Arial" w:cs="Arial"/>
        </w:rPr>
      </w:pPr>
      <w:r w:rsidRPr="008B481A">
        <w:rPr>
          <w:rFonts w:ascii="Arial" w:hAnsi="Arial" w:cs="Arial"/>
        </w:rPr>
        <w:t>notifying</w:t>
      </w:r>
      <w:r w:rsidR="00005C60" w:rsidRPr="008B481A">
        <w:rPr>
          <w:rFonts w:ascii="Arial" w:hAnsi="Arial" w:cs="Arial"/>
        </w:rPr>
        <w:t xml:space="preserve"> their line manager</w:t>
      </w:r>
      <w:r w:rsidR="00D802E8" w:rsidRPr="008B481A">
        <w:rPr>
          <w:rFonts w:ascii="Arial" w:hAnsi="Arial" w:cs="Arial"/>
        </w:rPr>
        <w:t xml:space="preserve"> and L&amp;D</w:t>
      </w:r>
      <w:r w:rsidR="00005C60" w:rsidRPr="008B481A">
        <w:rPr>
          <w:rFonts w:ascii="Arial" w:hAnsi="Arial" w:cs="Arial"/>
        </w:rPr>
        <w:t xml:space="preserve"> immediately in the event of being unable to attend training</w:t>
      </w:r>
    </w:p>
    <w:p w14:paraId="643DB248" w14:textId="0041D5CF" w:rsidR="00D76063" w:rsidRPr="008B481A" w:rsidRDefault="00A5056C" w:rsidP="00D802E8">
      <w:pPr>
        <w:pStyle w:val="ListParagraph"/>
        <w:numPr>
          <w:ilvl w:val="0"/>
          <w:numId w:val="13"/>
        </w:numPr>
        <w:spacing w:after="0" w:line="240" w:lineRule="auto"/>
        <w:rPr>
          <w:rFonts w:ascii="Arial" w:hAnsi="Arial" w:cs="Arial"/>
        </w:rPr>
      </w:pPr>
      <w:r w:rsidRPr="008B481A">
        <w:rPr>
          <w:rFonts w:ascii="Arial" w:hAnsi="Arial" w:cs="Arial"/>
        </w:rPr>
        <w:t>Providing</w:t>
      </w:r>
      <w:r w:rsidR="00D802E8" w:rsidRPr="008B481A">
        <w:rPr>
          <w:rFonts w:ascii="Arial" w:hAnsi="Arial" w:cs="Arial"/>
        </w:rPr>
        <w:t xml:space="preserve"> at least 48 hours’ notice if unable to attend any training event. Non-attendance with failure to cancel will result, in a fine of £50 per incident to the department. Non</w:t>
      </w:r>
      <w:r w:rsidR="00D76063" w:rsidRPr="008B481A">
        <w:rPr>
          <w:rFonts w:ascii="Arial" w:hAnsi="Arial" w:cs="Arial"/>
        </w:rPr>
        <w:t>-</w:t>
      </w:r>
      <w:r w:rsidR="00D802E8" w:rsidRPr="008B481A">
        <w:rPr>
          <w:rFonts w:ascii="Arial" w:hAnsi="Arial" w:cs="Arial"/>
        </w:rPr>
        <w:t xml:space="preserve">attendance due to illness or an emergency may be exempt depending on the circumstances. </w:t>
      </w:r>
    </w:p>
    <w:p w14:paraId="2EC830FE" w14:textId="454CB221" w:rsidR="006B6DAE" w:rsidRDefault="00D76063" w:rsidP="006B6DAE">
      <w:pPr>
        <w:pStyle w:val="ListParagraph"/>
        <w:numPr>
          <w:ilvl w:val="0"/>
          <w:numId w:val="13"/>
        </w:numPr>
        <w:spacing w:after="0" w:line="240" w:lineRule="auto"/>
        <w:rPr>
          <w:rFonts w:ascii="Arial" w:hAnsi="Arial" w:cs="Arial"/>
        </w:rPr>
      </w:pPr>
      <w:r w:rsidRPr="008B481A">
        <w:rPr>
          <w:rFonts w:ascii="Arial" w:hAnsi="Arial" w:cs="Arial"/>
        </w:rPr>
        <w:lastRenderedPageBreak/>
        <w:t>ensur</w:t>
      </w:r>
      <w:r w:rsidR="00AE10F4" w:rsidRPr="008B481A">
        <w:rPr>
          <w:rFonts w:ascii="Arial" w:hAnsi="Arial" w:cs="Arial"/>
        </w:rPr>
        <w:t>ing</w:t>
      </w:r>
      <w:r w:rsidRPr="008B481A">
        <w:rPr>
          <w:rFonts w:ascii="Arial" w:hAnsi="Arial" w:cs="Arial"/>
        </w:rPr>
        <w:t xml:space="preserve"> housekeeping rules for courses which include turning off mobile phones, arriving and returning from breaks on time, fully engaging and participating with the learning are followed</w:t>
      </w:r>
    </w:p>
    <w:p w14:paraId="2A5A66EB" w14:textId="0018D718" w:rsidR="003F395A" w:rsidRDefault="003F395A" w:rsidP="003F395A">
      <w:pPr>
        <w:pStyle w:val="ListParagraph"/>
        <w:spacing w:after="0" w:line="240" w:lineRule="auto"/>
        <w:ind w:left="1080"/>
        <w:rPr>
          <w:rFonts w:ascii="Arial" w:hAnsi="Arial" w:cs="Arial"/>
        </w:rPr>
      </w:pPr>
    </w:p>
    <w:p w14:paraId="540059EE" w14:textId="77777777" w:rsidR="003F395A" w:rsidRPr="008B481A" w:rsidRDefault="003F395A" w:rsidP="003F395A">
      <w:pPr>
        <w:pStyle w:val="ListParagraph"/>
        <w:spacing w:after="0" w:line="240" w:lineRule="auto"/>
        <w:ind w:left="1080"/>
        <w:rPr>
          <w:rFonts w:ascii="Arial" w:hAnsi="Arial" w:cs="Arial"/>
        </w:rPr>
      </w:pPr>
    </w:p>
    <w:p w14:paraId="38B83C13" w14:textId="40F18284" w:rsidR="005D6488" w:rsidRPr="00F10BAE" w:rsidRDefault="005D6488" w:rsidP="00F10BAE">
      <w:pPr>
        <w:rPr>
          <w:rFonts w:ascii="Arial" w:hAnsi="Arial" w:cs="Arial"/>
          <w:b/>
          <w:bCs/>
        </w:rPr>
      </w:pPr>
      <w:bookmarkStart w:id="5" w:name="_Toc33785092"/>
      <w:r w:rsidRPr="00F10BAE">
        <w:rPr>
          <w:rFonts w:ascii="Arial" w:hAnsi="Arial" w:cs="Arial"/>
          <w:b/>
          <w:bCs/>
        </w:rPr>
        <w:t>D</w:t>
      </w:r>
      <w:r w:rsidR="00F81762" w:rsidRPr="00F10BAE">
        <w:rPr>
          <w:rFonts w:ascii="Arial" w:hAnsi="Arial" w:cs="Arial"/>
          <w:b/>
          <w:bCs/>
        </w:rPr>
        <w:t>ELIVERY METHOD</w:t>
      </w:r>
      <w:bookmarkEnd w:id="5"/>
      <w:r w:rsidR="00F81762" w:rsidRPr="00F10BAE">
        <w:rPr>
          <w:rFonts w:ascii="Arial" w:hAnsi="Arial" w:cs="Arial"/>
          <w:b/>
          <w:bCs/>
        </w:rPr>
        <w:t xml:space="preserve"> </w:t>
      </w:r>
    </w:p>
    <w:p w14:paraId="0EE57155" w14:textId="77777777" w:rsidR="005D6488" w:rsidRPr="008B481A" w:rsidRDefault="005D6488" w:rsidP="003F395A">
      <w:pPr>
        <w:spacing w:after="0" w:line="240" w:lineRule="auto"/>
        <w:rPr>
          <w:rFonts w:ascii="Arial" w:hAnsi="Arial" w:cs="Arial"/>
        </w:rPr>
      </w:pPr>
      <w:r w:rsidRPr="008B481A">
        <w:rPr>
          <w:rFonts w:ascii="Arial" w:hAnsi="Arial" w:cs="Arial"/>
        </w:rPr>
        <w:t>Statutory and Mandatory training is delivered through a blended learning approach, such as:</w:t>
      </w:r>
    </w:p>
    <w:p w14:paraId="133987D9" w14:textId="4BB6441A" w:rsidR="005D6488" w:rsidRPr="008B481A" w:rsidRDefault="005D6488" w:rsidP="005D6488">
      <w:pPr>
        <w:pStyle w:val="ListParagraph"/>
        <w:numPr>
          <w:ilvl w:val="0"/>
          <w:numId w:val="16"/>
        </w:numPr>
        <w:spacing w:after="0" w:line="240" w:lineRule="auto"/>
        <w:rPr>
          <w:rFonts w:ascii="Arial" w:hAnsi="Arial" w:cs="Arial"/>
        </w:rPr>
      </w:pPr>
      <w:r w:rsidRPr="008B481A">
        <w:rPr>
          <w:rFonts w:ascii="Arial" w:hAnsi="Arial" w:cs="Arial"/>
        </w:rPr>
        <w:t xml:space="preserve">Classroom sessions (These sessions are delivered by </w:t>
      </w:r>
      <w:r w:rsidR="009B5228" w:rsidRPr="008B481A">
        <w:rPr>
          <w:rFonts w:ascii="Arial" w:hAnsi="Arial" w:cs="Arial"/>
        </w:rPr>
        <w:t>SMEs</w:t>
      </w:r>
      <w:r w:rsidRPr="008B481A">
        <w:rPr>
          <w:rFonts w:ascii="Arial" w:hAnsi="Arial" w:cs="Arial"/>
        </w:rPr>
        <w:t xml:space="preserve"> or external trainers</w:t>
      </w:r>
      <w:r w:rsidR="00AE10F4" w:rsidRPr="008B481A">
        <w:rPr>
          <w:rFonts w:ascii="Arial" w:hAnsi="Arial" w:cs="Arial"/>
        </w:rPr>
        <w:t xml:space="preserve"> / providers</w:t>
      </w:r>
      <w:r w:rsidRPr="008B481A">
        <w:rPr>
          <w:rFonts w:ascii="Arial" w:hAnsi="Arial" w:cs="Arial"/>
        </w:rPr>
        <w:t xml:space="preserve">). </w:t>
      </w:r>
    </w:p>
    <w:p w14:paraId="211D4BA1" w14:textId="74AAF507" w:rsidR="005D6488" w:rsidRPr="008B481A" w:rsidRDefault="005D6488" w:rsidP="005D6488">
      <w:pPr>
        <w:pStyle w:val="ListParagraph"/>
        <w:numPr>
          <w:ilvl w:val="0"/>
          <w:numId w:val="16"/>
        </w:numPr>
        <w:spacing w:after="0" w:line="240" w:lineRule="auto"/>
        <w:rPr>
          <w:rFonts w:ascii="Arial" w:hAnsi="Arial" w:cs="Arial"/>
        </w:rPr>
      </w:pPr>
      <w:r w:rsidRPr="008B481A">
        <w:rPr>
          <w:rFonts w:ascii="Arial" w:hAnsi="Arial" w:cs="Arial"/>
        </w:rPr>
        <w:t xml:space="preserve">E-Learning (Using the </w:t>
      </w:r>
      <w:r w:rsidR="001E72E6">
        <w:rPr>
          <w:rFonts w:ascii="Arial" w:hAnsi="Arial" w:cs="Arial"/>
        </w:rPr>
        <w:t>ELA</w:t>
      </w:r>
      <w:r w:rsidRPr="008B481A">
        <w:rPr>
          <w:rFonts w:ascii="Arial" w:hAnsi="Arial" w:cs="Arial"/>
        </w:rPr>
        <w:t xml:space="preserve"> platform from ESR) </w:t>
      </w:r>
    </w:p>
    <w:p w14:paraId="7BEB1103" w14:textId="77777777" w:rsidR="005D6488" w:rsidRPr="008B481A" w:rsidRDefault="005D6488" w:rsidP="005D6488">
      <w:pPr>
        <w:spacing w:after="0" w:line="240" w:lineRule="auto"/>
        <w:rPr>
          <w:rFonts w:ascii="Arial" w:hAnsi="Arial" w:cs="Arial"/>
        </w:rPr>
      </w:pPr>
    </w:p>
    <w:p w14:paraId="03F8A2C5" w14:textId="2A5F6B58" w:rsidR="005D6488" w:rsidRPr="008B481A" w:rsidRDefault="005D6488" w:rsidP="005D6488">
      <w:pPr>
        <w:spacing w:after="0" w:line="240" w:lineRule="auto"/>
        <w:rPr>
          <w:rFonts w:ascii="Arial" w:hAnsi="Arial" w:cs="Arial"/>
        </w:rPr>
      </w:pPr>
      <w:r w:rsidRPr="008B481A">
        <w:rPr>
          <w:rFonts w:ascii="Arial" w:hAnsi="Arial" w:cs="Arial"/>
        </w:rPr>
        <w:t>The number of training completion</w:t>
      </w:r>
      <w:r w:rsidR="009B5228" w:rsidRPr="008B481A">
        <w:rPr>
          <w:rFonts w:ascii="Arial" w:hAnsi="Arial" w:cs="Arial"/>
        </w:rPr>
        <w:t>s</w:t>
      </w:r>
      <w:r w:rsidRPr="008B481A">
        <w:rPr>
          <w:rFonts w:ascii="Arial" w:hAnsi="Arial" w:cs="Arial"/>
        </w:rPr>
        <w:t xml:space="preserve"> required is role dependant. </w:t>
      </w:r>
    </w:p>
    <w:p w14:paraId="74890AA6" w14:textId="77777777" w:rsidR="002A44AE" w:rsidRPr="008B481A" w:rsidRDefault="002A44AE" w:rsidP="005D6488">
      <w:pPr>
        <w:spacing w:after="0" w:line="240" w:lineRule="auto"/>
        <w:rPr>
          <w:rFonts w:ascii="Arial" w:hAnsi="Arial" w:cs="Arial"/>
        </w:rPr>
      </w:pPr>
    </w:p>
    <w:p w14:paraId="486A6D27" w14:textId="2C6C9CBE" w:rsidR="002A44AE" w:rsidRPr="008B481A" w:rsidRDefault="002A44AE" w:rsidP="00FD69D7">
      <w:pPr>
        <w:pStyle w:val="ListParagraph"/>
        <w:numPr>
          <w:ilvl w:val="0"/>
          <w:numId w:val="22"/>
        </w:numPr>
        <w:spacing w:after="0" w:line="240" w:lineRule="auto"/>
        <w:rPr>
          <w:rFonts w:ascii="Arial" w:hAnsi="Arial" w:cs="Arial"/>
        </w:rPr>
      </w:pPr>
      <w:r w:rsidRPr="008B481A">
        <w:rPr>
          <w:rFonts w:ascii="Arial" w:hAnsi="Arial" w:cs="Arial"/>
        </w:rPr>
        <w:t>Staff can book onto a cla</w:t>
      </w:r>
      <w:r w:rsidR="009B5228" w:rsidRPr="008B481A">
        <w:rPr>
          <w:rFonts w:ascii="Arial" w:hAnsi="Arial" w:cs="Arial"/>
        </w:rPr>
        <w:t>ssroom or complete e-</w:t>
      </w:r>
      <w:r w:rsidRPr="008B481A">
        <w:rPr>
          <w:rFonts w:ascii="Arial" w:hAnsi="Arial" w:cs="Arial"/>
        </w:rPr>
        <w:t xml:space="preserve">Learning training through </w:t>
      </w:r>
      <w:r w:rsidR="001E72E6">
        <w:rPr>
          <w:rFonts w:ascii="Arial" w:hAnsi="Arial" w:cs="Arial"/>
        </w:rPr>
        <w:t>ELA</w:t>
      </w:r>
      <w:r w:rsidRPr="008B481A">
        <w:rPr>
          <w:rFonts w:ascii="Arial" w:hAnsi="Arial" w:cs="Arial"/>
        </w:rPr>
        <w:t xml:space="preserve">. L&amp;D have produced user-friendly guides to help staff navigate around </w:t>
      </w:r>
      <w:r w:rsidR="001E72E6">
        <w:rPr>
          <w:rFonts w:ascii="Arial" w:hAnsi="Arial" w:cs="Arial"/>
        </w:rPr>
        <w:t>ELA</w:t>
      </w:r>
      <w:r w:rsidRPr="008B481A">
        <w:rPr>
          <w:rFonts w:ascii="Arial" w:hAnsi="Arial" w:cs="Arial"/>
        </w:rPr>
        <w:t xml:space="preserve">; the guides can be found on the desktop of staff PC titled ‘Learning Resources’. </w:t>
      </w:r>
    </w:p>
    <w:p w14:paraId="35EA4BE8" w14:textId="77777777" w:rsidR="002A44AE" w:rsidRPr="008B481A" w:rsidRDefault="002A44AE" w:rsidP="002A44AE">
      <w:pPr>
        <w:pStyle w:val="ListParagraph"/>
        <w:spacing w:after="0" w:line="240" w:lineRule="auto"/>
        <w:ind w:left="765"/>
        <w:rPr>
          <w:rFonts w:ascii="Arial" w:hAnsi="Arial" w:cs="Arial"/>
        </w:rPr>
      </w:pPr>
    </w:p>
    <w:p w14:paraId="4FF4E222" w14:textId="30E336C7" w:rsidR="0039121F" w:rsidRPr="00FD69D7" w:rsidRDefault="009B5228" w:rsidP="00FD69D7">
      <w:pPr>
        <w:pStyle w:val="ListParagraph"/>
        <w:numPr>
          <w:ilvl w:val="0"/>
          <w:numId w:val="22"/>
        </w:numPr>
        <w:spacing w:after="0" w:line="240" w:lineRule="auto"/>
        <w:rPr>
          <w:rFonts w:ascii="Arial" w:hAnsi="Arial" w:cs="Arial"/>
        </w:rPr>
      </w:pPr>
      <w:r w:rsidRPr="00FD69D7">
        <w:rPr>
          <w:rFonts w:ascii="Arial" w:hAnsi="Arial" w:cs="Arial"/>
        </w:rPr>
        <w:t>Staff are also</w:t>
      </w:r>
      <w:r w:rsidR="002A44AE" w:rsidRPr="00FD69D7">
        <w:rPr>
          <w:rFonts w:ascii="Arial" w:hAnsi="Arial" w:cs="Arial"/>
        </w:rPr>
        <w:t xml:space="preserve"> able to access </w:t>
      </w:r>
      <w:r w:rsidR="001E72E6" w:rsidRPr="00FD69D7">
        <w:rPr>
          <w:rFonts w:ascii="Arial" w:hAnsi="Arial" w:cs="Arial"/>
        </w:rPr>
        <w:t>ELA</w:t>
      </w:r>
      <w:r w:rsidR="002A44AE" w:rsidRPr="00FD69D7">
        <w:rPr>
          <w:rFonts w:ascii="Arial" w:hAnsi="Arial" w:cs="Arial"/>
        </w:rPr>
        <w:t xml:space="preserve"> </w:t>
      </w:r>
      <w:proofErr w:type="gramStart"/>
      <w:r w:rsidR="002A44AE" w:rsidRPr="00FD69D7">
        <w:rPr>
          <w:rFonts w:ascii="Arial" w:hAnsi="Arial" w:cs="Arial"/>
        </w:rPr>
        <w:t>remotely,</w:t>
      </w:r>
      <w:proofErr w:type="gramEnd"/>
      <w:r w:rsidR="002A44AE" w:rsidRPr="00FD69D7">
        <w:rPr>
          <w:rFonts w:ascii="Arial" w:hAnsi="Arial" w:cs="Arial"/>
        </w:rPr>
        <w:t xml:space="preserve"> however the username and password must be set up on an ELFT site </w:t>
      </w:r>
      <w:r w:rsidR="002A44AE" w:rsidRPr="00FD69D7">
        <w:rPr>
          <w:rFonts w:ascii="Arial" w:hAnsi="Arial" w:cs="Arial"/>
          <w:i/>
        </w:rPr>
        <w:t>(see learning resources material)</w:t>
      </w:r>
      <w:r w:rsidR="002A44AE" w:rsidRPr="00FD69D7">
        <w:rPr>
          <w:rFonts w:ascii="Arial" w:hAnsi="Arial" w:cs="Arial"/>
        </w:rPr>
        <w:t xml:space="preserve"> </w:t>
      </w:r>
    </w:p>
    <w:p w14:paraId="00940527" w14:textId="1494A4F8" w:rsidR="0039121F" w:rsidRPr="008B481A" w:rsidRDefault="00F81762" w:rsidP="00661432">
      <w:pPr>
        <w:pStyle w:val="Heading1"/>
        <w:rPr>
          <w:rFonts w:ascii="Arial" w:hAnsi="Arial" w:cs="Arial"/>
          <w:sz w:val="22"/>
          <w:szCs w:val="22"/>
        </w:rPr>
      </w:pPr>
      <w:bookmarkStart w:id="6" w:name="_Toc33785093"/>
      <w:r w:rsidRPr="008B481A">
        <w:rPr>
          <w:rFonts w:ascii="Arial" w:hAnsi="Arial" w:cs="Arial"/>
          <w:sz w:val="22"/>
          <w:szCs w:val="22"/>
        </w:rPr>
        <w:t>REPORTING</w:t>
      </w:r>
      <w:bookmarkEnd w:id="6"/>
    </w:p>
    <w:p w14:paraId="499651A1" w14:textId="77777777" w:rsidR="002A44AE" w:rsidRPr="008B481A" w:rsidRDefault="002A44AE" w:rsidP="002A44AE">
      <w:pPr>
        <w:spacing w:after="0" w:line="240" w:lineRule="auto"/>
        <w:rPr>
          <w:rFonts w:ascii="Arial" w:hAnsi="Arial" w:cs="Arial"/>
        </w:rPr>
      </w:pPr>
    </w:p>
    <w:p w14:paraId="26C66AA1" w14:textId="04677CEB" w:rsidR="00E44E9C" w:rsidRPr="008B481A" w:rsidRDefault="002A44AE" w:rsidP="00654710">
      <w:pPr>
        <w:spacing w:after="0" w:line="240" w:lineRule="auto"/>
        <w:ind w:left="360"/>
        <w:rPr>
          <w:rFonts w:ascii="Arial" w:hAnsi="Arial" w:cs="Arial"/>
        </w:rPr>
      </w:pPr>
      <w:r w:rsidRPr="008B481A">
        <w:rPr>
          <w:rFonts w:ascii="Arial" w:hAnsi="Arial" w:cs="Arial"/>
        </w:rPr>
        <w:t>Accurate recording of statutory and mandatory training is crucial as it provides the evidence of compliance required by internal and external bodies</w:t>
      </w:r>
      <w:r w:rsidR="00E44E9C" w:rsidRPr="008B481A">
        <w:rPr>
          <w:rFonts w:ascii="Arial" w:hAnsi="Arial" w:cs="Arial"/>
        </w:rPr>
        <w:t xml:space="preserve"> such as CCGs, CQC etc</w:t>
      </w:r>
      <w:r w:rsidRPr="008B481A">
        <w:rPr>
          <w:rFonts w:ascii="Arial" w:hAnsi="Arial" w:cs="Arial"/>
        </w:rPr>
        <w:t xml:space="preserve">. All </w:t>
      </w:r>
      <w:r w:rsidR="00E44E9C" w:rsidRPr="008B481A">
        <w:rPr>
          <w:rFonts w:ascii="Arial" w:hAnsi="Arial" w:cs="Arial"/>
        </w:rPr>
        <w:t xml:space="preserve">statutory and </w:t>
      </w:r>
      <w:r w:rsidRPr="008B481A">
        <w:rPr>
          <w:rFonts w:ascii="Arial" w:hAnsi="Arial" w:cs="Arial"/>
        </w:rPr>
        <w:t xml:space="preserve">mandatory </w:t>
      </w:r>
      <w:r w:rsidR="00E44E9C" w:rsidRPr="008B481A">
        <w:rPr>
          <w:rFonts w:ascii="Arial" w:hAnsi="Arial" w:cs="Arial"/>
        </w:rPr>
        <w:t xml:space="preserve">completion is recorded onto </w:t>
      </w:r>
      <w:r w:rsidR="001E72E6">
        <w:rPr>
          <w:rFonts w:ascii="Arial" w:hAnsi="Arial" w:cs="Arial"/>
        </w:rPr>
        <w:t>ELA</w:t>
      </w:r>
      <w:r w:rsidR="00E44E9C" w:rsidRPr="008B481A">
        <w:rPr>
          <w:rFonts w:ascii="Arial" w:hAnsi="Arial" w:cs="Arial"/>
        </w:rPr>
        <w:t xml:space="preserve"> </w:t>
      </w:r>
    </w:p>
    <w:p w14:paraId="24F558F7" w14:textId="77777777" w:rsidR="00654710" w:rsidRPr="008B481A" w:rsidRDefault="00654710" w:rsidP="00654710">
      <w:pPr>
        <w:spacing w:after="0" w:line="240" w:lineRule="auto"/>
        <w:ind w:left="360"/>
        <w:rPr>
          <w:rFonts w:ascii="Arial" w:hAnsi="Arial" w:cs="Arial"/>
        </w:rPr>
      </w:pPr>
    </w:p>
    <w:p w14:paraId="2C35F26F" w14:textId="43C5BAD6" w:rsidR="00654710" w:rsidRPr="008B481A" w:rsidRDefault="00654710" w:rsidP="00654710">
      <w:pPr>
        <w:spacing w:after="0" w:line="240" w:lineRule="auto"/>
        <w:ind w:left="360"/>
        <w:rPr>
          <w:rFonts w:ascii="Arial" w:hAnsi="Arial" w:cs="Arial"/>
        </w:rPr>
      </w:pPr>
      <w:r w:rsidRPr="008B481A">
        <w:rPr>
          <w:rFonts w:ascii="Arial" w:hAnsi="Arial" w:cs="Arial"/>
        </w:rPr>
        <w:t xml:space="preserve">Statutory and Mandatory training reports will be </w:t>
      </w:r>
      <w:r w:rsidR="00C012E1" w:rsidRPr="008B481A">
        <w:rPr>
          <w:rFonts w:ascii="Arial" w:hAnsi="Arial" w:cs="Arial"/>
        </w:rPr>
        <w:t>produced regularly</w:t>
      </w:r>
      <w:r w:rsidRPr="008B481A">
        <w:rPr>
          <w:rFonts w:ascii="Arial" w:hAnsi="Arial" w:cs="Arial"/>
        </w:rPr>
        <w:t xml:space="preserve"> to provide an accurate and timely picture </w:t>
      </w:r>
      <w:r w:rsidR="007846F6" w:rsidRPr="008B481A">
        <w:rPr>
          <w:rFonts w:ascii="Arial" w:hAnsi="Arial" w:cs="Arial"/>
        </w:rPr>
        <w:t>of current Trust compliance.</w:t>
      </w:r>
    </w:p>
    <w:p w14:paraId="50901D6D" w14:textId="77777777" w:rsidR="007846F6" w:rsidRPr="008B481A" w:rsidRDefault="007846F6" w:rsidP="00654710">
      <w:pPr>
        <w:spacing w:after="0" w:line="240" w:lineRule="auto"/>
        <w:ind w:left="360"/>
        <w:rPr>
          <w:rFonts w:ascii="Arial" w:hAnsi="Arial" w:cs="Arial"/>
        </w:rPr>
      </w:pPr>
    </w:p>
    <w:p w14:paraId="2CA2699D" w14:textId="112FE4F1" w:rsidR="00654710" w:rsidRPr="008B481A" w:rsidRDefault="00654710" w:rsidP="00654710">
      <w:pPr>
        <w:spacing w:after="0" w:line="240" w:lineRule="auto"/>
        <w:ind w:left="360"/>
        <w:rPr>
          <w:rFonts w:ascii="Arial" w:hAnsi="Arial" w:cs="Arial"/>
        </w:rPr>
      </w:pPr>
      <w:r w:rsidRPr="008B481A">
        <w:rPr>
          <w:rFonts w:ascii="Arial" w:hAnsi="Arial" w:cs="Arial"/>
        </w:rPr>
        <w:t>Data is captured and processed from ESR and the e</w:t>
      </w:r>
      <w:r w:rsidR="009B5228" w:rsidRPr="008B481A">
        <w:rPr>
          <w:rFonts w:ascii="Arial" w:hAnsi="Arial" w:cs="Arial"/>
        </w:rPr>
        <w:t>-</w:t>
      </w:r>
      <w:r w:rsidRPr="008B481A">
        <w:rPr>
          <w:rFonts w:ascii="Arial" w:hAnsi="Arial" w:cs="Arial"/>
        </w:rPr>
        <w:t xml:space="preserve">Learning platform </w:t>
      </w:r>
      <w:r w:rsidR="001E72E6">
        <w:rPr>
          <w:rFonts w:ascii="Arial" w:hAnsi="Arial" w:cs="Arial"/>
        </w:rPr>
        <w:t>ELA</w:t>
      </w:r>
      <w:r w:rsidRPr="008B481A">
        <w:rPr>
          <w:rFonts w:ascii="Arial" w:hAnsi="Arial" w:cs="Arial"/>
        </w:rPr>
        <w:t xml:space="preserve"> and sent to directorate managers and service leads via email.  Managers are then responsible for informing staff of their statutory and mandatory record and ensuring all training is up </w:t>
      </w:r>
      <w:r w:rsidR="009B5228" w:rsidRPr="008B481A">
        <w:rPr>
          <w:rFonts w:ascii="Arial" w:hAnsi="Arial" w:cs="Arial"/>
        </w:rPr>
        <w:t>to date. Reports are Red-Amber-G</w:t>
      </w:r>
      <w:r w:rsidRPr="008B481A">
        <w:rPr>
          <w:rFonts w:ascii="Arial" w:hAnsi="Arial" w:cs="Arial"/>
        </w:rPr>
        <w:t xml:space="preserve">reen (RAG) rated as follows: </w:t>
      </w:r>
    </w:p>
    <w:p w14:paraId="6DBA64FA" w14:textId="77777777" w:rsidR="00654710" w:rsidRPr="008B481A" w:rsidRDefault="00654710" w:rsidP="00654710">
      <w:pPr>
        <w:spacing w:after="0" w:line="240" w:lineRule="auto"/>
        <w:ind w:left="360"/>
        <w:rPr>
          <w:rFonts w:ascii="Arial" w:hAnsi="Arial" w:cs="Arial"/>
        </w:rPr>
      </w:pPr>
    </w:p>
    <w:p w14:paraId="22C0CCD3" w14:textId="756EB369" w:rsidR="00654710" w:rsidRPr="008B481A" w:rsidRDefault="00654710" w:rsidP="00654710">
      <w:pPr>
        <w:spacing w:after="0" w:line="240" w:lineRule="auto"/>
        <w:ind w:left="360"/>
        <w:rPr>
          <w:rFonts w:ascii="Arial" w:hAnsi="Arial" w:cs="Arial"/>
        </w:rPr>
      </w:pPr>
      <w:r w:rsidRPr="008B481A">
        <w:rPr>
          <w:rFonts w:ascii="Symbol" w:eastAsia="Symbol" w:hAnsi="Symbol" w:cs="Symbol"/>
        </w:rPr>
        <w:t></w:t>
      </w:r>
      <w:r w:rsidRPr="008B481A">
        <w:rPr>
          <w:rFonts w:ascii="Arial" w:hAnsi="Arial" w:cs="Arial"/>
        </w:rPr>
        <w:t xml:space="preserve"> Green - </w:t>
      </w:r>
      <w:r w:rsidR="00A15DC1">
        <w:rPr>
          <w:rFonts w:ascii="Arial" w:hAnsi="Arial" w:cs="Arial"/>
        </w:rPr>
        <w:t>9</w:t>
      </w:r>
      <w:r w:rsidRPr="008B481A">
        <w:rPr>
          <w:rFonts w:ascii="Arial" w:hAnsi="Arial" w:cs="Arial"/>
        </w:rPr>
        <w:t xml:space="preserve">0-100% of all elements of TNA are compliant. </w:t>
      </w:r>
    </w:p>
    <w:p w14:paraId="597E73D2" w14:textId="3192B587" w:rsidR="00654710" w:rsidRPr="008B481A" w:rsidRDefault="00654710" w:rsidP="00654710">
      <w:pPr>
        <w:spacing w:after="0" w:line="240" w:lineRule="auto"/>
        <w:ind w:left="360"/>
        <w:rPr>
          <w:rFonts w:ascii="Arial" w:hAnsi="Arial" w:cs="Arial"/>
        </w:rPr>
      </w:pPr>
      <w:r w:rsidRPr="008B481A">
        <w:rPr>
          <w:rFonts w:ascii="Symbol" w:eastAsia="Symbol" w:hAnsi="Symbol" w:cs="Symbol"/>
        </w:rPr>
        <w:t></w:t>
      </w:r>
      <w:r w:rsidRPr="008B481A">
        <w:rPr>
          <w:rFonts w:ascii="Arial" w:hAnsi="Arial" w:cs="Arial"/>
        </w:rPr>
        <w:t xml:space="preserve"> Amber - </w:t>
      </w:r>
      <w:r w:rsidR="00A15DC1">
        <w:rPr>
          <w:rFonts w:ascii="Arial" w:hAnsi="Arial" w:cs="Arial"/>
        </w:rPr>
        <w:t>8</w:t>
      </w:r>
      <w:r w:rsidRPr="008B481A">
        <w:rPr>
          <w:rFonts w:ascii="Arial" w:hAnsi="Arial" w:cs="Arial"/>
        </w:rPr>
        <w:t>0-</w:t>
      </w:r>
      <w:r w:rsidR="00A15DC1">
        <w:rPr>
          <w:rFonts w:ascii="Arial" w:hAnsi="Arial" w:cs="Arial"/>
        </w:rPr>
        <w:t>8</w:t>
      </w:r>
      <w:r w:rsidRPr="008B481A">
        <w:rPr>
          <w:rFonts w:ascii="Arial" w:hAnsi="Arial" w:cs="Arial"/>
        </w:rPr>
        <w:t xml:space="preserve">9% of all elements of TNA are compliant. </w:t>
      </w:r>
    </w:p>
    <w:p w14:paraId="7241B6C3" w14:textId="0239CB82" w:rsidR="009B5228" w:rsidRPr="008B481A" w:rsidRDefault="00654710" w:rsidP="00F10BAE">
      <w:pPr>
        <w:spacing w:after="0" w:line="240" w:lineRule="auto"/>
        <w:ind w:left="360"/>
        <w:rPr>
          <w:rFonts w:ascii="Arial" w:hAnsi="Arial" w:cs="Arial"/>
        </w:rPr>
      </w:pPr>
      <w:r w:rsidRPr="008B481A">
        <w:rPr>
          <w:rFonts w:ascii="Symbol" w:eastAsia="Symbol" w:hAnsi="Symbol" w:cs="Symbol"/>
        </w:rPr>
        <w:t></w:t>
      </w:r>
      <w:r w:rsidRPr="008B481A">
        <w:rPr>
          <w:rFonts w:ascii="Arial" w:hAnsi="Arial" w:cs="Arial"/>
        </w:rPr>
        <w:t xml:space="preserve"> Red - below </w:t>
      </w:r>
      <w:r w:rsidR="00A15DC1">
        <w:rPr>
          <w:rFonts w:ascii="Arial" w:hAnsi="Arial" w:cs="Arial"/>
        </w:rPr>
        <w:t>8</w:t>
      </w:r>
      <w:r w:rsidRPr="008B481A">
        <w:rPr>
          <w:rFonts w:ascii="Arial" w:hAnsi="Arial" w:cs="Arial"/>
        </w:rPr>
        <w:t>0% of all elements of TNA are compliant.</w:t>
      </w:r>
    </w:p>
    <w:p w14:paraId="5E0D4CED" w14:textId="77777777" w:rsidR="009B5228" w:rsidRPr="008B481A" w:rsidRDefault="009B5228" w:rsidP="00654710">
      <w:pPr>
        <w:spacing w:after="0" w:line="240" w:lineRule="auto"/>
        <w:rPr>
          <w:rFonts w:ascii="Arial" w:hAnsi="Arial" w:cs="Arial"/>
        </w:rPr>
      </w:pPr>
    </w:p>
    <w:p w14:paraId="11B87C66" w14:textId="1701437F" w:rsidR="006127D7" w:rsidRPr="008B481A" w:rsidRDefault="006127D7" w:rsidP="00654710">
      <w:pPr>
        <w:spacing w:after="0" w:line="240" w:lineRule="auto"/>
        <w:rPr>
          <w:rFonts w:ascii="Arial" w:hAnsi="Arial" w:cs="Arial"/>
        </w:rPr>
      </w:pPr>
      <w:r w:rsidRPr="008B481A">
        <w:rPr>
          <w:rFonts w:ascii="Arial" w:hAnsi="Arial" w:cs="Arial"/>
        </w:rPr>
        <w:t>The below groups are excluded from overall compliance figures:</w:t>
      </w:r>
    </w:p>
    <w:p w14:paraId="36BE293A" w14:textId="77777777" w:rsidR="006127D7" w:rsidRPr="008B481A" w:rsidRDefault="006127D7" w:rsidP="00654710">
      <w:pPr>
        <w:spacing w:after="0" w:line="240" w:lineRule="auto"/>
        <w:rPr>
          <w:rFonts w:ascii="Arial" w:hAnsi="Arial" w:cs="Arial"/>
        </w:rPr>
      </w:pPr>
    </w:p>
    <w:p w14:paraId="26871AC8" w14:textId="08E1C642" w:rsidR="006127D7" w:rsidRPr="008B481A" w:rsidRDefault="00654710" w:rsidP="00A2687F">
      <w:pPr>
        <w:pStyle w:val="ListParagraph"/>
        <w:numPr>
          <w:ilvl w:val="0"/>
          <w:numId w:val="18"/>
        </w:numPr>
        <w:spacing w:after="0" w:line="240" w:lineRule="auto"/>
        <w:rPr>
          <w:rFonts w:ascii="Arial" w:hAnsi="Arial" w:cs="Arial"/>
        </w:rPr>
      </w:pPr>
      <w:r w:rsidRPr="008B481A">
        <w:rPr>
          <w:rFonts w:ascii="Arial" w:hAnsi="Arial" w:cs="Arial"/>
        </w:rPr>
        <w:t xml:space="preserve">Honorary </w:t>
      </w:r>
    </w:p>
    <w:p w14:paraId="188EDD47" w14:textId="70E75590" w:rsidR="006127D7" w:rsidRPr="008B481A" w:rsidRDefault="006127D7" w:rsidP="00A2687F">
      <w:pPr>
        <w:pStyle w:val="ListParagraph"/>
        <w:numPr>
          <w:ilvl w:val="0"/>
          <w:numId w:val="17"/>
        </w:numPr>
        <w:spacing w:after="0" w:line="240" w:lineRule="auto"/>
        <w:rPr>
          <w:rFonts w:ascii="Arial" w:hAnsi="Arial" w:cs="Arial"/>
        </w:rPr>
      </w:pPr>
      <w:r w:rsidRPr="008B481A">
        <w:rPr>
          <w:rFonts w:ascii="Arial" w:hAnsi="Arial" w:cs="Arial"/>
        </w:rPr>
        <w:t>Students</w:t>
      </w:r>
      <w:r w:rsidR="00654710" w:rsidRPr="008B481A">
        <w:rPr>
          <w:rFonts w:ascii="Arial" w:hAnsi="Arial" w:cs="Arial"/>
        </w:rPr>
        <w:t xml:space="preserve">  </w:t>
      </w:r>
    </w:p>
    <w:p w14:paraId="325DC397" w14:textId="574839E4" w:rsidR="006127D7" w:rsidRPr="008B481A" w:rsidRDefault="006127D7" w:rsidP="00A2687F">
      <w:pPr>
        <w:pStyle w:val="ListParagraph"/>
        <w:numPr>
          <w:ilvl w:val="0"/>
          <w:numId w:val="17"/>
        </w:numPr>
        <w:spacing w:after="0" w:line="240" w:lineRule="auto"/>
        <w:rPr>
          <w:rFonts w:ascii="Arial" w:hAnsi="Arial" w:cs="Arial"/>
        </w:rPr>
      </w:pPr>
      <w:r w:rsidRPr="008B481A">
        <w:rPr>
          <w:rFonts w:ascii="Arial" w:hAnsi="Arial" w:cs="Arial"/>
        </w:rPr>
        <w:t>Volunteers</w:t>
      </w:r>
    </w:p>
    <w:p w14:paraId="747BE609" w14:textId="587F9111" w:rsidR="006127D7" w:rsidRPr="008B481A" w:rsidRDefault="006127D7" w:rsidP="005F574F">
      <w:pPr>
        <w:pStyle w:val="ListParagraph"/>
        <w:numPr>
          <w:ilvl w:val="0"/>
          <w:numId w:val="17"/>
        </w:numPr>
        <w:spacing w:after="0" w:line="240" w:lineRule="auto"/>
        <w:rPr>
          <w:rFonts w:ascii="Arial" w:hAnsi="Arial" w:cs="Arial"/>
        </w:rPr>
      </w:pPr>
      <w:r w:rsidRPr="008B481A">
        <w:rPr>
          <w:rFonts w:ascii="Arial" w:hAnsi="Arial" w:cs="Arial"/>
        </w:rPr>
        <w:t xml:space="preserve">Locum </w:t>
      </w:r>
    </w:p>
    <w:p w14:paraId="615ED2F4" w14:textId="05E95264" w:rsidR="006127D7" w:rsidRPr="008B481A" w:rsidRDefault="006127D7" w:rsidP="005F574F">
      <w:pPr>
        <w:pStyle w:val="ListParagraph"/>
        <w:numPr>
          <w:ilvl w:val="0"/>
          <w:numId w:val="17"/>
        </w:numPr>
        <w:spacing w:after="0" w:line="240" w:lineRule="auto"/>
        <w:rPr>
          <w:rFonts w:ascii="Arial" w:hAnsi="Arial" w:cs="Arial"/>
        </w:rPr>
      </w:pPr>
      <w:r w:rsidRPr="008B481A">
        <w:rPr>
          <w:rFonts w:ascii="Arial" w:hAnsi="Arial" w:cs="Arial"/>
        </w:rPr>
        <w:t>Bank</w:t>
      </w:r>
      <w:r w:rsidR="00714EBE" w:rsidRPr="008B481A">
        <w:rPr>
          <w:rFonts w:ascii="Arial" w:hAnsi="Arial" w:cs="Arial"/>
        </w:rPr>
        <w:t xml:space="preserve"> </w:t>
      </w:r>
    </w:p>
    <w:p w14:paraId="60EA2EA4" w14:textId="6199DA69" w:rsidR="006127D7" w:rsidRPr="008B481A" w:rsidRDefault="006127D7" w:rsidP="005F574F">
      <w:pPr>
        <w:pStyle w:val="ListParagraph"/>
        <w:numPr>
          <w:ilvl w:val="0"/>
          <w:numId w:val="17"/>
        </w:numPr>
        <w:spacing w:after="0" w:line="240" w:lineRule="auto"/>
        <w:rPr>
          <w:rFonts w:ascii="Arial" w:hAnsi="Arial" w:cs="Arial"/>
        </w:rPr>
      </w:pPr>
      <w:r w:rsidRPr="008B481A">
        <w:rPr>
          <w:rFonts w:ascii="Arial" w:hAnsi="Arial" w:cs="Arial"/>
        </w:rPr>
        <w:t>E</w:t>
      </w:r>
      <w:r w:rsidR="00714EBE" w:rsidRPr="008B481A">
        <w:rPr>
          <w:rFonts w:ascii="Arial" w:hAnsi="Arial" w:cs="Arial"/>
        </w:rPr>
        <w:t>xternal sec</w:t>
      </w:r>
      <w:r w:rsidRPr="008B481A">
        <w:rPr>
          <w:rFonts w:ascii="Arial" w:hAnsi="Arial" w:cs="Arial"/>
        </w:rPr>
        <w:t>ondments</w:t>
      </w:r>
    </w:p>
    <w:p w14:paraId="35F067B2" w14:textId="51B2393B" w:rsidR="006127D7" w:rsidRPr="008B481A" w:rsidRDefault="006127D7" w:rsidP="005F574F">
      <w:pPr>
        <w:pStyle w:val="ListParagraph"/>
        <w:numPr>
          <w:ilvl w:val="0"/>
          <w:numId w:val="17"/>
        </w:numPr>
        <w:spacing w:after="0" w:line="240" w:lineRule="auto"/>
        <w:rPr>
          <w:rFonts w:ascii="Arial" w:hAnsi="Arial" w:cs="Arial"/>
        </w:rPr>
      </w:pPr>
      <w:r w:rsidRPr="008B481A">
        <w:rPr>
          <w:rFonts w:ascii="Arial" w:hAnsi="Arial" w:cs="Arial"/>
        </w:rPr>
        <w:t>M</w:t>
      </w:r>
      <w:r w:rsidR="00714EBE" w:rsidRPr="008B481A">
        <w:rPr>
          <w:rFonts w:ascii="Arial" w:hAnsi="Arial" w:cs="Arial"/>
        </w:rPr>
        <w:t>aternity/paren</w:t>
      </w:r>
      <w:r w:rsidRPr="008B481A">
        <w:rPr>
          <w:rFonts w:ascii="Arial" w:hAnsi="Arial" w:cs="Arial"/>
        </w:rPr>
        <w:t>tal leave</w:t>
      </w:r>
    </w:p>
    <w:p w14:paraId="25172288" w14:textId="4D94FAFD" w:rsidR="005F574F" w:rsidRPr="008B481A" w:rsidRDefault="005F574F" w:rsidP="005F574F">
      <w:pPr>
        <w:pStyle w:val="ListParagraph"/>
        <w:numPr>
          <w:ilvl w:val="0"/>
          <w:numId w:val="17"/>
        </w:numPr>
        <w:spacing w:after="0" w:line="240" w:lineRule="auto"/>
        <w:rPr>
          <w:rFonts w:ascii="Arial" w:hAnsi="Arial" w:cs="Arial"/>
        </w:rPr>
      </w:pPr>
      <w:r w:rsidRPr="008B481A">
        <w:rPr>
          <w:rFonts w:ascii="Arial" w:hAnsi="Arial" w:cs="Arial"/>
        </w:rPr>
        <w:t xml:space="preserve">New Starters (for </w:t>
      </w:r>
      <w:proofErr w:type="gramStart"/>
      <w:r w:rsidRPr="008B481A">
        <w:rPr>
          <w:rFonts w:ascii="Arial" w:hAnsi="Arial" w:cs="Arial"/>
        </w:rPr>
        <w:t>the a</w:t>
      </w:r>
      <w:proofErr w:type="gramEnd"/>
      <w:r w:rsidRPr="008B481A">
        <w:rPr>
          <w:rFonts w:ascii="Arial" w:hAnsi="Arial" w:cs="Arial"/>
        </w:rPr>
        <w:t xml:space="preserve"> period of one month)</w:t>
      </w:r>
    </w:p>
    <w:p w14:paraId="27C80247" w14:textId="443ABC8F" w:rsidR="006127D7" w:rsidRPr="008B481A" w:rsidRDefault="005F574F" w:rsidP="005F574F">
      <w:pPr>
        <w:pStyle w:val="ListParagraph"/>
        <w:numPr>
          <w:ilvl w:val="0"/>
          <w:numId w:val="17"/>
        </w:numPr>
        <w:spacing w:after="0" w:line="240" w:lineRule="auto"/>
        <w:rPr>
          <w:rFonts w:ascii="Arial" w:hAnsi="Arial" w:cs="Arial"/>
          <w:b/>
        </w:rPr>
      </w:pPr>
      <w:r w:rsidRPr="008B481A">
        <w:rPr>
          <w:rFonts w:ascii="Arial" w:hAnsi="Arial" w:cs="Arial"/>
        </w:rPr>
        <w:t>Staff on long term sick</w:t>
      </w:r>
      <w:r w:rsidRPr="008B481A">
        <w:rPr>
          <w:rFonts w:ascii="Arial" w:hAnsi="Arial" w:cs="Arial"/>
          <w:b/>
        </w:rPr>
        <w:t xml:space="preserve"> </w:t>
      </w:r>
    </w:p>
    <w:p w14:paraId="733B6EAE" w14:textId="37157EF3" w:rsidR="002A44AE" w:rsidRPr="008B481A" w:rsidRDefault="002A44AE" w:rsidP="005F574F">
      <w:pPr>
        <w:spacing w:after="0" w:line="240" w:lineRule="auto"/>
        <w:rPr>
          <w:rFonts w:ascii="Arial" w:hAnsi="Arial" w:cs="Arial"/>
        </w:rPr>
      </w:pPr>
    </w:p>
    <w:p w14:paraId="4A120272" w14:textId="259D350B" w:rsidR="00E44E9C" w:rsidRPr="008B481A" w:rsidRDefault="00E44E9C" w:rsidP="00654710">
      <w:pPr>
        <w:spacing w:after="0" w:line="240" w:lineRule="auto"/>
        <w:ind w:left="360"/>
        <w:rPr>
          <w:rFonts w:ascii="Arial" w:hAnsi="Arial" w:cs="Arial"/>
        </w:rPr>
      </w:pPr>
      <w:r w:rsidRPr="008B481A">
        <w:rPr>
          <w:rFonts w:ascii="Arial" w:hAnsi="Arial" w:cs="Arial"/>
        </w:rPr>
        <w:t>Compliance is reported by s</w:t>
      </w:r>
      <w:r w:rsidR="002A44AE" w:rsidRPr="008B481A">
        <w:rPr>
          <w:rFonts w:ascii="Arial" w:hAnsi="Arial" w:cs="Arial"/>
        </w:rPr>
        <w:t>ubject</w:t>
      </w:r>
      <w:r w:rsidRPr="008B481A">
        <w:rPr>
          <w:rFonts w:ascii="Arial" w:hAnsi="Arial" w:cs="Arial"/>
        </w:rPr>
        <w:t xml:space="preserve">, directorate and target audience </w:t>
      </w:r>
      <w:r w:rsidR="002A44AE" w:rsidRPr="008B481A">
        <w:rPr>
          <w:rFonts w:ascii="Arial" w:hAnsi="Arial" w:cs="Arial"/>
        </w:rPr>
        <w:t xml:space="preserve">from </w:t>
      </w:r>
      <w:r w:rsidR="001E72E6">
        <w:rPr>
          <w:rFonts w:ascii="Arial" w:hAnsi="Arial" w:cs="Arial"/>
        </w:rPr>
        <w:t>ELA</w:t>
      </w:r>
      <w:r w:rsidRPr="008B481A">
        <w:rPr>
          <w:rFonts w:ascii="Arial" w:hAnsi="Arial" w:cs="Arial"/>
        </w:rPr>
        <w:t xml:space="preserve">. The </w:t>
      </w:r>
      <w:r w:rsidR="00654710" w:rsidRPr="008B481A">
        <w:rPr>
          <w:rFonts w:ascii="Arial" w:hAnsi="Arial" w:cs="Arial"/>
        </w:rPr>
        <w:t>report show</w:t>
      </w:r>
      <w:r w:rsidR="00AE10F4" w:rsidRPr="008B481A">
        <w:rPr>
          <w:rFonts w:ascii="Arial" w:hAnsi="Arial" w:cs="Arial"/>
        </w:rPr>
        <w:t>s</w:t>
      </w:r>
      <w:r w:rsidR="002A44AE" w:rsidRPr="008B481A">
        <w:rPr>
          <w:rFonts w:ascii="Arial" w:hAnsi="Arial" w:cs="Arial"/>
        </w:rPr>
        <w:t xml:space="preserve"> the percentage of relevant staff who are compliant with training in each </w:t>
      </w:r>
      <w:r w:rsidRPr="008B481A">
        <w:rPr>
          <w:rFonts w:ascii="Arial" w:hAnsi="Arial" w:cs="Arial"/>
        </w:rPr>
        <w:t>statutory and mandatory topic</w:t>
      </w:r>
      <w:r w:rsidR="002A44AE" w:rsidRPr="008B481A">
        <w:rPr>
          <w:rFonts w:ascii="Arial" w:hAnsi="Arial" w:cs="Arial"/>
        </w:rPr>
        <w:t xml:space="preserve">. </w:t>
      </w:r>
    </w:p>
    <w:p w14:paraId="37A07BF4" w14:textId="77777777" w:rsidR="009B5228" w:rsidRPr="008B481A" w:rsidRDefault="009B5228" w:rsidP="00654710">
      <w:pPr>
        <w:spacing w:after="0" w:line="240" w:lineRule="auto"/>
        <w:ind w:left="360"/>
        <w:rPr>
          <w:rFonts w:ascii="Arial" w:hAnsi="Arial" w:cs="Arial"/>
        </w:rPr>
      </w:pPr>
    </w:p>
    <w:p w14:paraId="3508AA1E" w14:textId="7B86ECDD" w:rsidR="006B6DAE" w:rsidRPr="008B481A" w:rsidRDefault="002A44AE" w:rsidP="00F10BAE">
      <w:pPr>
        <w:spacing w:after="0" w:line="240" w:lineRule="auto"/>
        <w:ind w:left="360"/>
        <w:rPr>
          <w:rFonts w:ascii="Arial" w:hAnsi="Arial" w:cs="Arial"/>
        </w:rPr>
      </w:pPr>
      <w:r w:rsidRPr="008B481A">
        <w:rPr>
          <w:rFonts w:ascii="Arial" w:hAnsi="Arial" w:cs="Arial"/>
        </w:rPr>
        <w:t xml:space="preserve">This data can be broken down to a divisional, departmental or individual level </w:t>
      </w:r>
      <w:r w:rsidR="00E44E9C" w:rsidRPr="008B481A">
        <w:rPr>
          <w:rFonts w:ascii="Arial" w:hAnsi="Arial" w:cs="Arial"/>
        </w:rPr>
        <w:t xml:space="preserve">to </w:t>
      </w:r>
      <w:r w:rsidR="00654710" w:rsidRPr="008B481A">
        <w:rPr>
          <w:rFonts w:ascii="Arial" w:hAnsi="Arial" w:cs="Arial"/>
        </w:rPr>
        <w:t>encourage local</w:t>
      </w:r>
      <w:r w:rsidRPr="008B481A">
        <w:rPr>
          <w:rFonts w:ascii="Arial" w:hAnsi="Arial" w:cs="Arial"/>
        </w:rPr>
        <w:t xml:space="preserve"> reporting and performance monitoring.</w:t>
      </w:r>
    </w:p>
    <w:p w14:paraId="4413EB98" w14:textId="6562094A" w:rsidR="00086671" w:rsidRPr="008B481A" w:rsidRDefault="00F81762" w:rsidP="00661432">
      <w:pPr>
        <w:pStyle w:val="Heading1"/>
        <w:rPr>
          <w:rFonts w:ascii="Arial" w:hAnsi="Arial" w:cs="Arial"/>
          <w:sz w:val="22"/>
          <w:szCs w:val="22"/>
        </w:rPr>
      </w:pPr>
      <w:bookmarkStart w:id="7" w:name="_Toc33785094"/>
      <w:r w:rsidRPr="008B481A">
        <w:rPr>
          <w:rFonts w:ascii="Arial" w:hAnsi="Arial" w:cs="Arial"/>
          <w:sz w:val="22"/>
          <w:szCs w:val="22"/>
        </w:rPr>
        <w:t>ATTENDANCE</w:t>
      </w:r>
      <w:bookmarkEnd w:id="7"/>
    </w:p>
    <w:p w14:paraId="4B420753" w14:textId="77777777" w:rsidR="00086671" w:rsidRPr="008B481A" w:rsidRDefault="00086671" w:rsidP="00086671">
      <w:pPr>
        <w:spacing w:after="0" w:line="240" w:lineRule="auto"/>
        <w:rPr>
          <w:rFonts w:ascii="Arial" w:hAnsi="Arial" w:cs="Arial"/>
        </w:rPr>
      </w:pPr>
    </w:p>
    <w:p w14:paraId="3F1FE494" w14:textId="64C51020" w:rsidR="00654710" w:rsidRPr="008B481A" w:rsidRDefault="00654710" w:rsidP="00654710">
      <w:pPr>
        <w:spacing w:after="0" w:line="240" w:lineRule="auto"/>
        <w:ind w:left="360"/>
        <w:rPr>
          <w:rFonts w:ascii="Arial" w:hAnsi="Arial" w:cs="Arial"/>
        </w:rPr>
      </w:pPr>
      <w:r w:rsidRPr="008B481A">
        <w:rPr>
          <w:rFonts w:ascii="Arial" w:hAnsi="Arial" w:cs="Arial"/>
        </w:rPr>
        <w:t xml:space="preserve">Staff attending classroom training must sign the attendance </w:t>
      </w:r>
      <w:r w:rsidR="007846F6" w:rsidRPr="008B481A">
        <w:rPr>
          <w:rFonts w:ascii="Arial" w:hAnsi="Arial" w:cs="Arial"/>
        </w:rPr>
        <w:t>register</w:t>
      </w:r>
      <w:r w:rsidRPr="008B481A">
        <w:rPr>
          <w:rFonts w:ascii="Arial" w:hAnsi="Arial" w:cs="Arial"/>
        </w:rPr>
        <w:t xml:space="preserve"> for their attendance to be recorded accurately by L&amp;D following receipt of the attendance sheet.</w:t>
      </w:r>
    </w:p>
    <w:p w14:paraId="4590CB0C" w14:textId="77777777" w:rsidR="00654710" w:rsidRPr="008B481A" w:rsidRDefault="00654710" w:rsidP="00654710">
      <w:pPr>
        <w:spacing w:after="0" w:line="240" w:lineRule="auto"/>
        <w:rPr>
          <w:rFonts w:ascii="Arial" w:hAnsi="Arial" w:cs="Arial"/>
        </w:rPr>
      </w:pPr>
    </w:p>
    <w:p w14:paraId="5ECA578F" w14:textId="4F00B6FA" w:rsidR="00654710" w:rsidRPr="008B481A" w:rsidRDefault="00E44E9C" w:rsidP="00E44E9C">
      <w:pPr>
        <w:spacing w:after="0" w:line="240" w:lineRule="auto"/>
        <w:ind w:left="360"/>
        <w:rPr>
          <w:rFonts w:ascii="Arial" w:hAnsi="Arial" w:cs="Arial"/>
        </w:rPr>
      </w:pPr>
      <w:r w:rsidRPr="008B481A">
        <w:rPr>
          <w:rFonts w:ascii="Arial" w:hAnsi="Arial" w:cs="Arial"/>
        </w:rPr>
        <w:t>When staff do not attend (DNA) a statutory and mandatory training</w:t>
      </w:r>
      <w:r w:rsidR="006007ED" w:rsidRPr="008B481A">
        <w:rPr>
          <w:rFonts w:ascii="Arial" w:hAnsi="Arial" w:cs="Arial"/>
        </w:rPr>
        <w:t>,</w:t>
      </w:r>
      <w:r w:rsidRPr="008B481A">
        <w:rPr>
          <w:rFonts w:ascii="Arial" w:hAnsi="Arial" w:cs="Arial"/>
        </w:rPr>
        <w:t xml:space="preserve"> L&amp;D will send a DNA letter to the individual’s email as well as the manager. </w:t>
      </w:r>
    </w:p>
    <w:p w14:paraId="138DFEBD" w14:textId="77777777" w:rsidR="00654710" w:rsidRPr="008B481A" w:rsidRDefault="00654710" w:rsidP="00E44E9C">
      <w:pPr>
        <w:spacing w:after="0" w:line="240" w:lineRule="auto"/>
        <w:ind w:left="360"/>
        <w:rPr>
          <w:rFonts w:ascii="Arial" w:hAnsi="Arial" w:cs="Arial"/>
        </w:rPr>
      </w:pPr>
    </w:p>
    <w:p w14:paraId="497260D1" w14:textId="1B8EFC65" w:rsidR="00E44E9C" w:rsidRPr="008B481A" w:rsidRDefault="00E44E9C" w:rsidP="00E44E9C">
      <w:pPr>
        <w:spacing w:after="0" w:line="240" w:lineRule="auto"/>
        <w:ind w:left="360"/>
        <w:rPr>
          <w:rFonts w:ascii="Arial" w:hAnsi="Arial" w:cs="Arial"/>
        </w:rPr>
      </w:pPr>
      <w:r w:rsidRPr="008B481A">
        <w:rPr>
          <w:rFonts w:ascii="Arial" w:hAnsi="Arial" w:cs="Arial"/>
        </w:rPr>
        <w:t xml:space="preserve">The letter will outline the course the staff </w:t>
      </w:r>
      <w:r w:rsidR="00AE10F4" w:rsidRPr="008B481A">
        <w:rPr>
          <w:rFonts w:ascii="Arial" w:hAnsi="Arial" w:cs="Arial"/>
        </w:rPr>
        <w:t xml:space="preserve">failed to </w:t>
      </w:r>
      <w:r w:rsidR="00A5056C" w:rsidRPr="008B481A">
        <w:rPr>
          <w:rFonts w:ascii="Arial" w:hAnsi="Arial" w:cs="Arial"/>
        </w:rPr>
        <w:t>attend,</w:t>
      </w:r>
      <w:r w:rsidRPr="008B481A">
        <w:rPr>
          <w:rFonts w:ascii="Arial" w:hAnsi="Arial" w:cs="Arial"/>
        </w:rPr>
        <w:t xml:space="preserve"> date etc. The letter will also outline </w:t>
      </w:r>
      <w:r w:rsidR="006007ED" w:rsidRPr="008B481A">
        <w:rPr>
          <w:rFonts w:ascii="Arial" w:hAnsi="Arial" w:cs="Arial"/>
        </w:rPr>
        <w:t xml:space="preserve">the responsibility of the staff </w:t>
      </w:r>
      <w:r w:rsidRPr="008B481A">
        <w:rPr>
          <w:rFonts w:ascii="Arial" w:hAnsi="Arial" w:cs="Arial"/>
        </w:rPr>
        <w:t xml:space="preserve">to re-book as soon as is practically possible. </w:t>
      </w:r>
    </w:p>
    <w:p w14:paraId="43F908B1" w14:textId="77777777" w:rsidR="00E44E9C" w:rsidRPr="008B481A" w:rsidRDefault="00E44E9C" w:rsidP="009C79F3">
      <w:pPr>
        <w:spacing w:after="0" w:line="240" w:lineRule="auto"/>
        <w:ind w:left="360"/>
        <w:rPr>
          <w:rFonts w:ascii="Arial" w:hAnsi="Arial" w:cs="Arial"/>
        </w:rPr>
      </w:pPr>
    </w:p>
    <w:p w14:paraId="6D9B11B5" w14:textId="4E3BC250" w:rsidR="00E923CD" w:rsidRPr="008B481A" w:rsidRDefault="009C79F3" w:rsidP="00E923CD">
      <w:pPr>
        <w:spacing w:after="0" w:line="240" w:lineRule="auto"/>
        <w:ind w:left="360"/>
        <w:rPr>
          <w:rFonts w:ascii="Arial" w:hAnsi="Arial" w:cs="Arial"/>
        </w:rPr>
      </w:pPr>
      <w:r w:rsidRPr="008B481A">
        <w:rPr>
          <w:rFonts w:ascii="Arial" w:hAnsi="Arial" w:cs="Arial"/>
        </w:rPr>
        <w:t xml:space="preserve">Staff who do not give 48hrs notice of non-attendance are subject to a £50 charge </w:t>
      </w:r>
      <w:r w:rsidR="002853C0" w:rsidRPr="008B481A">
        <w:rPr>
          <w:rFonts w:ascii="Arial" w:hAnsi="Arial" w:cs="Arial"/>
        </w:rPr>
        <w:t>m</w:t>
      </w:r>
      <w:r w:rsidR="00AE662B" w:rsidRPr="008B481A">
        <w:rPr>
          <w:rFonts w:ascii="Arial" w:hAnsi="Arial" w:cs="Arial"/>
        </w:rPr>
        <w:t xml:space="preserve">ade </w:t>
      </w:r>
      <w:r w:rsidR="005F574F" w:rsidRPr="008B481A">
        <w:rPr>
          <w:rFonts w:ascii="Arial" w:hAnsi="Arial" w:cs="Arial"/>
        </w:rPr>
        <w:t>payable</w:t>
      </w:r>
      <w:r w:rsidR="00AE662B" w:rsidRPr="008B481A">
        <w:rPr>
          <w:rFonts w:ascii="Arial" w:hAnsi="Arial" w:cs="Arial"/>
        </w:rPr>
        <w:t xml:space="preserve"> via local </w:t>
      </w:r>
      <w:r w:rsidR="005F574F" w:rsidRPr="008B481A">
        <w:rPr>
          <w:rFonts w:ascii="Arial" w:hAnsi="Arial" w:cs="Arial"/>
        </w:rPr>
        <w:t>directorate</w:t>
      </w:r>
      <w:r w:rsidR="00AE662B" w:rsidRPr="008B481A">
        <w:rPr>
          <w:rFonts w:ascii="Arial" w:hAnsi="Arial" w:cs="Arial"/>
        </w:rPr>
        <w:t xml:space="preserve"> budget. </w:t>
      </w:r>
    </w:p>
    <w:p w14:paraId="649549C4" w14:textId="687D7BFD" w:rsidR="00E923CD" w:rsidRPr="008B481A" w:rsidRDefault="00E923CD" w:rsidP="00E923CD">
      <w:pPr>
        <w:pStyle w:val="Heading1"/>
        <w:rPr>
          <w:rFonts w:ascii="Arial" w:hAnsi="Arial" w:cs="Arial"/>
          <w:sz w:val="22"/>
          <w:szCs w:val="22"/>
        </w:rPr>
      </w:pPr>
      <w:bookmarkStart w:id="8" w:name="_Toc33785095"/>
      <w:r w:rsidRPr="008B481A">
        <w:rPr>
          <w:rFonts w:ascii="Arial" w:hAnsi="Arial" w:cs="Arial"/>
          <w:sz w:val="22"/>
          <w:szCs w:val="22"/>
        </w:rPr>
        <w:t>T</w:t>
      </w:r>
      <w:r w:rsidR="006B6DAE" w:rsidRPr="008B481A">
        <w:rPr>
          <w:rFonts w:ascii="Arial" w:hAnsi="Arial" w:cs="Arial"/>
          <w:sz w:val="22"/>
          <w:szCs w:val="22"/>
        </w:rPr>
        <w:t>RANSFER</w:t>
      </w:r>
      <w:r w:rsidRPr="008B481A">
        <w:rPr>
          <w:rFonts w:ascii="Arial" w:hAnsi="Arial" w:cs="Arial"/>
          <w:sz w:val="22"/>
          <w:szCs w:val="22"/>
        </w:rPr>
        <w:t xml:space="preserve"> </w:t>
      </w:r>
      <w:r w:rsidR="006B6DAE" w:rsidRPr="008B481A">
        <w:rPr>
          <w:rFonts w:ascii="Arial" w:hAnsi="Arial" w:cs="Arial"/>
          <w:sz w:val="22"/>
          <w:szCs w:val="22"/>
        </w:rPr>
        <w:t>OF</w:t>
      </w:r>
      <w:r w:rsidRPr="008B481A">
        <w:rPr>
          <w:rFonts w:ascii="Arial" w:hAnsi="Arial" w:cs="Arial"/>
          <w:sz w:val="22"/>
          <w:szCs w:val="22"/>
        </w:rPr>
        <w:t xml:space="preserve"> U</w:t>
      </w:r>
      <w:r w:rsidR="006B6DAE" w:rsidRPr="008B481A">
        <w:rPr>
          <w:rFonts w:ascii="Arial" w:hAnsi="Arial" w:cs="Arial"/>
          <w:sz w:val="22"/>
          <w:szCs w:val="22"/>
        </w:rPr>
        <w:t>NDERTAKING</w:t>
      </w:r>
      <w:r w:rsidRPr="008B481A">
        <w:rPr>
          <w:rFonts w:ascii="Arial" w:hAnsi="Arial" w:cs="Arial"/>
          <w:sz w:val="22"/>
          <w:szCs w:val="22"/>
        </w:rPr>
        <w:t>, P</w:t>
      </w:r>
      <w:r w:rsidR="006B6DAE" w:rsidRPr="008B481A">
        <w:rPr>
          <w:rFonts w:ascii="Arial" w:hAnsi="Arial" w:cs="Arial"/>
          <w:sz w:val="22"/>
          <w:szCs w:val="22"/>
        </w:rPr>
        <w:t>ROTECTION</w:t>
      </w:r>
      <w:r w:rsidRPr="008B481A">
        <w:rPr>
          <w:rFonts w:ascii="Arial" w:hAnsi="Arial" w:cs="Arial"/>
          <w:sz w:val="22"/>
          <w:szCs w:val="22"/>
        </w:rPr>
        <w:t xml:space="preserve"> </w:t>
      </w:r>
      <w:r w:rsidR="006B6DAE" w:rsidRPr="008B481A">
        <w:rPr>
          <w:rFonts w:ascii="Arial" w:hAnsi="Arial" w:cs="Arial"/>
          <w:sz w:val="22"/>
          <w:szCs w:val="22"/>
        </w:rPr>
        <w:t>OF</w:t>
      </w:r>
      <w:r w:rsidRPr="008B481A">
        <w:rPr>
          <w:rFonts w:ascii="Arial" w:hAnsi="Arial" w:cs="Arial"/>
          <w:sz w:val="22"/>
          <w:szCs w:val="22"/>
        </w:rPr>
        <w:t xml:space="preserve"> E</w:t>
      </w:r>
      <w:r w:rsidR="006B6DAE" w:rsidRPr="008B481A">
        <w:rPr>
          <w:rFonts w:ascii="Arial" w:hAnsi="Arial" w:cs="Arial"/>
          <w:sz w:val="22"/>
          <w:szCs w:val="22"/>
        </w:rPr>
        <w:t>MPLOYMENT</w:t>
      </w:r>
      <w:r w:rsidRPr="008B481A">
        <w:rPr>
          <w:rFonts w:ascii="Arial" w:hAnsi="Arial" w:cs="Arial"/>
          <w:sz w:val="22"/>
          <w:szCs w:val="22"/>
        </w:rPr>
        <w:t xml:space="preserve"> (TUPE)</w:t>
      </w:r>
      <w:bookmarkEnd w:id="8"/>
      <w:r w:rsidRPr="008B481A">
        <w:rPr>
          <w:rFonts w:ascii="Arial" w:hAnsi="Arial" w:cs="Arial"/>
          <w:sz w:val="22"/>
          <w:szCs w:val="22"/>
        </w:rPr>
        <w:t xml:space="preserve"> </w:t>
      </w:r>
    </w:p>
    <w:p w14:paraId="4E25A8A4" w14:textId="09EBF3F9" w:rsidR="00E923CD" w:rsidRPr="008B481A" w:rsidRDefault="00E923CD" w:rsidP="006B6DAE">
      <w:pPr>
        <w:spacing w:after="0" w:line="240" w:lineRule="auto"/>
        <w:rPr>
          <w:rFonts w:ascii="Arial" w:hAnsi="Arial" w:cs="Arial"/>
        </w:rPr>
      </w:pPr>
      <w:r w:rsidRPr="008B481A">
        <w:rPr>
          <w:rFonts w:ascii="Arial" w:hAnsi="Arial" w:cs="Arial"/>
        </w:rPr>
        <w:tab/>
      </w:r>
    </w:p>
    <w:p w14:paraId="58B7342F" w14:textId="1D00B302" w:rsidR="00864233" w:rsidRPr="008B481A" w:rsidRDefault="00864233" w:rsidP="00864233">
      <w:pPr>
        <w:spacing w:after="0" w:line="240" w:lineRule="auto"/>
        <w:ind w:left="360"/>
        <w:rPr>
          <w:rFonts w:ascii="Arial" w:hAnsi="Arial" w:cs="Arial"/>
        </w:rPr>
      </w:pPr>
      <w:r w:rsidRPr="008B481A">
        <w:rPr>
          <w:rFonts w:ascii="Arial" w:hAnsi="Arial" w:cs="Arial"/>
        </w:rPr>
        <w:t xml:space="preserve">In the event of mobilisation of contracts where staff are transferred into ELFT from </w:t>
      </w:r>
      <w:r w:rsidR="00A34FD0" w:rsidRPr="008B481A">
        <w:rPr>
          <w:rFonts w:ascii="Arial" w:hAnsi="Arial" w:cs="Arial"/>
        </w:rPr>
        <w:t>another</w:t>
      </w:r>
      <w:r w:rsidRPr="008B481A">
        <w:rPr>
          <w:rFonts w:ascii="Arial" w:hAnsi="Arial" w:cs="Arial"/>
        </w:rPr>
        <w:t xml:space="preserve"> </w:t>
      </w:r>
      <w:r w:rsidR="000A7C8B" w:rsidRPr="008B481A">
        <w:rPr>
          <w:rFonts w:ascii="Arial" w:hAnsi="Arial" w:cs="Arial"/>
        </w:rPr>
        <w:t>o</w:t>
      </w:r>
      <w:r w:rsidR="00A54EA5">
        <w:rPr>
          <w:rFonts w:ascii="Arial" w:hAnsi="Arial" w:cs="Arial"/>
        </w:rPr>
        <w:t>rganisation, t</w:t>
      </w:r>
      <w:r w:rsidRPr="008B481A">
        <w:rPr>
          <w:rFonts w:ascii="Arial" w:hAnsi="Arial" w:cs="Arial"/>
        </w:rPr>
        <w:t xml:space="preserve">he Learning and Development Team will work with the </w:t>
      </w:r>
      <w:r w:rsidR="000A7C8B" w:rsidRPr="008B481A">
        <w:rPr>
          <w:rFonts w:ascii="Arial" w:hAnsi="Arial" w:cs="Arial"/>
        </w:rPr>
        <w:t>organisation</w:t>
      </w:r>
      <w:r w:rsidRPr="008B481A">
        <w:rPr>
          <w:rFonts w:ascii="Arial" w:hAnsi="Arial" w:cs="Arial"/>
        </w:rPr>
        <w:t xml:space="preserve"> to ensure compliance</w:t>
      </w:r>
      <w:r w:rsidR="00A34FD0" w:rsidRPr="008B481A">
        <w:rPr>
          <w:rFonts w:ascii="Arial" w:hAnsi="Arial" w:cs="Arial"/>
        </w:rPr>
        <w:t xml:space="preserve"> in line with ELFT Training Needs Analysis.</w:t>
      </w:r>
    </w:p>
    <w:p w14:paraId="3CCF26B4" w14:textId="77777777" w:rsidR="00864233" w:rsidRPr="008B481A" w:rsidRDefault="00864233" w:rsidP="00864233">
      <w:pPr>
        <w:spacing w:after="0" w:line="240" w:lineRule="auto"/>
        <w:ind w:left="360"/>
        <w:rPr>
          <w:rFonts w:ascii="Arial" w:hAnsi="Arial" w:cs="Arial"/>
        </w:rPr>
      </w:pPr>
    </w:p>
    <w:p w14:paraId="1D26CC08" w14:textId="46F76ED6" w:rsidR="00864233" w:rsidRPr="008B481A" w:rsidRDefault="00864233" w:rsidP="00864233">
      <w:pPr>
        <w:spacing w:after="0" w:line="240" w:lineRule="auto"/>
        <w:ind w:left="360"/>
        <w:rPr>
          <w:rFonts w:ascii="Arial" w:hAnsi="Arial" w:cs="Arial"/>
        </w:rPr>
      </w:pPr>
      <w:r w:rsidRPr="008B481A">
        <w:rPr>
          <w:rFonts w:ascii="Arial" w:hAnsi="Arial" w:cs="Arial"/>
        </w:rPr>
        <w:t xml:space="preserve">Staff transferring into </w:t>
      </w:r>
      <w:r w:rsidR="00A34FD0" w:rsidRPr="008B481A">
        <w:rPr>
          <w:rFonts w:ascii="Arial" w:hAnsi="Arial" w:cs="Arial"/>
        </w:rPr>
        <w:t>ELFT</w:t>
      </w:r>
      <w:r w:rsidRPr="008B481A">
        <w:rPr>
          <w:rFonts w:ascii="Arial" w:hAnsi="Arial" w:cs="Arial"/>
        </w:rPr>
        <w:t xml:space="preserve"> will be given three months exemption from the compliance reporting. </w:t>
      </w:r>
      <w:r w:rsidR="00A34FD0" w:rsidRPr="008B481A">
        <w:rPr>
          <w:rFonts w:ascii="Arial" w:hAnsi="Arial" w:cs="Arial"/>
        </w:rPr>
        <w:t xml:space="preserve">This exemption will enable staff to understand any new </w:t>
      </w:r>
      <w:r w:rsidR="000A7C8B" w:rsidRPr="008B481A">
        <w:rPr>
          <w:rFonts w:ascii="Arial" w:hAnsi="Arial" w:cs="Arial"/>
        </w:rPr>
        <w:t xml:space="preserve">training </w:t>
      </w:r>
      <w:r w:rsidR="00A34FD0" w:rsidRPr="008B481A">
        <w:rPr>
          <w:rFonts w:ascii="Arial" w:hAnsi="Arial" w:cs="Arial"/>
        </w:rPr>
        <w:t>requirements</w:t>
      </w:r>
      <w:r w:rsidR="000A7C8B" w:rsidRPr="008B481A">
        <w:rPr>
          <w:rFonts w:ascii="Arial" w:hAnsi="Arial" w:cs="Arial"/>
        </w:rPr>
        <w:t>, as well as</w:t>
      </w:r>
      <w:r w:rsidR="00A34FD0" w:rsidRPr="008B481A">
        <w:rPr>
          <w:rFonts w:ascii="Arial" w:hAnsi="Arial" w:cs="Arial"/>
        </w:rPr>
        <w:t xml:space="preserve"> access to ELFT portal and system. </w:t>
      </w:r>
    </w:p>
    <w:p w14:paraId="27EBDBC2" w14:textId="1E5A61C4" w:rsidR="00A34FD0" w:rsidRPr="008B481A" w:rsidRDefault="00A34FD0" w:rsidP="00864233">
      <w:pPr>
        <w:spacing w:after="0" w:line="240" w:lineRule="auto"/>
        <w:ind w:left="360"/>
        <w:rPr>
          <w:rFonts w:ascii="Arial" w:hAnsi="Arial" w:cs="Arial"/>
        </w:rPr>
      </w:pPr>
    </w:p>
    <w:p w14:paraId="41E21B92" w14:textId="49D977A7" w:rsidR="00E923CD" w:rsidRPr="008B481A" w:rsidRDefault="00A34FD0" w:rsidP="00A34FD0">
      <w:pPr>
        <w:spacing w:after="0" w:line="240" w:lineRule="auto"/>
        <w:ind w:left="360"/>
        <w:rPr>
          <w:rFonts w:ascii="Arial" w:hAnsi="Arial" w:cs="Arial"/>
        </w:rPr>
      </w:pPr>
      <w:r w:rsidRPr="008B481A">
        <w:rPr>
          <w:rFonts w:ascii="Arial" w:hAnsi="Arial" w:cs="Arial"/>
        </w:rPr>
        <w:t xml:space="preserve">In the event, that the </w:t>
      </w:r>
      <w:r w:rsidR="000A7C8B" w:rsidRPr="008B481A">
        <w:rPr>
          <w:rFonts w:ascii="Arial" w:hAnsi="Arial" w:cs="Arial"/>
        </w:rPr>
        <w:t>o</w:t>
      </w:r>
      <w:r w:rsidRPr="008B481A">
        <w:rPr>
          <w:rFonts w:ascii="Arial" w:hAnsi="Arial" w:cs="Arial"/>
        </w:rPr>
        <w:t>rganisation is expecting a Care Quality Commission (CQC)</w:t>
      </w:r>
      <w:r w:rsidR="000A7C8B" w:rsidRPr="008B481A">
        <w:rPr>
          <w:rFonts w:ascii="Arial" w:hAnsi="Arial" w:cs="Arial"/>
        </w:rPr>
        <w:t xml:space="preserve">, or other regulatory </w:t>
      </w:r>
      <w:r w:rsidRPr="008B481A">
        <w:rPr>
          <w:rFonts w:ascii="Arial" w:hAnsi="Arial" w:cs="Arial"/>
        </w:rPr>
        <w:t xml:space="preserve">inspection within the three months exemption period; </w:t>
      </w:r>
      <w:r w:rsidR="00A54EA5" w:rsidRPr="008B481A">
        <w:rPr>
          <w:rFonts w:ascii="Arial" w:hAnsi="Arial" w:cs="Arial"/>
        </w:rPr>
        <w:t>the</w:t>
      </w:r>
      <w:r w:rsidRPr="008B481A">
        <w:rPr>
          <w:rFonts w:ascii="Arial" w:hAnsi="Arial" w:cs="Arial"/>
        </w:rPr>
        <w:t xml:space="preserve"> </w:t>
      </w:r>
      <w:r w:rsidR="000A7C8B" w:rsidRPr="008B481A">
        <w:rPr>
          <w:rFonts w:ascii="Arial" w:hAnsi="Arial" w:cs="Arial"/>
        </w:rPr>
        <w:t>organisation</w:t>
      </w:r>
      <w:r w:rsidRPr="008B481A">
        <w:rPr>
          <w:rFonts w:ascii="Arial" w:hAnsi="Arial" w:cs="Arial"/>
        </w:rPr>
        <w:t xml:space="preserve"> will work in line with their existing policy.  </w:t>
      </w:r>
    </w:p>
    <w:p w14:paraId="168EBE1E" w14:textId="16E4DA2F" w:rsidR="009C79F3" w:rsidRPr="008B481A" w:rsidRDefault="00F81762" w:rsidP="00F81762">
      <w:pPr>
        <w:pStyle w:val="Heading1"/>
        <w:rPr>
          <w:rFonts w:ascii="Arial" w:hAnsi="Arial" w:cs="Arial"/>
          <w:sz w:val="22"/>
          <w:szCs w:val="22"/>
        </w:rPr>
      </w:pPr>
      <w:bookmarkStart w:id="9" w:name="_Toc33785096"/>
      <w:r w:rsidRPr="008B481A">
        <w:rPr>
          <w:rFonts w:ascii="Arial" w:hAnsi="Arial" w:cs="Arial"/>
          <w:sz w:val="22"/>
          <w:szCs w:val="22"/>
        </w:rPr>
        <w:t>UPDATING THE TRAINING NEEDS ANALYSIS</w:t>
      </w:r>
      <w:bookmarkEnd w:id="9"/>
      <w:r w:rsidR="009C79F3" w:rsidRPr="008B481A">
        <w:rPr>
          <w:rFonts w:ascii="Arial" w:hAnsi="Arial" w:cs="Arial"/>
          <w:sz w:val="22"/>
          <w:szCs w:val="22"/>
        </w:rPr>
        <w:t xml:space="preserve"> </w:t>
      </w:r>
    </w:p>
    <w:p w14:paraId="7D204795" w14:textId="77777777" w:rsidR="009C79F3" w:rsidRPr="008B481A" w:rsidRDefault="009C79F3" w:rsidP="009C79F3">
      <w:pPr>
        <w:spacing w:after="0" w:line="240" w:lineRule="auto"/>
        <w:ind w:left="360"/>
        <w:rPr>
          <w:rFonts w:ascii="Arial" w:hAnsi="Arial" w:cs="Arial"/>
        </w:rPr>
      </w:pPr>
    </w:p>
    <w:p w14:paraId="607BE426" w14:textId="1F7F8106" w:rsidR="00626264" w:rsidRPr="009166BD" w:rsidRDefault="00654710" w:rsidP="009166BD">
      <w:pPr>
        <w:spacing w:after="0" w:line="240" w:lineRule="auto"/>
        <w:ind w:left="360"/>
        <w:rPr>
          <w:rFonts w:ascii="Arial" w:hAnsi="Arial" w:cs="Arial"/>
        </w:rPr>
        <w:sectPr w:rsidR="00626264" w:rsidRPr="009166BD" w:rsidSect="00203749">
          <w:headerReference w:type="default" r:id="rId11"/>
          <w:footerReference w:type="default" r:id="rId12"/>
          <w:headerReference w:type="first" r:id="rId13"/>
          <w:footerReference w:type="first" r:id="rId14"/>
          <w:pgSz w:w="11906" w:h="16838"/>
          <w:pgMar w:top="1440" w:right="1133" w:bottom="1135" w:left="1440" w:header="284" w:footer="708" w:gutter="0"/>
          <w:cols w:space="708"/>
          <w:titlePg/>
          <w:docGrid w:linePitch="360"/>
        </w:sectPr>
      </w:pPr>
      <w:r w:rsidRPr="008B481A">
        <w:rPr>
          <w:rFonts w:ascii="Arial" w:hAnsi="Arial" w:cs="Arial"/>
        </w:rPr>
        <w:t xml:space="preserve">The TNA is reviewed on an annual basis; </w:t>
      </w:r>
      <w:proofErr w:type="gramStart"/>
      <w:r w:rsidRPr="008B481A">
        <w:rPr>
          <w:rFonts w:ascii="Arial" w:hAnsi="Arial" w:cs="Arial"/>
        </w:rPr>
        <w:t>however</w:t>
      </w:r>
      <w:proofErr w:type="gramEnd"/>
      <w:r w:rsidRPr="008B481A">
        <w:rPr>
          <w:rFonts w:ascii="Arial" w:hAnsi="Arial" w:cs="Arial"/>
        </w:rPr>
        <w:t xml:space="preserve"> we understand that changes to </w:t>
      </w:r>
      <w:r w:rsidR="00BA4AB7" w:rsidRPr="008B481A">
        <w:rPr>
          <w:rFonts w:ascii="Arial" w:hAnsi="Arial" w:cs="Arial"/>
        </w:rPr>
        <w:t>subject</w:t>
      </w:r>
      <w:r w:rsidRPr="008B481A">
        <w:rPr>
          <w:rFonts w:ascii="Arial" w:hAnsi="Arial" w:cs="Arial"/>
        </w:rPr>
        <w:t xml:space="preserve"> can occur</w:t>
      </w:r>
      <w:r w:rsidR="006007ED" w:rsidRPr="008B481A">
        <w:rPr>
          <w:rFonts w:ascii="Arial" w:hAnsi="Arial" w:cs="Arial"/>
        </w:rPr>
        <w:t xml:space="preserve"> which are outside of</w:t>
      </w:r>
      <w:r w:rsidR="00BA4AB7" w:rsidRPr="008B481A">
        <w:rPr>
          <w:rFonts w:ascii="Arial" w:hAnsi="Arial" w:cs="Arial"/>
        </w:rPr>
        <w:t xml:space="preserve"> SME control</w:t>
      </w:r>
      <w:r w:rsidRPr="008B481A">
        <w:rPr>
          <w:rFonts w:ascii="Arial" w:hAnsi="Arial" w:cs="Arial"/>
        </w:rPr>
        <w:t xml:space="preserve">. Therefore, all new mandatory training, or changes will need to follow the process in Appendix 1, </w:t>
      </w:r>
      <w:r w:rsidR="00BA4AB7" w:rsidRPr="008B481A">
        <w:rPr>
          <w:rFonts w:ascii="Arial" w:hAnsi="Arial" w:cs="Arial"/>
        </w:rPr>
        <w:t xml:space="preserve">Mandatory Training Review </w:t>
      </w:r>
      <w:r w:rsidRPr="008B481A">
        <w:rPr>
          <w:rFonts w:ascii="Arial" w:hAnsi="Arial" w:cs="Arial"/>
        </w:rPr>
        <w:t>Flowchart</w:t>
      </w:r>
      <w:r w:rsidR="00BA4AB7" w:rsidRPr="008B481A">
        <w:rPr>
          <w:rFonts w:ascii="Arial" w:hAnsi="Arial" w:cs="Arial"/>
        </w:rPr>
        <w:t xml:space="preserve"> </w:t>
      </w:r>
      <w:r w:rsidR="00BA4AB7" w:rsidRPr="008B481A">
        <w:rPr>
          <w:rFonts w:ascii="Arial" w:hAnsi="Arial" w:cs="Arial"/>
          <w:i/>
        </w:rPr>
        <w:t>(can be found on the intranet)</w:t>
      </w:r>
      <w:r w:rsidR="00FD74E7" w:rsidRPr="008B481A">
        <w:rPr>
          <w:rFonts w:ascii="Arial" w:hAnsi="Arial" w:cs="Arial"/>
        </w:rPr>
        <w:t xml:space="preserve">. </w:t>
      </w:r>
      <w:r w:rsidR="00BA4AB7" w:rsidRPr="008B481A">
        <w:rPr>
          <w:rFonts w:ascii="Arial" w:hAnsi="Arial" w:cs="Arial"/>
        </w:rPr>
        <w:t>This</w:t>
      </w:r>
      <w:r w:rsidRPr="008B481A">
        <w:rPr>
          <w:rFonts w:ascii="Arial" w:hAnsi="Arial" w:cs="Arial"/>
        </w:rPr>
        <w:t xml:space="preserve"> process </w:t>
      </w:r>
      <w:r w:rsidR="00FD74E7" w:rsidRPr="008B481A">
        <w:rPr>
          <w:rFonts w:ascii="Arial" w:hAnsi="Arial" w:cs="Arial"/>
        </w:rPr>
        <w:t>will</w:t>
      </w:r>
      <w:r w:rsidRPr="008B481A">
        <w:rPr>
          <w:rFonts w:ascii="Arial" w:hAnsi="Arial" w:cs="Arial"/>
        </w:rPr>
        <w:t xml:space="preserve"> ensure a coordinated and streamline approach</w:t>
      </w:r>
      <w:r w:rsidR="006007ED" w:rsidRPr="008B481A">
        <w:rPr>
          <w:rFonts w:ascii="Arial" w:hAnsi="Arial" w:cs="Arial"/>
        </w:rPr>
        <w:t>.</w:t>
      </w:r>
      <w:r w:rsidRPr="008B481A">
        <w:rPr>
          <w:rFonts w:ascii="Arial" w:hAnsi="Arial" w:cs="Arial"/>
        </w:rPr>
        <w:t xml:space="preserve"> </w:t>
      </w:r>
    </w:p>
    <w:p w14:paraId="1082FB0F" w14:textId="613FD405" w:rsidR="00626264" w:rsidRPr="007846F6" w:rsidRDefault="00626264" w:rsidP="00626264">
      <w:pPr>
        <w:ind w:right="-58"/>
        <w:rPr>
          <w:rFonts w:ascii="Calibri" w:hAnsi="Calibri" w:cs="Calibri"/>
        </w:rPr>
      </w:pPr>
      <w:r w:rsidRPr="007846F6">
        <w:rPr>
          <w:rFonts w:ascii="Calibri" w:hAnsi="Calibri" w:cs="Calibri"/>
        </w:rPr>
        <w:lastRenderedPageBreak/>
        <w:t>Please complete this form if you would like to add, delete or change item(s) on the Trust’s Training Needs Analysis.</w:t>
      </w:r>
    </w:p>
    <w:p w14:paraId="166E35BF" w14:textId="25EFDC9E" w:rsidR="00626264" w:rsidRPr="007846F6" w:rsidRDefault="00A5056C" w:rsidP="00626264">
      <w:pPr>
        <w:ind w:right="-58"/>
        <w:rPr>
          <w:rFonts w:ascii="Calibri" w:hAnsi="Calibri" w:cs="Calibri"/>
        </w:rPr>
      </w:pPr>
      <w:r w:rsidRPr="007846F6">
        <w:rPr>
          <w:rFonts w:ascii="Calibri" w:hAnsi="Calibri" w:cs="Calibri"/>
        </w:rPr>
        <w:t>NB:</w:t>
      </w:r>
      <w:r w:rsidR="00626264" w:rsidRPr="007846F6">
        <w:rPr>
          <w:rFonts w:ascii="Calibri" w:hAnsi="Calibri" w:cs="Calibri"/>
        </w:rPr>
        <w:t xml:space="preserve"> Additions and deletions will only be made after approval by the Service Delivery Board (SDB)</w:t>
      </w:r>
    </w:p>
    <w:p w14:paraId="1D10A579" w14:textId="77777777" w:rsidR="00626264" w:rsidRPr="007846F6" w:rsidRDefault="00626264" w:rsidP="00626264">
      <w:pPr>
        <w:ind w:right="-58" w:firstLine="720"/>
        <w:rPr>
          <w:rFonts w:ascii="Calibri" w:hAnsi="Calibri" w:cs="Calibri"/>
          <w:b/>
          <w:i/>
        </w:rPr>
      </w:pPr>
      <w:r w:rsidRPr="007846F6">
        <w:rPr>
          <w:rFonts w:ascii="Calibri" w:hAnsi="Calibri" w:cs="Calibri"/>
          <w:b/>
          <w:i/>
        </w:rPr>
        <w:t xml:space="preserve">Part A: Additions to the TNA </w:t>
      </w: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2268"/>
        <w:gridCol w:w="1701"/>
        <w:gridCol w:w="1559"/>
        <w:gridCol w:w="3402"/>
      </w:tblGrid>
      <w:tr w:rsidR="00626264" w:rsidRPr="007846F6" w14:paraId="14D13E78" w14:textId="77777777" w:rsidTr="00626264">
        <w:trPr>
          <w:trHeight w:val="884"/>
        </w:trPr>
        <w:tc>
          <w:tcPr>
            <w:tcW w:w="2268" w:type="dxa"/>
          </w:tcPr>
          <w:p w14:paraId="22A8D891"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 xml:space="preserve">Topic / Name of training </w:t>
            </w:r>
          </w:p>
        </w:tc>
        <w:tc>
          <w:tcPr>
            <w:tcW w:w="3544" w:type="dxa"/>
          </w:tcPr>
          <w:p w14:paraId="428902B3" w14:textId="72914580" w:rsidR="00626264" w:rsidRPr="007846F6" w:rsidRDefault="00626264" w:rsidP="00DB088E">
            <w:pPr>
              <w:ind w:right="-58"/>
              <w:rPr>
                <w:rFonts w:ascii="Calibri" w:hAnsi="Calibri" w:cs="Calibri"/>
                <w:sz w:val="20"/>
                <w:szCs w:val="20"/>
              </w:rPr>
            </w:pPr>
            <w:r w:rsidRPr="007846F6">
              <w:rPr>
                <w:rFonts w:ascii="Calibri" w:hAnsi="Calibri" w:cs="Calibri"/>
                <w:sz w:val="20"/>
                <w:szCs w:val="20"/>
              </w:rPr>
              <w:t>Why is addition to the TNA required? E</w:t>
            </w:r>
            <w:r w:rsidR="006007ED" w:rsidRPr="007846F6">
              <w:rPr>
                <w:rFonts w:ascii="Calibri" w:hAnsi="Calibri" w:cs="Calibri"/>
                <w:sz w:val="20"/>
                <w:szCs w:val="20"/>
              </w:rPr>
              <w:t>.</w:t>
            </w:r>
            <w:r w:rsidRPr="007846F6">
              <w:rPr>
                <w:rFonts w:ascii="Calibri" w:hAnsi="Calibri" w:cs="Calibri"/>
                <w:sz w:val="20"/>
                <w:szCs w:val="20"/>
              </w:rPr>
              <w:t>g</w:t>
            </w:r>
            <w:r w:rsidR="006007ED" w:rsidRPr="007846F6">
              <w:rPr>
                <w:rFonts w:ascii="Calibri" w:hAnsi="Calibri" w:cs="Calibri"/>
                <w:sz w:val="20"/>
                <w:szCs w:val="20"/>
              </w:rPr>
              <w:t>.</w:t>
            </w:r>
            <w:r w:rsidRPr="007846F6">
              <w:rPr>
                <w:rFonts w:ascii="Calibri" w:hAnsi="Calibri" w:cs="Calibri"/>
                <w:sz w:val="20"/>
                <w:szCs w:val="20"/>
              </w:rPr>
              <w:t xml:space="preserve"> statutory, Policy </w:t>
            </w:r>
            <w:r w:rsidR="00A5056C" w:rsidRPr="007846F6">
              <w:rPr>
                <w:rFonts w:ascii="Calibri" w:hAnsi="Calibri" w:cs="Calibri"/>
                <w:sz w:val="20"/>
                <w:szCs w:val="20"/>
              </w:rPr>
              <w:t>etc.</w:t>
            </w:r>
            <w:r w:rsidRPr="007846F6">
              <w:rPr>
                <w:rFonts w:ascii="Calibri" w:hAnsi="Calibri" w:cs="Calibri"/>
                <w:sz w:val="20"/>
                <w:szCs w:val="20"/>
              </w:rPr>
              <w:t xml:space="preserve">  </w:t>
            </w:r>
          </w:p>
        </w:tc>
        <w:tc>
          <w:tcPr>
            <w:tcW w:w="2268" w:type="dxa"/>
          </w:tcPr>
          <w:p w14:paraId="1D396692"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 xml:space="preserve">Which staff groups is this training applicable to? </w:t>
            </w:r>
          </w:p>
        </w:tc>
        <w:tc>
          <w:tcPr>
            <w:tcW w:w="1701" w:type="dxa"/>
          </w:tcPr>
          <w:p w14:paraId="3E20A4D7" w14:textId="675CDFCC" w:rsidR="00626264" w:rsidRPr="007846F6" w:rsidRDefault="00626264" w:rsidP="00DB088E">
            <w:pPr>
              <w:ind w:right="-58"/>
              <w:rPr>
                <w:rFonts w:ascii="Calibri" w:hAnsi="Calibri" w:cs="Calibri"/>
                <w:sz w:val="20"/>
                <w:szCs w:val="20"/>
              </w:rPr>
            </w:pPr>
            <w:r w:rsidRPr="007846F6">
              <w:rPr>
                <w:rFonts w:ascii="Calibri" w:hAnsi="Calibri" w:cs="Calibri"/>
                <w:sz w:val="20"/>
                <w:szCs w:val="20"/>
              </w:rPr>
              <w:t>Mode of delivery e</w:t>
            </w:r>
            <w:r w:rsidR="006007ED" w:rsidRPr="007846F6">
              <w:rPr>
                <w:rFonts w:ascii="Calibri" w:hAnsi="Calibri" w:cs="Calibri"/>
                <w:sz w:val="20"/>
                <w:szCs w:val="20"/>
              </w:rPr>
              <w:t>.</w:t>
            </w:r>
            <w:r w:rsidRPr="007846F6">
              <w:rPr>
                <w:rFonts w:ascii="Calibri" w:hAnsi="Calibri" w:cs="Calibri"/>
                <w:sz w:val="20"/>
                <w:szCs w:val="20"/>
              </w:rPr>
              <w:t>g</w:t>
            </w:r>
            <w:r w:rsidR="006007ED" w:rsidRPr="007846F6">
              <w:rPr>
                <w:rFonts w:ascii="Calibri" w:hAnsi="Calibri" w:cs="Calibri"/>
                <w:sz w:val="20"/>
                <w:szCs w:val="20"/>
              </w:rPr>
              <w:t>.</w:t>
            </w:r>
            <w:r w:rsidRPr="007846F6">
              <w:rPr>
                <w:rFonts w:ascii="Calibri" w:hAnsi="Calibri" w:cs="Calibri"/>
                <w:sz w:val="20"/>
                <w:szCs w:val="20"/>
              </w:rPr>
              <w:t xml:space="preserve"> classroom, e-learning, other</w:t>
            </w:r>
          </w:p>
        </w:tc>
        <w:tc>
          <w:tcPr>
            <w:tcW w:w="1559" w:type="dxa"/>
          </w:tcPr>
          <w:p w14:paraId="05608F9F"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Refresher period</w:t>
            </w:r>
          </w:p>
        </w:tc>
        <w:tc>
          <w:tcPr>
            <w:tcW w:w="3402" w:type="dxa"/>
          </w:tcPr>
          <w:p w14:paraId="64726D20"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Any additional information</w:t>
            </w:r>
          </w:p>
        </w:tc>
      </w:tr>
      <w:tr w:rsidR="00626264" w:rsidRPr="007846F6" w14:paraId="04D5A601" w14:textId="77777777" w:rsidTr="00626264">
        <w:trPr>
          <w:trHeight w:val="601"/>
        </w:trPr>
        <w:tc>
          <w:tcPr>
            <w:tcW w:w="2268" w:type="dxa"/>
          </w:tcPr>
          <w:p w14:paraId="3A562CE7" w14:textId="77777777" w:rsidR="00626264" w:rsidRPr="007846F6" w:rsidRDefault="00626264" w:rsidP="00DB088E">
            <w:pPr>
              <w:ind w:right="-58"/>
              <w:rPr>
                <w:rFonts w:ascii="Calibri" w:hAnsi="Calibri" w:cs="Calibri"/>
                <w:sz w:val="20"/>
                <w:szCs w:val="20"/>
              </w:rPr>
            </w:pPr>
          </w:p>
        </w:tc>
        <w:tc>
          <w:tcPr>
            <w:tcW w:w="3544" w:type="dxa"/>
          </w:tcPr>
          <w:p w14:paraId="1705734F" w14:textId="77777777" w:rsidR="00626264" w:rsidRPr="007846F6" w:rsidRDefault="00626264" w:rsidP="00DB088E">
            <w:pPr>
              <w:ind w:right="-58"/>
              <w:rPr>
                <w:rFonts w:ascii="Calibri" w:hAnsi="Calibri" w:cs="Calibri"/>
                <w:sz w:val="20"/>
                <w:szCs w:val="20"/>
              </w:rPr>
            </w:pPr>
          </w:p>
        </w:tc>
        <w:tc>
          <w:tcPr>
            <w:tcW w:w="2268" w:type="dxa"/>
          </w:tcPr>
          <w:p w14:paraId="47256BED" w14:textId="77777777" w:rsidR="00626264" w:rsidRPr="007846F6" w:rsidRDefault="00626264" w:rsidP="00DB088E">
            <w:pPr>
              <w:ind w:right="-58"/>
              <w:rPr>
                <w:rFonts w:ascii="Calibri" w:hAnsi="Calibri" w:cs="Calibri"/>
                <w:sz w:val="20"/>
                <w:szCs w:val="20"/>
              </w:rPr>
            </w:pPr>
          </w:p>
        </w:tc>
        <w:tc>
          <w:tcPr>
            <w:tcW w:w="1701" w:type="dxa"/>
          </w:tcPr>
          <w:p w14:paraId="01AA2EDB" w14:textId="77777777" w:rsidR="00626264" w:rsidRPr="007846F6" w:rsidRDefault="00626264" w:rsidP="00DB088E">
            <w:pPr>
              <w:ind w:right="-58"/>
              <w:rPr>
                <w:rFonts w:ascii="Calibri" w:hAnsi="Calibri" w:cs="Calibri"/>
                <w:sz w:val="20"/>
                <w:szCs w:val="20"/>
              </w:rPr>
            </w:pPr>
          </w:p>
        </w:tc>
        <w:tc>
          <w:tcPr>
            <w:tcW w:w="1559" w:type="dxa"/>
          </w:tcPr>
          <w:p w14:paraId="6BE111A1" w14:textId="77777777" w:rsidR="00626264" w:rsidRPr="007846F6" w:rsidRDefault="00626264" w:rsidP="00DB088E">
            <w:pPr>
              <w:ind w:right="-58"/>
              <w:rPr>
                <w:rFonts w:ascii="Calibri" w:hAnsi="Calibri" w:cs="Calibri"/>
                <w:sz w:val="20"/>
                <w:szCs w:val="20"/>
              </w:rPr>
            </w:pPr>
          </w:p>
        </w:tc>
        <w:tc>
          <w:tcPr>
            <w:tcW w:w="3402" w:type="dxa"/>
          </w:tcPr>
          <w:p w14:paraId="346E418E" w14:textId="77777777" w:rsidR="00626264" w:rsidRPr="007846F6" w:rsidRDefault="00626264" w:rsidP="00DB088E">
            <w:pPr>
              <w:ind w:right="-58"/>
              <w:rPr>
                <w:rFonts w:ascii="Calibri" w:hAnsi="Calibri" w:cs="Calibri"/>
                <w:sz w:val="20"/>
                <w:szCs w:val="20"/>
              </w:rPr>
            </w:pPr>
          </w:p>
        </w:tc>
      </w:tr>
      <w:tr w:rsidR="00626264" w:rsidRPr="007846F6" w14:paraId="0F15A4EB" w14:textId="77777777" w:rsidTr="00DB088E">
        <w:tc>
          <w:tcPr>
            <w:tcW w:w="2268" w:type="dxa"/>
          </w:tcPr>
          <w:p w14:paraId="134E176F" w14:textId="77777777" w:rsidR="00626264" w:rsidRPr="007846F6" w:rsidRDefault="00626264" w:rsidP="00DB088E">
            <w:pPr>
              <w:ind w:right="-58"/>
              <w:rPr>
                <w:rFonts w:ascii="Calibri" w:hAnsi="Calibri" w:cs="Calibri"/>
                <w:sz w:val="20"/>
                <w:szCs w:val="20"/>
              </w:rPr>
            </w:pPr>
          </w:p>
        </w:tc>
        <w:tc>
          <w:tcPr>
            <w:tcW w:w="3544" w:type="dxa"/>
          </w:tcPr>
          <w:p w14:paraId="35E5B11A" w14:textId="77777777" w:rsidR="00626264" w:rsidRPr="007846F6" w:rsidRDefault="00626264" w:rsidP="00DB088E">
            <w:pPr>
              <w:ind w:right="-58"/>
              <w:rPr>
                <w:rFonts w:ascii="Calibri" w:hAnsi="Calibri" w:cs="Calibri"/>
                <w:sz w:val="20"/>
                <w:szCs w:val="20"/>
              </w:rPr>
            </w:pPr>
          </w:p>
        </w:tc>
        <w:tc>
          <w:tcPr>
            <w:tcW w:w="2268" w:type="dxa"/>
          </w:tcPr>
          <w:p w14:paraId="47C7F9A1" w14:textId="77777777" w:rsidR="00626264" w:rsidRPr="007846F6" w:rsidRDefault="00626264" w:rsidP="00DB088E">
            <w:pPr>
              <w:ind w:right="-58"/>
              <w:rPr>
                <w:rFonts w:ascii="Calibri" w:hAnsi="Calibri" w:cs="Calibri"/>
                <w:sz w:val="20"/>
                <w:szCs w:val="20"/>
              </w:rPr>
            </w:pPr>
          </w:p>
        </w:tc>
        <w:tc>
          <w:tcPr>
            <w:tcW w:w="1701" w:type="dxa"/>
          </w:tcPr>
          <w:p w14:paraId="5DC05E64" w14:textId="77777777" w:rsidR="00626264" w:rsidRPr="007846F6" w:rsidRDefault="00626264" w:rsidP="00DB088E">
            <w:pPr>
              <w:ind w:right="-58"/>
              <w:rPr>
                <w:rFonts w:ascii="Calibri" w:hAnsi="Calibri" w:cs="Calibri"/>
                <w:sz w:val="20"/>
                <w:szCs w:val="20"/>
              </w:rPr>
            </w:pPr>
          </w:p>
        </w:tc>
        <w:tc>
          <w:tcPr>
            <w:tcW w:w="1559" w:type="dxa"/>
          </w:tcPr>
          <w:p w14:paraId="4AC63A6A" w14:textId="77777777" w:rsidR="00626264" w:rsidRPr="007846F6" w:rsidRDefault="00626264" w:rsidP="00DB088E">
            <w:pPr>
              <w:ind w:right="-58"/>
              <w:rPr>
                <w:rFonts w:ascii="Calibri" w:hAnsi="Calibri" w:cs="Calibri"/>
                <w:sz w:val="20"/>
                <w:szCs w:val="20"/>
              </w:rPr>
            </w:pPr>
          </w:p>
        </w:tc>
        <w:tc>
          <w:tcPr>
            <w:tcW w:w="3402" w:type="dxa"/>
          </w:tcPr>
          <w:p w14:paraId="31BBDCE2" w14:textId="77777777" w:rsidR="00626264" w:rsidRPr="007846F6" w:rsidRDefault="00626264" w:rsidP="00DB088E">
            <w:pPr>
              <w:ind w:right="-58"/>
              <w:rPr>
                <w:rFonts w:ascii="Calibri" w:hAnsi="Calibri" w:cs="Calibri"/>
                <w:sz w:val="20"/>
                <w:szCs w:val="20"/>
              </w:rPr>
            </w:pPr>
          </w:p>
        </w:tc>
      </w:tr>
      <w:tr w:rsidR="00626264" w:rsidRPr="007846F6" w14:paraId="2599C72D" w14:textId="77777777" w:rsidTr="00626264">
        <w:trPr>
          <w:trHeight w:val="590"/>
        </w:trPr>
        <w:tc>
          <w:tcPr>
            <w:tcW w:w="2268" w:type="dxa"/>
          </w:tcPr>
          <w:p w14:paraId="4C64848A" w14:textId="77777777" w:rsidR="00626264" w:rsidRPr="007846F6" w:rsidRDefault="00626264" w:rsidP="00DB088E">
            <w:pPr>
              <w:ind w:right="-58"/>
              <w:rPr>
                <w:rFonts w:ascii="Calibri" w:hAnsi="Calibri" w:cs="Calibri"/>
                <w:sz w:val="20"/>
                <w:szCs w:val="20"/>
              </w:rPr>
            </w:pPr>
          </w:p>
        </w:tc>
        <w:tc>
          <w:tcPr>
            <w:tcW w:w="3544" w:type="dxa"/>
          </w:tcPr>
          <w:p w14:paraId="473D92AD" w14:textId="77777777" w:rsidR="00626264" w:rsidRPr="007846F6" w:rsidRDefault="00626264" w:rsidP="00DB088E">
            <w:pPr>
              <w:ind w:right="-58"/>
              <w:rPr>
                <w:rFonts w:ascii="Calibri" w:hAnsi="Calibri" w:cs="Calibri"/>
                <w:sz w:val="20"/>
                <w:szCs w:val="20"/>
              </w:rPr>
            </w:pPr>
          </w:p>
        </w:tc>
        <w:tc>
          <w:tcPr>
            <w:tcW w:w="2268" w:type="dxa"/>
          </w:tcPr>
          <w:p w14:paraId="2030C9F2" w14:textId="77777777" w:rsidR="00626264" w:rsidRPr="007846F6" w:rsidRDefault="00626264" w:rsidP="00DB088E">
            <w:pPr>
              <w:ind w:right="-58"/>
              <w:rPr>
                <w:rFonts w:ascii="Calibri" w:hAnsi="Calibri" w:cs="Calibri"/>
                <w:sz w:val="20"/>
                <w:szCs w:val="20"/>
              </w:rPr>
            </w:pPr>
          </w:p>
        </w:tc>
        <w:tc>
          <w:tcPr>
            <w:tcW w:w="1701" w:type="dxa"/>
          </w:tcPr>
          <w:p w14:paraId="0AC00D41" w14:textId="77777777" w:rsidR="00626264" w:rsidRPr="007846F6" w:rsidRDefault="00626264" w:rsidP="00DB088E">
            <w:pPr>
              <w:ind w:right="-58"/>
              <w:rPr>
                <w:rFonts w:ascii="Calibri" w:hAnsi="Calibri" w:cs="Calibri"/>
                <w:sz w:val="20"/>
                <w:szCs w:val="20"/>
              </w:rPr>
            </w:pPr>
          </w:p>
        </w:tc>
        <w:tc>
          <w:tcPr>
            <w:tcW w:w="1559" w:type="dxa"/>
          </w:tcPr>
          <w:p w14:paraId="04C91CE8" w14:textId="77777777" w:rsidR="00626264" w:rsidRPr="007846F6" w:rsidRDefault="00626264" w:rsidP="00DB088E">
            <w:pPr>
              <w:ind w:right="-58"/>
              <w:rPr>
                <w:rFonts w:ascii="Calibri" w:hAnsi="Calibri" w:cs="Calibri"/>
                <w:sz w:val="20"/>
                <w:szCs w:val="20"/>
              </w:rPr>
            </w:pPr>
          </w:p>
        </w:tc>
        <w:tc>
          <w:tcPr>
            <w:tcW w:w="3402" w:type="dxa"/>
          </w:tcPr>
          <w:p w14:paraId="32669CCA" w14:textId="77777777" w:rsidR="00626264" w:rsidRPr="007846F6" w:rsidRDefault="00626264" w:rsidP="00DB088E">
            <w:pPr>
              <w:ind w:right="-58"/>
              <w:rPr>
                <w:rFonts w:ascii="Calibri" w:hAnsi="Calibri" w:cs="Calibri"/>
                <w:sz w:val="20"/>
                <w:szCs w:val="20"/>
              </w:rPr>
            </w:pPr>
          </w:p>
        </w:tc>
      </w:tr>
    </w:tbl>
    <w:p w14:paraId="177AE25E" w14:textId="77777777" w:rsidR="00626264" w:rsidRPr="007846F6" w:rsidRDefault="00626264" w:rsidP="00626264">
      <w:pPr>
        <w:ind w:right="-58"/>
      </w:pPr>
    </w:p>
    <w:p w14:paraId="604ADB88" w14:textId="77777777" w:rsidR="00626264" w:rsidRPr="007846F6" w:rsidRDefault="00626264" w:rsidP="00626264">
      <w:pPr>
        <w:ind w:right="-58" w:firstLine="720"/>
        <w:rPr>
          <w:rFonts w:ascii="Calibri" w:hAnsi="Calibri" w:cs="Calibri"/>
          <w:b/>
          <w:i/>
        </w:rPr>
      </w:pPr>
      <w:r w:rsidRPr="007846F6">
        <w:rPr>
          <w:rFonts w:ascii="Calibri" w:hAnsi="Calibri" w:cs="Calibri"/>
          <w:b/>
          <w:i/>
        </w:rPr>
        <w:t xml:space="preserve">Part B: Deletion / Change to the TNA </w:t>
      </w: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2268"/>
        <w:gridCol w:w="1701"/>
        <w:gridCol w:w="1559"/>
        <w:gridCol w:w="3402"/>
      </w:tblGrid>
      <w:tr w:rsidR="00626264" w:rsidRPr="007846F6" w14:paraId="6BEE4A16" w14:textId="77777777" w:rsidTr="00626264">
        <w:trPr>
          <w:trHeight w:val="781"/>
        </w:trPr>
        <w:tc>
          <w:tcPr>
            <w:tcW w:w="2268" w:type="dxa"/>
          </w:tcPr>
          <w:p w14:paraId="32D4D0C4"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 xml:space="preserve">Topic / Name of training </w:t>
            </w:r>
          </w:p>
        </w:tc>
        <w:tc>
          <w:tcPr>
            <w:tcW w:w="3544" w:type="dxa"/>
          </w:tcPr>
          <w:p w14:paraId="7226D7D3" w14:textId="4FC77376" w:rsidR="00626264" w:rsidRPr="007846F6" w:rsidRDefault="00626264" w:rsidP="00DB088E">
            <w:pPr>
              <w:ind w:right="-58"/>
              <w:rPr>
                <w:rFonts w:ascii="Calibri" w:hAnsi="Calibri" w:cs="Calibri"/>
                <w:sz w:val="20"/>
                <w:szCs w:val="20"/>
              </w:rPr>
            </w:pPr>
            <w:r w:rsidRPr="007846F6">
              <w:rPr>
                <w:rFonts w:ascii="Calibri" w:hAnsi="Calibri" w:cs="Calibri"/>
                <w:sz w:val="20"/>
                <w:szCs w:val="20"/>
              </w:rPr>
              <w:t xml:space="preserve">Why is the training being </w:t>
            </w:r>
            <w:r w:rsidR="00A5056C" w:rsidRPr="007846F6">
              <w:rPr>
                <w:rFonts w:ascii="Calibri" w:hAnsi="Calibri" w:cs="Calibri"/>
                <w:sz w:val="20"/>
                <w:szCs w:val="20"/>
              </w:rPr>
              <w:t>removed OR</w:t>
            </w:r>
            <w:r w:rsidRPr="007846F6">
              <w:rPr>
                <w:rFonts w:ascii="Calibri" w:hAnsi="Calibri" w:cs="Calibri"/>
                <w:sz w:val="20"/>
                <w:szCs w:val="20"/>
              </w:rPr>
              <w:t xml:space="preserve"> What change/s is required? Frequency, mode of delivery </w:t>
            </w:r>
            <w:r w:rsidR="00A5056C" w:rsidRPr="007846F6">
              <w:rPr>
                <w:rFonts w:ascii="Calibri" w:hAnsi="Calibri" w:cs="Calibri"/>
                <w:sz w:val="20"/>
                <w:szCs w:val="20"/>
              </w:rPr>
              <w:t>etc.</w:t>
            </w:r>
            <w:r w:rsidRPr="007846F6">
              <w:rPr>
                <w:rFonts w:ascii="Calibri" w:hAnsi="Calibri" w:cs="Calibri"/>
                <w:sz w:val="20"/>
                <w:szCs w:val="20"/>
              </w:rPr>
              <w:t>?</w:t>
            </w:r>
          </w:p>
        </w:tc>
        <w:tc>
          <w:tcPr>
            <w:tcW w:w="2268" w:type="dxa"/>
          </w:tcPr>
          <w:p w14:paraId="5732A878"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Which staff groups was the training applicable to?</w:t>
            </w:r>
          </w:p>
        </w:tc>
        <w:tc>
          <w:tcPr>
            <w:tcW w:w="1701" w:type="dxa"/>
          </w:tcPr>
          <w:p w14:paraId="4D75F64F" w14:textId="5B014D63" w:rsidR="00626264" w:rsidRPr="007846F6" w:rsidRDefault="00626264" w:rsidP="00DB088E">
            <w:pPr>
              <w:ind w:right="-58"/>
              <w:rPr>
                <w:rFonts w:ascii="Calibri" w:hAnsi="Calibri" w:cs="Calibri"/>
                <w:sz w:val="20"/>
                <w:szCs w:val="20"/>
              </w:rPr>
            </w:pPr>
            <w:r w:rsidRPr="007846F6">
              <w:rPr>
                <w:rFonts w:ascii="Calibri" w:hAnsi="Calibri" w:cs="Calibri"/>
                <w:sz w:val="20"/>
                <w:szCs w:val="20"/>
              </w:rPr>
              <w:t xml:space="preserve">Mode of delivery </w:t>
            </w:r>
            <w:r w:rsidR="00A5056C" w:rsidRPr="007846F6">
              <w:rPr>
                <w:rFonts w:ascii="Calibri" w:hAnsi="Calibri" w:cs="Calibri"/>
                <w:sz w:val="20"/>
                <w:szCs w:val="20"/>
              </w:rPr>
              <w:t>e.g.</w:t>
            </w:r>
            <w:r w:rsidRPr="007846F6">
              <w:rPr>
                <w:rFonts w:ascii="Calibri" w:hAnsi="Calibri" w:cs="Calibri"/>
                <w:sz w:val="20"/>
                <w:szCs w:val="20"/>
              </w:rPr>
              <w:t xml:space="preserve"> classroom, e-learning, other</w:t>
            </w:r>
          </w:p>
        </w:tc>
        <w:tc>
          <w:tcPr>
            <w:tcW w:w="1559" w:type="dxa"/>
          </w:tcPr>
          <w:p w14:paraId="4177120F"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Refresher period</w:t>
            </w:r>
          </w:p>
        </w:tc>
        <w:tc>
          <w:tcPr>
            <w:tcW w:w="3402" w:type="dxa"/>
          </w:tcPr>
          <w:p w14:paraId="0FFCAFBB" w14:textId="77777777" w:rsidR="00626264" w:rsidRPr="007846F6" w:rsidRDefault="00626264" w:rsidP="00DB088E">
            <w:pPr>
              <w:ind w:right="-58"/>
              <w:rPr>
                <w:rFonts w:ascii="Calibri" w:hAnsi="Calibri" w:cs="Calibri"/>
                <w:sz w:val="20"/>
                <w:szCs w:val="20"/>
              </w:rPr>
            </w:pPr>
            <w:r w:rsidRPr="007846F6">
              <w:rPr>
                <w:rFonts w:ascii="Calibri" w:hAnsi="Calibri" w:cs="Calibri"/>
                <w:sz w:val="20"/>
                <w:szCs w:val="20"/>
              </w:rPr>
              <w:t>Any additional information</w:t>
            </w:r>
          </w:p>
        </w:tc>
      </w:tr>
      <w:tr w:rsidR="00626264" w:rsidRPr="007846F6" w14:paraId="4A8CE635" w14:textId="77777777" w:rsidTr="00DB088E">
        <w:tc>
          <w:tcPr>
            <w:tcW w:w="2268" w:type="dxa"/>
          </w:tcPr>
          <w:p w14:paraId="2F9D0DD4" w14:textId="77777777" w:rsidR="00626264" w:rsidRPr="007846F6" w:rsidRDefault="00626264" w:rsidP="00DB088E">
            <w:pPr>
              <w:ind w:right="-58"/>
              <w:rPr>
                <w:rFonts w:ascii="Calibri" w:hAnsi="Calibri" w:cs="Calibri"/>
                <w:sz w:val="20"/>
                <w:szCs w:val="20"/>
              </w:rPr>
            </w:pPr>
          </w:p>
        </w:tc>
        <w:tc>
          <w:tcPr>
            <w:tcW w:w="3544" w:type="dxa"/>
          </w:tcPr>
          <w:p w14:paraId="37283DC8" w14:textId="77777777" w:rsidR="00626264" w:rsidRPr="007846F6" w:rsidRDefault="00626264" w:rsidP="00DB088E">
            <w:pPr>
              <w:ind w:right="-58"/>
              <w:rPr>
                <w:rFonts w:ascii="Calibri" w:hAnsi="Calibri" w:cs="Calibri"/>
                <w:sz w:val="20"/>
                <w:szCs w:val="20"/>
              </w:rPr>
            </w:pPr>
          </w:p>
        </w:tc>
        <w:tc>
          <w:tcPr>
            <w:tcW w:w="2268" w:type="dxa"/>
          </w:tcPr>
          <w:p w14:paraId="1DD6EB3D" w14:textId="77777777" w:rsidR="00626264" w:rsidRPr="007846F6" w:rsidRDefault="00626264" w:rsidP="00DB088E">
            <w:pPr>
              <w:ind w:right="-58"/>
              <w:rPr>
                <w:rFonts w:ascii="Calibri" w:hAnsi="Calibri" w:cs="Calibri"/>
                <w:sz w:val="20"/>
                <w:szCs w:val="20"/>
              </w:rPr>
            </w:pPr>
          </w:p>
        </w:tc>
        <w:tc>
          <w:tcPr>
            <w:tcW w:w="1701" w:type="dxa"/>
          </w:tcPr>
          <w:p w14:paraId="590B44DF" w14:textId="77777777" w:rsidR="00626264" w:rsidRPr="007846F6" w:rsidRDefault="00626264" w:rsidP="00DB088E">
            <w:pPr>
              <w:ind w:right="-58"/>
              <w:rPr>
                <w:rFonts w:ascii="Calibri" w:hAnsi="Calibri" w:cs="Calibri"/>
                <w:sz w:val="20"/>
                <w:szCs w:val="20"/>
              </w:rPr>
            </w:pPr>
          </w:p>
        </w:tc>
        <w:tc>
          <w:tcPr>
            <w:tcW w:w="1559" w:type="dxa"/>
          </w:tcPr>
          <w:p w14:paraId="75112B4E" w14:textId="77777777" w:rsidR="00626264" w:rsidRPr="007846F6" w:rsidRDefault="00626264" w:rsidP="00DB088E">
            <w:pPr>
              <w:ind w:right="-58"/>
              <w:rPr>
                <w:rFonts w:ascii="Calibri" w:hAnsi="Calibri" w:cs="Calibri"/>
                <w:sz w:val="20"/>
                <w:szCs w:val="20"/>
              </w:rPr>
            </w:pPr>
          </w:p>
        </w:tc>
        <w:tc>
          <w:tcPr>
            <w:tcW w:w="3402" w:type="dxa"/>
          </w:tcPr>
          <w:p w14:paraId="2EB756E2" w14:textId="77777777" w:rsidR="00626264" w:rsidRPr="007846F6" w:rsidRDefault="00626264" w:rsidP="00DB088E">
            <w:pPr>
              <w:ind w:right="-58"/>
              <w:rPr>
                <w:rFonts w:ascii="Calibri" w:hAnsi="Calibri" w:cs="Calibri"/>
                <w:sz w:val="20"/>
                <w:szCs w:val="20"/>
              </w:rPr>
            </w:pPr>
          </w:p>
        </w:tc>
      </w:tr>
      <w:tr w:rsidR="00626264" w:rsidRPr="007846F6" w14:paraId="7609DF52" w14:textId="77777777" w:rsidTr="00626264">
        <w:trPr>
          <w:trHeight w:val="610"/>
        </w:trPr>
        <w:tc>
          <w:tcPr>
            <w:tcW w:w="2268" w:type="dxa"/>
          </w:tcPr>
          <w:p w14:paraId="1A684B62" w14:textId="77777777" w:rsidR="00626264" w:rsidRPr="007846F6" w:rsidRDefault="00626264" w:rsidP="00DB088E">
            <w:pPr>
              <w:ind w:right="-58"/>
              <w:rPr>
                <w:rFonts w:ascii="Calibri" w:hAnsi="Calibri" w:cs="Calibri"/>
                <w:sz w:val="20"/>
                <w:szCs w:val="20"/>
              </w:rPr>
            </w:pPr>
          </w:p>
        </w:tc>
        <w:tc>
          <w:tcPr>
            <w:tcW w:w="3544" w:type="dxa"/>
          </w:tcPr>
          <w:p w14:paraId="2E20B70F" w14:textId="77777777" w:rsidR="00626264" w:rsidRPr="007846F6" w:rsidRDefault="00626264" w:rsidP="00DB088E">
            <w:pPr>
              <w:ind w:right="-58"/>
              <w:rPr>
                <w:rFonts w:ascii="Calibri" w:hAnsi="Calibri" w:cs="Calibri"/>
                <w:sz w:val="20"/>
                <w:szCs w:val="20"/>
              </w:rPr>
            </w:pPr>
          </w:p>
        </w:tc>
        <w:tc>
          <w:tcPr>
            <w:tcW w:w="2268" w:type="dxa"/>
          </w:tcPr>
          <w:p w14:paraId="381B86BA" w14:textId="77777777" w:rsidR="00626264" w:rsidRPr="007846F6" w:rsidRDefault="00626264" w:rsidP="00DB088E">
            <w:pPr>
              <w:ind w:right="-58"/>
              <w:rPr>
                <w:rFonts w:ascii="Calibri" w:hAnsi="Calibri" w:cs="Calibri"/>
                <w:sz w:val="20"/>
                <w:szCs w:val="20"/>
              </w:rPr>
            </w:pPr>
          </w:p>
        </w:tc>
        <w:tc>
          <w:tcPr>
            <w:tcW w:w="1701" w:type="dxa"/>
          </w:tcPr>
          <w:p w14:paraId="130C63F7" w14:textId="77777777" w:rsidR="00626264" w:rsidRPr="007846F6" w:rsidRDefault="00626264" w:rsidP="00DB088E">
            <w:pPr>
              <w:ind w:right="-58"/>
              <w:rPr>
                <w:rFonts w:ascii="Calibri" w:hAnsi="Calibri" w:cs="Calibri"/>
                <w:sz w:val="20"/>
                <w:szCs w:val="20"/>
              </w:rPr>
            </w:pPr>
          </w:p>
        </w:tc>
        <w:tc>
          <w:tcPr>
            <w:tcW w:w="1559" w:type="dxa"/>
          </w:tcPr>
          <w:p w14:paraId="5D63BEC4" w14:textId="77777777" w:rsidR="00626264" w:rsidRPr="007846F6" w:rsidRDefault="00626264" w:rsidP="00DB088E">
            <w:pPr>
              <w:ind w:right="-58"/>
              <w:rPr>
                <w:rFonts w:ascii="Calibri" w:hAnsi="Calibri" w:cs="Calibri"/>
                <w:sz w:val="20"/>
                <w:szCs w:val="20"/>
              </w:rPr>
            </w:pPr>
          </w:p>
        </w:tc>
        <w:tc>
          <w:tcPr>
            <w:tcW w:w="3402" w:type="dxa"/>
          </w:tcPr>
          <w:p w14:paraId="569A3C58" w14:textId="77777777" w:rsidR="00626264" w:rsidRPr="007846F6" w:rsidRDefault="00626264" w:rsidP="00DB088E">
            <w:pPr>
              <w:ind w:right="-58"/>
              <w:rPr>
                <w:rFonts w:ascii="Calibri" w:hAnsi="Calibri" w:cs="Calibri"/>
                <w:sz w:val="20"/>
                <w:szCs w:val="20"/>
              </w:rPr>
            </w:pPr>
          </w:p>
        </w:tc>
      </w:tr>
      <w:tr w:rsidR="00626264" w:rsidRPr="007846F6" w14:paraId="5A328034" w14:textId="77777777" w:rsidTr="00626264">
        <w:trPr>
          <w:trHeight w:val="407"/>
        </w:trPr>
        <w:tc>
          <w:tcPr>
            <w:tcW w:w="2268" w:type="dxa"/>
          </w:tcPr>
          <w:p w14:paraId="73C94772" w14:textId="77777777" w:rsidR="00626264" w:rsidRPr="007846F6" w:rsidRDefault="00626264" w:rsidP="00DB088E">
            <w:pPr>
              <w:ind w:right="-58"/>
              <w:rPr>
                <w:rFonts w:ascii="Calibri" w:hAnsi="Calibri" w:cs="Calibri"/>
                <w:sz w:val="20"/>
                <w:szCs w:val="20"/>
              </w:rPr>
            </w:pPr>
          </w:p>
        </w:tc>
        <w:tc>
          <w:tcPr>
            <w:tcW w:w="3544" w:type="dxa"/>
          </w:tcPr>
          <w:p w14:paraId="0BC6C798" w14:textId="77777777" w:rsidR="00626264" w:rsidRPr="007846F6" w:rsidRDefault="00626264" w:rsidP="00DB088E">
            <w:pPr>
              <w:ind w:right="-58"/>
              <w:rPr>
                <w:rFonts w:ascii="Calibri" w:hAnsi="Calibri" w:cs="Calibri"/>
                <w:sz w:val="20"/>
                <w:szCs w:val="20"/>
              </w:rPr>
            </w:pPr>
          </w:p>
        </w:tc>
        <w:tc>
          <w:tcPr>
            <w:tcW w:w="2268" w:type="dxa"/>
          </w:tcPr>
          <w:p w14:paraId="63E3CA57" w14:textId="77777777" w:rsidR="00626264" w:rsidRPr="007846F6" w:rsidRDefault="00626264" w:rsidP="00DB088E">
            <w:pPr>
              <w:ind w:right="-58"/>
              <w:rPr>
                <w:rFonts w:ascii="Calibri" w:hAnsi="Calibri" w:cs="Calibri"/>
                <w:sz w:val="20"/>
                <w:szCs w:val="20"/>
              </w:rPr>
            </w:pPr>
          </w:p>
        </w:tc>
        <w:tc>
          <w:tcPr>
            <w:tcW w:w="1701" w:type="dxa"/>
          </w:tcPr>
          <w:p w14:paraId="34D64752" w14:textId="77777777" w:rsidR="00626264" w:rsidRPr="007846F6" w:rsidRDefault="00626264" w:rsidP="00DB088E">
            <w:pPr>
              <w:ind w:right="-58"/>
              <w:rPr>
                <w:rFonts w:ascii="Calibri" w:hAnsi="Calibri" w:cs="Calibri"/>
                <w:sz w:val="20"/>
                <w:szCs w:val="20"/>
              </w:rPr>
            </w:pPr>
          </w:p>
        </w:tc>
        <w:tc>
          <w:tcPr>
            <w:tcW w:w="1559" w:type="dxa"/>
          </w:tcPr>
          <w:p w14:paraId="2C077BE6" w14:textId="77777777" w:rsidR="00626264" w:rsidRPr="007846F6" w:rsidRDefault="00626264" w:rsidP="00DB088E">
            <w:pPr>
              <w:ind w:right="-58"/>
              <w:rPr>
                <w:rFonts w:ascii="Calibri" w:hAnsi="Calibri" w:cs="Calibri"/>
                <w:sz w:val="20"/>
                <w:szCs w:val="20"/>
              </w:rPr>
            </w:pPr>
          </w:p>
        </w:tc>
        <w:tc>
          <w:tcPr>
            <w:tcW w:w="3402" w:type="dxa"/>
          </w:tcPr>
          <w:p w14:paraId="3628E6FE" w14:textId="77777777" w:rsidR="00626264" w:rsidRPr="007846F6" w:rsidRDefault="00626264" w:rsidP="00DB088E">
            <w:pPr>
              <w:ind w:right="-58"/>
              <w:rPr>
                <w:rFonts w:ascii="Calibri" w:hAnsi="Calibri" w:cs="Calibri"/>
                <w:sz w:val="20"/>
                <w:szCs w:val="20"/>
              </w:rPr>
            </w:pPr>
          </w:p>
        </w:tc>
      </w:tr>
    </w:tbl>
    <w:p w14:paraId="02EF8D14" w14:textId="77777777" w:rsidR="00626264" w:rsidRPr="007846F6" w:rsidRDefault="00626264" w:rsidP="00626264">
      <w:pPr>
        <w:ind w:right="-58"/>
        <w:sectPr w:rsidR="00626264" w:rsidRPr="007846F6" w:rsidSect="00C02A8B">
          <w:headerReference w:type="default" r:id="rId15"/>
          <w:footerReference w:type="default" r:id="rId16"/>
          <w:pgSz w:w="16838" w:h="11906" w:orient="landscape"/>
          <w:pgMar w:top="1800" w:right="1440" w:bottom="1800" w:left="719" w:header="0" w:footer="0" w:gutter="0"/>
          <w:cols w:space="708"/>
          <w:docGrid w:linePitch="360"/>
        </w:sectPr>
      </w:pPr>
    </w:p>
    <w:p w14:paraId="4F3575A2" w14:textId="38468790" w:rsidR="00626264" w:rsidRPr="007846F6" w:rsidRDefault="00626264" w:rsidP="00626264">
      <w:r w:rsidRPr="007846F6">
        <w:rPr>
          <w:noProof/>
          <w:lang w:eastAsia="en-GB"/>
        </w:rPr>
        <w:lastRenderedPageBreak/>
        <mc:AlternateContent>
          <mc:Choice Requires="wps">
            <w:drawing>
              <wp:anchor distT="0" distB="0" distL="114300" distR="114300" simplePos="0" relativeHeight="251659264" behindDoc="0" locked="0" layoutInCell="1" allowOverlap="1" wp14:anchorId="22651FE2" wp14:editId="1A9A9B5A">
                <wp:simplePos x="0" y="0"/>
                <wp:positionH relativeFrom="column">
                  <wp:posOffset>619125</wp:posOffset>
                </wp:positionH>
                <wp:positionV relativeFrom="paragraph">
                  <wp:posOffset>27940</wp:posOffset>
                </wp:positionV>
                <wp:extent cx="3981450" cy="456565"/>
                <wp:effectExtent l="0" t="0" r="19050" b="1968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0" cy="456565"/>
                        </a:xfrm>
                        <a:prstGeom prst="rect">
                          <a:avLst/>
                        </a:prstGeom>
                        <a:solidFill>
                          <a:srgbClr val="4F81BD"/>
                        </a:solidFill>
                        <a:ln w="25400" cap="flat" cmpd="sng" algn="ctr">
                          <a:solidFill>
                            <a:srgbClr val="4F81BD">
                              <a:shade val="50000"/>
                            </a:srgbClr>
                          </a:solidFill>
                          <a:prstDash val="solid"/>
                        </a:ln>
                        <a:effectLst/>
                      </wps:spPr>
                      <wps:txbx>
                        <w:txbxContent>
                          <w:p w14:paraId="2E72D2F9" w14:textId="77777777" w:rsidR="00626264" w:rsidRPr="007846F6" w:rsidRDefault="00626264" w:rsidP="00626264">
                            <w:pPr>
                              <w:jc w:val="center"/>
                              <w:rPr>
                                <w:color w:val="FFFFFF" w:themeColor="background1"/>
                              </w:rPr>
                            </w:pPr>
                            <w:r w:rsidRPr="007846F6">
                              <w:rPr>
                                <w:color w:val="FFFFFF" w:themeColor="background1"/>
                              </w:rPr>
                              <w:t xml:space="preserve">Change to policy / </w:t>
                            </w:r>
                            <w:proofErr w:type="gramStart"/>
                            <w:r w:rsidRPr="007846F6">
                              <w:rPr>
                                <w:color w:val="FFFFFF" w:themeColor="background1"/>
                              </w:rPr>
                              <w:t>legislation;</w:t>
                            </w:r>
                            <w:proofErr w:type="gramEnd"/>
                            <w:r w:rsidRPr="007846F6">
                              <w:rPr>
                                <w:color w:val="FFFFFF" w:themeColor="background1"/>
                              </w:rPr>
                              <w:t xml:space="preserve"> major incident </w:t>
                            </w:r>
                          </w:p>
                          <w:p w14:paraId="06146E61" w14:textId="77777777" w:rsidR="00626264" w:rsidRDefault="00626264" w:rsidP="00626264">
                            <w:pPr>
                              <w:jc w:val="center"/>
                            </w:pPr>
                            <w:r>
                              <w:t xml:space="preserve">Change to existing e.g. refresher period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651FE2" id="Rectangle 45" o:spid="_x0000_s1026" style="position:absolute;margin-left:48.75pt;margin-top:2.2pt;width:313.5pt;height:3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" fillcolor="#4f81bd" strokecolor="#385d8a" strokeweight="2pt">
                <v:path arrowok="t"/>
                <v:textbox>
                  <w:txbxContent>
                    <w:p w14:paraId="2E72D2F9" w14:textId="77777777" w:rsidR="00626264" w:rsidRPr="007846F6" w:rsidRDefault="00626264" w:rsidP="00626264">
                      <w:pPr>
                        <w:jc w:val="center"/>
                        <w:rPr>
                          <w:color w:val="FFFFFF" w:themeColor="background1"/>
                        </w:rPr>
                      </w:pPr>
                      <w:r w:rsidRPr="007846F6">
                        <w:rPr>
                          <w:color w:val="FFFFFF" w:themeColor="background1"/>
                        </w:rPr>
                        <w:t xml:space="preserve">Change to policy / legislation; major incident </w:t>
                      </w:r>
                    </w:p>
                    <w:p w14:paraId="06146E61" w14:textId="77777777" w:rsidR="00626264" w:rsidRDefault="00626264" w:rsidP="00626264">
                      <w:pPr>
                        <w:jc w:val="center"/>
                      </w:pPr>
                      <w:r>
                        <w:t xml:space="preserve">Change to existing </w:t>
                      </w:r>
                      <w:proofErr w:type="gramStart"/>
                      <w:r>
                        <w:t>e.g.</w:t>
                      </w:r>
                      <w:proofErr w:type="gramEnd"/>
                      <w:r>
                        <w:t xml:space="preserve"> refresher period  </w:t>
                      </w:r>
                    </w:p>
                  </w:txbxContent>
                </v:textbox>
              </v:rect>
            </w:pict>
          </mc:Fallback>
        </mc:AlternateContent>
      </w:r>
    </w:p>
    <w:p w14:paraId="50EEA570" w14:textId="7FD3D2E2" w:rsidR="00626264" w:rsidRPr="007846F6" w:rsidRDefault="000B7BDD" w:rsidP="00626264">
      <w:r w:rsidRPr="007846F6">
        <w:rPr>
          <w:noProof/>
          <w:lang w:eastAsia="en-GB"/>
        </w:rPr>
        <mc:AlternateContent>
          <mc:Choice Requires="wps">
            <w:drawing>
              <wp:anchor distT="0" distB="0" distL="114300" distR="114300" simplePos="0" relativeHeight="251675648" behindDoc="0" locked="0" layoutInCell="1" allowOverlap="1" wp14:anchorId="1C84DC99" wp14:editId="5DEB8464">
                <wp:simplePos x="0" y="0"/>
                <wp:positionH relativeFrom="column">
                  <wp:posOffset>2319020</wp:posOffset>
                </wp:positionH>
                <wp:positionV relativeFrom="paragraph">
                  <wp:posOffset>224155</wp:posOffset>
                </wp:positionV>
                <wp:extent cx="198120" cy="280670"/>
                <wp:effectExtent l="38100" t="0" r="11430" b="43180"/>
                <wp:wrapNone/>
                <wp:docPr id="44" name="Down Arrow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80670"/>
                        </a:xfrm>
                        <a:prstGeom prst="downArrow">
                          <a:avLst>
                            <a:gd name="adj1" fmla="val 50000"/>
                            <a:gd name="adj2" fmla="val 354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9D4F721">
              <v:shapetype id="_x0000_t67" coordsize="21600,21600" o:spt="67" adj="16200,5400" path="m0@0l@1@0@1,0@2,0@2@0,21600@0,10800,21600xe" w14:anchorId="6DBD7918">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44" style="position:absolute;margin-left:182.6pt;margin-top:17.65pt;width:15.6pt;height:2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">
                <v:textbox style="layout-flow:vertical-ideographic"/>
              </v:shape>
            </w:pict>
          </mc:Fallback>
        </mc:AlternateContent>
      </w:r>
    </w:p>
    <w:p w14:paraId="6E4D8E81" w14:textId="2AE8F9D4" w:rsidR="00626264" w:rsidRPr="007846F6" w:rsidRDefault="000B7BDD" w:rsidP="00626264">
      <w:r w:rsidRPr="007846F6">
        <w:rPr>
          <w:noProof/>
          <w:lang w:eastAsia="en-GB"/>
        </w:rPr>
        <mc:AlternateContent>
          <mc:Choice Requires="wps">
            <w:drawing>
              <wp:anchor distT="0" distB="0" distL="114300" distR="114300" simplePos="0" relativeHeight="251661312" behindDoc="0" locked="0" layoutInCell="1" allowOverlap="1" wp14:anchorId="300F959A" wp14:editId="118936D9">
                <wp:simplePos x="0" y="0"/>
                <wp:positionH relativeFrom="column">
                  <wp:posOffset>558579</wp:posOffset>
                </wp:positionH>
                <wp:positionV relativeFrom="paragraph">
                  <wp:posOffset>249554</wp:posOffset>
                </wp:positionV>
                <wp:extent cx="4038600" cy="508883"/>
                <wp:effectExtent l="0" t="0" r="19050" b="2476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0" cy="508883"/>
                        </a:xfrm>
                        <a:prstGeom prst="rect">
                          <a:avLst/>
                        </a:prstGeom>
                        <a:solidFill>
                          <a:srgbClr val="4F81BD"/>
                        </a:solidFill>
                        <a:ln w="25400" cap="flat" cmpd="sng" algn="ctr">
                          <a:solidFill>
                            <a:srgbClr val="4F81BD">
                              <a:shade val="50000"/>
                            </a:srgbClr>
                          </a:solidFill>
                          <a:prstDash val="solid"/>
                        </a:ln>
                        <a:effectLst/>
                      </wps:spPr>
                      <wps:txbx>
                        <w:txbxContent>
                          <w:p w14:paraId="58DB437F" w14:textId="77777777" w:rsidR="00626264" w:rsidRPr="007846F6" w:rsidRDefault="00626264" w:rsidP="00626264">
                            <w:pPr>
                              <w:jc w:val="center"/>
                              <w:rPr>
                                <w:color w:val="FFFFFF" w:themeColor="background1"/>
                              </w:rPr>
                            </w:pPr>
                            <w:r w:rsidRPr="007846F6">
                              <w:rPr>
                                <w:color w:val="FFFFFF" w:themeColor="background1"/>
                              </w:rPr>
                              <w:t>Relevant committee (Service Delivery Board – SDB) and Subject Matter Expert (SME) identified</w:t>
                            </w:r>
                          </w:p>
                          <w:p w14:paraId="6EB94B2E" w14:textId="77777777" w:rsidR="00626264" w:rsidRDefault="00626264" w:rsidP="00626264">
                            <w:pPr>
                              <w:jc w:val="center"/>
                            </w:pPr>
                          </w:p>
                          <w:p w14:paraId="55862111" w14:textId="77777777" w:rsidR="00626264" w:rsidRDefault="00626264" w:rsidP="00626264">
                            <w:pPr>
                              <w:jc w:val="center"/>
                            </w:pPr>
                          </w:p>
                          <w:p w14:paraId="15AF5EAC" w14:textId="77777777" w:rsidR="00626264" w:rsidRDefault="00626264" w:rsidP="00626264">
                            <w:pPr>
                              <w:jc w:val="center"/>
                            </w:pPr>
                          </w:p>
                          <w:p w14:paraId="03CFA9A1" w14:textId="77777777" w:rsidR="00626264" w:rsidRDefault="00626264" w:rsidP="00626264">
                            <w:pPr>
                              <w:jc w:val="center"/>
                            </w:pPr>
                          </w:p>
                          <w:p w14:paraId="50AB415B" w14:textId="77777777" w:rsidR="00626264" w:rsidRDefault="00626264" w:rsidP="00626264">
                            <w:pPr>
                              <w:jc w:val="center"/>
                            </w:pPr>
                          </w:p>
                          <w:p w14:paraId="54F71EEB" w14:textId="77777777" w:rsidR="00626264" w:rsidRDefault="00626264" w:rsidP="00626264">
                            <w:pPr>
                              <w:jc w:val="center"/>
                            </w:pPr>
                          </w:p>
                          <w:p w14:paraId="2769F590" w14:textId="77777777" w:rsidR="00626264" w:rsidRDefault="00626264" w:rsidP="00626264">
                            <w:pPr>
                              <w:jc w:val="center"/>
                            </w:pPr>
                            <w:r>
                              <w:t xml:space="preserve"> </w:t>
                            </w:r>
                          </w:p>
                          <w:p w14:paraId="26FE6723"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0F959A" id="Rectangle 43" o:spid="_x0000_s1027" style="position:absolute;margin-left:44pt;margin-top:19.65pt;width:318pt;height:4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" fillcolor="#4f81bd" strokecolor="#385d8a" strokeweight="2pt">
                <v:path arrowok="t"/>
                <v:textbox>
                  <w:txbxContent>
                    <w:p w14:paraId="58DB437F" w14:textId="77777777" w:rsidR="00626264" w:rsidRPr="007846F6" w:rsidRDefault="00626264" w:rsidP="00626264">
                      <w:pPr>
                        <w:jc w:val="center"/>
                        <w:rPr>
                          <w:color w:val="FFFFFF" w:themeColor="background1"/>
                        </w:rPr>
                      </w:pPr>
                      <w:r w:rsidRPr="007846F6">
                        <w:rPr>
                          <w:color w:val="FFFFFF" w:themeColor="background1"/>
                        </w:rPr>
                        <w:t>Relevant committee (Service Delivery Board – SDB) and Subject Matter Expert (SME) identified</w:t>
                      </w:r>
                    </w:p>
                    <w:p w14:paraId="6EB94B2E" w14:textId="77777777" w:rsidR="00626264" w:rsidRDefault="00626264" w:rsidP="00626264">
                      <w:pPr>
                        <w:jc w:val="center"/>
                      </w:pPr>
                    </w:p>
                    <w:p w14:paraId="55862111" w14:textId="77777777" w:rsidR="00626264" w:rsidRDefault="00626264" w:rsidP="00626264">
                      <w:pPr>
                        <w:jc w:val="center"/>
                      </w:pPr>
                    </w:p>
                    <w:p w14:paraId="15AF5EAC" w14:textId="77777777" w:rsidR="00626264" w:rsidRDefault="00626264" w:rsidP="00626264">
                      <w:pPr>
                        <w:jc w:val="center"/>
                      </w:pPr>
                    </w:p>
                    <w:p w14:paraId="03CFA9A1" w14:textId="77777777" w:rsidR="00626264" w:rsidRDefault="00626264" w:rsidP="00626264">
                      <w:pPr>
                        <w:jc w:val="center"/>
                      </w:pPr>
                    </w:p>
                    <w:p w14:paraId="50AB415B" w14:textId="77777777" w:rsidR="00626264" w:rsidRDefault="00626264" w:rsidP="00626264">
                      <w:pPr>
                        <w:jc w:val="center"/>
                      </w:pPr>
                    </w:p>
                    <w:p w14:paraId="54F71EEB" w14:textId="77777777" w:rsidR="00626264" w:rsidRDefault="00626264" w:rsidP="00626264">
                      <w:pPr>
                        <w:jc w:val="center"/>
                      </w:pPr>
                    </w:p>
                    <w:p w14:paraId="2769F590" w14:textId="77777777" w:rsidR="00626264" w:rsidRDefault="00626264" w:rsidP="00626264">
                      <w:pPr>
                        <w:jc w:val="center"/>
                      </w:pPr>
                      <w:r>
                        <w:t xml:space="preserve"> </w:t>
                      </w:r>
                    </w:p>
                    <w:p w14:paraId="26FE6723" w14:textId="77777777" w:rsidR="00626264" w:rsidRDefault="00626264" w:rsidP="00626264">
                      <w:pPr>
                        <w:jc w:val="center"/>
                      </w:pPr>
                      <w:r>
                        <w:t xml:space="preserve">   </w:t>
                      </w:r>
                    </w:p>
                  </w:txbxContent>
                </v:textbox>
              </v:rect>
            </w:pict>
          </mc:Fallback>
        </mc:AlternateContent>
      </w:r>
    </w:p>
    <w:p w14:paraId="3060DC62" w14:textId="7EF7B47B" w:rsidR="00626264" w:rsidRPr="007846F6" w:rsidRDefault="00626264" w:rsidP="00626264"/>
    <w:p w14:paraId="0EF35646" w14:textId="29A4D559" w:rsidR="00626264" w:rsidRPr="007846F6" w:rsidRDefault="000B7BDD" w:rsidP="00626264">
      <w:r w:rsidRPr="007846F6">
        <w:rPr>
          <w:noProof/>
          <w:lang w:eastAsia="en-GB"/>
        </w:rPr>
        <mc:AlternateContent>
          <mc:Choice Requires="wps">
            <w:drawing>
              <wp:anchor distT="0" distB="0" distL="114300" distR="114300" simplePos="0" relativeHeight="251669504" behindDoc="0" locked="0" layoutInCell="1" allowOverlap="1" wp14:anchorId="60EAFB60" wp14:editId="215E04F5">
                <wp:simplePos x="0" y="0"/>
                <wp:positionH relativeFrom="column">
                  <wp:posOffset>2325370</wp:posOffset>
                </wp:positionH>
                <wp:positionV relativeFrom="paragraph">
                  <wp:posOffset>149860</wp:posOffset>
                </wp:positionV>
                <wp:extent cx="198120" cy="280670"/>
                <wp:effectExtent l="38100" t="0" r="11430" b="43180"/>
                <wp:wrapNone/>
                <wp:docPr id="42" name="Down Arrow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80670"/>
                        </a:xfrm>
                        <a:prstGeom prst="downArrow">
                          <a:avLst>
                            <a:gd name="adj1" fmla="val 50000"/>
                            <a:gd name="adj2" fmla="val 354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63D0377">
              <v:shape id="Down Arrow 42" style="position:absolute;margin-left:183.1pt;margin-top:11.8pt;width:15.6pt;height:2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" w14:anchorId="1D85DF6B">
                <v:textbox style="layout-flow:vertical-ideographic"/>
              </v:shape>
            </w:pict>
          </mc:Fallback>
        </mc:AlternateContent>
      </w:r>
    </w:p>
    <w:p w14:paraId="28417786" w14:textId="26956107" w:rsidR="00626264" w:rsidRPr="007846F6" w:rsidRDefault="000B7BDD" w:rsidP="00626264">
      <w:r w:rsidRPr="007846F6">
        <w:rPr>
          <w:noProof/>
          <w:lang w:eastAsia="en-GB"/>
        </w:rPr>
        <mc:AlternateContent>
          <mc:Choice Requires="wps">
            <w:drawing>
              <wp:anchor distT="0" distB="0" distL="114300" distR="114300" simplePos="0" relativeHeight="251660288" behindDoc="0" locked="0" layoutInCell="1" allowOverlap="1" wp14:anchorId="31BA8830" wp14:editId="4BB80988">
                <wp:simplePos x="0" y="0"/>
                <wp:positionH relativeFrom="column">
                  <wp:posOffset>556895</wp:posOffset>
                </wp:positionH>
                <wp:positionV relativeFrom="paragraph">
                  <wp:posOffset>157480</wp:posOffset>
                </wp:positionV>
                <wp:extent cx="3981450" cy="857250"/>
                <wp:effectExtent l="0" t="0" r="19050" b="1905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0" cy="857250"/>
                        </a:xfrm>
                        <a:prstGeom prst="rect">
                          <a:avLst/>
                        </a:prstGeom>
                        <a:solidFill>
                          <a:srgbClr val="4F81BD"/>
                        </a:solidFill>
                        <a:ln w="25400" cap="flat" cmpd="sng" algn="ctr">
                          <a:solidFill>
                            <a:srgbClr val="4F81BD">
                              <a:shade val="50000"/>
                            </a:srgbClr>
                          </a:solidFill>
                          <a:prstDash val="solid"/>
                        </a:ln>
                        <a:effectLst/>
                      </wps:spPr>
                      <wps:txbx>
                        <w:txbxContent>
                          <w:p w14:paraId="08C76AAE" w14:textId="77777777" w:rsidR="00626264" w:rsidRPr="007846F6" w:rsidRDefault="00626264" w:rsidP="00626264">
                            <w:pPr>
                              <w:jc w:val="center"/>
                              <w:rPr>
                                <w:color w:val="FFFFFF" w:themeColor="background1"/>
                              </w:rPr>
                            </w:pPr>
                            <w:r w:rsidRPr="007846F6">
                              <w:rPr>
                                <w:color w:val="FFFFFF" w:themeColor="background1"/>
                              </w:rPr>
                              <w:t>SME will complete Training Needs Analysis Additions / Deletion &amp; Change Request Form (with support from L&amp;D) to determine the need for learning, delivery mechanism, recording, reporting requirements and communication.</w:t>
                            </w:r>
                          </w:p>
                          <w:p w14:paraId="65545B31" w14:textId="77777777" w:rsidR="00626264" w:rsidRDefault="00626264" w:rsidP="00626264">
                            <w:pPr>
                              <w:jc w:val="center"/>
                            </w:pPr>
                          </w:p>
                          <w:p w14:paraId="703B59AA" w14:textId="77777777" w:rsidR="00626264" w:rsidRDefault="00626264" w:rsidP="00626264">
                            <w:pPr>
                              <w:jc w:val="center"/>
                            </w:pPr>
                          </w:p>
                          <w:p w14:paraId="2FEBBA0E" w14:textId="77777777" w:rsidR="00626264" w:rsidRDefault="00626264" w:rsidP="00626264">
                            <w:pPr>
                              <w:jc w:val="center"/>
                            </w:pPr>
                          </w:p>
                          <w:p w14:paraId="014D8920" w14:textId="77777777" w:rsidR="00626264" w:rsidRDefault="00626264" w:rsidP="00626264">
                            <w:pPr>
                              <w:jc w:val="center"/>
                            </w:pPr>
                          </w:p>
                          <w:p w14:paraId="16924288" w14:textId="77777777" w:rsidR="00626264" w:rsidRDefault="00626264" w:rsidP="00626264">
                            <w:pPr>
                              <w:jc w:val="center"/>
                            </w:pPr>
                          </w:p>
                          <w:p w14:paraId="040F0DD7" w14:textId="77777777" w:rsidR="00626264" w:rsidRDefault="00626264" w:rsidP="00626264">
                            <w:pPr>
                              <w:jc w:val="center"/>
                            </w:pPr>
                          </w:p>
                          <w:p w14:paraId="50929316" w14:textId="77777777" w:rsidR="00626264" w:rsidRDefault="00626264" w:rsidP="00626264">
                            <w:pPr>
                              <w:jc w:val="center"/>
                            </w:pPr>
                            <w:r>
                              <w:t xml:space="preserve"> </w:t>
                            </w:r>
                          </w:p>
                          <w:p w14:paraId="22218800"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1BA8830" id="Rectangle 41" o:spid="_x0000_s1028" style="position:absolute;margin-left:43.85pt;margin-top:12.4pt;width:313.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" fillcolor="#4f81bd" strokecolor="#385d8a" strokeweight="2pt">
                <v:path arrowok="t"/>
                <v:textbox>
                  <w:txbxContent>
                    <w:p w14:paraId="08C76AAE" w14:textId="77777777" w:rsidR="00626264" w:rsidRPr="007846F6" w:rsidRDefault="00626264" w:rsidP="00626264">
                      <w:pPr>
                        <w:jc w:val="center"/>
                        <w:rPr>
                          <w:color w:val="FFFFFF" w:themeColor="background1"/>
                        </w:rPr>
                      </w:pPr>
                      <w:r w:rsidRPr="007846F6">
                        <w:rPr>
                          <w:color w:val="FFFFFF" w:themeColor="background1"/>
                        </w:rPr>
                        <w:t>SME will complete Training Needs Analysis Additions / Deletion &amp; Change Request Form (with support from L&amp;D) to determine the need for learning, delivery mechanism, recording, reporting requirements and communication.</w:t>
                      </w:r>
                    </w:p>
                    <w:p w14:paraId="65545B31" w14:textId="77777777" w:rsidR="00626264" w:rsidRDefault="00626264" w:rsidP="00626264">
                      <w:pPr>
                        <w:jc w:val="center"/>
                      </w:pPr>
                    </w:p>
                    <w:p w14:paraId="703B59AA" w14:textId="77777777" w:rsidR="00626264" w:rsidRDefault="00626264" w:rsidP="00626264">
                      <w:pPr>
                        <w:jc w:val="center"/>
                      </w:pPr>
                    </w:p>
                    <w:p w14:paraId="2FEBBA0E" w14:textId="77777777" w:rsidR="00626264" w:rsidRDefault="00626264" w:rsidP="00626264">
                      <w:pPr>
                        <w:jc w:val="center"/>
                      </w:pPr>
                    </w:p>
                    <w:p w14:paraId="014D8920" w14:textId="77777777" w:rsidR="00626264" w:rsidRDefault="00626264" w:rsidP="00626264">
                      <w:pPr>
                        <w:jc w:val="center"/>
                      </w:pPr>
                    </w:p>
                    <w:p w14:paraId="16924288" w14:textId="77777777" w:rsidR="00626264" w:rsidRDefault="00626264" w:rsidP="00626264">
                      <w:pPr>
                        <w:jc w:val="center"/>
                      </w:pPr>
                    </w:p>
                    <w:p w14:paraId="040F0DD7" w14:textId="77777777" w:rsidR="00626264" w:rsidRDefault="00626264" w:rsidP="00626264">
                      <w:pPr>
                        <w:jc w:val="center"/>
                      </w:pPr>
                    </w:p>
                    <w:p w14:paraId="50929316" w14:textId="77777777" w:rsidR="00626264" w:rsidRDefault="00626264" w:rsidP="00626264">
                      <w:pPr>
                        <w:jc w:val="center"/>
                      </w:pPr>
                      <w:r>
                        <w:t xml:space="preserve"> </w:t>
                      </w:r>
                    </w:p>
                    <w:p w14:paraId="22218800" w14:textId="77777777" w:rsidR="00626264" w:rsidRDefault="00626264" w:rsidP="00626264">
                      <w:pPr>
                        <w:jc w:val="center"/>
                      </w:pPr>
                      <w:r>
                        <w:t xml:space="preserve">   </w:t>
                      </w:r>
                    </w:p>
                  </w:txbxContent>
                </v:textbox>
              </v:rect>
            </w:pict>
          </mc:Fallback>
        </mc:AlternateContent>
      </w:r>
    </w:p>
    <w:p w14:paraId="72931D14" w14:textId="77777777" w:rsidR="00626264" w:rsidRPr="007846F6" w:rsidRDefault="00626264" w:rsidP="00626264"/>
    <w:p w14:paraId="10CF7A76" w14:textId="77777777" w:rsidR="00626264" w:rsidRPr="007846F6" w:rsidRDefault="00626264" w:rsidP="00626264"/>
    <w:p w14:paraId="0299AD74" w14:textId="4A812C61" w:rsidR="00626264" w:rsidRPr="007846F6" w:rsidRDefault="000B7BDD" w:rsidP="00626264">
      <w:r w:rsidRPr="007846F6">
        <w:rPr>
          <w:noProof/>
          <w:lang w:eastAsia="en-GB"/>
        </w:rPr>
        <mc:AlternateContent>
          <mc:Choice Requires="wps">
            <w:drawing>
              <wp:anchor distT="0" distB="0" distL="114300" distR="114300" simplePos="0" relativeHeight="251676672" behindDoc="0" locked="0" layoutInCell="1" allowOverlap="1" wp14:anchorId="5C076C02" wp14:editId="3437E3FA">
                <wp:simplePos x="0" y="0"/>
                <wp:positionH relativeFrom="column">
                  <wp:posOffset>2344420</wp:posOffset>
                </wp:positionH>
                <wp:positionV relativeFrom="paragraph">
                  <wp:posOffset>114935</wp:posOffset>
                </wp:positionV>
                <wp:extent cx="198120" cy="280670"/>
                <wp:effectExtent l="38100" t="0" r="11430" b="43180"/>
                <wp:wrapNone/>
                <wp:docPr id="40" name="Down Arrow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80670"/>
                        </a:xfrm>
                        <a:prstGeom prst="downArrow">
                          <a:avLst>
                            <a:gd name="adj1" fmla="val 50000"/>
                            <a:gd name="adj2" fmla="val 354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27E860C">
              <v:shape id="Down Arrow 40" style="position:absolute;margin-left:184.6pt;margin-top:9.05pt;width:15.6pt;height:2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" w14:anchorId="5A6EBC56">
                <v:textbox style="layout-flow:vertical-ideographic"/>
              </v:shape>
            </w:pict>
          </mc:Fallback>
        </mc:AlternateContent>
      </w:r>
    </w:p>
    <w:p w14:paraId="5C9FF18A" w14:textId="3B8C25B6" w:rsidR="00626264" w:rsidRPr="007846F6" w:rsidRDefault="000B7BDD" w:rsidP="00626264">
      <w:r w:rsidRPr="007846F6">
        <w:rPr>
          <w:noProof/>
          <w:lang w:eastAsia="en-GB"/>
        </w:rPr>
        <mc:AlternateContent>
          <mc:Choice Requires="wps">
            <w:drawing>
              <wp:anchor distT="0" distB="0" distL="114300" distR="114300" simplePos="0" relativeHeight="251662336" behindDoc="0" locked="0" layoutInCell="1" allowOverlap="1" wp14:anchorId="23C76903" wp14:editId="0A8F9827">
                <wp:simplePos x="0" y="0"/>
                <wp:positionH relativeFrom="column">
                  <wp:posOffset>556895</wp:posOffset>
                </wp:positionH>
                <wp:positionV relativeFrom="paragraph">
                  <wp:posOffset>148590</wp:posOffset>
                </wp:positionV>
                <wp:extent cx="3981450" cy="400050"/>
                <wp:effectExtent l="0" t="0" r="19050"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0" cy="400050"/>
                        </a:xfrm>
                        <a:prstGeom prst="rect">
                          <a:avLst/>
                        </a:prstGeom>
                        <a:solidFill>
                          <a:srgbClr val="4F81BD"/>
                        </a:solidFill>
                        <a:ln w="25400" cap="flat" cmpd="sng" algn="ctr">
                          <a:solidFill>
                            <a:srgbClr val="4F81BD">
                              <a:shade val="50000"/>
                            </a:srgbClr>
                          </a:solidFill>
                          <a:prstDash val="solid"/>
                        </a:ln>
                        <a:effectLst/>
                      </wps:spPr>
                      <wps:txbx>
                        <w:txbxContent>
                          <w:p w14:paraId="7B6B316D" w14:textId="77777777" w:rsidR="00626264" w:rsidRPr="007846F6" w:rsidRDefault="00626264" w:rsidP="00626264">
                            <w:pPr>
                              <w:jc w:val="center"/>
                              <w:rPr>
                                <w:color w:val="FFFFFF" w:themeColor="background1"/>
                              </w:rPr>
                            </w:pPr>
                            <w:r w:rsidRPr="007846F6">
                              <w:rPr>
                                <w:color w:val="FFFFFF" w:themeColor="background1"/>
                              </w:rPr>
                              <w:t>L&amp;D to present paper to SDB for decision</w:t>
                            </w:r>
                          </w:p>
                          <w:p w14:paraId="5A542319" w14:textId="77777777" w:rsidR="00626264" w:rsidRDefault="00626264" w:rsidP="00626264">
                            <w:pPr>
                              <w:jc w:val="center"/>
                            </w:pPr>
                          </w:p>
                          <w:p w14:paraId="68D363B3" w14:textId="77777777" w:rsidR="00626264" w:rsidRDefault="00626264" w:rsidP="00626264">
                            <w:pPr>
                              <w:jc w:val="center"/>
                            </w:pPr>
                          </w:p>
                          <w:p w14:paraId="10A4C044" w14:textId="77777777" w:rsidR="00626264" w:rsidRDefault="00626264" w:rsidP="00626264">
                            <w:pPr>
                              <w:jc w:val="center"/>
                            </w:pPr>
                          </w:p>
                          <w:p w14:paraId="1B70BC4F" w14:textId="77777777" w:rsidR="00626264" w:rsidRDefault="00626264" w:rsidP="00626264">
                            <w:pPr>
                              <w:jc w:val="center"/>
                            </w:pPr>
                          </w:p>
                          <w:p w14:paraId="4EF4E0BD" w14:textId="77777777" w:rsidR="00626264" w:rsidRDefault="00626264" w:rsidP="00626264">
                            <w:pPr>
                              <w:jc w:val="center"/>
                            </w:pPr>
                          </w:p>
                          <w:p w14:paraId="235E9BC9" w14:textId="77777777" w:rsidR="00626264" w:rsidRDefault="00626264" w:rsidP="00626264">
                            <w:pPr>
                              <w:jc w:val="center"/>
                            </w:pPr>
                          </w:p>
                          <w:p w14:paraId="7F8B41C9" w14:textId="77777777" w:rsidR="00626264" w:rsidRDefault="00626264" w:rsidP="00626264">
                            <w:pPr>
                              <w:jc w:val="center"/>
                            </w:pPr>
                            <w:r>
                              <w:t xml:space="preserve"> </w:t>
                            </w:r>
                          </w:p>
                          <w:p w14:paraId="1C67BF12"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C76903" id="Rectangle 39" o:spid="_x0000_s1029" style="position:absolute;margin-left:43.85pt;margin-top:11.7pt;width:313.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" fillcolor="#4f81bd" strokecolor="#385d8a" strokeweight="2pt">
                <v:path arrowok="t"/>
                <v:textbox>
                  <w:txbxContent>
                    <w:p w14:paraId="7B6B316D" w14:textId="77777777" w:rsidR="00626264" w:rsidRPr="007846F6" w:rsidRDefault="00626264" w:rsidP="00626264">
                      <w:pPr>
                        <w:jc w:val="center"/>
                        <w:rPr>
                          <w:color w:val="FFFFFF" w:themeColor="background1"/>
                        </w:rPr>
                      </w:pPr>
                      <w:r w:rsidRPr="007846F6">
                        <w:rPr>
                          <w:color w:val="FFFFFF" w:themeColor="background1"/>
                        </w:rPr>
                        <w:t>L&amp;D to present paper to SDB for decision</w:t>
                      </w:r>
                    </w:p>
                    <w:p w14:paraId="5A542319" w14:textId="77777777" w:rsidR="00626264" w:rsidRDefault="00626264" w:rsidP="00626264">
                      <w:pPr>
                        <w:jc w:val="center"/>
                      </w:pPr>
                    </w:p>
                    <w:p w14:paraId="68D363B3" w14:textId="77777777" w:rsidR="00626264" w:rsidRDefault="00626264" w:rsidP="00626264">
                      <w:pPr>
                        <w:jc w:val="center"/>
                      </w:pPr>
                    </w:p>
                    <w:p w14:paraId="10A4C044" w14:textId="77777777" w:rsidR="00626264" w:rsidRDefault="00626264" w:rsidP="00626264">
                      <w:pPr>
                        <w:jc w:val="center"/>
                      </w:pPr>
                    </w:p>
                    <w:p w14:paraId="1B70BC4F" w14:textId="77777777" w:rsidR="00626264" w:rsidRDefault="00626264" w:rsidP="00626264">
                      <w:pPr>
                        <w:jc w:val="center"/>
                      </w:pPr>
                    </w:p>
                    <w:p w14:paraId="4EF4E0BD" w14:textId="77777777" w:rsidR="00626264" w:rsidRDefault="00626264" w:rsidP="00626264">
                      <w:pPr>
                        <w:jc w:val="center"/>
                      </w:pPr>
                    </w:p>
                    <w:p w14:paraId="235E9BC9" w14:textId="77777777" w:rsidR="00626264" w:rsidRDefault="00626264" w:rsidP="00626264">
                      <w:pPr>
                        <w:jc w:val="center"/>
                      </w:pPr>
                    </w:p>
                    <w:p w14:paraId="7F8B41C9" w14:textId="77777777" w:rsidR="00626264" w:rsidRDefault="00626264" w:rsidP="00626264">
                      <w:pPr>
                        <w:jc w:val="center"/>
                      </w:pPr>
                      <w:r>
                        <w:t xml:space="preserve"> </w:t>
                      </w:r>
                    </w:p>
                    <w:p w14:paraId="1C67BF12" w14:textId="77777777" w:rsidR="00626264" w:rsidRDefault="00626264" w:rsidP="00626264">
                      <w:pPr>
                        <w:jc w:val="center"/>
                      </w:pPr>
                      <w:r>
                        <w:t xml:space="preserve">   </w:t>
                      </w:r>
                    </w:p>
                  </w:txbxContent>
                </v:textbox>
              </v:rect>
            </w:pict>
          </mc:Fallback>
        </mc:AlternateContent>
      </w:r>
    </w:p>
    <w:p w14:paraId="7F021006" w14:textId="7443ABD5" w:rsidR="00626264" w:rsidRPr="007846F6" w:rsidRDefault="000B7BDD" w:rsidP="00626264">
      <w:r w:rsidRPr="007846F6">
        <w:rPr>
          <w:noProof/>
          <w:lang w:eastAsia="en-GB"/>
        </w:rPr>
        <mc:AlternateContent>
          <mc:Choice Requires="wps">
            <w:drawing>
              <wp:anchor distT="0" distB="0" distL="114300" distR="114300" simplePos="0" relativeHeight="251670528" behindDoc="0" locked="0" layoutInCell="1" allowOverlap="1" wp14:anchorId="0BFC9052" wp14:editId="76FEFB96">
                <wp:simplePos x="0" y="0"/>
                <wp:positionH relativeFrom="column">
                  <wp:posOffset>2350770</wp:posOffset>
                </wp:positionH>
                <wp:positionV relativeFrom="paragraph">
                  <wp:posOffset>273050</wp:posOffset>
                </wp:positionV>
                <wp:extent cx="198120" cy="309245"/>
                <wp:effectExtent l="19050" t="0" r="30480" b="33655"/>
                <wp:wrapNone/>
                <wp:docPr id="37" name="Down Arrow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309245"/>
                        </a:xfrm>
                        <a:prstGeom prst="downArrow">
                          <a:avLst>
                            <a:gd name="adj1" fmla="val 50000"/>
                            <a:gd name="adj2" fmla="val 3902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F8B11A5">
              <v:shape id="Down Arrow 37" style="position:absolute;margin-left:185.1pt;margin-top:21.5pt;width:15.6pt;height:2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" w14:anchorId="68875B58">
                <v:textbox style="layout-flow:vertical-ideographic"/>
              </v:shape>
            </w:pict>
          </mc:Fallback>
        </mc:AlternateContent>
      </w:r>
    </w:p>
    <w:p w14:paraId="0D2DC5AC" w14:textId="5CE3B4A1" w:rsidR="00626264" w:rsidRPr="007846F6" w:rsidRDefault="00626264" w:rsidP="00626264"/>
    <w:p w14:paraId="300504F8" w14:textId="1A3EDF03" w:rsidR="00626264" w:rsidRPr="007846F6" w:rsidRDefault="000B7BDD" w:rsidP="00626264">
      <w:r w:rsidRPr="007846F6">
        <w:rPr>
          <w:noProof/>
          <w:lang w:eastAsia="en-GB"/>
        </w:rPr>
        <mc:AlternateContent>
          <mc:Choice Requires="wps">
            <w:drawing>
              <wp:anchor distT="0" distB="0" distL="114300" distR="114300" simplePos="0" relativeHeight="251663360" behindDoc="0" locked="0" layoutInCell="1" allowOverlap="1" wp14:anchorId="733961DE" wp14:editId="4B64165C">
                <wp:simplePos x="0" y="0"/>
                <wp:positionH relativeFrom="column">
                  <wp:posOffset>1043609</wp:posOffset>
                </wp:positionH>
                <wp:positionV relativeFrom="paragraph">
                  <wp:posOffset>8365</wp:posOffset>
                </wp:positionV>
                <wp:extent cx="2762250" cy="1566407"/>
                <wp:effectExtent l="19050" t="19050" r="19050" b="34290"/>
                <wp:wrapNone/>
                <wp:docPr id="36" name="Diamond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1566407"/>
                        </a:xfrm>
                        <a:prstGeom prst="diamond">
                          <a:avLst/>
                        </a:prstGeom>
                        <a:solidFill>
                          <a:srgbClr val="FFFFFF"/>
                        </a:solidFill>
                        <a:ln w="9525">
                          <a:solidFill>
                            <a:srgbClr val="000000"/>
                          </a:solidFill>
                          <a:miter lim="800000"/>
                          <a:headEnd/>
                          <a:tailEnd/>
                        </a:ln>
                      </wps:spPr>
                      <wps:txbx>
                        <w:txbxContent>
                          <w:p w14:paraId="5F7305D0" w14:textId="77777777" w:rsidR="00626264" w:rsidRPr="00D12DC9" w:rsidRDefault="00626264" w:rsidP="00626264">
                            <w:pPr>
                              <w:jc w:val="center"/>
                              <w:rPr>
                                <w:b/>
                                <w:sz w:val="18"/>
                                <w:szCs w:val="18"/>
                              </w:rPr>
                            </w:pPr>
                            <w:r w:rsidRPr="00D12DC9">
                              <w:rPr>
                                <w:b/>
                                <w:sz w:val="18"/>
                                <w:szCs w:val="18"/>
                              </w:rPr>
                              <w:t>Training Needs Analysis Additions / Deletion &amp; Change Request Form agreed by SDB?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961DE" id="_x0000_t4" coordsize="21600,21600" o:spt="4" path="m10800,l,10800,10800,21600,21600,10800xe">
                <v:stroke joinstyle="miter"/>
                <v:path gradientshapeok="t" o:connecttype="rect" textboxrect="5400,5400,16200,16200"/>
              </v:shapetype>
              <v:shape id="Diamond 36" o:spid="_x0000_s1030" type="#_x0000_t4" style="position:absolute;margin-left:82.15pt;margin-top:.65pt;width:217.5pt;height:1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">
                <v:textbox>
                  <w:txbxContent>
                    <w:p w14:paraId="5F7305D0" w14:textId="77777777" w:rsidR="00626264" w:rsidRPr="00D12DC9" w:rsidRDefault="00626264" w:rsidP="00626264">
                      <w:pPr>
                        <w:jc w:val="center"/>
                        <w:rPr>
                          <w:b/>
                          <w:sz w:val="18"/>
                          <w:szCs w:val="18"/>
                        </w:rPr>
                      </w:pPr>
                      <w:r w:rsidRPr="00D12DC9">
                        <w:rPr>
                          <w:b/>
                          <w:sz w:val="18"/>
                          <w:szCs w:val="18"/>
                        </w:rPr>
                        <w:t>Training Needs Analysis Additions / Deletion &amp; Change Request Form agreed by SDB?</w:t>
                      </w:r>
                    </w:p>
                  </w:txbxContent>
                </v:textbox>
              </v:shape>
            </w:pict>
          </mc:Fallback>
        </mc:AlternateContent>
      </w:r>
    </w:p>
    <w:p w14:paraId="4B9C5B62" w14:textId="35DCD02E" w:rsidR="00626264" w:rsidRPr="007846F6" w:rsidRDefault="000B7BDD" w:rsidP="000B7BDD">
      <w:pPr>
        <w:ind w:left="5760" w:firstLine="720"/>
      </w:pPr>
      <w:r w:rsidRPr="007846F6">
        <w:rPr>
          <w:noProof/>
          <w:lang w:eastAsia="en-GB"/>
        </w:rPr>
        <mc:AlternateContent>
          <mc:Choice Requires="wps">
            <w:drawing>
              <wp:anchor distT="0" distB="0" distL="114300" distR="114300" simplePos="0" relativeHeight="251665408" behindDoc="0" locked="0" layoutInCell="1" allowOverlap="1" wp14:anchorId="7B6C77CF" wp14:editId="2739F495">
                <wp:simplePos x="0" y="0"/>
                <wp:positionH relativeFrom="column">
                  <wp:posOffset>4361815</wp:posOffset>
                </wp:positionH>
                <wp:positionV relativeFrom="paragraph">
                  <wp:posOffset>256540</wp:posOffset>
                </wp:positionV>
                <wp:extent cx="1933575" cy="675640"/>
                <wp:effectExtent l="0" t="0" r="28575"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675640"/>
                        </a:xfrm>
                        <a:prstGeom prst="rect">
                          <a:avLst/>
                        </a:prstGeom>
                        <a:solidFill>
                          <a:srgbClr val="4F81BD"/>
                        </a:solidFill>
                        <a:ln w="25400" cap="flat" cmpd="sng" algn="ctr">
                          <a:solidFill>
                            <a:srgbClr val="4F81BD">
                              <a:shade val="50000"/>
                            </a:srgbClr>
                          </a:solidFill>
                          <a:prstDash val="solid"/>
                        </a:ln>
                        <a:effectLst/>
                      </wps:spPr>
                      <wps:txbx>
                        <w:txbxContent>
                          <w:p w14:paraId="5AB2EDDB" w14:textId="77777777" w:rsidR="00626264" w:rsidRPr="007846F6" w:rsidRDefault="00626264" w:rsidP="00626264">
                            <w:pPr>
                              <w:jc w:val="center"/>
                              <w:rPr>
                                <w:color w:val="FFFFFF" w:themeColor="background1"/>
                              </w:rPr>
                            </w:pPr>
                            <w:r w:rsidRPr="007846F6">
                              <w:rPr>
                                <w:color w:val="FFFFFF" w:themeColor="background1"/>
                              </w:rPr>
                              <w:t>SDB / L&amp;D to make recommendations</w:t>
                            </w:r>
                          </w:p>
                          <w:p w14:paraId="1D5BCD9E" w14:textId="77777777" w:rsidR="00626264" w:rsidRDefault="00626264" w:rsidP="00626264">
                            <w:pPr>
                              <w:jc w:val="center"/>
                            </w:pPr>
                          </w:p>
                          <w:p w14:paraId="65EBDED1" w14:textId="77777777" w:rsidR="00626264" w:rsidRDefault="00626264" w:rsidP="00626264">
                            <w:pPr>
                              <w:jc w:val="center"/>
                            </w:pPr>
                          </w:p>
                          <w:p w14:paraId="24CFEF83" w14:textId="77777777" w:rsidR="00626264" w:rsidRDefault="00626264" w:rsidP="00626264">
                            <w:pPr>
                              <w:jc w:val="center"/>
                            </w:pPr>
                          </w:p>
                          <w:p w14:paraId="58244A88" w14:textId="77777777" w:rsidR="00626264" w:rsidRDefault="00626264" w:rsidP="00626264">
                            <w:pPr>
                              <w:jc w:val="center"/>
                            </w:pPr>
                          </w:p>
                          <w:p w14:paraId="034C2A5D" w14:textId="77777777" w:rsidR="00626264" w:rsidRDefault="00626264" w:rsidP="00626264">
                            <w:pPr>
                              <w:jc w:val="center"/>
                            </w:pPr>
                          </w:p>
                          <w:p w14:paraId="1C01D4EE" w14:textId="77777777" w:rsidR="00626264" w:rsidRDefault="00626264" w:rsidP="00626264">
                            <w:pPr>
                              <w:jc w:val="center"/>
                            </w:pPr>
                          </w:p>
                          <w:p w14:paraId="0D526936" w14:textId="77777777" w:rsidR="00626264" w:rsidRDefault="00626264" w:rsidP="00626264">
                            <w:pPr>
                              <w:jc w:val="center"/>
                            </w:pPr>
                            <w:r>
                              <w:t xml:space="preserve"> </w:t>
                            </w:r>
                          </w:p>
                          <w:p w14:paraId="2D9AF052"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6C77CF" id="Rectangle 35" o:spid="_x0000_s1031" style="position:absolute;left:0;text-align:left;margin-left:343.45pt;margin-top:20.2pt;width:152.25pt;height:5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" fillcolor="#4f81bd" strokecolor="#385d8a" strokeweight="2pt">
                <v:path arrowok="t"/>
                <v:textbox>
                  <w:txbxContent>
                    <w:p w14:paraId="5AB2EDDB" w14:textId="77777777" w:rsidR="00626264" w:rsidRPr="007846F6" w:rsidRDefault="00626264" w:rsidP="00626264">
                      <w:pPr>
                        <w:jc w:val="center"/>
                        <w:rPr>
                          <w:color w:val="FFFFFF" w:themeColor="background1"/>
                        </w:rPr>
                      </w:pPr>
                      <w:r w:rsidRPr="007846F6">
                        <w:rPr>
                          <w:color w:val="FFFFFF" w:themeColor="background1"/>
                        </w:rPr>
                        <w:t>SDB / L&amp;D to make recommendations</w:t>
                      </w:r>
                    </w:p>
                    <w:p w14:paraId="1D5BCD9E" w14:textId="77777777" w:rsidR="00626264" w:rsidRDefault="00626264" w:rsidP="00626264">
                      <w:pPr>
                        <w:jc w:val="center"/>
                      </w:pPr>
                    </w:p>
                    <w:p w14:paraId="65EBDED1" w14:textId="77777777" w:rsidR="00626264" w:rsidRDefault="00626264" w:rsidP="00626264">
                      <w:pPr>
                        <w:jc w:val="center"/>
                      </w:pPr>
                    </w:p>
                    <w:p w14:paraId="24CFEF83" w14:textId="77777777" w:rsidR="00626264" w:rsidRDefault="00626264" w:rsidP="00626264">
                      <w:pPr>
                        <w:jc w:val="center"/>
                      </w:pPr>
                    </w:p>
                    <w:p w14:paraId="58244A88" w14:textId="77777777" w:rsidR="00626264" w:rsidRDefault="00626264" w:rsidP="00626264">
                      <w:pPr>
                        <w:jc w:val="center"/>
                      </w:pPr>
                    </w:p>
                    <w:p w14:paraId="034C2A5D" w14:textId="77777777" w:rsidR="00626264" w:rsidRDefault="00626264" w:rsidP="00626264">
                      <w:pPr>
                        <w:jc w:val="center"/>
                      </w:pPr>
                    </w:p>
                    <w:p w14:paraId="1C01D4EE" w14:textId="77777777" w:rsidR="00626264" w:rsidRDefault="00626264" w:rsidP="00626264">
                      <w:pPr>
                        <w:jc w:val="center"/>
                      </w:pPr>
                    </w:p>
                    <w:p w14:paraId="0D526936" w14:textId="77777777" w:rsidR="00626264" w:rsidRDefault="00626264" w:rsidP="00626264">
                      <w:pPr>
                        <w:jc w:val="center"/>
                      </w:pPr>
                      <w:r>
                        <w:t xml:space="preserve"> </w:t>
                      </w:r>
                    </w:p>
                    <w:p w14:paraId="2D9AF052" w14:textId="77777777" w:rsidR="00626264" w:rsidRDefault="00626264" w:rsidP="00626264">
                      <w:pPr>
                        <w:jc w:val="center"/>
                      </w:pPr>
                      <w:r>
                        <w:t xml:space="preserve">   </w:t>
                      </w:r>
                    </w:p>
                  </w:txbxContent>
                </v:textbox>
              </v:rect>
            </w:pict>
          </mc:Fallback>
        </mc:AlternateContent>
      </w:r>
    </w:p>
    <w:p w14:paraId="486AAEC5" w14:textId="24C3B246" w:rsidR="00626264" w:rsidRPr="007846F6" w:rsidRDefault="000B7BDD" w:rsidP="000B7BDD">
      <w:pPr>
        <w:ind w:left="5760"/>
      </w:pPr>
      <w:r w:rsidRPr="007846F6">
        <w:rPr>
          <w:noProof/>
          <w:lang w:eastAsia="en-GB"/>
        </w:rPr>
        <mc:AlternateContent>
          <mc:Choice Requires="wps">
            <w:drawing>
              <wp:anchor distT="0" distB="0" distL="114300" distR="114300" simplePos="0" relativeHeight="251664384" behindDoc="0" locked="0" layoutInCell="1" allowOverlap="1" wp14:anchorId="0B3D2B46" wp14:editId="7EDACC4F">
                <wp:simplePos x="0" y="0"/>
                <wp:positionH relativeFrom="column">
                  <wp:posOffset>3834517</wp:posOffset>
                </wp:positionH>
                <wp:positionV relativeFrom="paragraph">
                  <wp:posOffset>143676</wp:posOffset>
                </wp:positionV>
                <wp:extent cx="384810" cy="182880"/>
                <wp:effectExtent l="0" t="19050" r="34290" b="45720"/>
                <wp:wrapNone/>
                <wp:docPr id="34" name="Right Arrow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182880"/>
                        </a:xfrm>
                        <a:prstGeom prst="rightArrow">
                          <a:avLst>
                            <a:gd name="adj1" fmla="val 50000"/>
                            <a:gd name="adj2" fmla="val 7613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B48ED6C">
              <v:shapetype id="_x0000_t13" coordsize="21600,21600" o:spt="13" adj="16200,5400" path="m@0,l@0@1,0@1,0@2@0@2@0,21600,21600,10800xe" w14:anchorId="192E6F18">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34" style="position:absolute;margin-left:301.95pt;margin-top:11.3pt;width:30.3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3" adj="13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"/>
            </w:pict>
          </mc:Fallback>
        </mc:AlternateContent>
      </w:r>
      <w:r w:rsidRPr="007846F6">
        <w:rPr>
          <w:b/>
        </w:rPr>
        <w:t xml:space="preserve">        NO</w:t>
      </w:r>
      <w:r w:rsidRPr="007846F6">
        <w:rPr>
          <w:noProof/>
          <w:lang w:eastAsia="en-GB"/>
        </w:rPr>
        <w:t xml:space="preserve"> </w:t>
      </w:r>
      <w:r w:rsidRPr="007846F6">
        <w:rPr>
          <w:noProof/>
          <w:lang w:eastAsia="en-GB"/>
        </w:rPr>
        <w:tab/>
      </w:r>
      <w:r w:rsidRPr="007846F6">
        <w:rPr>
          <w:noProof/>
          <w:lang w:eastAsia="en-GB"/>
        </w:rPr>
        <w:tab/>
      </w:r>
    </w:p>
    <w:p w14:paraId="3FBF922F" w14:textId="77777777" w:rsidR="00626264" w:rsidRPr="007846F6" w:rsidRDefault="00626264" w:rsidP="00626264"/>
    <w:p w14:paraId="3357EE04" w14:textId="05CA286D" w:rsidR="00626264" w:rsidRPr="007846F6" w:rsidRDefault="000B7BDD" w:rsidP="00626264">
      <w:r w:rsidRPr="007846F6">
        <w:rPr>
          <w:noProof/>
          <w:lang w:eastAsia="en-GB"/>
        </w:rPr>
        <mc:AlternateContent>
          <mc:Choice Requires="wps">
            <w:drawing>
              <wp:anchor distT="0" distB="0" distL="114300" distR="114300" simplePos="0" relativeHeight="251671552" behindDoc="0" locked="0" layoutInCell="1" allowOverlap="1" wp14:anchorId="735C3BFB" wp14:editId="6630A336">
                <wp:simplePos x="0" y="0"/>
                <wp:positionH relativeFrom="column">
                  <wp:posOffset>2319020</wp:posOffset>
                </wp:positionH>
                <wp:positionV relativeFrom="paragraph">
                  <wp:posOffset>294005</wp:posOffset>
                </wp:positionV>
                <wp:extent cx="198120" cy="327660"/>
                <wp:effectExtent l="19050" t="0" r="11430" b="34290"/>
                <wp:wrapNone/>
                <wp:docPr id="29" name="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327660"/>
                        </a:xfrm>
                        <a:prstGeom prst="downArrow">
                          <a:avLst>
                            <a:gd name="adj1" fmla="val 50000"/>
                            <a:gd name="adj2" fmla="val 4134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AB1638D">
              <v:shape id="Down Arrow 29" style="position:absolute;margin-left:182.6pt;margin-top:23.15pt;width:15.6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" w14:anchorId="372C944A">
                <v:textbox style="layout-flow:vertical-ideographic"/>
              </v:shape>
            </w:pict>
          </mc:Fallback>
        </mc:AlternateContent>
      </w:r>
    </w:p>
    <w:p w14:paraId="4F52DA3B" w14:textId="3C1CACD3" w:rsidR="00626264" w:rsidRPr="007846F6" w:rsidRDefault="000B7BDD" w:rsidP="000B7BDD">
      <w:pPr>
        <w:rPr>
          <w:b/>
        </w:rPr>
      </w:pPr>
      <w:r w:rsidRPr="007846F6">
        <w:rPr>
          <w:b/>
        </w:rPr>
        <w:t xml:space="preserve">   </w:t>
      </w:r>
      <w:r w:rsidRPr="007846F6">
        <w:rPr>
          <w:b/>
        </w:rPr>
        <w:tab/>
      </w:r>
      <w:r w:rsidRPr="007846F6">
        <w:rPr>
          <w:b/>
        </w:rPr>
        <w:tab/>
      </w:r>
      <w:r w:rsidRPr="007846F6">
        <w:rPr>
          <w:b/>
        </w:rPr>
        <w:tab/>
      </w:r>
      <w:r w:rsidRPr="007846F6">
        <w:rPr>
          <w:b/>
        </w:rPr>
        <w:tab/>
      </w:r>
      <w:r w:rsidRPr="007846F6">
        <w:rPr>
          <w:b/>
        </w:rPr>
        <w:tab/>
      </w:r>
      <w:r w:rsidRPr="007846F6">
        <w:rPr>
          <w:b/>
        </w:rPr>
        <w:tab/>
        <w:t xml:space="preserve">YES     </w:t>
      </w:r>
    </w:p>
    <w:p w14:paraId="388AEDEA" w14:textId="377D8A55" w:rsidR="00626264" w:rsidRPr="007846F6" w:rsidRDefault="000B7BDD" w:rsidP="00626264">
      <w:pPr>
        <w:tabs>
          <w:tab w:val="left" w:pos="6525"/>
        </w:tabs>
      </w:pPr>
      <w:r w:rsidRPr="007846F6">
        <w:rPr>
          <w:noProof/>
          <w:lang w:eastAsia="en-GB"/>
        </w:rPr>
        <mc:AlternateContent>
          <mc:Choice Requires="wps">
            <w:drawing>
              <wp:anchor distT="0" distB="0" distL="114300" distR="114300" simplePos="0" relativeHeight="251691008" behindDoc="0" locked="0" layoutInCell="1" allowOverlap="1" wp14:anchorId="1DBA667C" wp14:editId="73724BB7">
                <wp:simplePos x="0" y="0"/>
                <wp:positionH relativeFrom="column">
                  <wp:posOffset>4216179</wp:posOffset>
                </wp:positionH>
                <wp:positionV relativeFrom="paragraph">
                  <wp:posOffset>266783</wp:posOffset>
                </wp:positionV>
                <wp:extent cx="2019631" cy="2099144"/>
                <wp:effectExtent l="0" t="0" r="19050" b="158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631" cy="2099144"/>
                        </a:xfrm>
                        <a:prstGeom prst="rect">
                          <a:avLst/>
                        </a:prstGeom>
                        <a:solidFill>
                          <a:srgbClr val="FFFFFF"/>
                        </a:solidFill>
                        <a:ln w="9525">
                          <a:solidFill>
                            <a:srgbClr val="000000"/>
                          </a:solidFill>
                          <a:miter lim="800000"/>
                          <a:headEnd/>
                          <a:tailEnd/>
                        </a:ln>
                      </wps:spPr>
                      <wps:txbx>
                        <w:txbxContent>
                          <w:p w14:paraId="755D80D9" w14:textId="77777777" w:rsidR="000B7BDD" w:rsidRDefault="000B7BDD" w:rsidP="000B7BDD">
                            <w:pPr>
                              <w:jc w:val="center"/>
                              <w:rPr>
                                <w:b/>
                              </w:rPr>
                            </w:pPr>
                            <w:r>
                              <w:rPr>
                                <w:b/>
                              </w:rPr>
                              <w:t>Abbreviation Key</w:t>
                            </w:r>
                          </w:p>
                          <w:p w14:paraId="1F250C44" w14:textId="77777777" w:rsidR="000B7BDD" w:rsidRDefault="000B7BDD" w:rsidP="000B7BDD">
                            <w:r w:rsidRPr="00864F67">
                              <w:rPr>
                                <w:b/>
                              </w:rPr>
                              <w:t>TNA</w:t>
                            </w:r>
                            <w:r>
                              <w:t xml:space="preserve"> – Training Needs Analysis </w:t>
                            </w:r>
                          </w:p>
                          <w:p w14:paraId="6B545F7F" w14:textId="77777777" w:rsidR="000B7BDD" w:rsidRDefault="000B7BDD" w:rsidP="000B7BDD">
                            <w:r w:rsidRPr="00864F67">
                              <w:rPr>
                                <w:b/>
                              </w:rPr>
                              <w:t>SME</w:t>
                            </w:r>
                            <w:r>
                              <w:t xml:space="preserve"> – Subject Matter Expert </w:t>
                            </w:r>
                          </w:p>
                          <w:p w14:paraId="1EE08054" w14:textId="77777777" w:rsidR="000B7BDD" w:rsidRDefault="000B7BDD" w:rsidP="000B7BDD">
                            <w:r w:rsidRPr="00864F67">
                              <w:rPr>
                                <w:b/>
                              </w:rPr>
                              <w:t>L&amp;D</w:t>
                            </w:r>
                            <w:r>
                              <w:t xml:space="preserve"> – Learning and Development </w:t>
                            </w:r>
                          </w:p>
                          <w:p w14:paraId="25A7CD4A" w14:textId="1E9001F5" w:rsidR="000B7BDD" w:rsidRDefault="001E72E6" w:rsidP="000B7BDD">
                            <w:r>
                              <w:rPr>
                                <w:b/>
                              </w:rPr>
                              <w:t>ELA</w:t>
                            </w:r>
                            <w:r w:rsidR="000B7BDD">
                              <w:t xml:space="preserve"> – </w:t>
                            </w:r>
                            <w:r w:rsidR="00A15DC1">
                              <w:t xml:space="preserve">ELFT </w:t>
                            </w:r>
                            <w:r w:rsidR="000B7BDD">
                              <w:t xml:space="preserve">Learning </w:t>
                            </w:r>
                            <w:r w:rsidR="00A15DC1">
                              <w:t>Academy</w:t>
                            </w:r>
                            <w:r w:rsidR="000B7BDD">
                              <w:t xml:space="preserve"> </w:t>
                            </w:r>
                          </w:p>
                          <w:p w14:paraId="317B6142" w14:textId="77777777" w:rsidR="000B7BDD" w:rsidRDefault="000B7BDD" w:rsidP="000B7BDD">
                            <w:r w:rsidRPr="00864F67">
                              <w:rPr>
                                <w:b/>
                              </w:rPr>
                              <w:t>SDB</w:t>
                            </w:r>
                            <w:r>
                              <w:t xml:space="preserve"> – Service Delivery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A667C" id="_x0000_t202" coordsize="21600,21600" o:spt="202" path="m,l,21600r21600,l21600,xe">
                <v:stroke joinstyle="miter"/>
                <v:path gradientshapeok="t" o:connecttype="rect"/>
              </v:shapetype>
              <v:shape id="Text Box 28" o:spid="_x0000_s1032" type="#_x0000_t202" style="position:absolute;margin-left:332pt;margin-top:21pt;width:159.05pt;height:165.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">
                <v:textbox>
                  <w:txbxContent>
                    <w:p w14:paraId="755D80D9" w14:textId="77777777" w:rsidR="000B7BDD" w:rsidRDefault="000B7BDD" w:rsidP="000B7BDD">
                      <w:pPr>
                        <w:jc w:val="center"/>
                        <w:rPr>
                          <w:b/>
                        </w:rPr>
                      </w:pPr>
                      <w:r>
                        <w:rPr>
                          <w:b/>
                        </w:rPr>
                        <w:t>Abbreviation Key</w:t>
                      </w:r>
                    </w:p>
                    <w:p w14:paraId="1F250C44" w14:textId="77777777" w:rsidR="000B7BDD" w:rsidRDefault="000B7BDD" w:rsidP="000B7BDD">
                      <w:r w:rsidRPr="00864F67">
                        <w:rPr>
                          <w:b/>
                        </w:rPr>
                        <w:t>TNA</w:t>
                      </w:r>
                      <w:r>
                        <w:t xml:space="preserve"> – Training Needs Analysis </w:t>
                      </w:r>
                    </w:p>
                    <w:p w14:paraId="6B545F7F" w14:textId="77777777" w:rsidR="000B7BDD" w:rsidRDefault="000B7BDD" w:rsidP="000B7BDD">
                      <w:r w:rsidRPr="00864F67">
                        <w:rPr>
                          <w:b/>
                        </w:rPr>
                        <w:t>SME</w:t>
                      </w:r>
                      <w:r>
                        <w:t xml:space="preserve"> – Subject Matter Expert </w:t>
                      </w:r>
                    </w:p>
                    <w:p w14:paraId="1EE08054" w14:textId="77777777" w:rsidR="000B7BDD" w:rsidRDefault="000B7BDD" w:rsidP="000B7BDD">
                      <w:r w:rsidRPr="00864F67">
                        <w:rPr>
                          <w:b/>
                        </w:rPr>
                        <w:t>L&amp;D</w:t>
                      </w:r>
                      <w:r>
                        <w:t xml:space="preserve"> – Learning and Development </w:t>
                      </w:r>
                    </w:p>
                    <w:p w14:paraId="25A7CD4A" w14:textId="1E9001F5" w:rsidR="000B7BDD" w:rsidRDefault="001E72E6" w:rsidP="000B7BDD">
                      <w:r>
                        <w:rPr>
                          <w:b/>
                        </w:rPr>
                        <w:t>ELA</w:t>
                      </w:r>
                      <w:r w:rsidR="000B7BDD">
                        <w:t xml:space="preserve"> – </w:t>
                      </w:r>
                      <w:r w:rsidR="00A15DC1">
                        <w:t xml:space="preserve">ELFT </w:t>
                      </w:r>
                      <w:r w:rsidR="000B7BDD">
                        <w:t xml:space="preserve">Learning </w:t>
                      </w:r>
                      <w:r w:rsidR="00A15DC1">
                        <w:t>Academy</w:t>
                      </w:r>
                      <w:r w:rsidR="000B7BDD">
                        <w:t xml:space="preserve"> </w:t>
                      </w:r>
                    </w:p>
                    <w:p w14:paraId="317B6142" w14:textId="77777777" w:rsidR="000B7BDD" w:rsidRDefault="000B7BDD" w:rsidP="000B7BDD">
                      <w:r w:rsidRPr="00864F67">
                        <w:rPr>
                          <w:b/>
                        </w:rPr>
                        <w:t>SDB</w:t>
                      </w:r>
                      <w:r>
                        <w:t xml:space="preserve"> – Service Delivery Board</w:t>
                      </w:r>
                    </w:p>
                  </w:txbxContent>
                </v:textbox>
              </v:shape>
            </w:pict>
          </mc:Fallback>
        </mc:AlternateContent>
      </w:r>
      <w:r w:rsidRPr="007846F6">
        <w:rPr>
          <w:noProof/>
          <w:lang w:eastAsia="en-GB"/>
        </w:rPr>
        <mc:AlternateContent>
          <mc:Choice Requires="wps">
            <w:drawing>
              <wp:anchor distT="0" distB="0" distL="114300" distR="114300" simplePos="0" relativeHeight="251666432" behindDoc="0" locked="0" layoutInCell="1" allowOverlap="1" wp14:anchorId="44B1E5A2" wp14:editId="1F1D83A2">
                <wp:simplePos x="0" y="0"/>
                <wp:positionH relativeFrom="column">
                  <wp:posOffset>990600</wp:posOffset>
                </wp:positionH>
                <wp:positionV relativeFrom="paragraph">
                  <wp:posOffset>24765</wp:posOffset>
                </wp:positionV>
                <wp:extent cx="3076575" cy="552450"/>
                <wp:effectExtent l="0" t="0" r="28575"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552450"/>
                        </a:xfrm>
                        <a:prstGeom prst="rect">
                          <a:avLst/>
                        </a:prstGeom>
                        <a:solidFill>
                          <a:srgbClr val="4F81BD"/>
                        </a:solidFill>
                        <a:ln w="25400" cap="flat" cmpd="sng" algn="ctr">
                          <a:solidFill>
                            <a:srgbClr val="4F81BD">
                              <a:shade val="50000"/>
                            </a:srgbClr>
                          </a:solidFill>
                          <a:prstDash val="solid"/>
                        </a:ln>
                        <a:effectLst/>
                      </wps:spPr>
                      <wps:txbx>
                        <w:txbxContent>
                          <w:p w14:paraId="2C023A01" w14:textId="77777777" w:rsidR="00626264" w:rsidRPr="007846F6" w:rsidRDefault="00626264" w:rsidP="00626264">
                            <w:pPr>
                              <w:jc w:val="center"/>
                              <w:rPr>
                                <w:color w:val="FFFFFF" w:themeColor="background1"/>
                              </w:rPr>
                            </w:pPr>
                            <w:r w:rsidRPr="007846F6">
                              <w:rPr>
                                <w:color w:val="FFFFFF" w:themeColor="background1"/>
                              </w:rPr>
                              <w:t xml:space="preserve">If approved, L&amp;D to liaise with SME and agree reporting and communication process </w:t>
                            </w:r>
                          </w:p>
                          <w:p w14:paraId="6C780563" w14:textId="77777777" w:rsidR="00626264" w:rsidRDefault="00626264" w:rsidP="00626264">
                            <w:pPr>
                              <w:jc w:val="center"/>
                            </w:pPr>
                          </w:p>
                          <w:p w14:paraId="53739CAD" w14:textId="77777777" w:rsidR="00626264" w:rsidRDefault="00626264" w:rsidP="00626264">
                            <w:pPr>
                              <w:jc w:val="center"/>
                            </w:pPr>
                          </w:p>
                          <w:p w14:paraId="154E807A" w14:textId="77777777" w:rsidR="00626264" w:rsidRDefault="00626264" w:rsidP="00626264">
                            <w:pPr>
                              <w:jc w:val="center"/>
                            </w:pPr>
                          </w:p>
                          <w:p w14:paraId="7FA383CF" w14:textId="77777777" w:rsidR="00626264" w:rsidRDefault="00626264" w:rsidP="00626264">
                            <w:pPr>
                              <w:jc w:val="center"/>
                            </w:pPr>
                          </w:p>
                          <w:p w14:paraId="3F04A4F2" w14:textId="77777777" w:rsidR="00626264" w:rsidRDefault="00626264" w:rsidP="00626264">
                            <w:pPr>
                              <w:jc w:val="center"/>
                            </w:pPr>
                          </w:p>
                          <w:p w14:paraId="30389E6C" w14:textId="77777777" w:rsidR="00626264" w:rsidRDefault="00626264" w:rsidP="00626264">
                            <w:pPr>
                              <w:jc w:val="center"/>
                            </w:pPr>
                          </w:p>
                          <w:p w14:paraId="07226C28" w14:textId="77777777" w:rsidR="00626264" w:rsidRDefault="00626264" w:rsidP="00626264">
                            <w:pPr>
                              <w:jc w:val="center"/>
                            </w:pPr>
                            <w:r>
                              <w:t xml:space="preserve"> </w:t>
                            </w:r>
                          </w:p>
                          <w:p w14:paraId="4E9BE29E"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4B1E5A2" id="Rectangle 33" o:spid="_x0000_s1033" style="position:absolute;margin-left:78pt;margin-top:1.95pt;width:242.2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" fillcolor="#4f81bd" strokecolor="#385d8a" strokeweight="2pt">
                <v:path arrowok="t"/>
                <v:textbox>
                  <w:txbxContent>
                    <w:p w14:paraId="2C023A01" w14:textId="77777777" w:rsidR="00626264" w:rsidRPr="007846F6" w:rsidRDefault="00626264" w:rsidP="00626264">
                      <w:pPr>
                        <w:jc w:val="center"/>
                        <w:rPr>
                          <w:color w:val="FFFFFF" w:themeColor="background1"/>
                        </w:rPr>
                      </w:pPr>
                      <w:r w:rsidRPr="007846F6">
                        <w:rPr>
                          <w:color w:val="FFFFFF" w:themeColor="background1"/>
                        </w:rPr>
                        <w:t xml:space="preserve">If approved, L&amp;D to liaise with SME and agree reporting and communication process </w:t>
                      </w:r>
                    </w:p>
                    <w:p w14:paraId="6C780563" w14:textId="77777777" w:rsidR="00626264" w:rsidRDefault="00626264" w:rsidP="00626264">
                      <w:pPr>
                        <w:jc w:val="center"/>
                      </w:pPr>
                    </w:p>
                    <w:p w14:paraId="53739CAD" w14:textId="77777777" w:rsidR="00626264" w:rsidRDefault="00626264" w:rsidP="00626264">
                      <w:pPr>
                        <w:jc w:val="center"/>
                      </w:pPr>
                    </w:p>
                    <w:p w14:paraId="154E807A" w14:textId="77777777" w:rsidR="00626264" w:rsidRDefault="00626264" w:rsidP="00626264">
                      <w:pPr>
                        <w:jc w:val="center"/>
                      </w:pPr>
                    </w:p>
                    <w:p w14:paraId="7FA383CF" w14:textId="77777777" w:rsidR="00626264" w:rsidRDefault="00626264" w:rsidP="00626264">
                      <w:pPr>
                        <w:jc w:val="center"/>
                      </w:pPr>
                    </w:p>
                    <w:p w14:paraId="3F04A4F2" w14:textId="77777777" w:rsidR="00626264" w:rsidRDefault="00626264" w:rsidP="00626264">
                      <w:pPr>
                        <w:jc w:val="center"/>
                      </w:pPr>
                    </w:p>
                    <w:p w14:paraId="30389E6C" w14:textId="77777777" w:rsidR="00626264" w:rsidRDefault="00626264" w:rsidP="00626264">
                      <w:pPr>
                        <w:jc w:val="center"/>
                      </w:pPr>
                    </w:p>
                    <w:p w14:paraId="07226C28" w14:textId="77777777" w:rsidR="00626264" w:rsidRDefault="00626264" w:rsidP="00626264">
                      <w:pPr>
                        <w:jc w:val="center"/>
                      </w:pPr>
                      <w:r>
                        <w:t xml:space="preserve"> </w:t>
                      </w:r>
                    </w:p>
                    <w:p w14:paraId="4E9BE29E" w14:textId="77777777" w:rsidR="00626264" w:rsidRDefault="00626264" w:rsidP="00626264">
                      <w:pPr>
                        <w:jc w:val="center"/>
                      </w:pPr>
                      <w:r>
                        <w:t xml:space="preserve">   </w:t>
                      </w:r>
                    </w:p>
                  </w:txbxContent>
                </v:textbox>
              </v:rect>
            </w:pict>
          </mc:Fallback>
        </mc:AlternateContent>
      </w:r>
      <w:r w:rsidR="00626264" w:rsidRPr="007846F6">
        <w:tab/>
      </w:r>
    </w:p>
    <w:p w14:paraId="44D5F3BD" w14:textId="5363213D" w:rsidR="00626264" w:rsidRPr="007846F6" w:rsidRDefault="000B7BDD" w:rsidP="00626264">
      <w:pPr>
        <w:ind w:left="3600" w:firstLine="720"/>
        <w:rPr>
          <w:b/>
        </w:rPr>
      </w:pPr>
      <w:r w:rsidRPr="007846F6">
        <w:rPr>
          <w:noProof/>
          <w:lang w:eastAsia="en-GB"/>
        </w:rPr>
        <mc:AlternateContent>
          <mc:Choice Requires="wps">
            <w:drawing>
              <wp:anchor distT="0" distB="0" distL="114300" distR="114300" simplePos="0" relativeHeight="251688960" behindDoc="0" locked="0" layoutInCell="1" allowOverlap="1" wp14:anchorId="71D18E7A" wp14:editId="63428B08">
                <wp:simplePos x="0" y="0"/>
                <wp:positionH relativeFrom="column">
                  <wp:posOffset>5055870</wp:posOffset>
                </wp:positionH>
                <wp:positionV relativeFrom="paragraph">
                  <wp:posOffset>7065010</wp:posOffset>
                </wp:positionV>
                <wp:extent cx="2381250" cy="192278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922780"/>
                        </a:xfrm>
                        <a:prstGeom prst="rect">
                          <a:avLst/>
                        </a:prstGeom>
                        <a:solidFill>
                          <a:srgbClr val="FFFFFF"/>
                        </a:solidFill>
                        <a:ln w="9525">
                          <a:solidFill>
                            <a:srgbClr val="000000"/>
                          </a:solidFill>
                          <a:miter lim="800000"/>
                          <a:headEnd/>
                          <a:tailEnd/>
                        </a:ln>
                      </wps:spPr>
                      <wps:txbx>
                        <w:txbxContent>
                          <w:p w14:paraId="492689D3" w14:textId="77777777" w:rsidR="000B7BDD" w:rsidRDefault="000B7BDD" w:rsidP="00C02A8B">
                            <w:pPr>
                              <w:jc w:val="center"/>
                              <w:rPr>
                                <w:b/>
                              </w:rPr>
                            </w:pPr>
                            <w:r>
                              <w:rPr>
                                <w:b/>
                              </w:rPr>
                              <w:t>Abbreviation Key</w:t>
                            </w:r>
                          </w:p>
                          <w:p w14:paraId="668241D6" w14:textId="77777777" w:rsidR="000B7BDD" w:rsidRDefault="000B7BDD" w:rsidP="00C02A8B">
                            <w:r w:rsidRPr="00864F67">
                              <w:rPr>
                                <w:b/>
                              </w:rPr>
                              <w:t>TNA</w:t>
                            </w:r>
                            <w:r>
                              <w:t xml:space="preserve"> – Training Needs Analysis </w:t>
                            </w:r>
                          </w:p>
                          <w:p w14:paraId="2E2494F2" w14:textId="77777777" w:rsidR="000B7BDD" w:rsidRDefault="000B7BDD" w:rsidP="00C02A8B">
                            <w:r w:rsidRPr="00864F67">
                              <w:rPr>
                                <w:b/>
                              </w:rPr>
                              <w:t>SME</w:t>
                            </w:r>
                            <w:r>
                              <w:t xml:space="preserve"> – Subject Matter Expert </w:t>
                            </w:r>
                          </w:p>
                          <w:p w14:paraId="4C72D876" w14:textId="77777777" w:rsidR="000B7BDD" w:rsidRDefault="000B7BDD" w:rsidP="00C02A8B">
                            <w:r w:rsidRPr="00864F67">
                              <w:rPr>
                                <w:b/>
                              </w:rPr>
                              <w:t>L&amp;D</w:t>
                            </w:r>
                            <w:r>
                              <w:t xml:space="preserve"> – Learning and Development </w:t>
                            </w:r>
                          </w:p>
                          <w:p w14:paraId="6CE70AD2" w14:textId="15A7CD2D" w:rsidR="000B7BDD" w:rsidRDefault="001E72E6" w:rsidP="00C02A8B">
                            <w:r>
                              <w:rPr>
                                <w:b/>
                              </w:rPr>
                              <w:t>ELA</w:t>
                            </w:r>
                            <w:r w:rsidR="000B7BDD">
                              <w:t xml:space="preserve"> – Oracle Learning Management </w:t>
                            </w:r>
                          </w:p>
                          <w:p w14:paraId="7696FFF7" w14:textId="77777777" w:rsidR="000B7BDD" w:rsidRDefault="000B7BDD" w:rsidP="00C02A8B">
                            <w:r w:rsidRPr="00864F67">
                              <w:rPr>
                                <w:b/>
                              </w:rPr>
                              <w:t>SDB</w:t>
                            </w:r>
                            <w:r>
                              <w:t xml:space="preserve"> – Service Delivery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18E7A" id="Text Box 6" o:spid="_x0000_s1034" type="#_x0000_t202" style="position:absolute;left:0;text-align:left;margin-left:398.1pt;margin-top:556.3pt;width:187.5pt;height:151.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tDmLgIAAFg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">
                <v:textbox>
                  <w:txbxContent>
                    <w:p w14:paraId="492689D3" w14:textId="77777777" w:rsidR="000B7BDD" w:rsidRDefault="000B7BDD" w:rsidP="00C02A8B">
                      <w:pPr>
                        <w:jc w:val="center"/>
                        <w:rPr>
                          <w:b/>
                        </w:rPr>
                      </w:pPr>
                      <w:r>
                        <w:rPr>
                          <w:b/>
                        </w:rPr>
                        <w:t>Abbreviation Key</w:t>
                      </w:r>
                    </w:p>
                    <w:p w14:paraId="668241D6" w14:textId="77777777" w:rsidR="000B7BDD" w:rsidRDefault="000B7BDD" w:rsidP="00C02A8B">
                      <w:r w:rsidRPr="00864F67">
                        <w:rPr>
                          <w:b/>
                        </w:rPr>
                        <w:t>TNA</w:t>
                      </w:r>
                      <w:r>
                        <w:t xml:space="preserve"> – Training Needs Analysis </w:t>
                      </w:r>
                    </w:p>
                    <w:p w14:paraId="2E2494F2" w14:textId="77777777" w:rsidR="000B7BDD" w:rsidRDefault="000B7BDD" w:rsidP="00C02A8B">
                      <w:r w:rsidRPr="00864F67">
                        <w:rPr>
                          <w:b/>
                        </w:rPr>
                        <w:t>SME</w:t>
                      </w:r>
                      <w:r>
                        <w:t xml:space="preserve"> – Subject Matter Expert </w:t>
                      </w:r>
                    </w:p>
                    <w:p w14:paraId="4C72D876" w14:textId="77777777" w:rsidR="000B7BDD" w:rsidRDefault="000B7BDD" w:rsidP="00C02A8B">
                      <w:r w:rsidRPr="00864F67">
                        <w:rPr>
                          <w:b/>
                        </w:rPr>
                        <w:t>L&amp;D</w:t>
                      </w:r>
                      <w:r>
                        <w:t xml:space="preserve"> – Learning and Development </w:t>
                      </w:r>
                    </w:p>
                    <w:p w14:paraId="6CE70AD2" w14:textId="15A7CD2D" w:rsidR="000B7BDD" w:rsidRDefault="001E72E6" w:rsidP="00C02A8B">
                      <w:r>
                        <w:rPr>
                          <w:b/>
                        </w:rPr>
                        <w:t>ELA</w:t>
                      </w:r>
                      <w:r w:rsidR="000B7BDD">
                        <w:t xml:space="preserve"> – Oracle Learning Management </w:t>
                      </w:r>
                    </w:p>
                    <w:p w14:paraId="7696FFF7" w14:textId="77777777" w:rsidR="000B7BDD" w:rsidRDefault="000B7BDD" w:rsidP="00C02A8B">
                      <w:r w:rsidRPr="00864F67">
                        <w:rPr>
                          <w:b/>
                        </w:rPr>
                        <w:t>SDB</w:t>
                      </w:r>
                      <w:r>
                        <w:t xml:space="preserve"> – Service Delivery Board</w:t>
                      </w:r>
                    </w:p>
                  </w:txbxContent>
                </v:textbox>
              </v:shape>
            </w:pict>
          </mc:Fallback>
        </mc:AlternateContent>
      </w:r>
      <w:r w:rsidRPr="007846F6">
        <w:rPr>
          <w:noProof/>
          <w:lang w:eastAsia="en-GB"/>
        </w:rPr>
        <mc:AlternateContent>
          <mc:Choice Requires="wps">
            <w:drawing>
              <wp:anchor distT="0" distB="0" distL="114300" distR="114300" simplePos="0" relativeHeight="251678720" behindDoc="0" locked="0" layoutInCell="1" allowOverlap="1" wp14:anchorId="23F78034" wp14:editId="5EDD4541">
                <wp:simplePos x="0" y="0"/>
                <wp:positionH relativeFrom="column">
                  <wp:posOffset>2320290</wp:posOffset>
                </wp:positionH>
                <wp:positionV relativeFrom="paragraph">
                  <wp:posOffset>295910</wp:posOffset>
                </wp:positionV>
                <wp:extent cx="198120" cy="275590"/>
                <wp:effectExtent l="38100" t="0" r="11430" b="29210"/>
                <wp:wrapNone/>
                <wp:docPr id="30" name="Down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75590"/>
                        </a:xfrm>
                        <a:prstGeom prst="downArrow">
                          <a:avLst>
                            <a:gd name="adj1" fmla="val 50000"/>
                            <a:gd name="adj2" fmla="val 3477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A024083">
              <v:shape id="Down Arrow 30" style="position:absolute;margin-left:182.7pt;margin-top:23.3pt;width:15.6pt;height:2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" w14:anchorId="6FB993E0">
                <v:textbox style="layout-flow:vertical-ideographic"/>
              </v:shape>
            </w:pict>
          </mc:Fallback>
        </mc:AlternateContent>
      </w:r>
      <w:r w:rsidR="00626264" w:rsidRPr="007846F6">
        <w:rPr>
          <w:noProof/>
          <w:lang w:eastAsia="en-GB"/>
        </w:rPr>
        <mc:AlternateContent>
          <mc:Choice Requires="wps">
            <w:drawing>
              <wp:anchor distT="0" distB="0" distL="114300" distR="114300" simplePos="0" relativeHeight="251668480" behindDoc="0" locked="0" layoutInCell="1" allowOverlap="1" wp14:anchorId="34145B3A" wp14:editId="01B378A3">
                <wp:simplePos x="0" y="0"/>
                <wp:positionH relativeFrom="column">
                  <wp:posOffset>990600</wp:posOffset>
                </wp:positionH>
                <wp:positionV relativeFrom="paragraph">
                  <wp:posOffset>4526915</wp:posOffset>
                </wp:positionV>
                <wp:extent cx="3076575" cy="479425"/>
                <wp:effectExtent l="0" t="0" r="28575" b="1587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479425"/>
                        </a:xfrm>
                        <a:prstGeom prst="rect">
                          <a:avLst/>
                        </a:prstGeom>
                        <a:solidFill>
                          <a:srgbClr val="4F81BD"/>
                        </a:solidFill>
                        <a:ln w="25400" cap="flat" cmpd="sng" algn="ctr">
                          <a:solidFill>
                            <a:srgbClr val="4F81BD">
                              <a:shade val="50000"/>
                            </a:srgbClr>
                          </a:solidFill>
                          <a:prstDash val="solid"/>
                        </a:ln>
                        <a:effectLst/>
                      </wps:spPr>
                      <wps:txbx>
                        <w:txbxContent>
                          <w:p w14:paraId="5319E38A" w14:textId="77777777" w:rsidR="00626264" w:rsidRDefault="00626264" w:rsidP="00626264">
                            <w:pPr>
                              <w:jc w:val="center"/>
                            </w:pPr>
                            <w:r>
                              <w:t xml:space="preserve">Training added and, or changes made to the TNA by L&amp;D </w:t>
                            </w:r>
                          </w:p>
                          <w:p w14:paraId="233B0258" w14:textId="77777777" w:rsidR="00626264" w:rsidRDefault="00626264" w:rsidP="00626264">
                            <w:pPr>
                              <w:jc w:val="center"/>
                            </w:pPr>
                          </w:p>
                          <w:p w14:paraId="29D5C250" w14:textId="77777777" w:rsidR="00626264" w:rsidRDefault="00626264" w:rsidP="00626264">
                            <w:pPr>
                              <w:jc w:val="center"/>
                            </w:pPr>
                          </w:p>
                          <w:p w14:paraId="088C3076" w14:textId="77777777" w:rsidR="00626264" w:rsidRDefault="00626264" w:rsidP="00626264">
                            <w:pPr>
                              <w:jc w:val="center"/>
                            </w:pPr>
                          </w:p>
                          <w:p w14:paraId="052BD798" w14:textId="77777777" w:rsidR="00626264" w:rsidRDefault="00626264" w:rsidP="00626264">
                            <w:pPr>
                              <w:jc w:val="center"/>
                            </w:pPr>
                          </w:p>
                          <w:p w14:paraId="7DFA8296" w14:textId="77777777" w:rsidR="00626264" w:rsidRDefault="00626264" w:rsidP="00626264">
                            <w:pPr>
                              <w:jc w:val="center"/>
                            </w:pPr>
                          </w:p>
                          <w:p w14:paraId="0E70A051" w14:textId="77777777" w:rsidR="00626264" w:rsidRDefault="00626264" w:rsidP="00626264">
                            <w:pPr>
                              <w:jc w:val="center"/>
                            </w:pPr>
                          </w:p>
                          <w:p w14:paraId="11C30597" w14:textId="77777777" w:rsidR="00626264" w:rsidRDefault="00626264" w:rsidP="00626264">
                            <w:pPr>
                              <w:jc w:val="center"/>
                            </w:pPr>
                            <w:r>
                              <w:t xml:space="preserve"> </w:t>
                            </w:r>
                          </w:p>
                          <w:p w14:paraId="01BA343F" w14:textId="77777777" w:rsidR="00626264" w:rsidRDefault="00626264" w:rsidP="0062626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4145B3A" id="Rectangle 38" o:spid="_x0000_s1035" style="position:absolute;left:0;text-align:left;margin-left:78pt;margin-top:356.45pt;width:242.25pt;height:3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" fillcolor="#4f81bd" strokecolor="#385d8a" strokeweight="2pt">
                <v:path arrowok="t"/>
                <v:textbox>
                  <w:txbxContent>
                    <w:p w14:paraId="5319E38A" w14:textId="77777777" w:rsidR="00626264" w:rsidRDefault="00626264" w:rsidP="00626264">
                      <w:pPr>
                        <w:jc w:val="center"/>
                      </w:pPr>
                      <w:r>
                        <w:t xml:space="preserve">Training added and, or changes made to the TNA by L&amp;D </w:t>
                      </w:r>
                    </w:p>
                    <w:p w14:paraId="233B0258" w14:textId="77777777" w:rsidR="00626264" w:rsidRDefault="00626264" w:rsidP="00626264">
                      <w:pPr>
                        <w:jc w:val="center"/>
                      </w:pPr>
                    </w:p>
                    <w:p w14:paraId="29D5C250" w14:textId="77777777" w:rsidR="00626264" w:rsidRDefault="00626264" w:rsidP="00626264">
                      <w:pPr>
                        <w:jc w:val="center"/>
                      </w:pPr>
                    </w:p>
                    <w:p w14:paraId="088C3076" w14:textId="77777777" w:rsidR="00626264" w:rsidRDefault="00626264" w:rsidP="00626264">
                      <w:pPr>
                        <w:jc w:val="center"/>
                      </w:pPr>
                    </w:p>
                    <w:p w14:paraId="052BD798" w14:textId="77777777" w:rsidR="00626264" w:rsidRDefault="00626264" w:rsidP="00626264">
                      <w:pPr>
                        <w:jc w:val="center"/>
                      </w:pPr>
                    </w:p>
                    <w:p w14:paraId="7DFA8296" w14:textId="77777777" w:rsidR="00626264" w:rsidRDefault="00626264" w:rsidP="00626264">
                      <w:pPr>
                        <w:jc w:val="center"/>
                      </w:pPr>
                    </w:p>
                    <w:p w14:paraId="0E70A051" w14:textId="77777777" w:rsidR="00626264" w:rsidRDefault="00626264" w:rsidP="00626264">
                      <w:pPr>
                        <w:jc w:val="center"/>
                      </w:pPr>
                    </w:p>
                    <w:p w14:paraId="11C30597" w14:textId="77777777" w:rsidR="00626264" w:rsidRDefault="00626264" w:rsidP="00626264">
                      <w:pPr>
                        <w:jc w:val="center"/>
                      </w:pPr>
                      <w:r>
                        <w:t xml:space="preserve"> </w:t>
                      </w:r>
                    </w:p>
                    <w:p w14:paraId="01BA343F" w14:textId="77777777" w:rsidR="00626264" w:rsidRDefault="00626264" w:rsidP="00626264">
                      <w:pPr>
                        <w:jc w:val="center"/>
                      </w:pPr>
                      <w:r>
                        <w:t xml:space="preserve">   </w:t>
                      </w:r>
                    </w:p>
                  </w:txbxContent>
                </v:textbox>
              </v:rect>
            </w:pict>
          </mc:Fallback>
        </mc:AlternateContent>
      </w:r>
    </w:p>
    <w:p w14:paraId="5EF4694F" w14:textId="29120FB0" w:rsidR="00626264" w:rsidRPr="007846F6" w:rsidRDefault="000B7BDD" w:rsidP="00626264">
      <w:r w:rsidRPr="007846F6">
        <w:rPr>
          <w:noProof/>
          <w:lang w:eastAsia="en-GB"/>
        </w:rPr>
        <mc:AlternateContent>
          <mc:Choice Requires="wps">
            <w:drawing>
              <wp:anchor distT="0" distB="0" distL="114300" distR="114300" simplePos="0" relativeHeight="251680768" behindDoc="0" locked="0" layoutInCell="1" allowOverlap="1" wp14:anchorId="352D9E70" wp14:editId="0CEB04F5">
                <wp:simplePos x="0" y="0"/>
                <wp:positionH relativeFrom="column">
                  <wp:posOffset>1039495</wp:posOffset>
                </wp:positionH>
                <wp:positionV relativeFrom="paragraph">
                  <wp:posOffset>295275</wp:posOffset>
                </wp:positionV>
                <wp:extent cx="3076575" cy="476250"/>
                <wp:effectExtent l="0" t="0" r="28575"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476250"/>
                        </a:xfrm>
                        <a:prstGeom prst="rect">
                          <a:avLst/>
                        </a:prstGeom>
                        <a:solidFill>
                          <a:srgbClr val="4F81BD"/>
                        </a:solidFill>
                        <a:ln w="25400" cap="flat" cmpd="sng" algn="ctr">
                          <a:solidFill>
                            <a:srgbClr val="4F81BD">
                              <a:shade val="50000"/>
                            </a:srgbClr>
                          </a:solidFill>
                          <a:prstDash val="solid"/>
                        </a:ln>
                        <a:effectLst/>
                      </wps:spPr>
                      <wps:txbx>
                        <w:txbxContent>
                          <w:p w14:paraId="2DB2FF23" w14:textId="61770186" w:rsidR="000B7BDD" w:rsidRPr="007846F6" w:rsidRDefault="000B7BDD" w:rsidP="000B7BDD">
                            <w:pPr>
                              <w:jc w:val="center"/>
                              <w:rPr>
                                <w:color w:val="FFFFFF" w:themeColor="background1"/>
                              </w:rPr>
                            </w:pPr>
                            <w:r w:rsidRPr="007846F6">
                              <w:rPr>
                                <w:color w:val="FFFFFF" w:themeColor="background1"/>
                              </w:rPr>
                              <w:t xml:space="preserve">Delivery of training / eLearning starts / uploaded on </w:t>
                            </w:r>
                            <w:r w:rsidR="001E72E6">
                              <w:rPr>
                                <w:color w:val="FFFFFF" w:themeColor="background1"/>
                              </w:rPr>
                              <w:t>ELA</w:t>
                            </w:r>
                          </w:p>
                          <w:p w14:paraId="46F2BBC7" w14:textId="77777777" w:rsidR="000B7BDD" w:rsidRDefault="000B7BDD" w:rsidP="000B7BDD">
                            <w:pPr>
                              <w:jc w:val="center"/>
                            </w:pPr>
                          </w:p>
                          <w:p w14:paraId="691AA7DE" w14:textId="77777777" w:rsidR="000B7BDD" w:rsidRDefault="000B7BDD" w:rsidP="000B7BDD">
                            <w:pPr>
                              <w:jc w:val="center"/>
                            </w:pPr>
                          </w:p>
                          <w:p w14:paraId="3EA6E30A" w14:textId="77777777" w:rsidR="000B7BDD" w:rsidRDefault="000B7BDD" w:rsidP="000B7BDD">
                            <w:pPr>
                              <w:jc w:val="center"/>
                            </w:pPr>
                          </w:p>
                          <w:p w14:paraId="2360C5FC" w14:textId="77777777" w:rsidR="000B7BDD" w:rsidRDefault="000B7BDD" w:rsidP="000B7BDD">
                            <w:pPr>
                              <w:jc w:val="center"/>
                            </w:pPr>
                          </w:p>
                          <w:p w14:paraId="529815BC" w14:textId="77777777" w:rsidR="000B7BDD" w:rsidRDefault="000B7BDD" w:rsidP="000B7BDD">
                            <w:pPr>
                              <w:jc w:val="center"/>
                            </w:pPr>
                          </w:p>
                          <w:p w14:paraId="2F86A830" w14:textId="77777777" w:rsidR="000B7BDD" w:rsidRDefault="000B7BDD" w:rsidP="000B7BDD">
                            <w:pPr>
                              <w:jc w:val="center"/>
                            </w:pPr>
                          </w:p>
                          <w:p w14:paraId="5BEEF993" w14:textId="77777777" w:rsidR="000B7BDD" w:rsidRDefault="000B7BDD" w:rsidP="000B7BDD">
                            <w:pPr>
                              <w:jc w:val="center"/>
                            </w:pPr>
                            <w:r>
                              <w:t xml:space="preserve"> </w:t>
                            </w:r>
                          </w:p>
                          <w:p w14:paraId="79E968D2" w14:textId="77777777" w:rsidR="000B7BDD" w:rsidRDefault="000B7BDD" w:rsidP="000B7BD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2D9E70" id="Rectangle 32" o:spid="_x0000_s1036" style="position:absolute;margin-left:81.85pt;margin-top:23.25pt;width:242.25pt;height: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" fillcolor="#4f81bd" strokecolor="#385d8a" strokeweight="2pt">
                <v:path arrowok="t"/>
                <v:textbox>
                  <w:txbxContent>
                    <w:p w14:paraId="2DB2FF23" w14:textId="61770186" w:rsidR="000B7BDD" w:rsidRPr="007846F6" w:rsidRDefault="000B7BDD" w:rsidP="000B7BDD">
                      <w:pPr>
                        <w:jc w:val="center"/>
                        <w:rPr>
                          <w:color w:val="FFFFFF" w:themeColor="background1"/>
                        </w:rPr>
                      </w:pPr>
                      <w:r w:rsidRPr="007846F6">
                        <w:rPr>
                          <w:color w:val="FFFFFF" w:themeColor="background1"/>
                        </w:rPr>
                        <w:t xml:space="preserve">Delivery of training / eLearning starts / uploaded on </w:t>
                      </w:r>
                      <w:r w:rsidR="001E72E6">
                        <w:rPr>
                          <w:color w:val="FFFFFF" w:themeColor="background1"/>
                        </w:rPr>
                        <w:t>ELA</w:t>
                      </w:r>
                    </w:p>
                    <w:p w14:paraId="46F2BBC7" w14:textId="77777777" w:rsidR="000B7BDD" w:rsidRDefault="000B7BDD" w:rsidP="000B7BDD">
                      <w:pPr>
                        <w:jc w:val="center"/>
                      </w:pPr>
                    </w:p>
                    <w:p w14:paraId="691AA7DE" w14:textId="77777777" w:rsidR="000B7BDD" w:rsidRDefault="000B7BDD" w:rsidP="000B7BDD">
                      <w:pPr>
                        <w:jc w:val="center"/>
                      </w:pPr>
                    </w:p>
                    <w:p w14:paraId="3EA6E30A" w14:textId="77777777" w:rsidR="000B7BDD" w:rsidRDefault="000B7BDD" w:rsidP="000B7BDD">
                      <w:pPr>
                        <w:jc w:val="center"/>
                      </w:pPr>
                    </w:p>
                    <w:p w14:paraId="2360C5FC" w14:textId="77777777" w:rsidR="000B7BDD" w:rsidRDefault="000B7BDD" w:rsidP="000B7BDD">
                      <w:pPr>
                        <w:jc w:val="center"/>
                      </w:pPr>
                    </w:p>
                    <w:p w14:paraId="529815BC" w14:textId="77777777" w:rsidR="000B7BDD" w:rsidRDefault="000B7BDD" w:rsidP="000B7BDD">
                      <w:pPr>
                        <w:jc w:val="center"/>
                      </w:pPr>
                    </w:p>
                    <w:p w14:paraId="2F86A830" w14:textId="77777777" w:rsidR="000B7BDD" w:rsidRDefault="000B7BDD" w:rsidP="000B7BDD">
                      <w:pPr>
                        <w:jc w:val="center"/>
                      </w:pPr>
                    </w:p>
                    <w:p w14:paraId="5BEEF993" w14:textId="77777777" w:rsidR="000B7BDD" w:rsidRDefault="000B7BDD" w:rsidP="000B7BDD">
                      <w:pPr>
                        <w:jc w:val="center"/>
                      </w:pPr>
                      <w:r>
                        <w:t xml:space="preserve"> </w:t>
                      </w:r>
                    </w:p>
                    <w:p w14:paraId="79E968D2" w14:textId="77777777" w:rsidR="000B7BDD" w:rsidRDefault="000B7BDD" w:rsidP="000B7BDD">
                      <w:pPr>
                        <w:jc w:val="center"/>
                      </w:pPr>
                      <w:r>
                        <w:t xml:space="preserve">   </w:t>
                      </w:r>
                    </w:p>
                  </w:txbxContent>
                </v:textbox>
              </v:rect>
            </w:pict>
          </mc:Fallback>
        </mc:AlternateContent>
      </w:r>
    </w:p>
    <w:p w14:paraId="6178D8C2" w14:textId="77777777" w:rsidR="00626264" w:rsidRPr="007846F6" w:rsidRDefault="00626264" w:rsidP="00626264">
      <w:r w:rsidRPr="007846F6">
        <w:t xml:space="preserve">                                                                                                   </w:t>
      </w:r>
    </w:p>
    <w:p w14:paraId="74207B3E" w14:textId="589B1447" w:rsidR="00626264" w:rsidRPr="007846F6" w:rsidRDefault="000B7BDD" w:rsidP="00626264">
      <w:r w:rsidRPr="007846F6">
        <w:rPr>
          <w:noProof/>
          <w:lang w:eastAsia="en-GB"/>
        </w:rPr>
        <mc:AlternateContent>
          <mc:Choice Requires="wps">
            <w:drawing>
              <wp:anchor distT="0" distB="0" distL="114300" distR="114300" simplePos="0" relativeHeight="251683840" behindDoc="0" locked="0" layoutInCell="1" allowOverlap="1" wp14:anchorId="317A90EE" wp14:editId="5065C454">
                <wp:simplePos x="0" y="0"/>
                <wp:positionH relativeFrom="column">
                  <wp:posOffset>2345690</wp:posOffset>
                </wp:positionH>
                <wp:positionV relativeFrom="paragraph">
                  <wp:posOffset>172720</wp:posOffset>
                </wp:positionV>
                <wp:extent cx="198120" cy="280670"/>
                <wp:effectExtent l="38100" t="0" r="11430" b="43180"/>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80670"/>
                        </a:xfrm>
                        <a:prstGeom prst="downArrow">
                          <a:avLst>
                            <a:gd name="adj1" fmla="val 50000"/>
                            <a:gd name="adj2" fmla="val 3541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0485EA9">
              <v:shape id="Down Arrow 2" style="position:absolute;margin-left:184.7pt;margin-top:13.6pt;width:15.6pt;height:2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" w14:anchorId="544E5B85">
                <v:textbox style="layout-flow:vertical-ideographic"/>
              </v:shape>
            </w:pict>
          </mc:Fallback>
        </mc:AlternateContent>
      </w:r>
      <w:r w:rsidRPr="007846F6">
        <w:rPr>
          <w:noProof/>
          <w:lang w:eastAsia="en-GB"/>
        </w:rPr>
        <mc:AlternateContent>
          <mc:Choice Requires="wps">
            <w:drawing>
              <wp:anchor distT="0" distB="0" distL="114300" distR="114300" simplePos="0" relativeHeight="251681792" behindDoc="0" locked="0" layoutInCell="1" allowOverlap="1" wp14:anchorId="0F53DC6E" wp14:editId="663DB5EC">
                <wp:simplePos x="0" y="0"/>
                <wp:positionH relativeFrom="column">
                  <wp:posOffset>3295650</wp:posOffset>
                </wp:positionH>
                <wp:positionV relativeFrom="paragraph">
                  <wp:posOffset>8168640</wp:posOffset>
                </wp:positionV>
                <wp:extent cx="247650" cy="315595"/>
                <wp:effectExtent l="0" t="0" r="0" b="0"/>
                <wp:wrapNone/>
                <wp:docPr id="1" nam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315595"/>
                        </a:xfrm>
                        <a:prstGeom prst="downArrow">
                          <a:avLst>
                            <a:gd name="adj1" fmla="val 50000"/>
                            <a:gd name="adj2" fmla="val 318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79AEA80">
              <v:shape id="Down Arrow 1" style="position:absolute;margin-left:259.5pt;margin-top:643.2pt;width:19.5pt;height:24.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" w14:anchorId="251D7592">
                <v:textbox style="layout-flow:vertical-ideographic"/>
              </v:shape>
            </w:pict>
          </mc:Fallback>
        </mc:AlternateContent>
      </w:r>
    </w:p>
    <w:p w14:paraId="1D24E187" w14:textId="34F09759" w:rsidR="00626264" w:rsidRPr="007846F6" w:rsidRDefault="000B7BDD" w:rsidP="00626264">
      <w:r w:rsidRPr="007846F6">
        <w:rPr>
          <w:noProof/>
          <w:lang w:eastAsia="en-GB"/>
        </w:rPr>
        <mc:AlternateContent>
          <mc:Choice Requires="wps">
            <w:drawing>
              <wp:anchor distT="0" distB="0" distL="114300" distR="114300" simplePos="0" relativeHeight="251687936" behindDoc="0" locked="0" layoutInCell="1" allowOverlap="1" wp14:anchorId="7CE22603" wp14:editId="6B04D2A1">
                <wp:simplePos x="0" y="0"/>
                <wp:positionH relativeFrom="column">
                  <wp:posOffset>944880</wp:posOffset>
                </wp:positionH>
                <wp:positionV relativeFrom="paragraph">
                  <wp:posOffset>132687</wp:posOffset>
                </wp:positionV>
                <wp:extent cx="3076575" cy="47625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476250"/>
                        </a:xfrm>
                        <a:prstGeom prst="rect">
                          <a:avLst/>
                        </a:prstGeom>
                        <a:solidFill>
                          <a:srgbClr val="4F81BD"/>
                        </a:solidFill>
                        <a:ln w="25400" cap="flat" cmpd="sng" algn="ctr">
                          <a:solidFill>
                            <a:srgbClr val="4F81BD">
                              <a:shade val="50000"/>
                            </a:srgbClr>
                          </a:solidFill>
                          <a:prstDash val="solid"/>
                        </a:ln>
                        <a:effectLst/>
                      </wps:spPr>
                      <wps:txbx>
                        <w:txbxContent>
                          <w:p w14:paraId="2A59B13F" w14:textId="622CB7FA" w:rsidR="000B7BDD" w:rsidRPr="007846F6" w:rsidRDefault="000B7BDD" w:rsidP="000B7BDD">
                            <w:pPr>
                              <w:jc w:val="center"/>
                              <w:rPr>
                                <w:color w:val="FFFFFF" w:themeColor="background1"/>
                              </w:rPr>
                            </w:pPr>
                            <w:r w:rsidRPr="007846F6">
                              <w:rPr>
                                <w:color w:val="FFFFFF" w:themeColor="background1"/>
                              </w:rPr>
                              <w:t xml:space="preserve">Training added and, or changes made to the TNA by L&amp;D </w:t>
                            </w:r>
                          </w:p>
                          <w:p w14:paraId="4DF18A2A" w14:textId="77777777" w:rsidR="000B7BDD" w:rsidRDefault="000B7BDD" w:rsidP="000B7BDD">
                            <w:pPr>
                              <w:jc w:val="center"/>
                            </w:pPr>
                          </w:p>
                          <w:p w14:paraId="464E43A6" w14:textId="77777777" w:rsidR="000B7BDD" w:rsidRDefault="000B7BDD" w:rsidP="000B7BDD">
                            <w:pPr>
                              <w:jc w:val="center"/>
                            </w:pPr>
                          </w:p>
                          <w:p w14:paraId="438621B4" w14:textId="77777777" w:rsidR="000B7BDD" w:rsidRDefault="000B7BDD" w:rsidP="000B7BDD">
                            <w:pPr>
                              <w:jc w:val="center"/>
                            </w:pPr>
                          </w:p>
                          <w:p w14:paraId="0BC7CD89" w14:textId="77777777" w:rsidR="000B7BDD" w:rsidRDefault="000B7BDD" w:rsidP="000B7BDD">
                            <w:pPr>
                              <w:jc w:val="center"/>
                            </w:pPr>
                          </w:p>
                          <w:p w14:paraId="0B24BDC4" w14:textId="77777777" w:rsidR="000B7BDD" w:rsidRDefault="000B7BDD" w:rsidP="000B7BDD">
                            <w:pPr>
                              <w:jc w:val="center"/>
                            </w:pPr>
                          </w:p>
                          <w:p w14:paraId="1B90B623" w14:textId="77777777" w:rsidR="000B7BDD" w:rsidRDefault="000B7BDD" w:rsidP="000B7BDD">
                            <w:pPr>
                              <w:jc w:val="center"/>
                            </w:pPr>
                          </w:p>
                          <w:p w14:paraId="19A81D75" w14:textId="77777777" w:rsidR="000B7BDD" w:rsidRDefault="000B7BDD" w:rsidP="000B7BDD">
                            <w:pPr>
                              <w:jc w:val="center"/>
                            </w:pPr>
                            <w:r>
                              <w:t xml:space="preserve"> </w:t>
                            </w:r>
                          </w:p>
                          <w:p w14:paraId="617EC295" w14:textId="77777777" w:rsidR="000B7BDD" w:rsidRDefault="000B7BDD" w:rsidP="000B7BD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CE22603" id="Rectangle 5" o:spid="_x0000_s1037" style="position:absolute;margin-left:74.4pt;margin-top:10.45pt;width:242.25pt;height: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" fillcolor="#4f81bd" strokecolor="#385d8a" strokeweight="2pt">
                <v:path arrowok="t"/>
                <v:textbox>
                  <w:txbxContent>
                    <w:p w14:paraId="2A59B13F" w14:textId="622CB7FA" w:rsidR="000B7BDD" w:rsidRPr="007846F6" w:rsidRDefault="000B7BDD" w:rsidP="000B7BDD">
                      <w:pPr>
                        <w:jc w:val="center"/>
                        <w:rPr>
                          <w:color w:val="FFFFFF" w:themeColor="background1"/>
                        </w:rPr>
                      </w:pPr>
                      <w:r w:rsidRPr="007846F6">
                        <w:rPr>
                          <w:color w:val="FFFFFF" w:themeColor="background1"/>
                        </w:rPr>
                        <w:t xml:space="preserve">Training added and, or changes made to the TNA by L&amp;D </w:t>
                      </w:r>
                    </w:p>
                    <w:p w14:paraId="4DF18A2A" w14:textId="77777777" w:rsidR="000B7BDD" w:rsidRDefault="000B7BDD" w:rsidP="000B7BDD">
                      <w:pPr>
                        <w:jc w:val="center"/>
                      </w:pPr>
                    </w:p>
                    <w:p w14:paraId="464E43A6" w14:textId="77777777" w:rsidR="000B7BDD" w:rsidRDefault="000B7BDD" w:rsidP="000B7BDD">
                      <w:pPr>
                        <w:jc w:val="center"/>
                      </w:pPr>
                    </w:p>
                    <w:p w14:paraId="438621B4" w14:textId="77777777" w:rsidR="000B7BDD" w:rsidRDefault="000B7BDD" w:rsidP="000B7BDD">
                      <w:pPr>
                        <w:jc w:val="center"/>
                      </w:pPr>
                    </w:p>
                    <w:p w14:paraId="0BC7CD89" w14:textId="77777777" w:rsidR="000B7BDD" w:rsidRDefault="000B7BDD" w:rsidP="000B7BDD">
                      <w:pPr>
                        <w:jc w:val="center"/>
                      </w:pPr>
                    </w:p>
                    <w:p w14:paraId="0B24BDC4" w14:textId="77777777" w:rsidR="000B7BDD" w:rsidRDefault="000B7BDD" w:rsidP="000B7BDD">
                      <w:pPr>
                        <w:jc w:val="center"/>
                      </w:pPr>
                    </w:p>
                    <w:p w14:paraId="1B90B623" w14:textId="77777777" w:rsidR="000B7BDD" w:rsidRDefault="000B7BDD" w:rsidP="000B7BDD">
                      <w:pPr>
                        <w:jc w:val="center"/>
                      </w:pPr>
                    </w:p>
                    <w:p w14:paraId="19A81D75" w14:textId="77777777" w:rsidR="000B7BDD" w:rsidRDefault="000B7BDD" w:rsidP="000B7BDD">
                      <w:pPr>
                        <w:jc w:val="center"/>
                      </w:pPr>
                      <w:r>
                        <w:t xml:space="preserve"> </w:t>
                      </w:r>
                    </w:p>
                    <w:p w14:paraId="617EC295" w14:textId="77777777" w:rsidR="000B7BDD" w:rsidRDefault="000B7BDD" w:rsidP="000B7BDD">
                      <w:pPr>
                        <w:jc w:val="center"/>
                      </w:pPr>
                      <w:r>
                        <w:t xml:space="preserve">   </w:t>
                      </w:r>
                    </w:p>
                  </w:txbxContent>
                </v:textbox>
              </v:rect>
            </w:pict>
          </mc:Fallback>
        </mc:AlternateContent>
      </w:r>
      <w:r w:rsidRPr="007846F6">
        <w:rPr>
          <w:noProof/>
          <w:lang w:eastAsia="en-GB"/>
        </w:rPr>
        <mc:AlternateContent>
          <mc:Choice Requires="wps">
            <w:drawing>
              <wp:anchor distT="0" distB="0" distL="114300" distR="114300" simplePos="0" relativeHeight="251685888" behindDoc="0" locked="0" layoutInCell="1" allowOverlap="1" wp14:anchorId="1F3C100D" wp14:editId="4E660466">
                <wp:simplePos x="0" y="0"/>
                <wp:positionH relativeFrom="column">
                  <wp:posOffset>2241550</wp:posOffset>
                </wp:positionH>
                <wp:positionV relativeFrom="paragraph">
                  <wp:posOffset>5108575</wp:posOffset>
                </wp:positionV>
                <wp:extent cx="3076575" cy="479425"/>
                <wp:effectExtent l="0" t="0" r="28575"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479425"/>
                        </a:xfrm>
                        <a:prstGeom prst="rect">
                          <a:avLst/>
                        </a:prstGeom>
                        <a:solidFill>
                          <a:srgbClr val="4F81BD"/>
                        </a:solidFill>
                        <a:ln w="25400" cap="flat" cmpd="sng" algn="ctr">
                          <a:solidFill>
                            <a:srgbClr val="4F81BD">
                              <a:shade val="50000"/>
                            </a:srgbClr>
                          </a:solidFill>
                          <a:prstDash val="solid"/>
                        </a:ln>
                        <a:effectLst/>
                      </wps:spPr>
                      <wps:txbx>
                        <w:txbxContent>
                          <w:p w14:paraId="0D83EB95" w14:textId="77777777" w:rsidR="000B7BDD" w:rsidRDefault="000B7BDD" w:rsidP="00C02A8B">
                            <w:pPr>
                              <w:jc w:val="center"/>
                            </w:pPr>
                            <w:r>
                              <w:t xml:space="preserve">Training added and, or changes made to the TNA by L&amp;D </w:t>
                            </w:r>
                          </w:p>
                          <w:p w14:paraId="18F16E06" w14:textId="77777777" w:rsidR="000B7BDD" w:rsidRDefault="000B7BDD" w:rsidP="00C02A8B">
                            <w:pPr>
                              <w:jc w:val="center"/>
                            </w:pPr>
                          </w:p>
                          <w:p w14:paraId="0116AD2E" w14:textId="77777777" w:rsidR="000B7BDD" w:rsidRDefault="000B7BDD" w:rsidP="00C02A8B">
                            <w:pPr>
                              <w:jc w:val="center"/>
                            </w:pPr>
                          </w:p>
                          <w:p w14:paraId="5DFE7EBF" w14:textId="77777777" w:rsidR="000B7BDD" w:rsidRDefault="000B7BDD" w:rsidP="00C02A8B">
                            <w:pPr>
                              <w:jc w:val="center"/>
                            </w:pPr>
                          </w:p>
                          <w:p w14:paraId="075158B5" w14:textId="77777777" w:rsidR="000B7BDD" w:rsidRDefault="000B7BDD" w:rsidP="00C02A8B">
                            <w:pPr>
                              <w:jc w:val="center"/>
                            </w:pPr>
                          </w:p>
                          <w:p w14:paraId="56C4C53C" w14:textId="77777777" w:rsidR="000B7BDD" w:rsidRDefault="000B7BDD" w:rsidP="00C02A8B">
                            <w:pPr>
                              <w:jc w:val="center"/>
                            </w:pPr>
                          </w:p>
                          <w:p w14:paraId="55CF7273" w14:textId="77777777" w:rsidR="000B7BDD" w:rsidRDefault="000B7BDD" w:rsidP="00C02A8B">
                            <w:pPr>
                              <w:jc w:val="center"/>
                            </w:pPr>
                          </w:p>
                          <w:p w14:paraId="126695F3" w14:textId="77777777" w:rsidR="000B7BDD" w:rsidRDefault="000B7BDD" w:rsidP="00C02A8B">
                            <w:pPr>
                              <w:jc w:val="center"/>
                            </w:pPr>
                            <w:r>
                              <w:t xml:space="preserve"> </w:t>
                            </w:r>
                          </w:p>
                          <w:p w14:paraId="04933B89" w14:textId="77777777" w:rsidR="000B7BDD" w:rsidRDefault="000B7BDD" w:rsidP="00C02A8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F3C100D" id="Rectangle 4" o:spid="_x0000_s1038" style="position:absolute;margin-left:176.5pt;margin-top:402.25pt;width:242.25pt;height:3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" fillcolor="#4f81bd" strokecolor="#385d8a" strokeweight="2pt">
                <v:path arrowok="t"/>
                <v:textbox>
                  <w:txbxContent>
                    <w:p w14:paraId="0D83EB95" w14:textId="77777777" w:rsidR="000B7BDD" w:rsidRDefault="000B7BDD" w:rsidP="00C02A8B">
                      <w:pPr>
                        <w:jc w:val="center"/>
                      </w:pPr>
                      <w:r>
                        <w:t xml:space="preserve">Training added and, or changes made to the TNA by L&amp;D </w:t>
                      </w:r>
                    </w:p>
                    <w:p w14:paraId="18F16E06" w14:textId="77777777" w:rsidR="000B7BDD" w:rsidRDefault="000B7BDD" w:rsidP="00C02A8B">
                      <w:pPr>
                        <w:jc w:val="center"/>
                      </w:pPr>
                    </w:p>
                    <w:p w14:paraId="0116AD2E" w14:textId="77777777" w:rsidR="000B7BDD" w:rsidRDefault="000B7BDD" w:rsidP="00C02A8B">
                      <w:pPr>
                        <w:jc w:val="center"/>
                      </w:pPr>
                    </w:p>
                    <w:p w14:paraId="5DFE7EBF" w14:textId="77777777" w:rsidR="000B7BDD" w:rsidRDefault="000B7BDD" w:rsidP="00C02A8B">
                      <w:pPr>
                        <w:jc w:val="center"/>
                      </w:pPr>
                    </w:p>
                    <w:p w14:paraId="075158B5" w14:textId="77777777" w:rsidR="000B7BDD" w:rsidRDefault="000B7BDD" w:rsidP="00C02A8B">
                      <w:pPr>
                        <w:jc w:val="center"/>
                      </w:pPr>
                    </w:p>
                    <w:p w14:paraId="56C4C53C" w14:textId="77777777" w:rsidR="000B7BDD" w:rsidRDefault="000B7BDD" w:rsidP="00C02A8B">
                      <w:pPr>
                        <w:jc w:val="center"/>
                      </w:pPr>
                    </w:p>
                    <w:p w14:paraId="55CF7273" w14:textId="77777777" w:rsidR="000B7BDD" w:rsidRDefault="000B7BDD" w:rsidP="00C02A8B">
                      <w:pPr>
                        <w:jc w:val="center"/>
                      </w:pPr>
                    </w:p>
                    <w:p w14:paraId="126695F3" w14:textId="77777777" w:rsidR="000B7BDD" w:rsidRDefault="000B7BDD" w:rsidP="00C02A8B">
                      <w:pPr>
                        <w:jc w:val="center"/>
                      </w:pPr>
                      <w:r>
                        <w:t xml:space="preserve"> </w:t>
                      </w:r>
                    </w:p>
                    <w:p w14:paraId="04933B89" w14:textId="77777777" w:rsidR="000B7BDD" w:rsidRDefault="000B7BDD" w:rsidP="00C02A8B">
                      <w:pPr>
                        <w:jc w:val="center"/>
                      </w:pPr>
                      <w:r>
                        <w:t xml:space="preserve">   </w:t>
                      </w:r>
                    </w:p>
                  </w:txbxContent>
                </v:textbox>
              </v:rect>
            </w:pict>
          </mc:Fallback>
        </mc:AlternateContent>
      </w:r>
    </w:p>
    <w:p w14:paraId="2AECB004" w14:textId="4BBD0553" w:rsidR="00626264" w:rsidRPr="007846F6" w:rsidRDefault="000B7BDD" w:rsidP="00626264">
      <w:r w:rsidRPr="007846F6">
        <w:rPr>
          <w:noProof/>
          <w:lang w:eastAsia="en-GB"/>
        </w:rPr>
        <mc:AlternateContent>
          <mc:Choice Requires="wps">
            <w:drawing>
              <wp:anchor distT="0" distB="0" distL="114300" distR="114300" simplePos="0" relativeHeight="251684864" behindDoc="0" locked="0" layoutInCell="1" allowOverlap="1" wp14:anchorId="5E407D04" wp14:editId="094F8C10">
                <wp:simplePos x="0" y="0"/>
                <wp:positionH relativeFrom="column">
                  <wp:posOffset>1905000</wp:posOffset>
                </wp:positionH>
                <wp:positionV relativeFrom="paragraph">
                  <wp:posOffset>8563610</wp:posOffset>
                </wp:positionV>
                <wp:extent cx="3076575" cy="479425"/>
                <wp:effectExtent l="0" t="0" r="28575"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479425"/>
                        </a:xfrm>
                        <a:prstGeom prst="rect">
                          <a:avLst/>
                        </a:prstGeom>
                        <a:solidFill>
                          <a:srgbClr val="4F81BD"/>
                        </a:solidFill>
                        <a:ln w="25400" cap="flat" cmpd="sng" algn="ctr">
                          <a:solidFill>
                            <a:srgbClr val="4F81BD">
                              <a:shade val="50000"/>
                            </a:srgbClr>
                          </a:solidFill>
                          <a:prstDash val="solid"/>
                        </a:ln>
                        <a:effectLst/>
                      </wps:spPr>
                      <wps:txbx>
                        <w:txbxContent>
                          <w:p w14:paraId="66980B1B" w14:textId="77777777" w:rsidR="000B7BDD" w:rsidRDefault="000B7BDD" w:rsidP="00C02A8B">
                            <w:pPr>
                              <w:jc w:val="center"/>
                            </w:pPr>
                            <w:r>
                              <w:t xml:space="preserve">Training added and, or changes made to the TNA by L&amp;D </w:t>
                            </w:r>
                          </w:p>
                          <w:p w14:paraId="71EEE7F1" w14:textId="77777777" w:rsidR="000B7BDD" w:rsidRDefault="000B7BDD" w:rsidP="00C02A8B">
                            <w:pPr>
                              <w:jc w:val="center"/>
                            </w:pPr>
                          </w:p>
                          <w:p w14:paraId="75450049" w14:textId="77777777" w:rsidR="000B7BDD" w:rsidRDefault="000B7BDD" w:rsidP="00C02A8B">
                            <w:pPr>
                              <w:jc w:val="center"/>
                            </w:pPr>
                          </w:p>
                          <w:p w14:paraId="7328D465" w14:textId="77777777" w:rsidR="000B7BDD" w:rsidRDefault="000B7BDD" w:rsidP="00C02A8B">
                            <w:pPr>
                              <w:jc w:val="center"/>
                            </w:pPr>
                          </w:p>
                          <w:p w14:paraId="00692BD8" w14:textId="77777777" w:rsidR="000B7BDD" w:rsidRDefault="000B7BDD" w:rsidP="00C02A8B">
                            <w:pPr>
                              <w:jc w:val="center"/>
                            </w:pPr>
                          </w:p>
                          <w:p w14:paraId="5DC3A867" w14:textId="77777777" w:rsidR="000B7BDD" w:rsidRDefault="000B7BDD" w:rsidP="00C02A8B">
                            <w:pPr>
                              <w:jc w:val="center"/>
                            </w:pPr>
                          </w:p>
                          <w:p w14:paraId="36205455" w14:textId="77777777" w:rsidR="000B7BDD" w:rsidRDefault="000B7BDD" w:rsidP="00C02A8B">
                            <w:pPr>
                              <w:jc w:val="center"/>
                            </w:pPr>
                          </w:p>
                          <w:p w14:paraId="11500BBC" w14:textId="77777777" w:rsidR="000B7BDD" w:rsidRDefault="000B7BDD" w:rsidP="00C02A8B">
                            <w:pPr>
                              <w:jc w:val="center"/>
                            </w:pPr>
                            <w:r>
                              <w:t xml:space="preserve"> </w:t>
                            </w:r>
                          </w:p>
                          <w:p w14:paraId="46DEF061" w14:textId="77777777" w:rsidR="000B7BDD" w:rsidRDefault="000B7BDD" w:rsidP="00C02A8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407D04" id="Rectangle 3" o:spid="_x0000_s1039" style="position:absolute;margin-left:150pt;margin-top:674.3pt;width:242.25pt;height:3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" fillcolor="#4f81bd" strokecolor="#385d8a" strokeweight="2pt">
                <v:path arrowok="t"/>
                <v:textbox>
                  <w:txbxContent>
                    <w:p w14:paraId="66980B1B" w14:textId="77777777" w:rsidR="000B7BDD" w:rsidRDefault="000B7BDD" w:rsidP="00C02A8B">
                      <w:pPr>
                        <w:jc w:val="center"/>
                      </w:pPr>
                      <w:r>
                        <w:t xml:space="preserve">Training added and, or changes made to the TNA by L&amp;D </w:t>
                      </w:r>
                    </w:p>
                    <w:p w14:paraId="71EEE7F1" w14:textId="77777777" w:rsidR="000B7BDD" w:rsidRDefault="000B7BDD" w:rsidP="00C02A8B">
                      <w:pPr>
                        <w:jc w:val="center"/>
                      </w:pPr>
                    </w:p>
                    <w:p w14:paraId="75450049" w14:textId="77777777" w:rsidR="000B7BDD" w:rsidRDefault="000B7BDD" w:rsidP="00C02A8B">
                      <w:pPr>
                        <w:jc w:val="center"/>
                      </w:pPr>
                    </w:p>
                    <w:p w14:paraId="7328D465" w14:textId="77777777" w:rsidR="000B7BDD" w:rsidRDefault="000B7BDD" w:rsidP="00C02A8B">
                      <w:pPr>
                        <w:jc w:val="center"/>
                      </w:pPr>
                    </w:p>
                    <w:p w14:paraId="00692BD8" w14:textId="77777777" w:rsidR="000B7BDD" w:rsidRDefault="000B7BDD" w:rsidP="00C02A8B">
                      <w:pPr>
                        <w:jc w:val="center"/>
                      </w:pPr>
                    </w:p>
                    <w:p w14:paraId="5DC3A867" w14:textId="77777777" w:rsidR="000B7BDD" w:rsidRDefault="000B7BDD" w:rsidP="00C02A8B">
                      <w:pPr>
                        <w:jc w:val="center"/>
                      </w:pPr>
                    </w:p>
                    <w:p w14:paraId="36205455" w14:textId="77777777" w:rsidR="000B7BDD" w:rsidRDefault="000B7BDD" w:rsidP="00C02A8B">
                      <w:pPr>
                        <w:jc w:val="center"/>
                      </w:pPr>
                    </w:p>
                    <w:p w14:paraId="11500BBC" w14:textId="77777777" w:rsidR="000B7BDD" w:rsidRDefault="000B7BDD" w:rsidP="00C02A8B">
                      <w:pPr>
                        <w:jc w:val="center"/>
                      </w:pPr>
                      <w:r>
                        <w:t xml:space="preserve"> </w:t>
                      </w:r>
                    </w:p>
                    <w:p w14:paraId="46DEF061" w14:textId="77777777" w:rsidR="000B7BDD" w:rsidRDefault="000B7BDD" w:rsidP="00C02A8B">
                      <w:pPr>
                        <w:jc w:val="center"/>
                      </w:pPr>
                      <w:r>
                        <w:t xml:space="preserve">   </w:t>
                      </w:r>
                    </w:p>
                  </w:txbxContent>
                </v:textbox>
              </v:rect>
            </w:pict>
          </mc:Fallback>
        </mc:AlternateContent>
      </w:r>
    </w:p>
    <w:p w14:paraId="5529573A" w14:textId="1FC9C2B2" w:rsidR="00626264" w:rsidRPr="007846F6" w:rsidRDefault="00626264" w:rsidP="00626264"/>
    <w:p w14:paraId="39CA1998" w14:textId="53C51522" w:rsidR="00626264" w:rsidRPr="007846F6" w:rsidRDefault="000A064C" w:rsidP="000A064C">
      <w:pPr>
        <w:spacing w:after="0"/>
      </w:pPr>
      <w:r w:rsidRPr="007846F6">
        <w:t xml:space="preserve">                     </w:t>
      </w:r>
      <w:r w:rsidR="00626264" w:rsidRPr="007846F6">
        <w:t xml:space="preserve">          </w:t>
      </w:r>
      <w:r w:rsidRPr="007846F6">
        <w:t xml:space="preserve">                         </w:t>
      </w:r>
      <w:r w:rsidR="00626264" w:rsidRPr="007846F6">
        <w:t xml:space="preserve">                            </w:t>
      </w:r>
    </w:p>
    <w:p w14:paraId="5E6D343D" w14:textId="52DA8E87" w:rsidR="00626264" w:rsidRPr="007846F6" w:rsidRDefault="00626264" w:rsidP="00626264">
      <w:pPr>
        <w:ind w:right="-58"/>
        <w:sectPr w:rsidR="00626264" w:rsidRPr="007846F6" w:rsidSect="000A064C">
          <w:pgSz w:w="11906" w:h="16838"/>
          <w:pgMar w:top="1440" w:right="1800" w:bottom="719" w:left="1800" w:header="0" w:footer="57" w:gutter="0"/>
          <w:cols w:space="708"/>
          <w:docGrid w:linePitch="360"/>
        </w:sectPr>
      </w:pPr>
      <w:r w:rsidRPr="007846F6">
        <w:t xml:space="preserve">                              </w:t>
      </w:r>
      <w:r w:rsidR="000A064C" w:rsidRPr="007846F6">
        <w:t xml:space="preserve">                              </w:t>
      </w:r>
    </w:p>
    <w:p w14:paraId="2C3D51A1" w14:textId="77777777" w:rsidR="000A064C" w:rsidRPr="007846F6" w:rsidRDefault="000A064C" w:rsidP="00BA4AB7">
      <w:pPr>
        <w:spacing w:after="0" w:line="240" w:lineRule="auto"/>
        <w:rPr>
          <w:rFonts w:ascii="Arial" w:hAnsi="Arial" w:cs="Arial"/>
          <w:sz w:val="24"/>
          <w:szCs w:val="24"/>
        </w:rPr>
      </w:pPr>
    </w:p>
    <w:p w14:paraId="4A2B8A68" w14:textId="6AF1E364" w:rsidR="007E6B83" w:rsidRPr="009166BD" w:rsidRDefault="007846F6" w:rsidP="00A5056C">
      <w:pPr>
        <w:pStyle w:val="ListParagraph"/>
        <w:spacing w:after="0" w:line="240" w:lineRule="auto"/>
        <w:ind w:left="284"/>
        <w:jc w:val="center"/>
        <w:rPr>
          <w:rFonts w:ascii="Arial" w:hAnsi="Arial" w:cs="Arial"/>
          <w:b/>
          <w:bCs/>
          <w:sz w:val="24"/>
          <w:szCs w:val="24"/>
        </w:rPr>
      </w:pPr>
      <w:r w:rsidRPr="009166BD">
        <w:rPr>
          <w:b/>
          <w:bCs/>
          <w:noProof/>
          <w:lang w:eastAsia="en-GB"/>
        </w:rPr>
        <mc:AlternateContent>
          <mc:Choice Requires="wps">
            <w:drawing>
              <wp:anchor distT="0" distB="0" distL="114300" distR="114300" simplePos="0" relativeHeight="251703296" behindDoc="0" locked="0" layoutInCell="1" allowOverlap="1" wp14:anchorId="71D8D383" wp14:editId="77B144CE">
                <wp:simplePos x="0" y="0"/>
                <wp:positionH relativeFrom="column">
                  <wp:posOffset>-247015</wp:posOffset>
                </wp:positionH>
                <wp:positionV relativeFrom="paragraph">
                  <wp:posOffset>4005580</wp:posOffset>
                </wp:positionV>
                <wp:extent cx="3044825" cy="651510"/>
                <wp:effectExtent l="0" t="0" r="22225" b="152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825" cy="651510"/>
                        </a:xfrm>
                        <a:prstGeom prst="rect">
                          <a:avLst/>
                        </a:prstGeom>
                        <a:solidFill>
                          <a:srgbClr val="4F81BD"/>
                        </a:solidFill>
                        <a:ln w="25400" cap="flat" cmpd="sng" algn="ctr">
                          <a:solidFill>
                            <a:srgbClr val="4F81BD">
                              <a:shade val="50000"/>
                            </a:srgbClr>
                          </a:solidFill>
                          <a:prstDash val="solid"/>
                        </a:ln>
                        <a:effectLst/>
                      </wps:spPr>
                      <wps:txbx>
                        <w:txbxContent>
                          <w:p w14:paraId="05706198" w14:textId="43D2CEB9" w:rsidR="00A5056C" w:rsidRPr="007846F6" w:rsidRDefault="00A5056C" w:rsidP="00A5056C">
                            <w:pPr>
                              <w:jc w:val="center"/>
                              <w:rPr>
                                <w:color w:val="FFFFFF" w:themeColor="background1"/>
                              </w:rPr>
                            </w:pPr>
                            <w:r w:rsidRPr="007846F6">
                              <w:rPr>
                                <w:color w:val="FFFFFF" w:themeColor="background1"/>
                              </w:rPr>
                              <w:t xml:space="preserve">Directorate Management Team Meetings (monthly) </w:t>
                            </w:r>
                          </w:p>
                          <w:p w14:paraId="435CBE23" w14:textId="6F9D2AF3" w:rsidR="00A5056C" w:rsidRDefault="00A5056C" w:rsidP="00A505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D8D383" id="Rectangle 13" o:spid="_x0000_s1040" style="position:absolute;left:0;text-align:left;margin-left:-19.45pt;margin-top:315.4pt;width:239.75pt;height:51.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" fillcolor="#4f81bd" strokecolor="#385d8a" strokeweight="2pt">
                <v:path arrowok="t"/>
                <v:textbox>
                  <w:txbxContent>
                    <w:p w14:paraId="05706198" w14:textId="43D2CEB9" w:rsidR="00A5056C" w:rsidRPr="007846F6" w:rsidRDefault="00A5056C" w:rsidP="00A5056C">
                      <w:pPr>
                        <w:jc w:val="center"/>
                        <w:rPr>
                          <w:color w:val="FFFFFF" w:themeColor="background1"/>
                        </w:rPr>
                      </w:pPr>
                      <w:r w:rsidRPr="007846F6">
                        <w:rPr>
                          <w:color w:val="FFFFFF" w:themeColor="background1"/>
                        </w:rPr>
                        <w:t xml:space="preserve">Directorate Management Team Meetings (monthly) </w:t>
                      </w:r>
                    </w:p>
                    <w:p w14:paraId="435CBE23" w14:textId="6F9D2AF3" w:rsidR="00A5056C" w:rsidRDefault="00A5056C" w:rsidP="00A5056C">
                      <w:pPr>
                        <w:jc w:val="center"/>
                      </w:pPr>
                    </w:p>
                  </w:txbxContent>
                </v:textbox>
              </v:rect>
            </w:pict>
          </mc:Fallback>
        </mc:AlternateContent>
      </w:r>
      <w:r w:rsidRPr="009166BD">
        <w:rPr>
          <w:b/>
          <w:bCs/>
          <w:noProof/>
          <w:lang w:eastAsia="en-GB"/>
        </w:rPr>
        <mc:AlternateContent>
          <mc:Choice Requires="wps">
            <w:drawing>
              <wp:anchor distT="0" distB="0" distL="114300" distR="114300" simplePos="0" relativeHeight="251701248" behindDoc="0" locked="0" layoutInCell="1" allowOverlap="1" wp14:anchorId="760DE799" wp14:editId="7688DBB6">
                <wp:simplePos x="0" y="0"/>
                <wp:positionH relativeFrom="column">
                  <wp:posOffset>2345635</wp:posOffset>
                </wp:positionH>
                <wp:positionV relativeFrom="paragraph">
                  <wp:posOffset>3123177</wp:posOffset>
                </wp:positionV>
                <wp:extent cx="3044825" cy="524787"/>
                <wp:effectExtent l="0" t="0" r="22225" b="2794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825" cy="524787"/>
                        </a:xfrm>
                        <a:prstGeom prst="rect">
                          <a:avLst/>
                        </a:prstGeom>
                        <a:solidFill>
                          <a:srgbClr val="4F81BD"/>
                        </a:solidFill>
                        <a:ln w="25400" cap="flat" cmpd="sng" algn="ctr">
                          <a:solidFill>
                            <a:srgbClr val="4F81BD">
                              <a:shade val="50000"/>
                            </a:srgbClr>
                          </a:solidFill>
                          <a:prstDash val="solid"/>
                        </a:ln>
                        <a:effectLst/>
                      </wps:spPr>
                      <wps:txbx>
                        <w:txbxContent>
                          <w:p w14:paraId="23B9DF09" w14:textId="72FA3FD9" w:rsidR="00A5056C" w:rsidRPr="007846F6" w:rsidRDefault="00A5056C" w:rsidP="00A5056C">
                            <w:pPr>
                              <w:jc w:val="center"/>
                              <w:rPr>
                                <w:color w:val="FFFFFF" w:themeColor="background1"/>
                              </w:rPr>
                            </w:pPr>
                            <w:r w:rsidRPr="007846F6">
                              <w:rPr>
                                <w:color w:val="FFFFFF" w:themeColor="background1"/>
                              </w:rPr>
                              <w:t>Directorate Performance Meetings (monthly)</w:t>
                            </w:r>
                          </w:p>
                          <w:p w14:paraId="2CAE11B2" w14:textId="60C82D61" w:rsidR="00A5056C" w:rsidRDefault="00A5056C" w:rsidP="00A505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0DE799" id="Rectangle 12" o:spid="_x0000_s1041" style="position:absolute;left:0;text-align:left;margin-left:184.7pt;margin-top:245.9pt;width:239.75pt;height:41.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" fillcolor="#4f81bd" strokecolor="#385d8a" strokeweight="2pt">
                <v:path arrowok="t"/>
                <v:textbox>
                  <w:txbxContent>
                    <w:p w14:paraId="23B9DF09" w14:textId="72FA3FD9" w:rsidR="00A5056C" w:rsidRPr="007846F6" w:rsidRDefault="00A5056C" w:rsidP="00A5056C">
                      <w:pPr>
                        <w:jc w:val="center"/>
                        <w:rPr>
                          <w:color w:val="FFFFFF" w:themeColor="background1"/>
                        </w:rPr>
                      </w:pPr>
                      <w:r w:rsidRPr="007846F6">
                        <w:rPr>
                          <w:color w:val="FFFFFF" w:themeColor="background1"/>
                        </w:rPr>
                        <w:t>Directorate Performance Meetings (monthly)</w:t>
                      </w:r>
                    </w:p>
                    <w:p w14:paraId="2CAE11B2" w14:textId="60C82D61" w:rsidR="00A5056C" w:rsidRDefault="00A5056C" w:rsidP="00A5056C">
                      <w:pPr>
                        <w:jc w:val="center"/>
                      </w:pPr>
                    </w:p>
                  </w:txbxContent>
                </v:textbox>
              </v:rect>
            </w:pict>
          </mc:Fallback>
        </mc:AlternateContent>
      </w:r>
      <w:r w:rsidRPr="009166BD">
        <w:rPr>
          <w:b/>
          <w:bCs/>
          <w:noProof/>
          <w:lang w:eastAsia="en-GB"/>
        </w:rPr>
        <mc:AlternateContent>
          <mc:Choice Requires="wps">
            <w:drawing>
              <wp:anchor distT="0" distB="0" distL="114300" distR="114300" simplePos="0" relativeHeight="251693056" behindDoc="0" locked="0" layoutInCell="1" allowOverlap="1" wp14:anchorId="501A7A16" wp14:editId="3AB6C74E">
                <wp:simplePos x="0" y="0"/>
                <wp:positionH relativeFrom="column">
                  <wp:posOffset>1359673</wp:posOffset>
                </wp:positionH>
                <wp:positionV relativeFrom="paragraph">
                  <wp:posOffset>880911</wp:posOffset>
                </wp:positionV>
                <wp:extent cx="3981450" cy="731520"/>
                <wp:effectExtent l="0" t="0" r="1905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0" cy="731520"/>
                        </a:xfrm>
                        <a:prstGeom prst="rect">
                          <a:avLst/>
                        </a:prstGeom>
                        <a:solidFill>
                          <a:srgbClr val="4F81BD"/>
                        </a:solidFill>
                        <a:ln w="25400" cap="flat" cmpd="sng" algn="ctr">
                          <a:solidFill>
                            <a:srgbClr val="4F81BD">
                              <a:shade val="50000"/>
                            </a:srgbClr>
                          </a:solidFill>
                          <a:prstDash val="solid"/>
                        </a:ln>
                        <a:effectLst/>
                      </wps:spPr>
                      <wps:txbx>
                        <w:txbxContent>
                          <w:p w14:paraId="03698BDB" w14:textId="755AB3A6" w:rsidR="007E6B83" w:rsidRPr="007846F6" w:rsidRDefault="007E6B83" w:rsidP="007E6B83">
                            <w:pPr>
                              <w:jc w:val="center"/>
                              <w:rPr>
                                <w:color w:val="FFFFFF" w:themeColor="background1"/>
                              </w:rPr>
                            </w:pPr>
                            <w:r w:rsidRPr="007846F6">
                              <w:rPr>
                                <w:color w:val="FFFFFF" w:themeColor="background1"/>
                              </w:rPr>
                              <w:t>Distribution list (includes names of managers, service directors, performance leads and executives</w:t>
                            </w:r>
                          </w:p>
                          <w:p w14:paraId="0326FC65" w14:textId="2D342E7B" w:rsidR="007E6B83" w:rsidRPr="007846F6" w:rsidRDefault="007E6B83" w:rsidP="007E6B83">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01A7A16" id="Rectangle 8" o:spid="_x0000_s1042" style="position:absolute;left:0;text-align:left;margin-left:107.05pt;margin-top:69.35pt;width:313.5pt;height:5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" fillcolor="#4f81bd" strokecolor="#385d8a" strokeweight="2pt">
                <v:path arrowok="t"/>
                <v:textbox>
                  <w:txbxContent>
                    <w:p w14:paraId="03698BDB" w14:textId="755AB3A6" w:rsidR="007E6B83" w:rsidRPr="007846F6" w:rsidRDefault="007E6B83" w:rsidP="007E6B83">
                      <w:pPr>
                        <w:jc w:val="center"/>
                        <w:rPr>
                          <w:color w:val="FFFFFF" w:themeColor="background1"/>
                        </w:rPr>
                      </w:pPr>
                      <w:r w:rsidRPr="007846F6">
                        <w:rPr>
                          <w:color w:val="FFFFFF" w:themeColor="background1"/>
                        </w:rPr>
                        <w:t>Distribution list (includes names of managers, service directors, performance leads and executives</w:t>
                      </w:r>
                    </w:p>
                    <w:p w14:paraId="0326FC65" w14:textId="2D342E7B" w:rsidR="007E6B83" w:rsidRPr="007846F6" w:rsidRDefault="007E6B83" w:rsidP="007E6B83">
                      <w:pPr>
                        <w:jc w:val="center"/>
                        <w:rPr>
                          <w:color w:val="FFFFFF" w:themeColor="background1"/>
                        </w:rPr>
                      </w:pPr>
                    </w:p>
                  </w:txbxContent>
                </v:textbox>
              </v:rect>
            </w:pict>
          </mc:Fallback>
        </mc:AlternateContent>
      </w:r>
      <w:r w:rsidR="000A064C" w:rsidRPr="009166BD">
        <w:rPr>
          <w:rFonts w:ascii="Arial" w:hAnsi="Arial" w:cs="Arial"/>
          <w:b/>
          <w:bCs/>
          <w:sz w:val="24"/>
          <w:szCs w:val="24"/>
        </w:rPr>
        <w:t>Reporting channels</w:t>
      </w:r>
      <w:r w:rsidR="00A5056C" w:rsidRPr="009166BD">
        <w:rPr>
          <w:b/>
          <w:bCs/>
          <w:noProof/>
          <w:lang w:eastAsia="en-GB"/>
        </w:rPr>
        <mc:AlternateContent>
          <mc:Choice Requires="wps">
            <w:drawing>
              <wp:anchor distT="0" distB="0" distL="114300" distR="114300" simplePos="0" relativeHeight="251697152" behindDoc="0" locked="0" layoutInCell="1" allowOverlap="1" wp14:anchorId="53F1C31D" wp14:editId="5CAD5C27">
                <wp:simplePos x="0" y="0"/>
                <wp:positionH relativeFrom="column">
                  <wp:posOffset>2726690</wp:posOffset>
                </wp:positionH>
                <wp:positionV relativeFrom="paragraph">
                  <wp:posOffset>4903470</wp:posOffset>
                </wp:positionV>
                <wp:extent cx="3044825" cy="603885"/>
                <wp:effectExtent l="0" t="0" r="22225"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825" cy="603885"/>
                        </a:xfrm>
                        <a:prstGeom prst="rect">
                          <a:avLst/>
                        </a:prstGeom>
                        <a:solidFill>
                          <a:srgbClr val="4F81BD"/>
                        </a:solidFill>
                        <a:ln w="25400" cap="flat" cmpd="sng" algn="ctr">
                          <a:solidFill>
                            <a:srgbClr val="4F81BD">
                              <a:shade val="50000"/>
                            </a:srgbClr>
                          </a:solidFill>
                          <a:prstDash val="solid"/>
                        </a:ln>
                        <a:effectLst/>
                      </wps:spPr>
                      <wps:txbx>
                        <w:txbxContent>
                          <w:p w14:paraId="53D29CAA" w14:textId="6BE71EFD" w:rsidR="007E6B83" w:rsidRPr="007846F6" w:rsidRDefault="007E6B83" w:rsidP="007E6B83">
                            <w:pPr>
                              <w:jc w:val="center"/>
                              <w:rPr>
                                <w:color w:val="FFFFFF" w:themeColor="background1"/>
                              </w:rPr>
                            </w:pPr>
                            <w:r w:rsidRPr="007846F6">
                              <w:rPr>
                                <w:color w:val="FFFFFF" w:themeColor="background1"/>
                              </w:rPr>
                              <w:t xml:space="preserve">Health and Safety committee (bi –monthly) </w:t>
                            </w:r>
                          </w:p>
                          <w:p w14:paraId="51D10734" w14:textId="3F9D0F3D" w:rsidR="007E6B83" w:rsidRDefault="007E6B83" w:rsidP="007E6B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F1C31D" id="Rectangle 10" o:spid="_x0000_s1043" style="position:absolute;left:0;text-align:left;margin-left:214.7pt;margin-top:386.1pt;width:239.75pt;height:47.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" fillcolor="#4f81bd" strokecolor="#385d8a" strokeweight="2pt">
                <v:path arrowok="t"/>
                <v:textbox>
                  <w:txbxContent>
                    <w:p w14:paraId="53D29CAA" w14:textId="6BE71EFD" w:rsidR="007E6B83" w:rsidRPr="007846F6" w:rsidRDefault="007E6B83" w:rsidP="007E6B83">
                      <w:pPr>
                        <w:jc w:val="center"/>
                        <w:rPr>
                          <w:color w:val="FFFFFF" w:themeColor="background1"/>
                        </w:rPr>
                      </w:pPr>
                      <w:r w:rsidRPr="007846F6">
                        <w:rPr>
                          <w:color w:val="FFFFFF" w:themeColor="background1"/>
                        </w:rPr>
                        <w:t xml:space="preserve">Health and Safety committee (bi –monthly) </w:t>
                      </w:r>
                    </w:p>
                    <w:p w14:paraId="51D10734" w14:textId="3F9D0F3D" w:rsidR="007E6B83" w:rsidRDefault="007E6B83" w:rsidP="007E6B83">
                      <w:pPr>
                        <w:jc w:val="center"/>
                      </w:pPr>
                    </w:p>
                  </w:txbxContent>
                </v:textbox>
              </v:rect>
            </w:pict>
          </mc:Fallback>
        </mc:AlternateContent>
      </w:r>
      <w:r w:rsidR="00A5056C" w:rsidRPr="009166BD">
        <w:rPr>
          <w:b/>
          <w:bCs/>
          <w:noProof/>
          <w:lang w:eastAsia="en-GB"/>
        </w:rPr>
        <mc:AlternateContent>
          <mc:Choice Requires="wps">
            <w:drawing>
              <wp:anchor distT="0" distB="0" distL="114300" distR="114300" simplePos="0" relativeHeight="251699200" behindDoc="0" locked="0" layoutInCell="1" allowOverlap="1" wp14:anchorId="0109CA09" wp14:editId="7AD562A4">
                <wp:simplePos x="0" y="0"/>
                <wp:positionH relativeFrom="column">
                  <wp:posOffset>-159385</wp:posOffset>
                </wp:positionH>
                <wp:positionV relativeFrom="paragraph">
                  <wp:posOffset>2128520</wp:posOffset>
                </wp:positionV>
                <wp:extent cx="3044825" cy="667385"/>
                <wp:effectExtent l="0" t="0" r="22225" b="1841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825" cy="667385"/>
                        </a:xfrm>
                        <a:prstGeom prst="rect">
                          <a:avLst/>
                        </a:prstGeom>
                        <a:solidFill>
                          <a:srgbClr val="4F81BD"/>
                        </a:solidFill>
                        <a:ln w="25400" cap="flat" cmpd="sng" algn="ctr">
                          <a:solidFill>
                            <a:srgbClr val="4F81BD">
                              <a:shade val="50000"/>
                            </a:srgbClr>
                          </a:solidFill>
                          <a:prstDash val="solid"/>
                        </a:ln>
                        <a:effectLst/>
                      </wps:spPr>
                      <wps:txbx>
                        <w:txbxContent>
                          <w:p w14:paraId="7F33F71B" w14:textId="16FC33FD" w:rsidR="00A5056C" w:rsidRPr="007846F6" w:rsidRDefault="00A5056C" w:rsidP="00A5056C">
                            <w:pPr>
                              <w:jc w:val="center"/>
                              <w:rPr>
                                <w:color w:val="FFFFFF" w:themeColor="background1"/>
                              </w:rPr>
                            </w:pPr>
                            <w:r w:rsidRPr="007846F6">
                              <w:rPr>
                                <w:color w:val="FFFFFF" w:themeColor="background1"/>
                              </w:rPr>
                              <w:t>Service Delivery Board SDB (monthly)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09CA09" id="Rectangle 11" o:spid="_x0000_s1044" style="position:absolute;left:0;text-align:left;margin-left:-12.55pt;margin-top:167.6pt;width:239.75pt;height:5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" fillcolor="#4f81bd" strokecolor="#385d8a" strokeweight="2pt">
                <v:path arrowok="t"/>
                <v:textbox>
                  <w:txbxContent>
                    <w:p w14:paraId="7F33F71B" w14:textId="16FC33FD" w:rsidR="00A5056C" w:rsidRPr="007846F6" w:rsidRDefault="00A5056C" w:rsidP="00A5056C">
                      <w:pPr>
                        <w:jc w:val="center"/>
                        <w:rPr>
                          <w:color w:val="FFFFFF" w:themeColor="background1"/>
                        </w:rPr>
                      </w:pPr>
                      <w:r w:rsidRPr="007846F6">
                        <w:rPr>
                          <w:color w:val="FFFFFF" w:themeColor="background1"/>
                        </w:rPr>
                        <w:t>Service Delivery Board SDB (monthly)</w:t>
                      </w:r>
                    </w:p>
                  </w:txbxContent>
                </v:textbox>
              </v:rect>
            </w:pict>
          </mc:Fallback>
        </mc:AlternateContent>
      </w:r>
    </w:p>
    <w:sectPr w:rsidR="007E6B83" w:rsidRPr="009166BD" w:rsidSect="000A064C">
      <w:pgSz w:w="11906" w:h="16838"/>
      <w:pgMar w:top="1440" w:right="1133" w:bottom="1135"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ECE4" w14:textId="77777777" w:rsidR="001378F8" w:rsidRDefault="001378F8" w:rsidP="00492F38">
      <w:pPr>
        <w:spacing w:after="0" w:line="240" w:lineRule="auto"/>
      </w:pPr>
      <w:r>
        <w:separator/>
      </w:r>
    </w:p>
  </w:endnote>
  <w:endnote w:type="continuationSeparator" w:id="0">
    <w:p w14:paraId="707F0772" w14:textId="77777777" w:rsidR="001378F8" w:rsidRDefault="001378F8" w:rsidP="0049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8B9C" w14:textId="071E802A" w:rsidR="00592C9F" w:rsidRPr="00592C9F" w:rsidRDefault="003D5F91" w:rsidP="00DA55BC">
    <w:pPr>
      <w:pStyle w:val="Footer"/>
      <w:tabs>
        <w:tab w:val="clear" w:pos="9026"/>
        <w:tab w:val="left" w:pos="-567"/>
        <w:tab w:val="right" w:pos="9356"/>
      </w:tabs>
      <w:ind w:left="-567"/>
    </w:pPr>
    <w:r>
      <w:rPr>
        <w:rFonts w:ascii="Arial" w:hAnsi="Arial" w:cs="Arial"/>
        <w:sz w:val="18"/>
        <w:szCs w:val="18"/>
      </w:rPr>
      <w:t xml:space="preserve">Chair: </w:t>
    </w:r>
    <w:r w:rsidR="00667F4B">
      <w:rPr>
        <w:rFonts w:ascii="Arial" w:hAnsi="Arial" w:cs="Arial"/>
        <w:sz w:val="18"/>
        <w:szCs w:val="18"/>
      </w:rPr>
      <w:t>Eileen Taylor</w:t>
    </w:r>
    <w:sdt>
      <w:sdtPr>
        <w:id w:val="-2029323750"/>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sidR="00DA4305">
          <w:rPr>
            <w:noProof/>
          </w:rPr>
          <w:t>2</w:t>
        </w:r>
        <w:r>
          <w:rPr>
            <w:noProof/>
          </w:rPr>
          <w:fldChar w:fldCharType="end"/>
        </w:r>
      </w:sdtContent>
    </w:sdt>
    <w:r>
      <w:tab/>
    </w:r>
    <w:r w:rsidR="00592C9F" w:rsidRPr="00586323">
      <w:rPr>
        <w:rFonts w:ascii="Arial" w:hAnsi="Arial" w:cs="Arial"/>
        <w:sz w:val="18"/>
        <w:szCs w:val="18"/>
      </w:rPr>
      <w:t xml:space="preserve">Chief Executive: </w:t>
    </w:r>
    <w:r w:rsidR="00667F4B">
      <w:rPr>
        <w:rFonts w:ascii="Arial" w:hAnsi="Arial" w:cs="Arial"/>
        <w:sz w:val="18"/>
        <w:szCs w:val="18"/>
      </w:rPr>
      <w:t xml:space="preserve">Lorraine </w:t>
    </w:r>
    <w:proofErr w:type="spellStart"/>
    <w:r w:rsidR="00667F4B">
      <w:rPr>
        <w:rFonts w:ascii="Arial" w:hAnsi="Arial" w:cs="Arial"/>
        <w:sz w:val="18"/>
        <w:szCs w:val="18"/>
      </w:rPr>
      <w:t>Sunduza</w:t>
    </w:r>
    <w:proofErr w:type="spellEnd"/>
    <w:r w:rsidR="00667F4B">
      <w:rPr>
        <w:rFonts w:ascii="Arial" w:hAnsi="Arial" w:cs="Arial"/>
        <w:sz w:val="18"/>
        <w:szCs w:val="18"/>
      </w:rPr>
      <w:t xml:space="preserve"> OBE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056334"/>
      <w:docPartObj>
        <w:docPartGallery w:val="Page Numbers (Bottom of Page)"/>
        <w:docPartUnique/>
      </w:docPartObj>
    </w:sdtPr>
    <w:sdtEndPr>
      <w:rPr>
        <w:noProof/>
      </w:rPr>
    </w:sdtEndPr>
    <w:sdtContent>
      <w:p w14:paraId="2DF081F7" w14:textId="5D8C2B99" w:rsidR="00981707" w:rsidRDefault="00981707">
        <w:pPr>
          <w:pStyle w:val="Footer"/>
          <w:jc w:val="center"/>
        </w:pPr>
        <w:r>
          <w:fldChar w:fldCharType="begin"/>
        </w:r>
        <w:r>
          <w:instrText xml:space="preserve"> PAGE   \* MERGEFORMAT </w:instrText>
        </w:r>
        <w:r>
          <w:fldChar w:fldCharType="separate"/>
        </w:r>
        <w:r w:rsidR="00DA4305">
          <w:rPr>
            <w:noProof/>
          </w:rPr>
          <w:t>1</w:t>
        </w:r>
        <w:r>
          <w:rPr>
            <w:noProof/>
          </w:rPr>
          <w:fldChar w:fldCharType="end"/>
        </w:r>
      </w:p>
    </w:sdtContent>
  </w:sdt>
  <w:p w14:paraId="7EB6B8D8" w14:textId="77777777" w:rsidR="00981707" w:rsidRDefault="00981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63C2" w14:textId="2961A78C" w:rsidR="00626264" w:rsidRDefault="2888BE64">
    <w:pPr>
      <w:pStyle w:val="Footer"/>
      <w:jc w:val="both"/>
      <w:rPr>
        <w:rFonts w:ascii="Arial" w:hAnsi="Arial"/>
      </w:rPr>
    </w:pPr>
    <w:r w:rsidRPr="2888BE64">
      <w:rPr>
        <w:rFonts w:ascii="Arial" w:hAnsi="Arial"/>
      </w:rPr>
      <w:t>Chair: Eileen Taylor</w:t>
    </w:r>
    <w:r w:rsidR="00626264">
      <w:tab/>
    </w:r>
    <w:r w:rsidR="00626264">
      <w:tab/>
    </w:r>
    <w:r w:rsidRPr="2888BE64">
      <w:rPr>
        <w:rFonts w:ascii="Arial" w:hAnsi="Arial"/>
      </w:rPr>
      <w:t xml:space="preserve">Chief Executive: Lorraine </w:t>
    </w:r>
    <w:proofErr w:type="spellStart"/>
    <w:r w:rsidRPr="2888BE64">
      <w:rPr>
        <w:rFonts w:ascii="Arial" w:hAnsi="Arial"/>
      </w:rPr>
      <w:t>Sunduza</w:t>
    </w:r>
    <w:proofErr w:type="spellEnd"/>
    <w:r w:rsidRPr="2888BE64">
      <w:rPr>
        <w:rFonts w:ascii="Arial" w:hAnsi="Arial"/>
      </w:rPr>
      <w:t xml:space="preserve"> OBE </w:t>
    </w:r>
  </w:p>
  <w:p w14:paraId="496998C6" w14:textId="0F0A3CD0" w:rsidR="00626264" w:rsidRDefault="00F81762">
    <w:pPr>
      <w:pStyle w:val="Footer"/>
      <w:jc w:val="both"/>
      <w:rPr>
        <w:rFonts w:ascii="Arial" w:hAnsi="Arial"/>
      </w:rPr>
    </w:pPr>
    <w:r>
      <w:rPr>
        <w:rFonts w:ascii="Arial" w:hAnsi="Arial"/>
        <w:noProof/>
        <w:lang w:eastAsia="en-GB"/>
      </w:rPr>
      <w:drawing>
        <wp:inline distT="0" distB="0" distL="0" distR="0" wp14:anchorId="47191211" wp14:editId="631746F6">
          <wp:extent cx="5283200" cy="4191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l="2148" r="1427"/>
                  <a:stretch>
                    <a:fillRect/>
                  </a:stretch>
                </pic:blipFill>
                <pic:spPr bwMode="auto">
                  <a:xfrm>
                    <a:off x="0" y="0"/>
                    <a:ext cx="5283200" cy="419100"/>
                  </a:xfrm>
                  <a:prstGeom prst="rect">
                    <a:avLst/>
                  </a:prstGeom>
                  <a:noFill/>
                  <a:ln>
                    <a:noFill/>
                  </a:ln>
                </pic:spPr>
              </pic:pic>
            </a:graphicData>
          </a:graphic>
        </wp:inline>
      </w:drawing>
    </w:r>
  </w:p>
  <w:p w14:paraId="7316BFF0" w14:textId="77777777" w:rsidR="00626264" w:rsidRDefault="00626264">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9B3B" w14:textId="77777777" w:rsidR="001378F8" w:rsidRDefault="001378F8" w:rsidP="00492F38">
      <w:pPr>
        <w:spacing w:after="0" w:line="240" w:lineRule="auto"/>
      </w:pPr>
      <w:r>
        <w:separator/>
      </w:r>
    </w:p>
  </w:footnote>
  <w:footnote w:type="continuationSeparator" w:id="0">
    <w:p w14:paraId="3540F7F8" w14:textId="77777777" w:rsidR="001378F8" w:rsidRDefault="001378F8" w:rsidP="00492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0B49" w14:textId="77777777" w:rsidR="00492F38" w:rsidRDefault="00492F38" w:rsidP="00E971C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60B5" w14:textId="0AC3E602" w:rsidR="00FF66ED" w:rsidRDefault="00FF66ED" w:rsidP="00203749">
    <w:pPr>
      <w:pStyle w:val="Header"/>
      <w:jc w:val="right"/>
    </w:pPr>
    <w:r w:rsidRPr="00C54C9F">
      <w:rPr>
        <w:noProof/>
        <w:lang w:eastAsia="en-GB"/>
      </w:rPr>
      <w:drawing>
        <wp:inline distT="0" distB="0" distL="0" distR="0" wp14:anchorId="40E23386" wp14:editId="003F52D6">
          <wp:extent cx="1531564" cy="692150"/>
          <wp:effectExtent l="0" t="0" r="0" b="0"/>
          <wp:docPr id="14" name="Picture 14" descr="East London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East London NHS Foundation Trust RGB BLU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7881" t="15767" r="6115" b="32674"/>
                  <a:stretch/>
                </pic:blipFill>
                <pic:spPr bwMode="auto">
                  <a:xfrm>
                    <a:off x="0" y="0"/>
                    <a:ext cx="1536475" cy="694369"/>
                  </a:xfrm>
                  <a:prstGeom prst="rect">
                    <a:avLst/>
                  </a:prstGeom>
                  <a:noFill/>
                  <a:ln>
                    <a:noFill/>
                  </a:ln>
                  <a:extLst>
                    <a:ext uri="{53640926-AAD7-44D8-BBD7-CCE9431645EC}">
                      <a14:shadowObscured xmlns:a14="http://schemas.microsoft.com/office/drawing/2010/main"/>
                    </a:ext>
                  </a:extLst>
                </pic:spPr>
              </pic:pic>
            </a:graphicData>
          </a:graphic>
        </wp:inline>
      </w:drawing>
    </w:r>
  </w:p>
  <w:p w14:paraId="3D56BE65" w14:textId="77777777" w:rsidR="00FF66ED" w:rsidRDefault="00FF66ED" w:rsidP="00203749">
    <w:pPr>
      <w:pStyle w:val="Header"/>
      <w:jc w:val="right"/>
    </w:pPr>
  </w:p>
  <w:p w14:paraId="43D2FCD6" w14:textId="77777777" w:rsidR="00FF66ED" w:rsidRDefault="00FF66ED" w:rsidP="0020374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6DF4" w14:textId="77777777" w:rsidR="000A064C" w:rsidRDefault="000A064C" w:rsidP="000A064C">
    <w:pPr>
      <w:pStyle w:val="Header"/>
      <w:rPr>
        <w:b/>
      </w:rPr>
    </w:pPr>
  </w:p>
  <w:p w14:paraId="10FDD9F1" w14:textId="77777777" w:rsidR="000A064C" w:rsidRDefault="000A064C" w:rsidP="000A064C">
    <w:pPr>
      <w:pStyle w:val="Header"/>
      <w:rPr>
        <w:b/>
      </w:rPr>
    </w:pPr>
  </w:p>
  <w:p w14:paraId="49DCE7DA" w14:textId="78BB40E3" w:rsidR="000A064C" w:rsidRDefault="000A064C" w:rsidP="000A064C">
    <w:pPr>
      <w:pStyle w:val="Header"/>
      <w:tabs>
        <w:tab w:val="clear" w:pos="9026"/>
        <w:tab w:val="left" w:pos="5040"/>
      </w:tabs>
      <w:rPr>
        <w:b/>
      </w:rPr>
    </w:pPr>
    <w:r>
      <w:rPr>
        <w:b/>
      </w:rPr>
      <w:t xml:space="preserve">                  </w:t>
    </w:r>
    <w:r w:rsidR="00FD74E7">
      <w:rPr>
        <w:b/>
      </w:rPr>
      <w:t xml:space="preserve"> </w:t>
    </w:r>
  </w:p>
  <w:p w14:paraId="27D6E53A" w14:textId="7F2F8A67" w:rsidR="00626264" w:rsidRPr="000A064C" w:rsidRDefault="00626264" w:rsidP="000A064C">
    <w:pPr>
      <w:pStyle w:val="Header"/>
      <w:tabs>
        <w:tab w:val="clear" w:pos="9026"/>
        <w:tab w:val="left" w:pos="5040"/>
      </w:tabs>
      <w:jc w:val="center"/>
      <w:rPr>
        <w:b/>
      </w:rPr>
    </w:pPr>
    <w:r>
      <w:rPr>
        <w:b/>
      </w:rPr>
      <w:t xml:space="preserve">Mandatory Training Review </w:t>
    </w:r>
    <w:r w:rsidRPr="004A16E9">
      <w:rPr>
        <w:b/>
      </w:rPr>
      <w:t>Change</w:t>
    </w:r>
    <w:r>
      <w:rPr>
        <w:b/>
      </w:rPr>
      <w:t xml:space="preserve">s </w:t>
    </w:r>
    <w:r w:rsidRPr="004A16E9">
      <w:rPr>
        <w:b/>
      </w:rPr>
      <w:t>&amp; Deletion Request Form</w:t>
    </w:r>
    <w:r w:rsidR="00FD74E7">
      <w:rPr>
        <w:b/>
      </w:rPr>
      <w:t xml:space="preserve">      APPENDIX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E297B"/>
    <w:multiLevelType w:val="hybridMultilevel"/>
    <w:tmpl w:val="40429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CFA6A69"/>
    <w:multiLevelType w:val="hybridMultilevel"/>
    <w:tmpl w:val="F39C28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5A454D"/>
    <w:multiLevelType w:val="hybridMultilevel"/>
    <w:tmpl w:val="B414D7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5312B8"/>
    <w:multiLevelType w:val="hybridMultilevel"/>
    <w:tmpl w:val="9A0686D4"/>
    <w:lvl w:ilvl="0" w:tplc="41DADCC2">
      <w:start w:val="1"/>
      <w:numFmt w:val="decimal"/>
      <w:lvlText w:val="%1."/>
      <w:lvlJc w:val="left"/>
      <w:pPr>
        <w:ind w:left="1170" w:hanging="810"/>
      </w:pPr>
      <w:rPr>
        <w:rFonts w:hint="default"/>
        <w:sz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622274"/>
    <w:multiLevelType w:val="hybridMultilevel"/>
    <w:tmpl w:val="6EA8A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9F1F5B"/>
    <w:multiLevelType w:val="hybridMultilevel"/>
    <w:tmpl w:val="20A82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B5135A9"/>
    <w:multiLevelType w:val="hybridMultilevel"/>
    <w:tmpl w:val="BE685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BF83057"/>
    <w:multiLevelType w:val="multilevel"/>
    <w:tmpl w:val="14E64222"/>
    <w:lvl w:ilvl="0">
      <w:start w:val="1"/>
      <w:numFmt w:val="decimal"/>
      <w:lvlText w:val="%1.0"/>
      <w:lvlJc w:val="left"/>
      <w:pPr>
        <w:tabs>
          <w:tab w:val="num" w:pos="720"/>
        </w:tabs>
        <w:ind w:left="720" w:hanging="720"/>
      </w:pPr>
      <w:rPr>
        <w:b/>
        <w:i w:val="0"/>
      </w:rPr>
    </w:lvl>
    <w:lvl w:ilvl="1">
      <w:start w:val="1"/>
      <w:numFmt w:val="decimal"/>
      <w:lvlText w:val="%1.%2"/>
      <w:lvlJc w:val="left"/>
      <w:pPr>
        <w:tabs>
          <w:tab w:val="num" w:pos="720"/>
        </w:tabs>
        <w:ind w:left="720" w:hanging="720"/>
      </w:pPr>
      <w:rPr>
        <w:b w:val="0"/>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F077861"/>
    <w:multiLevelType w:val="hybridMultilevel"/>
    <w:tmpl w:val="D85E40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1347BCD"/>
    <w:multiLevelType w:val="hybridMultilevel"/>
    <w:tmpl w:val="59987C8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0" w15:restartNumberingAfterBreak="0">
    <w:nsid w:val="5235799B"/>
    <w:multiLevelType w:val="hybridMultilevel"/>
    <w:tmpl w:val="8E8AD6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5D65DA"/>
    <w:multiLevelType w:val="hybridMultilevel"/>
    <w:tmpl w:val="48B84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84504DD"/>
    <w:multiLevelType w:val="hybridMultilevel"/>
    <w:tmpl w:val="FFC6F666"/>
    <w:lvl w:ilvl="0" w:tplc="6268B5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2466B5"/>
    <w:multiLevelType w:val="hybridMultilevel"/>
    <w:tmpl w:val="02A02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DC50D00"/>
    <w:multiLevelType w:val="hybridMultilevel"/>
    <w:tmpl w:val="0B92560A"/>
    <w:lvl w:ilvl="0" w:tplc="C322705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5" w15:restartNumberingAfterBreak="0">
    <w:nsid w:val="5E8F6ABE"/>
    <w:multiLevelType w:val="hybridMultilevel"/>
    <w:tmpl w:val="6CBA7B8A"/>
    <w:lvl w:ilvl="0" w:tplc="9968C468">
      <w:start w:val="1"/>
      <w:numFmt w:val="lowerLetter"/>
      <w:lvlText w:val="%1)"/>
      <w:lvlJc w:val="left"/>
      <w:pPr>
        <w:tabs>
          <w:tab w:val="num" w:pos="1080"/>
        </w:tabs>
        <w:ind w:left="1080" w:hanging="360"/>
      </w:pPr>
      <w:rPr>
        <w:rFonts w:hint="default"/>
      </w:rPr>
    </w:lvl>
    <w:lvl w:ilvl="1" w:tplc="045693D6">
      <w:start w:val="1"/>
      <w:numFmt w:val="lowerLetter"/>
      <w:lvlText w:val="%2)"/>
      <w:lvlJc w:val="left"/>
      <w:pPr>
        <w:tabs>
          <w:tab w:val="num" w:pos="1070"/>
        </w:tabs>
        <w:ind w:left="107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0097962"/>
    <w:multiLevelType w:val="multilevel"/>
    <w:tmpl w:val="F66C2C6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0155BEC"/>
    <w:multiLevelType w:val="multilevel"/>
    <w:tmpl w:val="14E64222"/>
    <w:lvl w:ilvl="0">
      <w:start w:val="1"/>
      <w:numFmt w:val="decimal"/>
      <w:lvlText w:val="%1.0"/>
      <w:lvlJc w:val="left"/>
      <w:pPr>
        <w:tabs>
          <w:tab w:val="num" w:pos="720"/>
        </w:tabs>
        <w:ind w:left="720" w:hanging="720"/>
      </w:pPr>
      <w:rPr>
        <w:b/>
        <w:i w:val="0"/>
      </w:rPr>
    </w:lvl>
    <w:lvl w:ilvl="1">
      <w:start w:val="1"/>
      <w:numFmt w:val="decimal"/>
      <w:lvlText w:val="%1.%2"/>
      <w:lvlJc w:val="left"/>
      <w:pPr>
        <w:tabs>
          <w:tab w:val="num" w:pos="720"/>
        </w:tabs>
        <w:ind w:left="720" w:hanging="720"/>
      </w:pPr>
      <w:rPr>
        <w:b w:val="0"/>
        <w:i w:val="0"/>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632E34F5"/>
    <w:multiLevelType w:val="hybridMultilevel"/>
    <w:tmpl w:val="A524DB60"/>
    <w:lvl w:ilvl="0" w:tplc="6268B5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75F33"/>
    <w:multiLevelType w:val="hybridMultilevel"/>
    <w:tmpl w:val="E4982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9365026"/>
    <w:multiLevelType w:val="hybridMultilevel"/>
    <w:tmpl w:val="00528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40146969">
    <w:abstractNumId w:val="7"/>
  </w:num>
  <w:num w:numId="2" w16cid:durableId="16978493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6037837">
    <w:abstractNumId w:val="15"/>
  </w:num>
  <w:num w:numId="4" w16cid:durableId="1267930444">
    <w:abstractNumId w:val="8"/>
  </w:num>
  <w:num w:numId="5" w16cid:durableId="1780756778">
    <w:abstractNumId w:val="17"/>
  </w:num>
  <w:num w:numId="6" w16cid:durableId="94903514">
    <w:abstractNumId w:val="2"/>
  </w:num>
  <w:num w:numId="7" w16cid:durableId="371660830">
    <w:abstractNumId w:val="3"/>
  </w:num>
  <w:num w:numId="8" w16cid:durableId="1937403118">
    <w:abstractNumId w:val="4"/>
  </w:num>
  <w:num w:numId="9" w16cid:durableId="1174224431">
    <w:abstractNumId w:val="16"/>
  </w:num>
  <w:num w:numId="10" w16cid:durableId="2016876098">
    <w:abstractNumId w:val="10"/>
  </w:num>
  <w:num w:numId="11" w16cid:durableId="2139758930">
    <w:abstractNumId w:val="6"/>
  </w:num>
  <w:num w:numId="12" w16cid:durableId="1016267366">
    <w:abstractNumId w:val="19"/>
  </w:num>
  <w:num w:numId="13" w16cid:durableId="17199457">
    <w:abstractNumId w:val="20"/>
  </w:num>
  <w:num w:numId="14" w16cid:durableId="1990746807">
    <w:abstractNumId w:val="9"/>
  </w:num>
  <w:num w:numId="15" w16cid:durableId="1238320559">
    <w:abstractNumId w:val="11"/>
  </w:num>
  <w:num w:numId="16" w16cid:durableId="1527138913">
    <w:abstractNumId w:val="0"/>
  </w:num>
  <w:num w:numId="17" w16cid:durableId="2006274847">
    <w:abstractNumId w:val="1"/>
  </w:num>
  <w:num w:numId="18" w16cid:durableId="1159267339">
    <w:abstractNumId w:val="13"/>
  </w:num>
  <w:num w:numId="19" w16cid:durableId="1780761088">
    <w:abstractNumId w:val="5"/>
  </w:num>
  <w:num w:numId="20" w16cid:durableId="11953811">
    <w:abstractNumId w:val="12"/>
  </w:num>
  <w:num w:numId="21" w16cid:durableId="1367947734">
    <w:abstractNumId w:val="18"/>
  </w:num>
  <w:num w:numId="22" w16cid:durableId="223220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38"/>
    <w:rsid w:val="00005C60"/>
    <w:rsid w:val="00006117"/>
    <w:rsid w:val="00014184"/>
    <w:rsid w:val="00052B83"/>
    <w:rsid w:val="00054394"/>
    <w:rsid w:val="00071D30"/>
    <w:rsid w:val="0008403A"/>
    <w:rsid w:val="00086671"/>
    <w:rsid w:val="0009194A"/>
    <w:rsid w:val="000A064C"/>
    <w:rsid w:val="000A7C8B"/>
    <w:rsid w:val="000B7BDD"/>
    <w:rsid w:val="000D0AA0"/>
    <w:rsid w:val="000D613C"/>
    <w:rsid w:val="000E0B35"/>
    <w:rsid w:val="000E707F"/>
    <w:rsid w:val="00101311"/>
    <w:rsid w:val="00102879"/>
    <w:rsid w:val="001378F8"/>
    <w:rsid w:val="00142122"/>
    <w:rsid w:val="001474A5"/>
    <w:rsid w:val="0015558D"/>
    <w:rsid w:val="00166D4D"/>
    <w:rsid w:val="001A0A55"/>
    <w:rsid w:val="001A77FA"/>
    <w:rsid w:val="001B7B40"/>
    <w:rsid w:val="001C4EF3"/>
    <w:rsid w:val="001C6A16"/>
    <w:rsid w:val="001D310F"/>
    <w:rsid w:val="001E72E6"/>
    <w:rsid w:val="001F5773"/>
    <w:rsid w:val="00203749"/>
    <w:rsid w:val="00224CAA"/>
    <w:rsid w:val="0023137D"/>
    <w:rsid w:val="00240595"/>
    <w:rsid w:val="002853C0"/>
    <w:rsid w:val="002A44AE"/>
    <w:rsid w:val="002D2F7C"/>
    <w:rsid w:val="002E336F"/>
    <w:rsid w:val="00316003"/>
    <w:rsid w:val="00316F8A"/>
    <w:rsid w:val="00321A77"/>
    <w:rsid w:val="00324573"/>
    <w:rsid w:val="00360E37"/>
    <w:rsid w:val="00365B8A"/>
    <w:rsid w:val="00374EC2"/>
    <w:rsid w:val="0039121F"/>
    <w:rsid w:val="003D5F91"/>
    <w:rsid w:val="003F395A"/>
    <w:rsid w:val="00403B4E"/>
    <w:rsid w:val="004176E0"/>
    <w:rsid w:val="004641DD"/>
    <w:rsid w:val="00492F38"/>
    <w:rsid w:val="004B1F0A"/>
    <w:rsid w:val="004B525E"/>
    <w:rsid w:val="0050664F"/>
    <w:rsid w:val="00532542"/>
    <w:rsid w:val="005701CB"/>
    <w:rsid w:val="00592C9F"/>
    <w:rsid w:val="00596CAF"/>
    <w:rsid w:val="005A67EE"/>
    <w:rsid w:val="005C4311"/>
    <w:rsid w:val="005C6345"/>
    <w:rsid w:val="005D5BC8"/>
    <w:rsid w:val="005D6488"/>
    <w:rsid w:val="005E7C51"/>
    <w:rsid w:val="005F2907"/>
    <w:rsid w:val="005F574F"/>
    <w:rsid w:val="006007ED"/>
    <w:rsid w:val="006127D7"/>
    <w:rsid w:val="00620374"/>
    <w:rsid w:val="00626264"/>
    <w:rsid w:val="00632608"/>
    <w:rsid w:val="00637A9E"/>
    <w:rsid w:val="00645DF5"/>
    <w:rsid w:val="00654710"/>
    <w:rsid w:val="006563BD"/>
    <w:rsid w:val="00661432"/>
    <w:rsid w:val="00667F4B"/>
    <w:rsid w:val="0069069C"/>
    <w:rsid w:val="006A0F03"/>
    <w:rsid w:val="006A13DE"/>
    <w:rsid w:val="006A4A3D"/>
    <w:rsid w:val="006B2B5B"/>
    <w:rsid w:val="006B6DAE"/>
    <w:rsid w:val="006C0798"/>
    <w:rsid w:val="006F03D3"/>
    <w:rsid w:val="00714EBE"/>
    <w:rsid w:val="00731CF4"/>
    <w:rsid w:val="007324CA"/>
    <w:rsid w:val="00736950"/>
    <w:rsid w:val="00737A90"/>
    <w:rsid w:val="007846F6"/>
    <w:rsid w:val="0079594E"/>
    <w:rsid w:val="00796E82"/>
    <w:rsid w:val="007A3B22"/>
    <w:rsid w:val="007B14D4"/>
    <w:rsid w:val="007B1A9A"/>
    <w:rsid w:val="007B4638"/>
    <w:rsid w:val="007D20FF"/>
    <w:rsid w:val="007E6B83"/>
    <w:rsid w:val="007F64E5"/>
    <w:rsid w:val="00834800"/>
    <w:rsid w:val="00843663"/>
    <w:rsid w:val="00846F95"/>
    <w:rsid w:val="00857620"/>
    <w:rsid w:val="00864233"/>
    <w:rsid w:val="008654DE"/>
    <w:rsid w:val="008A4EE7"/>
    <w:rsid w:val="008A52AC"/>
    <w:rsid w:val="008B481A"/>
    <w:rsid w:val="008D0296"/>
    <w:rsid w:val="008E0291"/>
    <w:rsid w:val="008E55CE"/>
    <w:rsid w:val="008F7895"/>
    <w:rsid w:val="0090183E"/>
    <w:rsid w:val="009025F1"/>
    <w:rsid w:val="009166BD"/>
    <w:rsid w:val="0093207F"/>
    <w:rsid w:val="00942439"/>
    <w:rsid w:val="0096654F"/>
    <w:rsid w:val="00981707"/>
    <w:rsid w:val="009B5228"/>
    <w:rsid w:val="009C79F3"/>
    <w:rsid w:val="009D0F62"/>
    <w:rsid w:val="009D21B3"/>
    <w:rsid w:val="009E297B"/>
    <w:rsid w:val="009F1DB3"/>
    <w:rsid w:val="00A15DC1"/>
    <w:rsid w:val="00A17BFC"/>
    <w:rsid w:val="00A22440"/>
    <w:rsid w:val="00A2687F"/>
    <w:rsid w:val="00A34FD0"/>
    <w:rsid w:val="00A37E25"/>
    <w:rsid w:val="00A5056C"/>
    <w:rsid w:val="00A54EA5"/>
    <w:rsid w:val="00A70E58"/>
    <w:rsid w:val="00AA681A"/>
    <w:rsid w:val="00AB10D3"/>
    <w:rsid w:val="00AB28AA"/>
    <w:rsid w:val="00AC67A7"/>
    <w:rsid w:val="00AC79F1"/>
    <w:rsid w:val="00AE10F4"/>
    <w:rsid w:val="00AE662B"/>
    <w:rsid w:val="00B01890"/>
    <w:rsid w:val="00B05E84"/>
    <w:rsid w:val="00B1605B"/>
    <w:rsid w:val="00B4173E"/>
    <w:rsid w:val="00BA0457"/>
    <w:rsid w:val="00BA4AB7"/>
    <w:rsid w:val="00BB0643"/>
    <w:rsid w:val="00BB2991"/>
    <w:rsid w:val="00BF61CE"/>
    <w:rsid w:val="00C012E1"/>
    <w:rsid w:val="00C049C9"/>
    <w:rsid w:val="00C1561E"/>
    <w:rsid w:val="00C30BDD"/>
    <w:rsid w:val="00C30DE9"/>
    <w:rsid w:val="00C334A7"/>
    <w:rsid w:val="00C365FD"/>
    <w:rsid w:val="00C400BE"/>
    <w:rsid w:val="00C510E8"/>
    <w:rsid w:val="00C54C9F"/>
    <w:rsid w:val="00C7141D"/>
    <w:rsid w:val="00C972C8"/>
    <w:rsid w:val="00CA5DD2"/>
    <w:rsid w:val="00CC1C41"/>
    <w:rsid w:val="00CC36A5"/>
    <w:rsid w:val="00CC7385"/>
    <w:rsid w:val="00CE0C97"/>
    <w:rsid w:val="00D5363B"/>
    <w:rsid w:val="00D76063"/>
    <w:rsid w:val="00D802E8"/>
    <w:rsid w:val="00D84EC6"/>
    <w:rsid w:val="00D971E5"/>
    <w:rsid w:val="00DA1C5D"/>
    <w:rsid w:val="00DA4305"/>
    <w:rsid w:val="00DA55BC"/>
    <w:rsid w:val="00DC0190"/>
    <w:rsid w:val="00DE561B"/>
    <w:rsid w:val="00DE66D3"/>
    <w:rsid w:val="00DF026E"/>
    <w:rsid w:val="00E23C85"/>
    <w:rsid w:val="00E25F36"/>
    <w:rsid w:val="00E44E9C"/>
    <w:rsid w:val="00E460A0"/>
    <w:rsid w:val="00E63EB0"/>
    <w:rsid w:val="00E70022"/>
    <w:rsid w:val="00E774FE"/>
    <w:rsid w:val="00E923CD"/>
    <w:rsid w:val="00E971CC"/>
    <w:rsid w:val="00EC7016"/>
    <w:rsid w:val="00EE7200"/>
    <w:rsid w:val="00EF2E78"/>
    <w:rsid w:val="00EF67A3"/>
    <w:rsid w:val="00F10BAE"/>
    <w:rsid w:val="00F174AD"/>
    <w:rsid w:val="00F7140C"/>
    <w:rsid w:val="00F81762"/>
    <w:rsid w:val="00FD1374"/>
    <w:rsid w:val="00FD69D7"/>
    <w:rsid w:val="00FD74E7"/>
    <w:rsid w:val="00FF03A4"/>
    <w:rsid w:val="00FF66ED"/>
    <w:rsid w:val="2888BE64"/>
    <w:rsid w:val="567F9723"/>
    <w:rsid w:val="63BFE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B3EA2"/>
  <w15:docId w15:val="{C65F1D0E-F40B-4B1E-A5BF-78A8F541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00"/>
  </w:style>
  <w:style w:type="paragraph" w:styleId="Heading1">
    <w:name w:val="heading 1"/>
    <w:basedOn w:val="Normal"/>
    <w:next w:val="Normal"/>
    <w:link w:val="Heading1Char"/>
    <w:uiPriority w:val="9"/>
    <w:qFormat/>
    <w:rsid w:val="00BF61CE"/>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614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614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6143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F38"/>
    <w:rPr>
      <w:rFonts w:ascii="Tahoma" w:hAnsi="Tahoma" w:cs="Tahoma"/>
      <w:sz w:val="16"/>
      <w:szCs w:val="16"/>
    </w:rPr>
  </w:style>
  <w:style w:type="paragraph" w:styleId="Header">
    <w:name w:val="header"/>
    <w:basedOn w:val="Normal"/>
    <w:link w:val="HeaderChar"/>
    <w:uiPriority w:val="99"/>
    <w:unhideWhenUsed/>
    <w:rsid w:val="00492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F38"/>
  </w:style>
  <w:style w:type="paragraph" w:styleId="Footer">
    <w:name w:val="footer"/>
    <w:basedOn w:val="Normal"/>
    <w:link w:val="FooterChar"/>
    <w:unhideWhenUsed/>
    <w:rsid w:val="00492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F38"/>
  </w:style>
  <w:style w:type="table" w:styleId="TableGrid">
    <w:name w:val="Table Grid"/>
    <w:basedOn w:val="TableNormal"/>
    <w:rsid w:val="00492F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F3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F61CE"/>
    <w:pPr>
      <w:ind w:left="720"/>
      <w:contextualSpacing/>
    </w:pPr>
  </w:style>
  <w:style w:type="character" w:styleId="CommentReference">
    <w:name w:val="annotation reference"/>
    <w:basedOn w:val="DefaultParagraphFont"/>
    <w:uiPriority w:val="99"/>
    <w:semiHidden/>
    <w:unhideWhenUsed/>
    <w:rsid w:val="00CC36A5"/>
    <w:rPr>
      <w:sz w:val="16"/>
      <w:szCs w:val="16"/>
    </w:rPr>
  </w:style>
  <w:style w:type="paragraph" w:styleId="CommentText">
    <w:name w:val="annotation text"/>
    <w:basedOn w:val="Normal"/>
    <w:link w:val="CommentTextChar"/>
    <w:uiPriority w:val="99"/>
    <w:semiHidden/>
    <w:unhideWhenUsed/>
    <w:rsid w:val="00CC36A5"/>
    <w:pPr>
      <w:spacing w:line="240" w:lineRule="auto"/>
    </w:pPr>
    <w:rPr>
      <w:sz w:val="20"/>
      <w:szCs w:val="20"/>
    </w:rPr>
  </w:style>
  <w:style w:type="character" w:customStyle="1" w:styleId="CommentTextChar">
    <w:name w:val="Comment Text Char"/>
    <w:basedOn w:val="DefaultParagraphFont"/>
    <w:link w:val="CommentText"/>
    <w:uiPriority w:val="99"/>
    <w:semiHidden/>
    <w:rsid w:val="00CC36A5"/>
    <w:rPr>
      <w:sz w:val="20"/>
      <w:szCs w:val="20"/>
    </w:rPr>
  </w:style>
  <w:style w:type="paragraph" w:styleId="CommentSubject">
    <w:name w:val="annotation subject"/>
    <w:basedOn w:val="CommentText"/>
    <w:next w:val="CommentText"/>
    <w:link w:val="CommentSubjectChar"/>
    <w:uiPriority w:val="99"/>
    <w:semiHidden/>
    <w:unhideWhenUsed/>
    <w:rsid w:val="00CC36A5"/>
    <w:rPr>
      <w:b/>
      <w:bCs/>
    </w:rPr>
  </w:style>
  <w:style w:type="character" w:customStyle="1" w:styleId="CommentSubjectChar">
    <w:name w:val="Comment Subject Char"/>
    <w:basedOn w:val="CommentTextChar"/>
    <w:link w:val="CommentSubject"/>
    <w:uiPriority w:val="99"/>
    <w:semiHidden/>
    <w:rsid w:val="00CC36A5"/>
    <w:rPr>
      <w:b/>
      <w:bCs/>
      <w:sz w:val="20"/>
      <w:szCs w:val="20"/>
    </w:rPr>
  </w:style>
  <w:style w:type="paragraph" w:styleId="NormalWeb">
    <w:name w:val="Normal (Web)"/>
    <w:basedOn w:val="Normal"/>
    <w:uiPriority w:val="99"/>
    <w:semiHidden/>
    <w:unhideWhenUsed/>
    <w:rsid w:val="00C012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F61CE"/>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360E37"/>
    <w:pPr>
      <w:outlineLvl w:val="9"/>
    </w:pPr>
    <w:rPr>
      <w:lang w:val="en-US" w:eastAsia="ja-JP"/>
    </w:rPr>
  </w:style>
  <w:style w:type="paragraph" w:styleId="TOC1">
    <w:name w:val="toc 1"/>
    <w:basedOn w:val="Normal"/>
    <w:next w:val="Normal"/>
    <w:autoRedefine/>
    <w:uiPriority w:val="39"/>
    <w:unhideWhenUsed/>
    <w:rsid w:val="00661432"/>
    <w:pPr>
      <w:spacing w:after="100"/>
    </w:pPr>
  </w:style>
  <w:style w:type="character" w:styleId="Hyperlink">
    <w:name w:val="Hyperlink"/>
    <w:basedOn w:val="DefaultParagraphFont"/>
    <w:uiPriority w:val="99"/>
    <w:unhideWhenUsed/>
    <w:rsid w:val="00661432"/>
    <w:rPr>
      <w:color w:val="0000FF" w:themeColor="hyperlink"/>
      <w:u w:val="single"/>
    </w:rPr>
  </w:style>
  <w:style w:type="character" w:customStyle="1" w:styleId="Heading2Char">
    <w:name w:val="Heading 2 Char"/>
    <w:basedOn w:val="DefaultParagraphFont"/>
    <w:link w:val="Heading2"/>
    <w:uiPriority w:val="9"/>
    <w:rsid w:val="0066143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61432"/>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661432"/>
    <w:pPr>
      <w:spacing w:after="100"/>
      <w:ind w:left="220"/>
    </w:pPr>
  </w:style>
  <w:style w:type="paragraph" w:styleId="TOC3">
    <w:name w:val="toc 3"/>
    <w:basedOn w:val="Normal"/>
    <w:next w:val="Normal"/>
    <w:autoRedefine/>
    <w:uiPriority w:val="39"/>
    <w:unhideWhenUsed/>
    <w:rsid w:val="00661432"/>
    <w:pPr>
      <w:spacing w:after="100"/>
      <w:ind w:left="440"/>
    </w:pPr>
  </w:style>
  <w:style w:type="character" w:customStyle="1" w:styleId="Heading4Char">
    <w:name w:val="Heading 4 Char"/>
    <w:basedOn w:val="DefaultParagraphFont"/>
    <w:link w:val="Heading4"/>
    <w:uiPriority w:val="9"/>
    <w:rsid w:val="00661432"/>
    <w:rPr>
      <w:rFonts w:asciiTheme="majorHAnsi" w:eastAsiaTheme="majorEastAsia" w:hAnsiTheme="majorHAnsi" w:cstheme="majorBidi"/>
      <w:i/>
      <w:iCs/>
      <w:color w:val="365F91" w:themeColor="accent1" w:themeShade="BF"/>
    </w:rPr>
  </w:style>
  <w:style w:type="table" w:customStyle="1" w:styleId="TableGrid1">
    <w:name w:val="Table Grid1"/>
    <w:basedOn w:val="TableNormal"/>
    <w:next w:val="TableGrid"/>
    <w:uiPriority w:val="59"/>
    <w:rsid w:val="0031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72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15616">
      <w:bodyDiv w:val="1"/>
      <w:marLeft w:val="0"/>
      <w:marRight w:val="0"/>
      <w:marTop w:val="0"/>
      <w:marBottom w:val="0"/>
      <w:divBdr>
        <w:top w:val="none" w:sz="0" w:space="0" w:color="auto"/>
        <w:left w:val="none" w:sz="0" w:space="0" w:color="auto"/>
        <w:bottom w:val="none" w:sz="0" w:space="0" w:color="auto"/>
        <w:right w:val="none" w:sz="0" w:space="0" w:color="auto"/>
      </w:divBdr>
      <w:divsChild>
        <w:div w:id="1732921289">
          <w:marLeft w:val="0"/>
          <w:marRight w:val="0"/>
          <w:marTop w:val="0"/>
          <w:marBottom w:val="0"/>
          <w:divBdr>
            <w:top w:val="none" w:sz="0" w:space="0" w:color="auto"/>
            <w:left w:val="none" w:sz="0" w:space="0" w:color="auto"/>
            <w:bottom w:val="none" w:sz="0" w:space="0" w:color="auto"/>
            <w:right w:val="none" w:sz="0" w:space="0" w:color="auto"/>
          </w:divBdr>
        </w:div>
        <w:div w:id="173957093">
          <w:marLeft w:val="0"/>
          <w:marRight w:val="0"/>
          <w:marTop w:val="0"/>
          <w:marBottom w:val="0"/>
          <w:divBdr>
            <w:top w:val="none" w:sz="0" w:space="0" w:color="auto"/>
            <w:left w:val="none" w:sz="0" w:space="0" w:color="auto"/>
            <w:bottom w:val="none" w:sz="0" w:space="0" w:color="auto"/>
            <w:right w:val="none" w:sz="0" w:space="0" w:color="auto"/>
          </w:divBdr>
        </w:div>
        <w:div w:id="1764644275">
          <w:marLeft w:val="0"/>
          <w:marRight w:val="0"/>
          <w:marTop w:val="0"/>
          <w:marBottom w:val="0"/>
          <w:divBdr>
            <w:top w:val="none" w:sz="0" w:space="0" w:color="auto"/>
            <w:left w:val="none" w:sz="0" w:space="0" w:color="auto"/>
            <w:bottom w:val="none" w:sz="0" w:space="0" w:color="auto"/>
            <w:right w:val="none" w:sz="0" w:space="0" w:color="auto"/>
          </w:divBdr>
        </w:div>
        <w:div w:id="1426993146">
          <w:marLeft w:val="0"/>
          <w:marRight w:val="0"/>
          <w:marTop w:val="0"/>
          <w:marBottom w:val="0"/>
          <w:divBdr>
            <w:top w:val="none" w:sz="0" w:space="0" w:color="auto"/>
            <w:left w:val="none" w:sz="0" w:space="0" w:color="auto"/>
            <w:bottom w:val="none" w:sz="0" w:space="0" w:color="auto"/>
            <w:right w:val="none" w:sz="0" w:space="0" w:color="auto"/>
          </w:divBdr>
        </w:div>
      </w:divsChild>
    </w:div>
    <w:div w:id="450710082">
      <w:bodyDiv w:val="1"/>
      <w:marLeft w:val="0"/>
      <w:marRight w:val="0"/>
      <w:marTop w:val="0"/>
      <w:marBottom w:val="0"/>
      <w:divBdr>
        <w:top w:val="none" w:sz="0" w:space="0" w:color="auto"/>
        <w:left w:val="none" w:sz="0" w:space="0" w:color="auto"/>
        <w:bottom w:val="none" w:sz="0" w:space="0" w:color="auto"/>
        <w:right w:val="none" w:sz="0" w:space="0" w:color="auto"/>
      </w:divBdr>
      <w:divsChild>
        <w:div w:id="1656571167">
          <w:marLeft w:val="0"/>
          <w:marRight w:val="0"/>
          <w:marTop w:val="0"/>
          <w:marBottom w:val="0"/>
          <w:divBdr>
            <w:top w:val="none" w:sz="0" w:space="0" w:color="auto"/>
            <w:left w:val="none" w:sz="0" w:space="0" w:color="auto"/>
            <w:bottom w:val="none" w:sz="0" w:space="0" w:color="auto"/>
            <w:right w:val="none" w:sz="0" w:space="0" w:color="auto"/>
          </w:divBdr>
        </w:div>
        <w:div w:id="1371416148">
          <w:marLeft w:val="0"/>
          <w:marRight w:val="0"/>
          <w:marTop w:val="0"/>
          <w:marBottom w:val="0"/>
          <w:divBdr>
            <w:top w:val="none" w:sz="0" w:space="0" w:color="auto"/>
            <w:left w:val="none" w:sz="0" w:space="0" w:color="auto"/>
            <w:bottom w:val="none" w:sz="0" w:space="0" w:color="auto"/>
            <w:right w:val="none" w:sz="0" w:space="0" w:color="auto"/>
          </w:divBdr>
        </w:div>
        <w:div w:id="1787696188">
          <w:marLeft w:val="0"/>
          <w:marRight w:val="0"/>
          <w:marTop w:val="0"/>
          <w:marBottom w:val="0"/>
          <w:divBdr>
            <w:top w:val="none" w:sz="0" w:space="0" w:color="auto"/>
            <w:left w:val="none" w:sz="0" w:space="0" w:color="auto"/>
            <w:bottom w:val="none" w:sz="0" w:space="0" w:color="auto"/>
            <w:right w:val="none" w:sz="0" w:space="0" w:color="auto"/>
          </w:divBdr>
        </w:div>
        <w:div w:id="1380859642">
          <w:marLeft w:val="0"/>
          <w:marRight w:val="0"/>
          <w:marTop w:val="0"/>
          <w:marBottom w:val="0"/>
          <w:divBdr>
            <w:top w:val="none" w:sz="0" w:space="0" w:color="auto"/>
            <w:left w:val="none" w:sz="0" w:space="0" w:color="auto"/>
            <w:bottom w:val="none" w:sz="0" w:space="0" w:color="auto"/>
            <w:right w:val="none" w:sz="0" w:space="0" w:color="auto"/>
          </w:divBdr>
        </w:div>
      </w:divsChild>
    </w:div>
    <w:div w:id="211871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8f77dc58fb70ed3065a6b27730618a0a">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eb0d06df926fa191684a045234c13c6c"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8966A-F98A-4E33-A6D2-22380D158A4A}">
  <ds:schemaRefs>
    <ds:schemaRef ds:uri="http://schemas.openxmlformats.org/officeDocument/2006/bibliography"/>
  </ds:schemaRefs>
</ds:datastoreItem>
</file>

<file path=customXml/itemProps2.xml><?xml version="1.0" encoding="utf-8"?>
<ds:datastoreItem xmlns:ds="http://schemas.openxmlformats.org/officeDocument/2006/customXml" ds:itemID="{B9DB8262-0A85-46A6-9385-C50EF39482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FE5B12-9D9E-47F2-B666-F0D203B0B37B}">
  <ds:schemaRefs>
    <ds:schemaRef ds:uri="http://schemas.microsoft.com/sharepoint/v3/contenttype/forms"/>
  </ds:schemaRefs>
</ds:datastoreItem>
</file>

<file path=customXml/itemProps4.xml><?xml version="1.0" encoding="utf-8"?>
<ds:datastoreItem xmlns:ds="http://schemas.openxmlformats.org/officeDocument/2006/customXml" ds:itemID="{1D33C477-EEBF-4738-9AF6-3DFC897A0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2318</Words>
  <Characters>13219</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Aimiuwu Keisha</dc:creator>
  <cp:lastModifiedBy>KHATUN, Rashida (EAST LONDON NHS FOUNDATION TRUST)</cp:lastModifiedBy>
  <cp:revision>2</cp:revision>
  <cp:lastPrinted>2026-01-20T12:37:00Z</cp:lastPrinted>
  <dcterms:created xsi:type="dcterms:W3CDTF">2026-02-25T08:53:00Z</dcterms:created>
  <dcterms:modified xsi:type="dcterms:W3CDTF">2026-02-25T08:53:00Z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ies>
</file>