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D03B" w14:textId="77777777" w:rsidR="005B4E76" w:rsidRPr="00BA3CE7" w:rsidRDefault="00A72C92" w:rsidP="00A72C92">
      <w:pPr>
        <w:jc w:val="right"/>
        <w:rPr>
          <w:b/>
        </w:rPr>
      </w:pPr>
      <w:bookmarkStart w:id="0" w:name="_top"/>
      <w:bookmarkEnd w:id="0"/>
      <w:r w:rsidRPr="00BA3CE7">
        <w:rPr>
          <w:noProof/>
          <w:sz w:val="22"/>
          <w:lang w:eastAsia="en-GB"/>
        </w:rPr>
        <w:drawing>
          <wp:inline distT="0" distB="0" distL="0" distR="0" wp14:anchorId="33F3FE69" wp14:editId="3273CDD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7F42AB9" w14:textId="77777777" w:rsidR="005B4E76" w:rsidRPr="00BA3CE7" w:rsidRDefault="005B4E76">
      <w:pPr>
        <w:rPr>
          <w:b/>
        </w:rPr>
      </w:pPr>
    </w:p>
    <w:p w14:paraId="0D17B308" w14:textId="77777777" w:rsidR="005B4E76" w:rsidRPr="00BA3CE7" w:rsidRDefault="005B4E76">
      <w:pPr>
        <w:rPr>
          <w:b/>
        </w:rPr>
      </w:pPr>
    </w:p>
    <w:p w14:paraId="613BF9BE" w14:textId="77777777" w:rsidR="005B4E76" w:rsidRPr="00BA3CE7" w:rsidRDefault="005B4E76" w:rsidP="00A72C92">
      <w:pPr>
        <w:rPr>
          <w:b/>
          <w:sz w:val="28"/>
          <w:szCs w:val="28"/>
        </w:rPr>
      </w:pPr>
    </w:p>
    <w:p w14:paraId="54E8E4EF" w14:textId="77777777" w:rsidR="005B4E76" w:rsidRPr="00BA3CE7" w:rsidRDefault="005B4E76" w:rsidP="005B4E76">
      <w:pPr>
        <w:jc w:val="center"/>
        <w:rPr>
          <w:b/>
          <w:sz w:val="28"/>
          <w:szCs w:val="28"/>
        </w:rPr>
      </w:pPr>
    </w:p>
    <w:p w14:paraId="05A388C8" w14:textId="77777777" w:rsidR="005B4E76" w:rsidRPr="00BA3CE7" w:rsidRDefault="005B4E76" w:rsidP="005B4E76">
      <w:pPr>
        <w:jc w:val="center"/>
        <w:rPr>
          <w:sz w:val="40"/>
          <w:szCs w:val="28"/>
        </w:rPr>
      </w:pPr>
      <w:r w:rsidRPr="00BA3CE7">
        <w:rPr>
          <w:sz w:val="40"/>
          <w:szCs w:val="28"/>
        </w:rPr>
        <w:t>Risk Management Framework</w:t>
      </w:r>
    </w:p>
    <w:p w14:paraId="6DC31FF8" w14:textId="77777777" w:rsidR="005B4E76" w:rsidRPr="00BA3CE7" w:rsidRDefault="005B4E76">
      <w:pPr>
        <w:rPr>
          <w:sz w:val="36"/>
        </w:rPr>
      </w:pPr>
    </w:p>
    <w:p w14:paraId="71AE5996" w14:textId="77777777" w:rsidR="005B4E76" w:rsidRPr="00BA3CE7" w:rsidRDefault="005B4E76">
      <w:pPr>
        <w:rPr>
          <w:b/>
        </w:rPr>
      </w:pPr>
    </w:p>
    <w:p w14:paraId="48AFD04B" w14:textId="77777777" w:rsidR="005B4E76" w:rsidRPr="00BA3CE7" w:rsidRDefault="005B4E76">
      <w:pPr>
        <w:rPr>
          <w:b/>
        </w:rPr>
      </w:pPr>
    </w:p>
    <w:p w14:paraId="1BD6B061" w14:textId="77777777" w:rsidR="00A72C92" w:rsidRPr="00BA3CE7"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BA3CE7" w14:paraId="6C00882C" w14:textId="77777777" w:rsidTr="003B0DC2">
        <w:tc>
          <w:tcPr>
            <w:tcW w:w="4513" w:type="dxa"/>
          </w:tcPr>
          <w:p w14:paraId="163938A1" w14:textId="6A3DD5B2" w:rsidR="00A72C92" w:rsidRPr="00BA3CE7" w:rsidRDefault="00A72C92" w:rsidP="003B0DC2">
            <w:pPr>
              <w:spacing w:before="40" w:after="40"/>
              <w:rPr>
                <w:sz w:val="22"/>
                <w:lang w:eastAsia="en-GB"/>
              </w:rPr>
            </w:pPr>
            <w:r w:rsidRPr="00BA3CE7">
              <w:rPr>
                <w:sz w:val="22"/>
                <w:lang w:eastAsia="en-GB"/>
              </w:rPr>
              <w:t xml:space="preserve">Version </w:t>
            </w:r>
            <w:r w:rsidR="00BA3CE7" w:rsidRPr="00BA3CE7">
              <w:rPr>
                <w:sz w:val="22"/>
                <w:lang w:eastAsia="en-GB"/>
              </w:rPr>
              <w:t>number:</w:t>
            </w:r>
          </w:p>
        </w:tc>
        <w:tc>
          <w:tcPr>
            <w:tcW w:w="4487" w:type="dxa"/>
          </w:tcPr>
          <w:p w14:paraId="2C3E4597" w14:textId="5A97AEB1" w:rsidR="00A72C92" w:rsidRPr="00BA3CE7" w:rsidRDefault="00973EEF" w:rsidP="003B0DC2">
            <w:pPr>
              <w:pStyle w:val="DocumentControl"/>
              <w:jc w:val="left"/>
              <w:rPr>
                <w:rFonts w:ascii="Arial" w:hAnsi="Arial"/>
                <w:b w:val="0"/>
                <w:sz w:val="22"/>
                <w:szCs w:val="22"/>
              </w:rPr>
            </w:pPr>
            <w:r w:rsidRPr="00BA3CE7">
              <w:rPr>
                <w:rFonts w:ascii="Arial" w:hAnsi="Arial"/>
                <w:b w:val="0"/>
                <w:sz w:val="22"/>
                <w:szCs w:val="22"/>
              </w:rPr>
              <w:t>4</w:t>
            </w:r>
            <w:r w:rsidR="00DC48AD" w:rsidRPr="00BA3CE7">
              <w:rPr>
                <w:rFonts w:ascii="Arial" w:hAnsi="Arial"/>
                <w:b w:val="0"/>
                <w:sz w:val="22"/>
                <w:szCs w:val="22"/>
              </w:rPr>
              <w:t>.</w:t>
            </w:r>
            <w:r w:rsidR="00D10067">
              <w:rPr>
                <w:rFonts w:ascii="Arial" w:hAnsi="Arial"/>
                <w:b w:val="0"/>
                <w:sz w:val="22"/>
                <w:szCs w:val="22"/>
              </w:rPr>
              <w:t>9</w:t>
            </w:r>
            <w:r w:rsidR="00BA3CE7">
              <w:rPr>
                <w:rFonts w:ascii="Arial" w:hAnsi="Arial"/>
                <w:b w:val="0"/>
                <w:sz w:val="22"/>
                <w:szCs w:val="22"/>
              </w:rPr>
              <w:t xml:space="preserve"> </w:t>
            </w:r>
            <w:r w:rsidR="00A72C92" w:rsidRPr="00BA3CE7">
              <w:rPr>
                <w:rFonts w:ascii="Arial" w:hAnsi="Arial"/>
                <w:b w:val="0"/>
                <w:sz w:val="22"/>
                <w:szCs w:val="22"/>
              </w:rPr>
              <w:t>(replacing the Risk Management Strategy)</w:t>
            </w:r>
          </w:p>
        </w:tc>
      </w:tr>
      <w:tr w:rsidR="00A72C92" w:rsidRPr="00BA3CE7" w14:paraId="40092C7E" w14:textId="77777777" w:rsidTr="003B0DC2">
        <w:tc>
          <w:tcPr>
            <w:tcW w:w="4513" w:type="dxa"/>
          </w:tcPr>
          <w:p w14:paraId="6B74E369" w14:textId="77777777" w:rsidR="00A72C92" w:rsidRPr="00BA3CE7" w:rsidRDefault="00A72C92" w:rsidP="003B0DC2">
            <w:pPr>
              <w:spacing w:before="40" w:after="40"/>
              <w:rPr>
                <w:sz w:val="22"/>
                <w:lang w:eastAsia="en-GB"/>
              </w:rPr>
            </w:pPr>
            <w:r w:rsidRPr="00BA3CE7">
              <w:rPr>
                <w:sz w:val="22"/>
                <w:lang w:eastAsia="en-GB"/>
              </w:rPr>
              <w:t xml:space="preserve">Consultation Groups </w:t>
            </w:r>
          </w:p>
        </w:tc>
        <w:tc>
          <w:tcPr>
            <w:tcW w:w="4487" w:type="dxa"/>
          </w:tcPr>
          <w:p w14:paraId="7E4534D8" w14:textId="77777777" w:rsidR="00A72C92" w:rsidRPr="00BA3CE7" w:rsidRDefault="00A72C92" w:rsidP="003B0DC2">
            <w:pPr>
              <w:spacing w:before="40" w:after="40"/>
              <w:rPr>
                <w:sz w:val="22"/>
                <w:lang w:eastAsia="en-GB"/>
              </w:rPr>
            </w:pPr>
            <w:r w:rsidRPr="00BA3CE7">
              <w:rPr>
                <w:sz w:val="22"/>
                <w:lang w:eastAsia="en-GB"/>
              </w:rPr>
              <w:t xml:space="preserve">Risk Management Leads </w:t>
            </w:r>
          </w:p>
        </w:tc>
      </w:tr>
      <w:tr w:rsidR="00A72C92" w:rsidRPr="00BA3CE7" w14:paraId="743F96D4" w14:textId="77777777" w:rsidTr="003B0DC2">
        <w:tc>
          <w:tcPr>
            <w:tcW w:w="4513" w:type="dxa"/>
          </w:tcPr>
          <w:p w14:paraId="3AFCB883" w14:textId="77777777" w:rsidR="00A72C92" w:rsidRPr="00BA3CE7" w:rsidRDefault="00A72C92" w:rsidP="003B0DC2">
            <w:pPr>
              <w:spacing w:before="40" w:after="40"/>
              <w:rPr>
                <w:sz w:val="22"/>
                <w:lang w:eastAsia="en-GB"/>
              </w:rPr>
            </w:pPr>
            <w:r w:rsidRPr="00BA3CE7">
              <w:rPr>
                <w:sz w:val="22"/>
                <w:lang w:eastAsia="en-GB"/>
              </w:rPr>
              <w:t>Approved by (Sponsor Group)</w:t>
            </w:r>
          </w:p>
        </w:tc>
        <w:tc>
          <w:tcPr>
            <w:tcW w:w="4487" w:type="dxa"/>
          </w:tcPr>
          <w:p w14:paraId="0C3F5229" w14:textId="346FDBDA" w:rsidR="00A72C92" w:rsidRPr="00BA3CE7" w:rsidRDefault="00761DB0" w:rsidP="003B0DC2">
            <w:pPr>
              <w:spacing w:before="40" w:after="40"/>
              <w:rPr>
                <w:sz w:val="22"/>
                <w:lang w:eastAsia="en-GB"/>
              </w:rPr>
            </w:pPr>
            <w:r w:rsidRPr="00BA3CE7">
              <w:rPr>
                <w:sz w:val="22"/>
                <w:lang w:eastAsia="en-GB"/>
              </w:rPr>
              <w:t>Audit Committee</w:t>
            </w:r>
          </w:p>
        </w:tc>
      </w:tr>
      <w:tr w:rsidR="00A72C92" w:rsidRPr="00BA3CE7" w14:paraId="1EAA603B" w14:textId="77777777" w:rsidTr="003B0DC2">
        <w:tc>
          <w:tcPr>
            <w:tcW w:w="4513" w:type="dxa"/>
          </w:tcPr>
          <w:p w14:paraId="468A3C1A" w14:textId="77777777" w:rsidR="00A72C92" w:rsidRPr="00BA3CE7" w:rsidRDefault="00A72C92" w:rsidP="003B0DC2">
            <w:pPr>
              <w:spacing w:before="40" w:after="40"/>
              <w:rPr>
                <w:sz w:val="22"/>
                <w:lang w:eastAsia="en-GB"/>
              </w:rPr>
            </w:pPr>
            <w:r w:rsidRPr="00BA3CE7">
              <w:rPr>
                <w:sz w:val="22"/>
                <w:lang w:eastAsia="en-GB"/>
              </w:rPr>
              <w:t>Ratified by:</w:t>
            </w:r>
          </w:p>
        </w:tc>
        <w:tc>
          <w:tcPr>
            <w:tcW w:w="4487" w:type="dxa"/>
          </w:tcPr>
          <w:p w14:paraId="4030794D" w14:textId="77777777" w:rsidR="00A72C92" w:rsidRPr="00BA3CE7" w:rsidRDefault="00A72C92" w:rsidP="004C596D">
            <w:pPr>
              <w:spacing w:before="40" w:after="40"/>
              <w:rPr>
                <w:sz w:val="22"/>
                <w:lang w:eastAsia="en-GB"/>
              </w:rPr>
            </w:pPr>
            <w:r w:rsidRPr="00BA3CE7">
              <w:rPr>
                <w:sz w:val="22"/>
                <w:lang w:eastAsia="en-GB"/>
              </w:rPr>
              <w:t xml:space="preserve">Quality Committee </w:t>
            </w:r>
          </w:p>
        </w:tc>
      </w:tr>
      <w:tr w:rsidR="00A72C92" w:rsidRPr="00BA3CE7" w14:paraId="3ED67BBD" w14:textId="77777777" w:rsidTr="003B0DC2">
        <w:tc>
          <w:tcPr>
            <w:tcW w:w="4513" w:type="dxa"/>
          </w:tcPr>
          <w:p w14:paraId="093A886F" w14:textId="77777777" w:rsidR="00A72C92" w:rsidRPr="00BA3CE7" w:rsidRDefault="00A72C92" w:rsidP="003B0DC2">
            <w:pPr>
              <w:spacing w:before="40" w:after="40"/>
              <w:rPr>
                <w:sz w:val="22"/>
                <w:lang w:eastAsia="en-GB"/>
              </w:rPr>
            </w:pPr>
            <w:r w:rsidRPr="00BA3CE7">
              <w:rPr>
                <w:sz w:val="22"/>
                <w:lang w:eastAsia="en-GB"/>
              </w:rPr>
              <w:t>Date ratified:</w:t>
            </w:r>
          </w:p>
        </w:tc>
        <w:tc>
          <w:tcPr>
            <w:tcW w:w="4487" w:type="dxa"/>
          </w:tcPr>
          <w:p w14:paraId="2590CB5D" w14:textId="3A9A788C" w:rsidR="00A72C92" w:rsidRPr="00BA3CE7" w:rsidRDefault="00D10067" w:rsidP="003B0DC2">
            <w:pPr>
              <w:spacing w:before="40" w:after="40"/>
              <w:rPr>
                <w:sz w:val="22"/>
                <w:lang w:eastAsia="en-GB"/>
              </w:rPr>
            </w:pPr>
            <w:r>
              <w:rPr>
                <w:sz w:val="22"/>
                <w:lang w:eastAsia="en-GB"/>
              </w:rPr>
              <w:t>22</w:t>
            </w:r>
            <w:r w:rsidRPr="00D10067">
              <w:rPr>
                <w:sz w:val="22"/>
                <w:vertAlign w:val="superscript"/>
                <w:lang w:eastAsia="en-GB"/>
              </w:rPr>
              <w:t>nd</w:t>
            </w:r>
            <w:r>
              <w:rPr>
                <w:sz w:val="22"/>
                <w:lang w:eastAsia="en-GB"/>
              </w:rPr>
              <w:t xml:space="preserve"> April</w:t>
            </w:r>
            <w:r w:rsidR="007F0614" w:rsidRPr="00BA3CE7">
              <w:rPr>
                <w:sz w:val="22"/>
                <w:lang w:eastAsia="en-GB"/>
              </w:rPr>
              <w:t xml:space="preserve"> 202</w:t>
            </w:r>
            <w:r>
              <w:rPr>
                <w:sz w:val="22"/>
                <w:lang w:eastAsia="en-GB"/>
              </w:rPr>
              <w:t>6</w:t>
            </w:r>
          </w:p>
        </w:tc>
      </w:tr>
      <w:tr w:rsidR="00A72C92" w:rsidRPr="00BA3CE7" w14:paraId="0FB503DA" w14:textId="77777777" w:rsidTr="003B0DC2">
        <w:tc>
          <w:tcPr>
            <w:tcW w:w="4513" w:type="dxa"/>
          </w:tcPr>
          <w:p w14:paraId="4555CA0A" w14:textId="77777777" w:rsidR="00A72C92" w:rsidRPr="00BA3CE7" w:rsidRDefault="00A72C92" w:rsidP="003B0DC2">
            <w:pPr>
              <w:spacing w:before="40" w:after="40"/>
              <w:rPr>
                <w:sz w:val="22"/>
                <w:lang w:eastAsia="en-GB"/>
              </w:rPr>
            </w:pPr>
            <w:r w:rsidRPr="00BA3CE7">
              <w:rPr>
                <w:sz w:val="22"/>
                <w:lang w:eastAsia="en-GB"/>
              </w:rPr>
              <w:t>Name and Job Title of author:</w:t>
            </w:r>
          </w:p>
        </w:tc>
        <w:tc>
          <w:tcPr>
            <w:tcW w:w="4487" w:type="dxa"/>
          </w:tcPr>
          <w:p w14:paraId="0734CD4F" w14:textId="64D28005" w:rsidR="00A72C92" w:rsidRPr="00BA3CE7" w:rsidRDefault="00A72C92" w:rsidP="003B0DC2">
            <w:pPr>
              <w:spacing w:before="40" w:after="40"/>
              <w:rPr>
                <w:sz w:val="22"/>
                <w:lang w:eastAsia="en-GB"/>
              </w:rPr>
            </w:pPr>
            <w:r w:rsidRPr="00BA3CE7">
              <w:rPr>
                <w:sz w:val="22"/>
                <w:lang w:eastAsia="en-GB"/>
              </w:rPr>
              <w:t xml:space="preserve">Risk and </w:t>
            </w:r>
            <w:proofErr w:type="spellStart"/>
            <w:r w:rsidR="00D12139" w:rsidRPr="00BA3CE7">
              <w:rPr>
                <w:sz w:val="22"/>
                <w:lang w:eastAsia="en-GB"/>
              </w:rPr>
              <w:t>InPhase</w:t>
            </w:r>
            <w:proofErr w:type="spellEnd"/>
            <w:r w:rsidR="00D12139" w:rsidRPr="00BA3CE7">
              <w:rPr>
                <w:sz w:val="22"/>
                <w:lang w:eastAsia="en-GB"/>
              </w:rPr>
              <w:t xml:space="preserve"> </w:t>
            </w:r>
            <w:r w:rsidRPr="00BA3CE7">
              <w:rPr>
                <w:sz w:val="22"/>
                <w:lang w:eastAsia="en-GB"/>
              </w:rPr>
              <w:t xml:space="preserve">Manager </w:t>
            </w:r>
          </w:p>
        </w:tc>
      </w:tr>
      <w:tr w:rsidR="00A72C92" w:rsidRPr="00BA3CE7" w14:paraId="66F7454D" w14:textId="77777777" w:rsidTr="003B0DC2">
        <w:tc>
          <w:tcPr>
            <w:tcW w:w="4513" w:type="dxa"/>
          </w:tcPr>
          <w:p w14:paraId="2E6185DB" w14:textId="5426FAC6" w:rsidR="00A72C92" w:rsidRPr="00BA3CE7" w:rsidRDefault="00A72C92" w:rsidP="003B0DC2">
            <w:pPr>
              <w:spacing w:before="40" w:after="40"/>
              <w:rPr>
                <w:sz w:val="22"/>
                <w:lang w:eastAsia="en-GB"/>
              </w:rPr>
            </w:pPr>
            <w:r w:rsidRPr="00BA3CE7">
              <w:rPr>
                <w:sz w:val="22"/>
                <w:lang w:eastAsia="en-GB"/>
              </w:rPr>
              <w:t xml:space="preserve">Executive Director </w:t>
            </w:r>
            <w:r w:rsidR="00BA3CE7" w:rsidRPr="00BA3CE7">
              <w:rPr>
                <w:sz w:val="22"/>
                <w:lang w:eastAsia="en-GB"/>
              </w:rPr>
              <w:t>lead:</w:t>
            </w:r>
          </w:p>
        </w:tc>
        <w:tc>
          <w:tcPr>
            <w:tcW w:w="4487" w:type="dxa"/>
          </w:tcPr>
          <w:p w14:paraId="6E58FD38" w14:textId="77777777" w:rsidR="00A72C92" w:rsidRPr="00BA3CE7" w:rsidRDefault="00973EEF" w:rsidP="003B0DC2">
            <w:pPr>
              <w:spacing w:before="40" w:after="40"/>
              <w:rPr>
                <w:sz w:val="22"/>
                <w:lang w:eastAsia="en-GB"/>
              </w:rPr>
            </w:pPr>
            <w:r w:rsidRPr="00BA3CE7">
              <w:rPr>
                <w:sz w:val="22"/>
                <w:lang w:eastAsia="en-GB"/>
              </w:rPr>
              <w:t xml:space="preserve">Chief Nurse </w:t>
            </w:r>
          </w:p>
        </w:tc>
      </w:tr>
      <w:tr w:rsidR="00A72C92" w:rsidRPr="00BA3CE7" w14:paraId="0B7712ED" w14:textId="77777777" w:rsidTr="003B0DC2">
        <w:tc>
          <w:tcPr>
            <w:tcW w:w="4513" w:type="dxa"/>
          </w:tcPr>
          <w:p w14:paraId="372A93D5" w14:textId="28FFACCF" w:rsidR="00A72C92" w:rsidRPr="00BA3CE7" w:rsidRDefault="00A72C92" w:rsidP="003B0DC2">
            <w:pPr>
              <w:spacing w:before="40" w:after="40"/>
              <w:rPr>
                <w:sz w:val="22"/>
                <w:lang w:eastAsia="en-GB"/>
              </w:rPr>
            </w:pPr>
            <w:r w:rsidRPr="00BA3CE7">
              <w:rPr>
                <w:sz w:val="22"/>
                <w:lang w:eastAsia="en-GB"/>
              </w:rPr>
              <w:t xml:space="preserve">Implementation </w:t>
            </w:r>
            <w:r w:rsidR="00BA3CE7" w:rsidRPr="00BA3CE7">
              <w:rPr>
                <w:sz w:val="22"/>
                <w:lang w:eastAsia="en-GB"/>
              </w:rPr>
              <w:t>Date:</w:t>
            </w:r>
          </w:p>
        </w:tc>
        <w:tc>
          <w:tcPr>
            <w:tcW w:w="4487" w:type="dxa"/>
          </w:tcPr>
          <w:p w14:paraId="77762BB1" w14:textId="11E7113B" w:rsidR="00A72C92" w:rsidRPr="00BA3CE7" w:rsidRDefault="00D12139" w:rsidP="003B0DC2">
            <w:pPr>
              <w:spacing w:before="40" w:after="40"/>
              <w:rPr>
                <w:sz w:val="22"/>
                <w:lang w:eastAsia="en-GB"/>
              </w:rPr>
            </w:pPr>
            <w:r w:rsidRPr="00BA3CE7">
              <w:rPr>
                <w:sz w:val="22"/>
                <w:lang w:eastAsia="en-GB"/>
              </w:rPr>
              <w:t>November 2024</w:t>
            </w:r>
          </w:p>
        </w:tc>
      </w:tr>
      <w:tr w:rsidR="00A72C92" w:rsidRPr="00BA3CE7" w14:paraId="567976E0" w14:textId="77777777" w:rsidTr="003B0DC2">
        <w:tc>
          <w:tcPr>
            <w:tcW w:w="4513" w:type="dxa"/>
          </w:tcPr>
          <w:p w14:paraId="721DB7AE" w14:textId="77777777" w:rsidR="00A72C92" w:rsidRPr="00BA3CE7" w:rsidRDefault="00A72C92" w:rsidP="003B0DC2">
            <w:pPr>
              <w:spacing w:before="40" w:after="40"/>
              <w:rPr>
                <w:sz w:val="22"/>
                <w:lang w:eastAsia="en-GB"/>
              </w:rPr>
            </w:pPr>
            <w:r w:rsidRPr="00BA3CE7">
              <w:rPr>
                <w:sz w:val="22"/>
                <w:lang w:eastAsia="en-GB"/>
              </w:rPr>
              <w:t xml:space="preserve">Last Review Date </w:t>
            </w:r>
          </w:p>
        </w:tc>
        <w:tc>
          <w:tcPr>
            <w:tcW w:w="4487" w:type="dxa"/>
          </w:tcPr>
          <w:p w14:paraId="791C8724" w14:textId="3C26DD37" w:rsidR="00A72C92" w:rsidRPr="00BA3CE7" w:rsidRDefault="00D12139" w:rsidP="003B0DC2">
            <w:pPr>
              <w:spacing w:before="40" w:after="40"/>
              <w:rPr>
                <w:sz w:val="22"/>
                <w:lang w:eastAsia="en-GB"/>
              </w:rPr>
            </w:pPr>
            <w:r w:rsidRPr="00BA3CE7">
              <w:rPr>
                <w:sz w:val="22"/>
                <w:lang w:eastAsia="en-GB"/>
              </w:rPr>
              <w:t>November</w:t>
            </w:r>
            <w:r w:rsidR="0096055A" w:rsidRPr="00BA3CE7">
              <w:rPr>
                <w:sz w:val="22"/>
                <w:lang w:eastAsia="en-GB"/>
              </w:rPr>
              <w:t xml:space="preserve"> 2024</w:t>
            </w:r>
          </w:p>
        </w:tc>
      </w:tr>
      <w:tr w:rsidR="00A72C92" w:rsidRPr="00BA3CE7" w14:paraId="621EA8BD" w14:textId="77777777" w:rsidTr="003B0DC2">
        <w:tc>
          <w:tcPr>
            <w:tcW w:w="4513" w:type="dxa"/>
          </w:tcPr>
          <w:p w14:paraId="0CD24087" w14:textId="77777777" w:rsidR="00A72C92" w:rsidRPr="00BA3CE7" w:rsidRDefault="00A72C92" w:rsidP="003B0DC2">
            <w:pPr>
              <w:spacing w:before="40" w:after="40"/>
              <w:rPr>
                <w:sz w:val="22"/>
                <w:lang w:eastAsia="en-GB"/>
              </w:rPr>
            </w:pPr>
            <w:r w:rsidRPr="00BA3CE7">
              <w:rPr>
                <w:sz w:val="22"/>
                <w:lang w:eastAsia="en-GB"/>
              </w:rPr>
              <w:t>Next Review date:</w:t>
            </w:r>
          </w:p>
        </w:tc>
        <w:tc>
          <w:tcPr>
            <w:tcW w:w="4487" w:type="dxa"/>
          </w:tcPr>
          <w:p w14:paraId="790223A7" w14:textId="282DC368" w:rsidR="00A72C92" w:rsidRPr="00BA3CE7" w:rsidRDefault="00D12139" w:rsidP="003B0DC2">
            <w:pPr>
              <w:spacing w:before="40" w:after="40"/>
              <w:rPr>
                <w:sz w:val="22"/>
                <w:lang w:eastAsia="en-GB"/>
              </w:rPr>
            </w:pPr>
            <w:r w:rsidRPr="00BA3CE7">
              <w:rPr>
                <w:sz w:val="22"/>
                <w:lang w:eastAsia="en-GB"/>
              </w:rPr>
              <w:t xml:space="preserve">Extended to </w:t>
            </w:r>
            <w:r w:rsidR="00D10067">
              <w:rPr>
                <w:sz w:val="22"/>
                <w:lang w:eastAsia="en-GB"/>
              </w:rPr>
              <w:t>Ma</w:t>
            </w:r>
            <w:r w:rsidR="00BA3CE7" w:rsidRPr="00BA3CE7">
              <w:rPr>
                <w:sz w:val="22"/>
                <w:lang w:eastAsia="en-GB"/>
              </w:rPr>
              <w:t>y</w:t>
            </w:r>
            <w:r w:rsidR="00973EEF" w:rsidRPr="00BA3CE7">
              <w:rPr>
                <w:sz w:val="22"/>
                <w:lang w:eastAsia="en-GB"/>
              </w:rPr>
              <w:t xml:space="preserve"> 202</w:t>
            </w:r>
            <w:r w:rsidR="00150854">
              <w:rPr>
                <w:sz w:val="22"/>
                <w:lang w:eastAsia="en-GB"/>
              </w:rPr>
              <w:t>6</w:t>
            </w:r>
          </w:p>
        </w:tc>
      </w:tr>
    </w:tbl>
    <w:p w14:paraId="4D3C4A3A" w14:textId="77777777" w:rsidR="005B4E76" w:rsidRPr="00BA3CE7" w:rsidRDefault="005B4E76">
      <w:pPr>
        <w:rPr>
          <w:b/>
        </w:rPr>
      </w:pPr>
    </w:p>
    <w:p w14:paraId="1CF87EAB" w14:textId="77777777" w:rsidR="005B4E76" w:rsidRPr="00BA3CE7" w:rsidRDefault="005B4E76">
      <w:pPr>
        <w:rPr>
          <w:b/>
        </w:rPr>
      </w:pPr>
    </w:p>
    <w:p w14:paraId="042039AC" w14:textId="77777777" w:rsidR="005B4E76" w:rsidRPr="00BA3CE7" w:rsidRDefault="005B4E76">
      <w:pPr>
        <w:rPr>
          <w:b/>
        </w:rPr>
      </w:pPr>
    </w:p>
    <w:p w14:paraId="63511CE7" w14:textId="77777777" w:rsidR="005B4E76" w:rsidRPr="00BA3CE7" w:rsidRDefault="005B4E76">
      <w:pPr>
        <w:rPr>
          <w:b/>
        </w:rPr>
      </w:pPr>
    </w:p>
    <w:p w14:paraId="39CEA435" w14:textId="77777777" w:rsidR="005B4E76" w:rsidRPr="00BA3CE7" w:rsidRDefault="005B4E76">
      <w:pPr>
        <w:rPr>
          <w:b/>
        </w:rPr>
      </w:pPr>
    </w:p>
    <w:p w14:paraId="477E5A5F" w14:textId="77777777" w:rsidR="005B4E76" w:rsidRPr="00BA3CE7" w:rsidRDefault="005B4E76">
      <w:pPr>
        <w:rPr>
          <w:b/>
        </w:rPr>
      </w:pPr>
    </w:p>
    <w:p w14:paraId="555DD58A" w14:textId="77777777" w:rsidR="005B4E76" w:rsidRPr="00BA3CE7" w:rsidRDefault="005B4E76">
      <w:pPr>
        <w:rPr>
          <w:b/>
        </w:rPr>
      </w:pPr>
    </w:p>
    <w:p w14:paraId="0BD5DF9C" w14:textId="77777777" w:rsidR="005B4E76" w:rsidRPr="00BA3CE7" w:rsidRDefault="005B4E76">
      <w:pPr>
        <w:rPr>
          <w:b/>
        </w:rPr>
      </w:pPr>
    </w:p>
    <w:p w14:paraId="26F01A4C" w14:textId="77777777" w:rsidR="005B4E76" w:rsidRPr="00BA3CE7" w:rsidRDefault="005B4E76">
      <w:pPr>
        <w:rPr>
          <w:b/>
        </w:rPr>
      </w:pPr>
    </w:p>
    <w:p w14:paraId="642D990B" w14:textId="77777777" w:rsidR="005B4E76" w:rsidRPr="00BA3CE7" w:rsidRDefault="005B4E76">
      <w:pPr>
        <w:rPr>
          <w:b/>
        </w:rPr>
      </w:pPr>
    </w:p>
    <w:p w14:paraId="4455271E" w14:textId="77777777" w:rsidR="005B4E76" w:rsidRPr="00BA3CE7" w:rsidRDefault="005B4E76">
      <w:pPr>
        <w:rPr>
          <w:b/>
        </w:rPr>
      </w:pPr>
    </w:p>
    <w:p w14:paraId="11CA87DD" w14:textId="77777777" w:rsidR="005B4E76" w:rsidRPr="00BA3CE7" w:rsidRDefault="005B4E76">
      <w:pPr>
        <w:rPr>
          <w:b/>
        </w:rPr>
      </w:pPr>
    </w:p>
    <w:p w14:paraId="21CAD439" w14:textId="77777777" w:rsidR="005B4E76" w:rsidRPr="00BA3CE7" w:rsidRDefault="005B4E76">
      <w:pPr>
        <w:rPr>
          <w:b/>
        </w:rPr>
      </w:pPr>
    </w:p>
    <w:p w14:paraId="7D3C4540" w14:textId="77777777" w:rsidR="005B4E76" w:rsidRPr="00BA3CE7" w:rsidRDefault="005B4E76">
      <w:pPr>
        <w:rPr>
          <w:b/>
        </w:rPr>
      </w:pPr>
    </w:p>
    <w:p w14:paraId="0C39B172" w14:textId="77777777" w:rsidR="005B4E76" w:rsidRPr="00BA3CE7" w:rsidRDefault="005B4E76">
      <w:pPr>
        <w:rPr>
          <w:b/>
        </w:rPr>
      </w:pPr>
    </w:p>
    <w:p w14:paraId="1C592C5F" w14:textId="77777777" w:rsidR="005B4E76" w:rsidRPr="00BA3CE7" w:rsidRDefault="005B4E76">
      <w:pPr>
        <w:rPr>
          <w:b/>
        </w:rPr>
      </w:pPr>
    </w:p>
    <w:p w14:paraId="2407F6B4" w14:textId="77777777" w:rsidR="005B4E76" w:rsidRPr="00BA3CE7" w:rsidRDefault="005B4E76">
      <w:pPr>
        <w:rPr>
          <w:b/>
        </w:rPr>
      </w:pPr>
    </w:p>
    <w:p w14:paraId="60902816" w14:textId="77777777" w:rsidR="00A72C92" w:rsidRPr="00BA3CE7" w:rsidRDefault="00A72C92" w:rsidP="00A72C92">
      <w:pPr>
        <w:pStyle w:val="BodyTextIndent3"/>
        <w:ind w:left="0" w:right="567"/>
        <w:jc w:val="both"/>
        <w:rPr>
          <w:b/>
          <w:bCs/>
          <w:color w:val="auto"/>
          <w:sz w:val="22"/>
        </w:rPr>
      </w:pPr>
      <w:r w:rsidRPr="00BA3CE7">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BA3CE7" w14:paraId="24B71104" w14:textId="77777777" w:rsidTr="003B0DC2">
        <w:tc>
          <w:tcPr>
            <w:tcW w:w="4536" w:type="dxa"/>
          </w:tcPr>
          <w:p w14:paraId="0CB6FFEE" w14:textId="77777777" w:rsidR="00A72C92" w:rsidRPr="00BA3CE7" w:rsidRDefault="00A72C92" w:rsidP="003B0DC2">
            <w:pPr>
              <w:rPr>
                <w:b/>
                <w:sz w:val="22"/>
                <w:lang w:eastAsia="en-GB"/>
              </w:rPr>
            </w:pPr>
            <w:r w:rsidRPr="00BA3CE7">
              <w:rPr>
                <w:b/>
                <w:sz w:val="22"/>
                <w:lang w:eastAsia="en-GB"/>
              </w:rPr>
              <w:t xml:space="preserve">Services </w:t>
            </w:r>
          </w:p>
          <w:p w14:paraId="155EC5E3" w14:textId="77777777" w:rsidR="00D12139" w:rsidRPr="00BA3CE7" w:rsidRDefault="00D12139" w:rsidP="003B0DC2">
            <w:pPr>
              <w:rPr>
                <w:b/>
                <w:sz w:val="22"/>
                <w:lang w:eastAsia="en-GB"/>
              </w:rPr>
            </w:pPr>
          </w:p>
        </w:tc>
        <w:tc>
          <w:tcPr>
            <w:tcW w:w="4509" w:type="dxa"/>
          </w:tcPr>
          <w:p w14:paraId="6FDA4C89" w14:textId="77777777" w:rsidR="00A72C92" w:rsidRPr="00BA3CE7" w:rsidRDefault="00A72C92" w:rsidP="003B0DC2">
            <w:pPr>
              <w:rPr>
                <w:b/>
                <w:sz w:val="22"/>
                <w:lang w:eastAsia="en-GB"/>
              </w:rPr>
            </w:pPr>
            <w:r w:rsidRPr="00BA3CE7">
              <w:rPr>
                <w:b/>
                <w:sz w:val="22"/>
                <w:lang w:eastAsia="en-GB"/>
              </w:rPr>
              <w:t>Applicable to</w:t>
            </w:r>
          </w:p>
        </w:tc>
      </w:tr>
      <w:tr w:rsidR="00A72C92" w:rsidRPr="00BA3CE7" w14:paraId="0E3807F3" w14:textId="77777777" w:rsidTr="003B0DC2">
        <w:tc>
          <w:tcPr>
            <w:tcW w:w="4536" w:type="dxa"/>
          </w:tcPr>
          <w:p w14:paraId="5571179A" w14:textId="77777777" w:rsidR="00A72C92" w:rsidRPr="00BA3CE7" w:rsidRDefault="00A72C92" w:rsidP="003B0DC2">
            <w:pPr>
              <w:rPr>
                <w:sz w:val="22"/>
                <w:lang w:eastAsia="en-GB"/>
              </w:rPr>
            </w:pPr>
            <w:r w:rsidRPr="00BA3CE7">
              <w:rPr>
                <w:sz w:val="22"/>
                <w:lang w:eastAsia="en-GB"/>
              </w:rPr>
              <w:t>Trust wide</w:t>
            </w:r>
          </w:p>
          <w:p w14:paraId="1E149A00" w14:textId="77777777" w:rsidR="00D12139" w:rsidRPr="00BA3CE7" w:rsidRDefault="00D12139" w:rsidP="003B0DC2">
            <w:pPr>
              <w:rPr>
                <w:sz w:val="22"/>
                <w:lang w:eastAsia="en-GB"/>
              </w:rPr>
            </w:pPr>
          </w:p>
        </w:tc>
        <w:tc>
          <w:tcPr>
            <w:tcW w:w="4509" w:type="dxa"/>
          </w:tcPr>
          <w:p w14:paraId="1764B9C9" w14:textId="77777777" w:rsidR="00A72C92" w:rsidRPr="00BA3CE7" w:rsidRDefault="00A72C92" w:rsidP="003B0DC2">
            <w:pPr>
              <w:rPr>
                <w:sz w:val="22"/>
                <w:lang w:eastAsia="en-GB"/>
              </w:rPr>
            </w:pPr>
            <w:r w:rsidRPr="00BA3CE7">
              <w:rPr>
                <w:sz w:val="22"/>
                <w:lang w:eastAsia="en-GB"/>
              </w:rPr>
              <w:sym w:font="Symbol" w:char="F0D6"/>
            </w:r>
          </w:p>
        </w:tc>
      </w:tr>
      <w:tr w:rsidR="00A72C92" w:rsidRPr="00BA3CE7" w14:paraId="18977A4D" w14:textId="77777777" w:rsidTr="003B0DC2">
        <w:tc>
          <w:tcPr>
            <w:tcW w:w="4536" w:type="dxa"/>
          </w:tcPr>
          <w:p w14:paraId="0195BC73" w14:textId="77777777" w:rsidR="00A72C92" w:rsidRPr="00BA3CE7" w:rsidRDefault="00A72C92" w:rsidP="003B0DC2">
            <w:pPr>
              <w:rPr>
                <w:sz w:val="22"/>
                <w:lang w:eastAsia="en-GB"/>
              </w:rPr>
            </w:pPr>
            <w:r w:rsidRPr="00BA3CE7">
              <w:rPr>
                <w:sz w:val="22"/>
                <w:lang w:eastAsia="en-GB"/>
              </w:rPr>
              <w:t xml:space="preserve">Mental Health and LD </w:t>
            </w:r>
          </w:p>
          <w:p w14:paraId="1695A409" w14:textId="77777777" w:rsidR="00D12139" w:rsidRPr="00BA3CE7" w:rsidRDefault="00D12139" w:rsidP="003B0DC2">
            <w:pPr>
              <w:rPr>
                <w:sz w:val="22"/>
                <w:lang w:eastAsia="en-GB"/>
              </w:rPr>
            </w:pPr>
          </w:p>
        </w:tc>
        <w:tc>
          <w:tcPr>
            <w:tcW w:w="4509" w:type="dxa"/>
          </w:tcPr>
          <w:p w14:paraId="05C2ADF0" w14:textId="77777777" w:rsidR="00A72C92" w:rsidRPr="00BA3CE7" w:rsidRDefault="00A72C92" w:rsidP="003B0DC2">
            <w:pPr>
              <w:rPr>
                <w:sz w:val="22"/>
                <w:lang w:eastAsia="en-GB"/>
              </w:rPr>
            </w:pPr>
          </w:p>
        </w:tc>
      </w:tr>
      <w:tr w:rsidR="00A72C92" w:rsidRPr="00BA3CE7" w14:paraId="10DA7494" w14:textId="77777777" w:rsidTr="003B0DC2">
        <w:tc>
          <w:tcPr>
            <w:tcW w:w="4536" w:type="dxa"/>
          </w:tcPr>
          <w:p w14:paraId="72EFD3C0" w14:textId="77777777" w:rsidR="00A72C92" w:rsidRPr="00BA3CE7" w:rsidRDefault="00A72C92" w:rsidP="003B0DC2">
            <w:pPr>
              <w:rPr>
                <w:sz w:val="22"/>
                <w:lang w:eastAsia="en-GB"/>
              </w:rPr>
            </w:pPr>
            <w:r w:rsidRPr="00BA3CE7">
              <w:rPr>
                <w:sz w:val="22"/>
                <w:lang w:eastAsia="en-GB"/>
              </w:rPr>
              <w:t xml:space="preserve">Community Health Services </w:t>
            </w:r>
          </w:p>
          <w:p w14:paraId="063B9299" w14:textId="77777777" w:rsidR="00D12139" w:rsidRPr="00BA3CE7" w:rsidRDefault="00D12139" w:rsidP="003B0DC2">
            <w:pPr>
              <w:rPr>
                <w:sz w:val="22"/>
                <w:lang w:eastAsia="en-GB"/>
              </w:rPr>
            </w:pPr>
          </w:p>
        </w:tc>
        <w:tc>
          <w:tcPr>
            <w:tcW w:w="4509" w:type="dxa"/>
          </w:tcPr>
          <w:p w14:paraId="3673BB05" w14:textId="77777777" w:rsidR="00A72C92" w:rsidRPr="00BA3CE7" w:rsidRDefault="00A72C92" w:rsidP="003B0DC2">
            <w:pPr>
              <w:rPr>
                <w:sz w:val="22"/>
                <w:lang w:eastAsia="en-GB"/>
              </w:rPr>
            </w:pPr>
          </w:p>
        </w:tc>
      </w:tr>
      <w:tr w:rsidR="00973EEF" w:rsidRPr="00BA3CE7" w14:paraId="73C9308A" w14:textId="77777777" w:rsidTr="003B0DC2">
        <w:tc>
          <w:tcPr>
            <w:tcW w:w="4536" w:type="dxa"/>
          </w:tcPr>
          <w:p w14:paraId="675EF66C" w14:textId="77777777" w:rsidR="00973EEF" w:rsidRPr="00BA3CE7" w:rsidRDefault="00973EEF" w:rsidP="003B0DC2">
            <w:pPr>
              <w:rPr>
                <w:sz w:val="22"/>
                <w:lang w:eastAsia="en-GB"/>
              </w:rPr>
            </w:pPr>
            <w:r w:rsidRPr="00BA3CE7">
              <w:rPr>
                <w:sz w:val="22"/>
                <w:lang w:eastAsia="en-GB"/>
              </w:rPr>
              <w:t xml:space="preserve">Primary Care </w:t>
            </w:r>
          </w:p>
          <w:p w14:paraId="27B7095D" w14:textId="77777777" w:rsidR="00D12139" w:rsidRPr="00BA3CE7" w:rsidRDefault="00D12139" w:rsidP="003B0DC2">
            <w:pPr>
              <w:rPr>
                <w:sz w:val="22"/>
                <w:lang w:eastAsia="en-GB"/>
              </w:rPr>
            </w:pPr>
          </w:p>
        </w:tc>
        <w:tc>
          <w:tcPr>
            <w:tcW w:w="4509" w:type="dxa"/>
          </w:tcPr>
          <w:p w14:paraId="33EF0615" w14:textId="77777777" w:rsidR="00973EEF" w:rsidRPr="00BA3CE7" w:rsidRDefault="00973EEF" w:rsidP="003B0DC2">
            <w:pPr>
              <w:rPr>
                <w:sz w:val="22"/>
                <w:lang w:eastAsia="en-GB"/>
              </w:rPr>
            </w:pPr>
          </w:p>
        </w:tc>
      </w:tr>
    </w:tbl>
    <w:p w14:paraId="085800F8" w14:textId="77777777" w:rsidR="00A72C92" w:rsidRPr="00BA3CE7" w:rsidRDefault="00A72C92" w:rsidP="00A72C92">
      <w:pPr>
        <w:pStyle w:val="BodyTextIndent3"/>
        <w:ind w:left="0" w:right="567"/>
        <w:jc w:val="both"/>
        <w:rPr>
          <w:b/>
          <w:bCs/>
          <w:color w:val="auto"/>
          <w:sz w:val="22"/>
        </w:rPr>
      </w:pPr>
    </w:p>
    <w:p w14:paraId="3329CDB0" w14:textId="77777777" w:rsidR="00A72C92" w:rsidRPr="00BA3CE7" w:rsidRDefault="00A72C92" w:rsidP="00A72C92">
      <w:pPr>
        <w:pStyle w:val="BodyTextIndent3"/>
        <w:ind w:left="0" w:right="567"/>
        <w:jc w:val="both"/>
        <w:rPr>
          <w:b/>
          <w:bCs/>
          <w:color w:val="auto"/>
          <w:sz w:val="22"/>
        </w:rPr>
      </w:pPr>
    </w:p>
    <w:p w14:paraId="65C49720" w14:textId="77777777" w:rsidR="005B4E76" w:rsidRPr="00BA3CE7" w:rsidRDefault="005B4E76">
      <w:pPr>
        <w:rPr>
          <w:b/>
        </w:rPr>
      </w:pPr>
    </w:p>
    <w:p w14:paraId="41E69DB0" w14:textId="77777777" w:rsidR="005B4E76" w:rsidRPr="00BA3CE7" w:rsidRDefault="005B4E76">
      <w:pPr>
        <w:rPr>
          <w:b/>
        </w:rPr>
      </w:pPr>
    </w:p>
    <w:p w14:paraId="473C3477" w14:textId="77777777" w:rsidR="005B4E76" w:rsidRPr="00BA3CE7" w:rsidRDefault="005B4E76">
      <w:pPr>
        <w:rPr>
          <w:b/>
        </w:rPr>
      </w:pPr>
    </w:p>
    <w:p w14:paraId="6BB596AA" w14:textId="77777777" w:rsidR="005B4E76" w:rsidRPr="00BA3CE7" w:rsidRDefault="005B4E76">
      <w:pPr>
        <w:rPr>
          <w:b/>
        </w:rPr>
      </w:pPr>
    </w:p>
    <w:p w14:paraId="3061E501" w14:textId="77777777" w:rsidR="005B4E76" w:rsidRPr="00BA3CE7" w:rsidRDefault="005B4E76">
      <w:pPr>
        <w:rPr>
          <w:b/>
        </w:rPr>
      </w:pPr>
      <w:r w:rsidRPr="00BA3CE7">
        <w:rPr>
          <w:b/>
        </w:rPr>
        <w:br w:type="page"/>
      </w:r>
    </w:p>
    <w:p w14:paraId="369B2AE9" w14:textId="77777777" w:rsidR="00161F92" w:rsidRPr="00BA3CE7" w:rsidRDefault="00161F92" w:rsidP="00161F92">
      <w:r w:rsidRPr="00BA3CE7">
        <w:rPr>
          <w:b/>
        </w:rPr>
        <w:lastRenderedPageBreak/>
        <w:t xml:space="preserve">                                                                                               </w:t>
      </w:r>
    </w:p>
    <w:p w14:paraId="79C9F46C" w14:textId="77777777" w:rsidR="00D36C85" w:rsidRPr="00BA3CE7" w:rsidRDefault="00A72C92">
      <w:pPr>
        <w:pStyle w:val="DocumentControl"/>
        <w:rPr>
          <w:rFonts w:ascii="Arial" w:hAnsi="Arial"/>
          <w:b w:val="0"/>
          <w:sz w:val="22"/>
        </w:rPr>
      </w:pPr>
      <w:r w:rsidRPr="00BA3CE7">
        <w:rPr>
          <w:rFonts w:ascii="Arial" w:hAnsi="Arial"/>
          <w:b w:val="0"/>
          <w:sz w:val="22"/>
        </w:rPr>
        <w:t>Version Control Summary</w:t>
      </w:r>
    </w:p>
    <w:p w14:paraId="53B2D3E3" w14:textId="77777777" w:rsidR="00A72C92" w:rsidRPr="00BA3CE7" w:rsidRDefault="00A72C92" w:rsidP="00A72C92">
      <w:pPr>
        <w:pStyle w:val="BodyTextIndent3"/>
        <w:ind w:left="0" w:right="567"/>
        <w:jc w:val="both"/>
        <w:rPr>
          <w:b/>
          <w:bCs/>
          <w:color w:val="auto"/>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701"/>
        <w:gridCol w:w="1560"/>
        <w:gridCol w:w="3304"/>
      </w:tblGrid>
      <w:tr w:rsidR="00A72C92" w:rsidRPr="00BA3CE7" w14:paraId="68277204" w14:textId="77777777" w:rsidTr="00D10067">
        <w:tc>
          <w:tcPr>
            <w:tcW w:w="1701" w:type="dxa"/>
          </w:tcPr>
          <w:p w14:paraId="0E7780A9" w14:textId="77777777" w:rsidR="00A72C92" w:rsidRPr="00BA3CE7" w:rsidRDefault="00A72C92" w:rsidP="003B0DC2">
            <w:pPr>
              <w:spacing w:before="200" w:after="200"/>
              <w:jc w:val="both"/>
              <w:rPr>
                <w:b/>
                <w:sz w:val="22"/>
                <w:szCs w:val="22"/>
                <w:lang w:eastAsia="en-GB"/>
              </w:rPr>
            </w:pPr>
            <w:r w:rsidRPr="00BA3CE7">
              <w:rPr>
                <w:b/>
                <w:sz w:val="22"/>
                <w:szCs w:val="22"/>
                <w:lang w:eastAsia="en-GB"/>
              </w:rPr>
              <w:t>Version</w:t>
            </w:r>
          </w:p>
        </w:tc>
        <w:tc>
          <w:tcPr>
            <w:tcW w:w="1559" w:type="dxa"/>
          </w:tcPr>
          <w:p w14:paraId="198F9B07" w14:textId="77777777" w:rsidR="00A72C92" w:rsidRPr="00BA3CE7" w:rsidRDefault="00A72C92" w:rsidP="003B0DC2">
            <w:pPr>
              <w:spacing w:before="200" w:after="200"/>
              <w:jc w:val="both"/>
              <w:rPr>
                <w:b/>
                <w:sz w:val="22"/>
                <w:szCs w:val="22"/>
                <w:lang w:eastAsia="en-GB"/>
              </w:rPr>
            </w:pPr>
            <w:r w:rsidRPr="00BA3CE7">
              <w:rPr>
                <w:b/>
                <w:sz w:val="22"/>
                <w:szCs w:val="22"/>
                <w:lang w:eastAsia="en-GB"/>
              </w:rPr>
              <w:t>Date</w:t>
            </w:r>
          </w:p>
        </w:tc>
        <w:tc>
          <w:tcPr>
            <w:tcW w:w="1701" w:type="dxa"/>
          </w:tcPr>
          <w:p w14:paraId="353B27E5" w14:textId="77777777" w:rsidR="00A72C92" w:rsidRPr="00BA3CE7" w:rsidRDefault="00A72C92" w:rsidP="003B0DC2">
            <w:pPr>
              <w:spacing w:before="200" w:after="200"/>
              <w:jc w:val="both"/>
              <w:rPr>
                <w:b/>
                <w:sz w:val="22"/>
                <w:szCs w:val="22"/>
                <w:lang w:eastAsia="en-GB"/>
              </w:rPr>
            </w:pPr>
            <w:r w:rsidRPr="00BA3CE7">
              <w:rPr>
                <w:b/>
                <w:sz w:val="22"/>
                <w:szCs w:val="22"/>
                <w:lang w:eastAsia="en-GB"/>
              </w:rPr>
              <w:t>Author</w:t>
            </w:r>
          </w:p>
        </w:tc>
        <w:tc>
          <w:tcPr>
            <w:tcW w:w="1560" w:type="dxa"/>
          </w:tcPr>
          <w:p w14:paraId="3976598E" w14:textId="77777777" w:rsidR="00A72C92" w:rsidRPr="00BA3CE7" w:rsidRDefault="00A72C92" w:rsidP="003B0DC2">
            <w:pPr>
              <w:spacing w:before="200" w:after="200"/>
              <w:jc w:val="both"/>
              <w:rPr>
                <w:b/>
                <w:sz w:val="22"/>
                <w:szCs w:val="22"/>
                <w:lang w:eastAsia="en-GB"/>
              </w:rPr>
            </w:pPr>
            <w:r w:rsidRPr="00BA3CE7">
              <w:rPr>
                <w:b/>
                <w:sz w:val="22"/>
                <w:szCs w:val="22"/>
                <w:lang w:eastAsia="en-GB"/>
              </w:rPr>
              <w:t>Status</w:t>
            </w:r>
          </w:p>
        </w:tc>
        <w:tc>
          <w:tcPr>
            <w:tcW w:w="3304" w:type="dxa"/>
          </w:tcPr>
          <w:p w14:paraId="0C565C81" w14:textId="77777777" w:rsidR="00A72C92" w:rsidRPr="00BA3CE7" w:rsidRDefault="00A72C92" w:rsidP="003B0DC2">
            <w:pPr>
              <w:spacing w:before="200" w:after="200"/>
              <w:jc w:val="both"/>
              <w:rPr>
                <w:b/>
                <w:sz w:val="22"/>
                <w:szCs w:val="22"/>
                <w:lang w:eastAsia="en-GB"/>
              </w:rPr>
            </w:pPr>
            <w:r w:rsidRPr="00BA3CE7">
              <w:rPr>
                <w:b/>
                <w:sz w:val="22"/>
                <w:szCs w:val="22"/>
                <w:lang w:eastAsia="en-GB"/>
              </w:rPr>
              <w:t>Comment</w:t>
            </w:r>
          </w:p>
        </w:tc>
      </w:tr>
      <w:tr w:rsidR="00A72C92" w:rsidRPr="00BA3CE7" w14:paraId="43E3CFF4" w14:textId="77777777" w:rsidTr="00D10067">
        <w:tc>
          <w:tcPr>
            <w:tcW w:w="1701" w:type="dxa"/>
          </w:tcPr>
          <w:p w14:paraId="4C4DE349"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V1 </w:t>
            </w:r>
          </w:p>
        </w:tc>
        <w:tc>
          <w:tcPr>
            <w:tcW w:w="1559" w:type="dxa"/>
          </w:tcPr>
          <w:p w14:paraId="63154D92" w14:textId="77777777" w:rsidR="00A72C92" w:rsidRPr="00D10067" w:rsidRDefault="00A72C92" w:rsidP="003B0DC2">
            <w:pPr>
              <w:spacing w:before="200" w:after="200"/>
              <w:jc w:val="both"/>
              <w:rPr>
                <w:sz w:val="20"/>
                <w:szCs w:val="20"/>
                <w:lang w:eastAsia="en-GB"/>
              </w:rPr>
            </w:pPr>
            <w:r w:rsidRPr="00D10067">
              <w:rPr>
                <w:sz w:val="20"/>
                <w:szCs w:val="20"/>
                <w:lang w:eastAsia="en-GB"/>
              </w:rPr>
              <w:t>January 2019</w:t>
            </w:r>
          </w:p>
        </w:tc>
        <w:tc>
          <w:tcPr>
            <w:tcW w:w="1701" w:type="dxa"/>
          </w:tcPr>
          <w:p w14:paraId="434DC304" w14:textId="77777777" w:rsidR="00A72C92" w:rsidRPr="00D10067" w:rsidRDefault="00A72C92"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193F364A"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29127373"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Replacing existing Risk Management Strategy </w:t>
            </w:r>
          </w:p>
        </w:tc>
      </w:tr>
      <w:tr w:rsidR="00A72C92" w:rsidRPr="00BA3CE7" w14:paraId="35B71993" w14:textId="77777777" w:rsidTr="00D10067">
        <w:trPr>
          <w:trHeight w:val="753"/>
        </w:trPr>
        <w:tc>
          <w:tcPr>
            <w:tcW w:w="1701" w:type="dxa"/>
          </w:tcPr>
          <w:p w14:paraId="15ADA0EE" w14:textId="77777777" w:rsidR="00A72C92" w:rsidRPr="00D10067" w:rsidRDefault="00A72C92" w:rsidP="003B0DC2">
            <w:pPr>
              <w:spacing w:before="200" w:after="200"/>
              <w:jc w:val="both"/>
              <w:rPr>
                <w:sz w:val="20"/>
                <w:szCs w:val="20"/>
                <w:lang w:eastAsia="en-GB"/>
              </w:rPr>
            </w:pPr>
            <w:r w:rsidRPr="00D10067">
              <w:rPr>
                <w:sz w:val="20"/>
                <w:szCs w:val="20"/>
                <w:lang w:eastAsia="en-GB"/>
              </w:rPr>
              <w:t>V2</w:t>
            </w:r>
          </w:p>
        </w:tc>
        <w:tc>
          <w:tcPr>
            <w:tcW w:w="1559" w:type="dxa"/>
          </w:tcPr>
          <w:p w14:paraId="41038368" w14:textId="0910D7D6" w:rsidR="00A72C92" w:rsidRPr="00D10067" w:rsidRDefault="00BA3CE7" w:rsidP="003B0DC2">
            <w:pPr>
              <w:spacing w:before="200" w:after="200"/>
              <w:jc w:val="both"/>
              <w:rPr>
                <w:sz w:val="20"/>
                <w:szCs w:val="20"/>
                <w:lang w:eastAsia="en-GB"/>
              </w:rPr>
            </w:pPr>
            <w:r w:rsidRPr="00D10067">
              <w:rPr>
                <w:sz w:val="20"/>
                <w:szCs w:val="20"/>
                <w:lang w:eastAsia="en-GB"/>
              </w:rPr>
              <w:t>September 2019</w:t>
            </w:r>
          </w:p>
        </w:tc>
        <w:tc>
          <w:tcPr>
            <w:tcW w:w="1701" w:type="dxa"/>
          </w:tcPr>
          <w:p w14:paraId="3ED5086B" w14:textId="77777777" w:rsidR="00A72C92" w:rsidRPr="00D10067" w:rsidRDefault="00A72C92"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0DB0D055"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53351017"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ICO Comments added </w:t>
            </w:r>
          </w:p>
        </w:tc>
      </w:tr>
      <w:tr w:rsidR="00A72C92" w:rsidRPr="00BA3CE7" w14:paraId="5BC123B9" w14:textId="77777777" w:rsidTr="00D10067">
        <w:trPr>
          <w:trHeight w:val="1262"/>
        </w:trPr>
        <w:tc>
          <w:tcPr>
            <w:tcW w:w="1701" w:type="dxa"/>
          </w:tcPr>
          <w:p w14:paraId="4C5CE05D"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V3 </w:t>
            </w:r>
          </w:p>
        </w:tc>
        <w:tc>
          <w:tcPr>
            <w:tcW w:w="1559" w:type="dxa"/>
          </w:tcPr>
          <w:p w14:paraId="22181FF6" w14:textId="77777777" w:rsidR="00A72C92" w:rsidRPr="00D10067" w:rsidRDefault="00A72C92" w:rsidP="003B0DC2">
            <w:pPr>
              <w:spacing w:before="200" w:after="200"/>
              <w:jc w:val="both"/>
              <w:rPr>
                <w:sz w:val="20"/>
                <w:szCs w:val="20"/>
                <w:lang w:eastAsia="en-GB"/>
              </w:rPr>
            </w:pPr>
            <w:r w:rsidRPr="00D10067">
              <w:rPr>
                <w:sz w:val="20"/>
                <w:szCs w:val="20"/>
                <w:lang w:eastAsia="en-GB"/>
              </w:rPr>
              <w:t>March 2022</w:t>
            </w:r>
          </w:p>
        </w:tc>
        <w:tc>
          <w:tcPr>
            <w:tcW w:w="1701" w:type="dxa"/>
          </w:tcPr>
          <w:p w14:paraId="128EE17C"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Risk and Datix Manager </w:t>
            </w:r>
          </w:p>
        </w:tc>
        <w:tc>
          <w:tcPr>
            <w:tcW w:w="1560" w:type="dxa"/>
          </w:tcPr>
          <w:p w14:paraId="0E6CFF9B"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0696A192" w14:textId="77777777" w:rsidR="00A72C92" w:rsidRPr="00D10067" w:rsidRDefault="00A72C92" w:rsidP="003B0DC2">
            <w:pPr>
              <w:spacing w:before="200" w:after="200"/>
              <w:jc w:val="both"/>
              <w:rPr>
                <w:sz w:val="20"/>
                <w:szCs w:val="20"/>
                <w:lang w:eastAsia="en-GB"/>
              </w:rPr>
            </w:pPr>
            <w:r w:rsidRPr="00D10067">
              <w:rPr>
                <w:sz w:val="20"/>
                <w:szCs w:val="20"/>
                <w:lang w:eastAsia="en-GB"/>
              </w:rPr>
              <w:t>Updated to ensure compliance with Government Counter Fraud Profession (GCFP) fraud risk assessment methodology</w:t>
            </w:r>
          </w:p>
        </w:tc>
      </w:tr>
      <w:tr w:rsidR="00F141DA" w:rsidRPr="00BA3CE7" w14:paraId="1E2F63AC" w14:textId="77777777" w:rsidTr="00D10067">
        <w:tc>
          <w:tcPr>
            <w:tcW w:w="1701" w:type="dxa"/>
          </w:tcPr>
          <w:p w14:paraId="1B844734" w14:textId="77777777" w:rsidR="00F141DA" w:rsidRPr="00D10067" w:rsidRDefault="00F141DA" w:rsidP="003B0DC2">
            <w:pPr>
              <w:spacing w:before="200" w:after="200"/>
              <w:jc w:val="both"/>
              <w:rPr>
                <w:sz w:val="20"/>
                <w:szCs w:val="20"/>
                <w:lang w:eastAsia="en-GB"/>
              </w:rPr>
            </w:pPr>
            <w:r w:rsidRPr="00D10067">
              <w:rPr>
                <w:sz w:val="20"/>
                <w:szCs w:val="20"/>
                <w:lang w:eastAsia="en-GB"/>
              </w:rPr>
              <w:t>V4</w:t>
            </w:r>
          </w:p>
        </w:tc>
        <w:tc>
          <w:tcPr>
            <w:tcW w:w="1559" w:type="dxa"/>
          </w:tcPr>
          <w:p w14:paraId="3CAC44F2" w14:textId="77777777" w:rsidR="00F141DA" w:rsidRPr="00D10067" w:rsidRDefault="00F141DA" w:rsidP="003B0DC2">
            <w:pPr>
              <w:spacing w:before="200" w:after="200"/>
              <w:jc w:val="both"/>
              <w:rPr>
                <w:sz w:val="20"/>
                <w:szCs w:val="20"/>
                <w:lang w:eastAsia="en-GB"/>
              </w:rPr>
            </w:pPr>
            <w:r w:rsidRPr="00D10067">
              <w:rPr>
                <w:sz w:val="20"/>
                <w:szCs w:val="20"/>
                <w:lang w:eastAsia="en-GB"/>
              </w:rPr>
              <w:t>July 2022</w:t>
            </w:r>
          </w:p>
        </w:tc>
        <w:tc>
          <w:tcPr>
            <w:tcW w:w="1701" w:type="dxa"/>
          </w:tcPr>
          <w:p w14:paraId="37DDD474" w14:textId="77777777" w:rsidR="00F141DA" w:rsidRPr="00D10067" w:rsidRDefault="00F141DA" w:rsidP="003B0DC2">
            <w:pPr>
              <w:spacing w:before="200" w:after="200"/>
              <w:jc w:val="both"/>
              <w:rPr>
                <w:sz w:val="20"/>
                <w:szCs w:val="20"/>
                <w:lang w:eastAsia="en-GB"/>
              </w:rPr>
            </w:pPr>
            <w:r w:rsidRPr="00D10067">
              <w:rPr>
                <w:sz w:val="20"/>
                <w:szCs w:val="20"/>
                <w:lang w:eastAsia="en-GB"/>
              </w:rPr>
              <w:t xml:space="preserve">Risk and Datix Manager </w:t>
            </w:r>
          </w:p>
        </w:tc>
        <w:tc>
          <w:tcPr>
            <w:tcW w:w="1560" w:type="dxa"/>
          </w:tcPr>
          <w:p w14:paraId="542C2621" w14:textId="77777777" w:rsidR="00F141DA" w:rsidRPr="00D10067" w:rsidRDefault="00F141DA"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3CBF9E79" w14:textId="77777777" w:rsidR="00F141DA" w:rsidRPr="00D10067" w:rsidRDefault="00F141DA" w:rsidP="004C596D">
            <w:pPr>
              <w:spacing w:before="200" w:after="200"/>
              <w:rPr>
                <w:sz w:val="20"/>
                <w:szCs w:val="20"/>
                <w:lang w:eastAsia="en-GB"/>
              </w:rPr>
            </w:pPr>
            <w:r w:rsidRPr="00D10067">
              <w:rPr>
                <w:sz w:val="20"/>
                <w:szCs w:val="20"/>
                <w:lang w:eastAsia="en-GB"/>
              </w:rPr>
              <w:t xml:space="preserve">Update to page 17, risk assessment section and extension agreed for 6 months </w:t>
            </w:r>
          </w:p>
        </w:tc>
      </w:tr>
      <w:tr w:rsidR="004C596D" w:rsidRPr="00BA3CE7" w14:paraId="01EC1908" w14:textId="77777777" w:rsidTr="00D10067">
        <w:tc>
          <w:tcPr>
            <w:tcW w:w="1701" w:type="dxa"/>
          </w:tcPr>
          <w:p w14:paraId="1B0F7D8D" w14:textId="77777777" w:rsidR="004C596D" w:rsidRPr="00D10067" w:rsidRDefault="004C596D" w:rsidP="003B0DC2">
            <w:pPr>
              <w:spacing w:before="200" w:after="200"/>
              <w:jc w:val="both"/>
              <w:rPr>
                <w:sz w:val="20"/>
                <w:szCs w:val="20"/>
                <w:lang w:eastAsia="en-GB"/>
              </w:rPr>
            </w:pPr>
            <w:r w:rsidRPr="00D10067">
              <w:rPr>
                <w:sz w:val="20"/>
                <w:szCs w:val="20"/>
                <w:lang w:eastAsia="en-GB"/>
              </w:rPr>
              <w:t>4.1</w:t>
            </w:r>
          </w:p>
        </w:tc>
        <w:tc>
          <w:tcPr>
            <w:tcW w:w="1559" w:type="dxa"/>
          </w:tcPr>
          <w:p w14:paraId="3C504950" w14:textId="77777777" w:rsidR="004C596D" w:rsidRPr="00D10067" w:rsidRDefault="004C596D" w:rsidP="003B0DC2">
            <w:pPr>
              <w:spacing w:before="200" w:after="200"/>
              <w:jc w:val="both"/>
              <w:rPr>
                <w:sz w:val="20"/>
                <w:szCs w:val="20"/>
                <w:lang w:eastAsia="en-GB"/>
              </w:rPr>
            </w:pPr>
            <w:r w:rsidRPr="00D10067">
              <w:rPr>
                <w:sz w:val="20"/>
                <w:szCs w:val="20"/>
                <w:lang w:eastAsia="en-GB"/>
              </w:rPr>
              <w:t>October 2023</w:t>
            </w:r>
          </w:p>
        </w:tc>
        <w:tc>
          <w:tcPr>
            <w:tcW w:w="1701" w:type="dxa"/>
          </w:tcPr>
          <w:p w14:paraId="6F1959A7" w14:textId="77777777" w:rsidR="004C596D" w:rsidRPr="00D10067" w:rsidRDefault="004C596D" w:rsidP="003B0DC2">
            <w:pPr>
              <w:spacing w:before="200" w:after="200"/>
              <w:jc w:val="both"/>
              <w:rPr>
                <w:sz w:val="20"/>
                <w:szCs w:val="20"/>
                <w:lang w:eastAsia="en-GB"/>
              </w:rPr>
            </w:pPr>
          </w:p>
        </w:tc>
        <w:tc>
          <w:tcPr>
            <w:tcW w:w="1560" w:type="dxa"/>
          </w:tcPr>
          <w:p w14:paraId="3A914278" w14:textId="77777777" w:rsidR="004C596D" w:rsidRPr="00D10067" w:rsidRDefault="004C596D" w:rsidP="003B0DC2">
            <w:pPr>
              <w:spacing w:before="200" w:after="200"/>
              <w:jc w:val="both"/>
              <w:rPr>
                <w:sz w:val="20"/>
                <w:szCs w:val="20"/>
                <w:lang w:eastAsia="en-GB"/>
              </w:rPr>
            </w:pPr>
            <w:r w:rsidRPr="00D10067">
              <w:rPr>
                <w:sz w:val="20"/>
                <w:szCs w:val="20"/>
                <w:lang w:eastAsia="en-GB"/>
              </w:rPr>
              <w:t>Extended</w:t>
            </w:r>
          </w:p>
        </w:tc>
        <w:tc>
          <w:tcPr>
            <w:tcW w:w="3304" w:type="dxa"/>
          </w:tcPr>
          <w:p w14:paraId="71AFD786" w14:textId="77777777" w:rsidR="004C596D" w:rsidRPr="00D10067" w:rsidRDefault="004C596D" w:rsidP="004C596D">
            <w:pPr>
              <w:spacing w:before="200" w:after="200"/>
              <w:rPr>
                <w:sz w:val="20"/>
                <w:szCs w:val="20"/>
                <w:lang w:eastAsia="en-GB"/>
              </w:rPr>
            </w:pPr>
            <w:r w:rsidRPr="00D10067">
              <w:rPr>
                <w:sz w:val="20"/>
                <w:szCs w:val="20"/>
                <w:lang w:eastAsia="en-GB"/>
              </w:rPr>
              <w:t>Extension agreed by the Quality Committee 18 October</w:t>
            </w:r>
          </w:p>
        </w:tc>
      </w:tr>
      <w:tr w:rsidR="007F0614" w:rsidRPr="00BA3CE7" w14:paraId="1CCD1A6C" w14:textId="77777777" w:rsidTr="00D10067">
        <w:tc>
          <w:tcPr>
            <w:tcW w:w="1701" w:type="dxa"/>
          </w:tcPr>
          <w:p w14:paraId="59890A5E" w14:textId="77777777" w:rsidR="007F0614" w:rsidRPr="00D10067" w:rsidRDefault="007F0614" w:rsidP="003B0DC2">
            <w:pPr>
              <w:spacing w:before="200" w:after="200"/>
              <w:jc w:val="both"/>
              <w:rPr>
                <w:sz w:val="20"/>
                <w:szCs w:val="20"/>
                <w:lang w:eastAsia="en-GB"/>
              </w:rPr>
            </w:pPr>
            <w:r w:rsidRPr="00D10067">
              <w:rPr>
                <w:sz w:val="20"/>
                <w:szCs w:val="20"/>
                <w:lang w:eastAsia="en-GB"/>
              </w:rPr>
              <w:t>4.2</w:t>
            </w:r>
          </w:p>
        </w:tc>
        <w:tc>
          <w:tcPr>
            <w:tcW w:w="1559" w:type="dxa"/>
          </w:tcPr>
          <w:p w14:paraId="795F9668" w14:textId="77777777" w:rsidR="007F0614" w:rsidRPr="00D10067" w:rsidRDefault="007F0614" w:rsidP="003B0DC2">
            <w:pPr>
              <w:spacing w:before="200" w:after="200"/>
              <w:jc w:val="both"/>
              <w:rPr>
                <w:sz w:val="20"/>
                <w:szCs w:val="20"/>
                <w:lang w:eastAsia="en-GB"/>
              </w:rPr>
            </w:pPr>
            <w:r w:rsidRPr="00D10067">
              <w:rPr>
                <w:sz w:val="20"/>
                <w:szCs w:val="20"/>
                <w:lang w:eastAsia="en-GB"/>
              </w:rPr>
              <w:t>January 2024</w:t>
            </w:r>
          </w:p>
        </w:tc>
        <w:tc>
          <w:tcPr>
            <w:tcW w:w="1701" w:type="dxa"/>
          </w:tcPr>
          <w:p w14:paraId="631A17F4" w14:textId="77777777" w:rsidR="007F0614" w:rsidRPr="00D10067" w:rsidRDefault="007F0614" w:rsidP="003B0DC2">
            <w:pPr>
              <w:spacing w:before="200" w:after="200"/>
              <w:jc w:val="both"/>
              <w:rPr>
                <w:sz w:val="20"/>
                <w:szCs w:val="20"/>
                <w:lang w:eastAsia="en-GB"/>
              </w:rPr>
            </w:pPr>
          </w:p>
        </w:tc>
        <w:tc>
          <w:tcPr>
            <w:tcW w:w="1560" w:type="dxa"/>
          </w:tcPr>
          <w:p w14:paraId="7B15D55C" w14:textId="77777777" w:rsidR="007F0614" w:rsidRPr="00D10067" w:rsidRDefault="007F0614" w:rsidP="003B0DC2">
            <w:pPr>
              <w:spacing w:before="200" w:after="200"/>
              <w:jc w:val="both"/>
              <w:rPr>
                <w:sz w:val="20"/>
                <w:szCs w:val="20"/>
                <w:lang w:eastAsia="en-GB"/>
              </w:rPr>
            </w:pPr>
            <w:r w:rsidRPr="00D10067">
              <w:rPr>
                <w:sz w:val="20"/>
                <w:szCs w:val="20"/>
                <w:lang w:eastAsia="en-GB"/>
              </w:rPr>
              <w:t>Extended</w:t>
            </w:r>
          </w:p>
        </w:tc>
        <w:tc>
          <w:tcPr>
            <w:tcW w:w="3304" w:type="dxa"/>
          </w:tcPr>
          <w:p w14:paraId="0FA735F1" w14:textId="77777777" w:rsidR="007F0614" w:rsidRPr="00D10067" w:rsidRDefault="007F0614" w:rsidP="007F0614">
            <w:pPr>
              <w:spacing w:before="200" w:after="200"/>
              <w:rPr>
                <w:sz w:val="20"/>
                <w:szCs w:val="20"/>
                <w:lang w:eastAsia="en-GB"/>
              </w:rPr>
            </w:pPr>
            <w:r w:rsidRPr="00D10067">
              <w:rPr>
                <w:sz w:val="20"/>
                <w:szCs w:val="20"/>
                <w:lang w:eastAsia="en-GB"/>
              </w:rPr>
              <w:t>Extension agreed by the Quality Committee Jan 2024</w:t>
            </w:r>
          </w:p>
        </w:tc>
      </w:tr>
      <w:tr w:rsidR="00DC48AD" w:rsidRPr="00BA3CE7" w14:paraId="65368C60" w14:textId="77777777" w:rsidTr="00D10067">
        <w:tc>
          <w:tcPr>
            <w:tcW w:w="1701" w:type="dxa"/>
          </w:tcPr>
          <w:p w14:paraId="037B59BC" w14:textId="77777777" w:rsidR="00DC48AD" w:rsidRPr="00D10067" w:rsidRDefault="00DC48AD" w:rsidP="003B0DC2">
            <w:pPr>
              <w:spacing w:before="200" w:after="200"/>
              <w:jc w:val="both"/>
              <w:rPr>
                <w:sz w:val="20"/>
                <w:szCs w:val="20"/>
                <w:lang w:eastAsia="en-GB"/>
              </w:rPr>
            </w:pPr>
            <w:r w:rsidRPr="00D10067">
              <w:rPr>
                <w:sz w:val="20"/>
                <w:szCs w:val="20"/>
                <w:lang w:eastAsia="en-GB"/>
              </w:rPr>
              <w:t>4.3</w:t>
            </w:r>
          </w:p>
        </w:tc>
        <w:tc>
          <w:tcPr>
            <w:tcW w:w="1559" w:type="dxa"/>
          </w:tcPr>
          <w:p w14:paraId="2E2E3320" w14:textId="77777777" w:rsidR="00DC48AD" w:rsidRPr="00D10067" w:rsidRDefault="00DC48AD" w:rsidP="003B0DC2">
            <w:pPr>
              <w:spacing w:before="200" w:after="200"/>
              <w:jc w:val="both"/>
              <w:rPr>
                <w:sz w:val="20"/>
                <w:szCs w:val="20"/>
                <w:lang w:eastAsia="en-GB"/>
              </w:rPr>
            </w:pPr>
            <w:r w:rsidRPr="00D10067">
              <w:rPr>
                <w:sz w:val="20"/>
                <w:szCs w:val="20"/>
                <w:lang w:eastAsia="en-GB"/>
              </w:rPr>
              <w:t>May 2024</w:t>
            </w:r>
          </w:p>
        </w:tc>
        <w:tc>
          <w:tcPr>
            <w:tcW w:w="1701" w:type="dxa"/>
          </w:tcPr>
          <w:p w14:paraId="3D6C2472" w14:textId="77777777" w:rsidR="00DC48AD" w:rsidRPr="00D10067" w:rsidRDefault="00DC48AD" w:rsidP="003B0DC2">
            <w:pPr>
              <w:spacing w:before="200" w:after="200"/>
              <w:jc w:val="both"/>
              <w:rPr>
                <w:sz w:val="20"/>
                <w:szCs w:val="20"/>
                <w:lang w:eastAsia="en-GB"/>
              </w:rPr>
            </w:pPr>
          </w:p>
        </w:tc>
        <w:tc>
          <w:tcPr>
            <w:tcW w:w="1560" w:type="dxa"/>
          </w:tcPr>
          <w:p w14:paraId="78BF10BD" w14:textId="77777777" w:rsidR="00DC48AD" w:rsidRPr="00D10067" w:rsidRDefault="00DC48AD" w:rsidP="003B0DC2">
            <w:pPr>
              <w:spacing w:before="200" w:after="200"/>
              <w:jc w:val="both"/>
              <w:rPr>
                <w:sz w:val="20"/>
                <w:szCs w:val="20"/>
                <w:lang w:eastAsia="en-GB"/>
              </w:rPr>
            </w:pPr>
            <w:r w:rsidRPr="00D10067">
              <w:rPr>
                <w:sz w:val="20"/>
                <w:szCs w:val="20"/>
                <w:lang w:eastAsia="en-GB"/>
              </w:rPr>
              <w:t>Extended</w:t>
            </w:r>
          </w:p>
        </w:tc>
        <w:tc>
          <w:tcPr>
            <w:tcW w:w="3304" w:type="dxa"/>
          </w:tcPr>
          <w:p w14:paraId="54F20F01" w14:textId="77777777" w:rsidR="00DC48AD" w:rsidRPr="00D10067" w:rsidRDefault="00DC48AD" w:rsidP="007F0614">
            <w:pPr>
              <w:spacing w:before="200" w:after="200"/>
              <w:rPr>
                <w:sz w:val="20"/>
                <w:szCs w:val="20"/>
                <w:lang w:eastAsia="en-GB"/>
              </w:rPr>
            </w:pPr>
            <w:r w:rsidRPr="00D10067">
              <w:rPr>
                <w:sz w:val="20"/>
                <w:szCs w:val="20"/>
                <w:lang w:eastAsia="en-GB"/>
              </w:rPr>
              <w:t>Extension agreed by the Quality Committee May 2024</w:t>
            </w:r>
          </w:p>
        </w:tc>
      </w:tr>
      <w:tr w:rsidR="00761DB0" w:rsidRPr="00BA3CE7" w14:paraId="202D31ED" w14:textId="77777777" w:rsidTr="00D10067">
        <w:tc>
          <w:tcPr>
            <w:tcW w:w="1701" w:type="dxa"/>
          </w:tcPr>
          <w:p w14:paraId="02C4420C" w14:textId="1C878EBC" w:rsidR="00761DB0" w:rsidRPr="00D10067" w:rsidRDefault="00761DB0" w:rsidP="00761DB0">
            <w:pPr>
              <w:spacing w:before="200" w:after="200"/>
              <w:jc w:val="both"/>
              <w:rPr>
                <w:sz w:val="20"/>
                <w:szCs w:val="20"/>
                <w:lang w:eastAsia="en-GB"/>
              </w:rPr>
            </w:pPr>
            <w:r w:rsidRPr="00D10067">
              <w:rPr>
                <w:sz w:val="20"/>
                <w:szCs w:val="20"/>
              </w:rPr>
              <w:t>4.4</w:t>
            </w:r>
          </w:p>
        </w:tc>
        <w:tc>
          <w:tcPr>
            <w:tcW w:w="1559" w:type="dxa"/>
          </w:tcPr>
          <w:p w14:paraId="3E26738B" w14:textId="177B7CAB" w:rsidR="00761DB0" w:rsidRPr="00D10067" w:rsidRDefault="00761DB0" w:rsidP="00761DB0">
            <w:pPr>
              <w:spacing w:before="200" w:after="200"/>
              <w:jc w:val="both"/>
              <w:rPr>
                <w:sz w:val="20"/>
                <w:szCs w:val="20"/>
                <w:lang w:eastAsia="en-GB"/>
              </w:rPr>
            </w:pPr>
            <w:r w:rsidRPr="00D10067">
              <w:rPr>
                <w:sz w:val="20"/>
                <w:szCs w:val="20"/>
              </w:rPr>
              <w:t>September 2024</w:t>
            </w:r>
          </w:p>
        </w:tc>
        <w:tc>
          <w:tcPr>
            <w:tcW w:w="1701" w:type="dxa"/>
          </w:tcPr>
          <w:p w14:paraId="642B6347" w14:textId="77777777" w:rsidR="00761DB0" w:rsidRPr="00D10067" w:rsidRDefault="00761DB0" w:rsidP="00761DB0">
            <w:pPr>
              <w:spacing w:before="200" w:after="200"/>
              <w:jc w:val="both"/>
              <w:rPr>
                <w:sz w:val="20"/>
                <w:szCs w:val="20"/>
                <w:lang w:eastAsia="en-GB"/>
              </w:rPr>
            </w:pPr>
          </w:p>
        </w:tc>
        <w:tc>
          <w:tcPr>
            <w:tcW w:w="1560" w:type="dxa"/>
          </w:tcPr>
          <w:p w14:paraId="6F8C8C15" w14:textId="776A72B3" w:rsidR="00761DB0" w:rsidRPr="00D10067" w:rsidRDefault="00761DB0" w:rsidP="00761DB0">
            <w:pPr>
              <w:spacing w:before="200" w:after="200"/>
              <w:jc w:val="both"/>
              <w:rPr>
                <w:sz w:val="20"/>
                <w:szCs w:val="20"/>
                <w:lang w:eastAsia="en-GB"/>
              </w:rPr>
            </w:pPr>
            <w:r w:rsidRPr="00D10067">
              <w:rPr>
                <w:sz w:val="20"/>
                <w:szCs w:val="20"/>
              </w:rPr>
              <w:t>Extended</w:t>
            </w:r>
          </w:p>
        </w:tc>
        <w:tc>
          <w:tcPr>
            <w:tcW w:w="3304" w:type="dxa"/>
          </w:tcPr>
          <w:p w14:paraId="7DE6F40A" w14:textId="49BF4147" w:rsidR="00761DB0" w:rsidRPr="00D10067" w:rsidRDefault="00761DB0" w:rsidP="00761DB0">
            <w:pPr>
              <w:spacing w:before="200" w:after="200"/>
              <w:rPr>
                <w:sz w:val="20"/>
                <w:szCs w:val="20"/>
                <w:lang w:eastAsia="en-GB"/>
              </w:rPr>
            </w:pPr>
            <w:r w:rsidRPr="00D10067">
              <w:rPr>
                <w:sz w:val="20"/>
                <w:szCs w:val="20"/>
              </w:rPr>
              <w:t>Extension agreed by the Quality Committee Sept 2024</w:t>
            </w:r>
          </w:p>
        </w:tc>
      </w:tr>
      <w:tr w:rsidR="00D12139" w:rsidRPr="00BA3CE7" w14:paraId="19C8C415" w14:textId="77777777" w:rsidTr="00D10067">
        <w:trPr>
          <w:trHeight w:val="955"/>
        </w:trPr>
        <w:tc>
          <w:tcPr>
            <w:tcW w:w="1701" w:type="dxa"/>
          </w:tcPr>
          <w:p w14:paraId="334DD43D" w14:textId="23E8836F" w:rsidR="00D12139" w:rsidRPr="00D10067" w:rsidRDefault="00D12139" w:rsidP="00D12139">
            <w:pPr>
              <w:spacing w:before="200" w:after="200"/>
              <w:jc w:val="both"/>
              <w:rPr>
                <w:sz w:val="20"/>
                <w:szCs w:val="20"/>
                <w:lang w:eastAsia="en-GB"/>
              </w:rPr>
            </w:pPr>
            <w:r w:rsidRPr="00D10067">
              <w:rPr>
                <w:sz w:val="20"/>
                <w:szCs w:val="20"/>
                <w:lang w:eastAsia="en-GB"/>
              </w:rPr>
              <w:t>4.</w:t>
            </w:r>
            <w:r w:rsidR="00761DB0" w:rsidRPr="00D10067">
              <w:rPr>
                <w:sz w:val="20"/>
                <w:szCs w:val="20"/>
                <w:lang w:eastAsia="en-GB"/>
              </w:rPr>
              <w:t>5</w:t>
            </w:r>
          </w:p>
        </w:tc>
        <w:tc>
          <w:tcPr>
            <w:tcW w:w="1559" w:type="dxa"/>
          </w:tcPr>
          <w:p w14:paraId="4BD4037F" w14:textId="6EF6A79C" w:rsidR="00D12139" w:rsidRPr="00D10067" w:rsidRDefault="00D12139" w:rsidP="00D12139">
            <w:pPr>
              <w:spacing w:before="200" w:after="200"/>
              <w:jc w:val="both"/>
              <w:rPr>
                <w:sz w:val="20"/>
                <w:szCs w:val="20"/>
                <w:lang w:eastAsia="en-GB"/>
              </w:rPr>
            </w:pPr>
            <w:r w:rsidRPr="00D10067">
              <w:rPr>
                <w:sz w:val="20"/>
                <w:szCs w:val="20"/>
                <w:lang w:eastAsia="en-GB"/>
              </w:rPr>
              <w:t>November 2024</w:t>
            </w:r>
          </w:p>
        </w:tc>
        <w:tc>
          <w:tcPr>
            <w:tcW w:w="1701" w:type="dxa"/>
          </w:tcPr>
          <w:p w14:paraId="1F970916" w14:textId="77777777" w:rsidR="00D12139" w:rsidRPr="00D10067" w:rsidRDefault="00D12139" w:rsidP="00D12139">
            <w:pPr>
              <w:spacing w:before="200" w:after="200"/>
              <w:jc w:val="both"/>
              <w:rPr>
                <w:sz w:val="20"/>
                <w:szCs w:val="20"/>
                <w:lang w:eastAsia="en-GB"/>
              </w:rPr>
            </w:pPr>
          </w:p>
        </w:tc>
        <w:tc>
          <w:tcPr>
            <w:tcW w:w="1560" w:type="dxa"/>
          </w:tcPr>
          <w:p w14:paraId="004464B1" w14:textId="7F491404" w:rsidR="00D12139" w:rsidRPr="00D10067" w:rsidRDefault="00D12139" w:rsidP="00D12139">
            <w:pPr>
              <w:spacing w:before="200" w:after="200"/>
              <w:jc w:val="both"/>
              <w:rPr>
                <w:sz w:val="20"/>
                <w:szCs w:val="20"/>
                <w:lang w:eastAsia="en-GB"/>
              </w:rPr>
            </w:pPr>
            <w:r w:rsidRPr="00D10067">
              <w:rPr>
                <w:sz w:val="20"/>
                <w:szCs w:val="20"/>
              </w:rPr>
              <w:t>Extended</w:t>
            </w:r>
          </w:p>
        </w:tc>
        <w:tc>
          <w:tcPr>
            <w:tcW w:w="3304" w:type="dxa"/>
          </w:tcPr>
          <w:p w14:paraId="5AD789A7" w14:textId="55B60528" w:rsidR="00D12139" w:rsidRPr="00D10067" w:rsidRDefault="00D12139" w:rsidP="00D12139">
            <w:pPr>
              <w:spacing w:before="200" w:after="200"/>
              <w:rPr>
                <w:sz w:val="20"/>
                <w:szCs w:val="20"/>
                <w:lang w:eastAsia="en-GB"/>
              </w:rPr>
            </w:pPr>
            <w:r w:rsidRPr="00D10067">
              <w:rPr>
                <w:sz w:val="20"/>
                <w:szCs w:val="20"/>
              </w:rPr>
              <w:t>Extension agreed by the Quality Committee November 2024</w:t>
            </w:r>
          </w:p>
        </w:tc>
      </w:tr>
      <w:tr w:rsidR="00911ABA" w:rsidRPr="00BA3CE7" w14:paraId="37DE801D" w14:textId="77777777" w:rsidTr="00D10067">
        <w:tc>
          <w:tcPr>
            <w:tcW w:w="1701" w:type="dxa"/>
          </w:tcPr>
          <w:p w14:paraId="29ED78F4" w14:textId="647F0606" w:rsidR="00911ABA" w:rsidRPr="00D10067" w:rsidRDefault="00911ABA" w:rsidP="00D12139">
            <w:pPr>
              <w:spacing w:before="200" w:after="200"/>
              <w:jc w:val="both"/>
              <w:rPr>
                <w:sz w:val="20"/>
                <w:szCs w:val="20"/>
                <w:lang w:eastAsia="en-GB"/>
              </w:rPr>
            </w:pPr>
            <w:r w:rsidRPr="00D10067">
              <w:rPr>
                <w:sz w:val="20"/>
                <w:szCs w:val="20"/>
                <w:lang w:eastAsia="en-GB"/>
              </w:rPr>
              <w:t>4.6</w:t>
            </w:r>
          </w:p>
        </w:tc>
        <w:tc>
          <w:tcPr>
            <w:tcW w:w="1559" w:type="dxa"/>
          </w:tcPr>
          <w:p w14:paraId="1645F479" w14:textId="4F08AAEE" w:rsidR="00911ABA" w:rsidRPr="00D10067" w:rsidRDefault="00911ABA" w:rsidP="00D12139">
            <w:pPr>
              <w:spacing w:before="200" w:after="200"/>
              <w:jc w:val="both"/>
              <w:rPr>
                <w:sz w:val="20"/>
                <w:szCs w:val="20"/>
                <w:lang w:eastAsia="en-GB"/>
              </w:rPr>
            </w:pPr>
            <w:r w:rsidRPr="00D10067">
              <w:rPr>
                <w:sz w:val="20"/>
                <w:szCs w:val="20"/>
                <w:lang w:eastAsia="en-GB"/>
              </w:rPr>
              <w:t>February 2025</w:t>
            </w:r>
          </w:p>
        </w:tc>
        <w:tc>
          <w:tcPr>
            <w:tcW w:w="1701" w:type="dxa"/>
          </w:tcPr>
          <w:p w14:paraId="14C0728B" w14:textId="77777777" w:rsidR="00911ABA" w:rsidRPr="00D10067" w:rsidRDefault="00911ABA" w:rsidP="00D12139">
            <w:pPr>
              <w:spacing w:before="200" w:after="200"/>
              <w:jc w:val="both"/>
              <w:rPr>
                <w:sz w:val="20"/>
                <w:szCs w:val="20"/>
                <w:lang w:eastAsia="en-GB"/>
              </w:rPr>
            </w:pPr>
          </w:p>
        </w:tc>
        <w:tc>
          <w:tcPr>
            <w:tcW w:w="1560" w:type="dxa"/>
          </w:tcPr>
          <w:p w14:paraId="35F6F4E5" w14:textId="3A405C66" w:rsidR="00911ABA" w:rsidRPr="00D10067" w:rsidRDefault="00911ABA" w:rsidP="00D12139">
            <w:pPr>
              <w:spacing w:before="200" w:after="200"/>
              <w:jc w:val="both"/>
              <w:rPr>
                <w:sz w:val="20"/>
                <w:szCs w:val="20"/>
              </w:rPr>
            </w:pPr>
            <w:r w:rsidRPr="00D10067">
              <w:rPr>
                <w:sz w:val="20"/>
                <w:szCs w:val="20"/>
              </w:rPr>
              <w:t>Extended</w:t>
            </w:r>
          </w:p>
        </w:tc>
        <w:tc>
          <w:tcPr>
            <w:tcW w:w="3304" w:type="dxa"/>
          </w:tcPr>
          <w:p w14:paraId="5E1DCA15" w14:textId="76FD5AEE" w:rsidR="00911ABA" w:rsidRPr="00D10067" w:rsidRDefault="00911ABA" w:rsidP="00D12139">
            <w:pPr>
              <w:spacing w:before="200" w:after="200"/>
              <w:rPr>
                <w:sz w:val="20"/>
                <w:szCs w:val="20"/>
              </w:rPr>
            </w:pPr>
            <w:r w:rsidRPr="00D10067">
              <w:rPr>
                <w:sz w:val="20"/>
                <w:szCs w:val="20"/>
              </w:rPr>
              <w:t>Extension agreed by the Quality Committee February 2025</w:t>
            </w:r>
          </w:p>
        </w:tc>
      </w:tr>
      <w:tr w:rsidR="00735ADE" w:rsidRPr="00BA3CE7" w14:paraId="2FC0EF6E" w14:textId="77777777" w:rsidTr="00D10067">
        <w:tc>
          <w:tcPr>
            <w:tcW w:w="1701" w:type="dxa"/>
          </w:tcPr>
          <w:p w14:paraId="6A531D3A" w14:textId="289C5516" w:rsidR="00735ADE" w:rsidRPr="00D10067" w:rsidRDefault="00735ADE" w:rsidP="00D12139">
            <w:pPr>
              <w:spacing w:before="200" w:after="200"/>
              <w:jc w:val="both"/>
              <w:rPr>
                <w:sz w:val="20"/>
                <w:szCs w:val="20"/>
                <w:lang w:eastAsia="en-GB"/>
              </w:rPr>
            </w:pPr>
            <w:r w:rsidRPr="00D10067">
              <w:rPr>
                <w:sz w:val="20"/>
                <w:szCs w:val="20"/>
                <w:lang w:eastAsia="en-GB"/>
              </w:rPr>
              <w:t>4.7</w:t>
            </w:r>
          </w:p>
        </w:tc>
        <w:tc>
          <w:tcPr>
            <w:tcW w:w="1559" w:type="dxa"/>
          </w:tcPr>
          <w:p w14:paraId="11953ACD" w14:textId="14FB1C04" w:rsidR="00735ADE" w:rsidRPr="00D10067" w:rsidRDefault="00735ADE" w:rsidP="00D12139">
            <w:pPr>
              <w:spacing w:before="200" w:after="200"/>
              <w:jc w:val="both"/>
              <w:rPr>
                <w:sz w:val="20"/>
                <w:szCs w:val="20"/>
                <w:lang w:eastAsia="en-GB"/>
              </w:rPr>
            </w:pPr>
            <w:r w:rsidRPr="00D10067">
              <w:rPr>
                <w:sz w:val="20"/>
                <w:szCs w:val="20"/>
                <w:lang w:eastAsia="en-GB"/>
              </w:rPr>
              <w:t>July 2025</w:t>
            </w:r>
          </w:p>
        </w:tc>
        <w:tc>
          <w:tcPr>
            <w:tcW w:w="1701" w:type="dxa"/>
          </w:tcPr>
          <w:p w14:paraId="24FD8033" w14:textId="77777777" w:rsidR="00735ADE" w:rsidRPr="00D10067" w:rsidRDefault="00735ADE" w:rsidP="00D12139">
            <w:pPr>
              <w:spacing w:before="200" w:after="200"/>
              <w:jc w:val="both"/>
              <w:rPr>
                <w:sz w:val="20"/>
                <w:szCs w:val="20"/>
                <w:lang w:eastAsia="en-GB"/>
              </w:rPr>
            </w:pPr>
          </w:p>
        </w:tc>
        <w:tc>
          <w:tcPr>
            <w:tcW w:w="1560" w:type="dxa"/>
          </w:tcPr>
          <w:p w14:paraId="2C2BE112" w14:textId="496E6FF1" w:rsidR="00735ADE" w:rsidRPr="00D10067" w:rsidRDefault="00735ADE" w:rsidP="00D12139">
            <w:pPr>
              <w:spacing w:before="200" w:after="200"/>
              <w:jc w:val="both"/>
              <w:rPr>
                <w:sz w:val="20"/>
                <w:szCs w:val="20"/>
              </w:rPr>
            </w:pPr>
            <w:r w:rsidRPr="00D10067">
              <w:rPr>
                <w:sz w:val="20"/>
                <w:szCs w:val="20"/>
              </w:rPr>
              <w:t>Extended</w:t>
            </w:r>
          </w:p>
        </w:tc>
        <w:tc>
          <w:tcPr>
            <w:tcW w:w="3304" w:type="dxa"/>
          </w:tcPr>
          <w:p w14:paraId="2A664063" w14:textId="060C4804" w:rsidR="00735ADE" w:rsidRPr="00D10067" w:rsidRDefault="00735ADE" w:rsidP="00D12139">
            <w:pPr>
              <w:spacing w:before="200" w:after="200"/>
              <w:rPr>
                <w:sz w:val="20"/>
                <w:szCs w:val="20"/>
              </w:rPr>
            </w:pPr>
            <w:r w:rsidRPr="00D10067">
              <w:rPr>
                <w:sz w:val="20"/>
                <w:szCs w:val="20"/>
              </w:rPr>
              <w:t xml:space="preserve">To accommodate recommendations from the </w:t>
            </w:r>
            <w:proofErr w:type="gramStart"/>
            <w:r w:rsidRPr="00D10067">
              <w:rPr>
                <w:sz w:val="20"/>
                <w:szCs w:val="20"/>
              </w:rPr>
              <w:t>Risk</w:t>
            </w:r>
            <w:proofErr w:type="gramEnd"/>
            <w:r w:rsidRPr="00D10067">
              <w:rPr>
                <w:sz w:val="20"/>
                <w:szCs w:val="20"/>
              </w:rPr>
              <w:t xml:space="preserve"> Register Deep Dive Report.</w:t>
            </w:r>
          </w:p>
        </w:tc>
      </w:tr>
      <w:tr w:rsidR="00BA3CE7" w:rsidRPr="00BA3CE7" w14:paraId="548C938C" w14:textId="77777777" w:rsidTr="00D10067">
        <w:tc>
          <w:tcPr>
            <w:tcW w:w="1701" w:type="dxa"/>
          </w:tcPr>
          <w:p w14:paraId="3FA79A08" w14:textId="1E02A863" w:rsidR="00BA3CE7" w:rsidRPr="00D10067" w:rsidRDefault="00BA3CE7" w:rsidP="00D12139">
            <w:pPr>
              <w:spacing w:before="200" w:after="200"/>
              <w:jc w:val="both"/>
              <w:rPr>
                <w:sz w:val="20"/>
                <w:szCs w:val="20"/>
                <w:lang w:eastAsia="en-GB"/>
              </w:rPr>
            </w:pPr>
            <w:r w:rsidRPr="00D10067">
              <w:rPr>
                <w:sz w:val="20"/>
                <w:szCs w:val="20"/>
                <w:lang w:eastAsia="en-GB"/>
              </w:rPr>
              <w:t>4.8</w:t>
            </w:r>
          </w:p>
        </w:tc>
        <w:tc>
          <w:tcPr>
            <w:tcW w:w="1559" w:type="dxa"/>
          </w:tcPr>
          <w:p w14:paraId="1BCD015F" w14:textId="0F4DA836" w:rsidR="00BA3CE7" w:rsidRPr="00D10067" w:rsidRDefault="00BA3CE7" w:rsidP="00D12139">
            <w:pPr>
              <w:spacing w:before="200" w:after="200"/>
              <w:jc w:val="both"/>
              <w:rPr>
                <w:sz w:val="20"/>
                <w:szCs w:val="20"/>
                <w:lang w:eastAsia="en-GB"/>
              </w:rPr>
            </w:pPr>
            <w:r w:rsidRPr="00D10067">
              <w:rPr>
                <w:sz w:val="20"/>
                <w:szCs w:val="20"/>
                <w:lang w:eastAsia="en-GB"/>
              </w:rPr>
              <w:t>November 2025</w:t>
            </w:r>
          </w:p>
        </w:tc>
        <w:tc>
          <w:tcPr>
            <w:tcW w:w="1701" w:type="dxa"/>
          </w:tcPr>
          <w:p w14:paraId="22BA5289" w14:textId="77777777" w:rsidR="00BA3CE7" w:rsidRPr="00D10067" w:rsidRDefault="00BA3CE7" w:rsidP="00D12139">
            <w:pPr>
              <w:spacing w:before="200" w:after="200"/>
              <w:jc w:val="both"/>
              <w:rPr>
                <w:sz w:val="20"/>
                <w:szCs w:val="20"/>
                <w:lang w:eastAsia="en-GB"/>
              </w:rPr>
            </w:pPr>
          </w:p>
        </w:tc>
        <w:tc>
          <w:tcPr>
            <w:tcW w:w="1560" w:type="dxa"/>
          </w:tcPr>
          <w:p w14:paraId="60FD0E03" w14:textId="3411C3E9" w:rsidR="00BA3CE7" w:rsidRPr="00D10067" w:rsidRDefault="00BA3CE7" w:rsidP="00D12139">
            <w:pPr>
              <w:spacing w:before="200" w:after="200"/>
              <w:jc w:val="both"/>
              <w:rPr>
                <w:sz w:val="20"/>
                <w:szCs w:val="20"/>
              </w:rPr>
            </w:pPr>
            <w:r w:rsidRPr="00D10067">
              <w:rPr>
                <w:sz w:val="20"/>
                <w:szCs w:val="20"/>
              </w:rPr>
              <w:t>Extended</w:t>
            </w:r>
          </w:p>
        </w:tc>
        <w:tc>
          <w:tcPr>
            <w:tcW w:w="3304" w:type="dxa"/>
          </w:tcPr>
          <w:p w14:paraId="670F646D" w14:textId="63BC5986" w:rsidR="00BA3CE7" w:rsidRPr="00D10067" w:rsidRDefault="00BA3CE7" w:rsidP="00D12139">
            <w:pPr>
              <w:spacing w:before="200" w:after="200"/>
              <w:rPr>
                <w:sz w:val="20"/>
                <w:szCs w:val="20"/>
              </w:rPr>
            </w:pPr>
            <w:r w:rsidRPr="00D10067">
              <w:rPr>
                <w:sz w:val="20"/>
                <w:szCs w:val="20"/>
              </w:rPr>
              <w:t>Extended for 3 months whilst awaiting result of risk management audit</w:t>
            </w:r>
          </w:p>
        </w:tc>
      </w:tr>
      <w:tr w:rsidR="00D10067" w:rsidRPr="00BA3CE7" w14:paraId="128379AC" w14:textId="77777777" w:rsidTr="00D10067">
        <w:tc>
          <w:tcPr>
            <w:tcW w:w="1701" w:type="dxa"/>
          </w:tcPr>
          <w:p w14:paraId="5587990A" w14:textId="36E9695D" w:rsidR="00D10067" w:rsidRPr="00D10067" w:rsidRDefault="00D10067" w:rsidP="00D12139">
            <w:pPr>
              <w:spacing w:before="200" w:after="200"/>
              <w:jc w:val="both"/>
              <w:rPr>
                <w:sz w:val="20"/>
                <w:szCs w:val="20"/>
                <w:lang w:eastAsia="en-GB"/>
              </w:rPr>
            </w:pPr>
            <w:r w:rsidRPr="00D10067">
              <w:rPr>
                <w:sz w:val="20"/>
                <w:szCs w:val="20"/>
                <w:lang w:eastAsia="en-GB"/>
              </w:rPr>
              <w:t>4.9</w:t>
            </w:r>
          </w:p>
        </w:tc>
        <w:tc>
          <w:tcPr>
            <w:tcW w:w="1559" w:type="dxa"/>
          </w:tcPr>
          <w:p w14:paraId="4E06E76E" w14:textId="711B55FA" w:rsidR="00D10067" w:rsidRPr="00D10067" w:rsidRDefault="00D10067" w:rsidP="00D12139">
            <w:pPr>
              <w:spacing w:before="200" w:after="200"/>
              <w:jc w:val="both"/>
              <w:rPr>
                <w:sz w:val="20"/>
                <w:szCs w:val="20"/>
                <w:lang w:eastAsia="en-GB"/>
              </w:rPr>
            </w:pPr>
            <w:r w:rsidRPr="00D10067">
              <w:rPr>
                <w:sz w:val="20"/>
                <w:szCs w:val="20"/>
                <w:lang w:eastAsia="en-GB"/>
              </w:rPr>
              <w:t>April 2026</w:t>
            </w:r>
          </w:p>
        </w:tc>
        <w:tc>
          <w:tcPr>
            <w:tcW w:w="1701" w:type="dxa"/>
          </w:tcPr>
          <w:p w14:paraId="79E935C8" w14:textId="77777777" w:rsidR="00D10067" w:rsidRPr="00D10067" w:rsidRDefault="00D10067" w:rsidP="00D12139">
            <w:pPr>
              <w:spacing w:before="200" w:after="200"/>
              <w:jc w:val="both"/>
              <w:rPr>
                <w:sz w:val="20"/>
                <w:szCs w:val="20"/>
                <w:lang w:eastAsia="en-GB"/>
              </w:rPr>
            </w:pPr>
          </w:p>
        </w:tc>
        <w:tc>
          <w:tcPr>
            <w:tcW w:w="1560" w:type="dxa"/>
          </w:tcPr>
          <w:p w14:paraId="02C13D29" w14:textId="51685C5B" w:rsidR="00D10067" w:rsidRPr="00D10067" w:rsidRDefault="00D10067" w:rsidP="00D12139">
            <w:pPr>
              <w:spacing w:before="200" w:after="200"/>
              <w:jc w:val="both"/>
              <w:rPr>
                <w:sz w:val="20"/>
                <w:szCs w:val="20"/>
              </w:rPr>
            </w:pPr>
            <w:r w:rsidRPr="00D10067">
              <w:rPr>
                <w:sz w:val="20"/>
                <w:szCs w:val="20"/>
              </w:rPr>
              <w:t>Extended</w:t>
            </w:r>
          </w:p>
        </w:tc>
        <w:tc>
          <w:tcPr>
            <w:tcW w:w="3304" w:type="dxa"/>
          </w:tcPr>
          <w:p w14:paraId="4A53F8FA" w14:textId="3451B20D" w:rsidR="00D10067" w:rsidRPr="00D10067" w:rsidRDefault="00D10067" w:rsidP="00D12139">
            <w:pPr>
              <w:spacing w:before="200" w:after="200"/>
              <w:rPr>
                <w:sz w:val="20"/>
                <w:szCs w:val="20"/>
              </w:rPr>
            </w:pPr>
            <w:r w:rsidRPr="00D10067">
              <w:rPr>
                <w:sz w:val="20"/>
                <w:szCs w:val="20"/>
              </w:rPr>
              <w:t>Extended whilst awaiting Trust risk appetite to be agreed by the Trust Board</w:t>
            </w:r>
          </w:p>
        </w:tc>
      </w:tr>
    </w:tbl>
    <w:p w14:paraId="78B4381B" w14:textId="77777777" w:rsidR="00D36C85" w:rsidRPr="00BA3CE7" w:rsidRDefault="00D36C85"/>
    <w:p w14:paraId="16147A26" w14:textId="77777777" w:rsidR="00D12139" w:rsidRPr="00BA3CE7" w:rsidRDefault="00D12139">
      <w:pPr>
        <w:rPr>
          <w:b/>
          <w:bCs/>
          <w:sz w:val="22"/>
          <w:szCs w:val="20"/>
          <w:lang w:eastAsia="en-GB"/>
        </w:rPr>
      </w:pPr>
    </w:p>
    <w:p w14:paraId="24D34360" w14:textId="77777777" w:rsidR="00D12139" w:rsidRPr="00BA3CE7" w:rsidRDefault="00D12139">
      <w:pPr>
        <w:rPr>
          <w:b/>
          <w:bCs/>
          <w:sz w:val="22"/>
          <w:szCs w:val="20"/>
          <w:lang w:eastAsia="en-GB"/>
        </w:rPr>
      </w:pPr>
    </w:p>
    <w:p w14:paraId="5AE4AC56" w14:textId="77777777" w:rsidR="00D12139" w:rsidRPr="00BA3CE7" w:rsidRDefault="00D12139">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14:paraId="6E287A34" w14:textId="77777777" w:rsidR="00160AB8" w:rsidRPr="00BA3CE7" w:rsidRDefault="00160AB8" w:rsidP="006B1CFB">
          <w:pPr>
            <w:pStyle w:val="TOCHeading"/>
            <w:jc w:val="center"/>
            <w:rPr>
              <w:rFonts w:ascii="Arial" w:hAnsi="Arial" w:cs="Arial"/>
              <w:color w:val="auto"/>
              <w:sz w:val="22"/>
              <w:szCs w:val="22"/>
              <w:u w:val="single"/>
            </w:rPr>
          </w:pPr>
          <w:r w:rsidRPr="00BA3CE7">
            <w:rPr>
              <w:rFonts w:ascii="Arial" w:hAnsi="Arial" w:cs="Arial"/>
              <w:color w:val="auto"/>
              <w:sz w:val="22"/>
              <w:szCs w:val="22"/>
              <w:u w:val="single"/>
            </w:rPr>
            <w:t>Contents</w:t>
          </w:r>
        </w:p>
        <w:p w14:paraId="21E50E1C" w14:textId="77777777" w:rsidR="000E3165" w:rsidRPr="00BA3CE7" w:rsidRDefault="000E3165" w:rsidP="000E3165">
          <w:pPr>
            <w:rPr>
              <w:lang w:val="en-US" w:eastAsia="ja-JP"/>
            </w:rPr>
          </w:pPr>
        </w:p>
        <w:p w14:paraId="6B5B0D54" w14:textId="5C8CED84" w:rsidR="00813A55" w:rsidRPr="00BA3CE7" w:rsidRDefault="00160AB8" w:rsidP="000E3165">
          <w:pPr>
            <w:pStyle w:val="TOC3"/>
            <w:numPr>
              <w:ilvl w:val="0"/>
              <w:numId w:val="44"/>
            </w:numPr>
            <w:tabs>
              <w:tab w:val="right" w:leader="dot" w:pos="10456"/>
            </w:tabs>
            <w:rPr>
              <w:rFonts w:eastAsiaTheme="minorEastAsia"/>
              <w:noProof/>
              <w:sz w:val="22"/>
              <w:szCs w:val="22"/>
              <w:lang w:eastAsia="en-GB"/>
            </w:rPr>
          </w:pPr>
          <w:r w:rsidRPr="00BA3CE7">
            <w:rPr>
              <w:sz w:val="22"/>
              <w:szCs w:val="22"/>
            </w:rPr>
            <w:fldChar w:fldCharType="begin"/>
          </w:r>
          <w:r w:rsidRPr="00BA3CE7">
            <w:rPr>
              <w:sz w:val="22"/>
              <w:szCs w:val="22"/>
            </w:rPr>
            <w:instrText xml:space="preserve"> TOC \o "1-3" \h \z \u </w:instrText>
          </w:r>
          <w:r w:rsidRPr="00BA3CE7">
            <w:rPr>
              <w:sz w:val="22"/>
              <w:szCs w:val="22"/>
            </w:rPr>
            <w:fldChar w:fldCharType="separate"/>
          </w:r>
          <w:hyperlink w:anchor="_Toc516235993" w:history="1">
            <w:r w:rsidR="00813A55" w:rsidRPr="00BA3CE7">
              <w:rPr>
                <w:rStyle w:val="Hyperlink"/>
                <w:noProof/>
                <w:sz w:val="22"/>
                <w:szCs w:val="22"/>
              </w:rPr>
              <w:t>Introduction</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_Toc516235993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4</w:t>
            </w:r>
            <w:r w:rsidR="00813A55" w:rsidRPr="00BA3CE7">
              <w:rPr>
                <w:b/>
                <w:noProof/>
                <w:webHidden/>
                <w:sz w:val="22"/>
                <w:szCs w:val="22"/>
              </w:rPr>
              <w:fldChar w:fldCharType="end"/>
            </w:r>
          </w:hyperlink>
        </w:p>
        <w:p w14:paraId="1F1B4275" w14:textId="317DC6C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2</w:t>
          </w:r>
          <w:r w:rsidRPr="00BA3CE7">
            <w:rPr>
              <w:noProof/>
              <w:sz w:val="22"/>
              <w:szCs w:val="22"/>
            </w:rPr>
            <w:t xml:space="preserve">.   </w:t>
          </w:r>
          <w:hyperlink w:anchor="_Toc516235994" w:history="1">
            <w:r w:rsidR="00813A55" w:rsidRPr="00BA3CE7">
              <w:rPr>
                <w:rStyle w:val="Hyperlink"/>
                <w:noProof/>
                <w:sz w:val="22"/>
                <w:szCs w:val="22"/>
              </w:rPr>
              <w:t>Purpose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_Toc516235994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73D14E8E" w14:textId="474408BD"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3</w:t>
          </w:r>
          <w:r w:rsidRPr="00BA3CE7">
            <w:rPr>
              <w:noProof/>
              <w:sz w:val="22"/>
              <w:szCs w:val="22"/>
            </w:rPr>
            <w:t xml:space="preserve">.   </w:t>
          </w:r>
          <w:hyperlink w:anchor="_Toc516235995" w:history="1">
            <w:r w:rsidR="00813A55" w:rsidRPr="00BA3CE7">
              <w:rPr>
                <w:rStyle w:val="Hyperlink"/>
                <w:noProof/>
                <w:sz w:val="22"/>
                <w:szCs w:val="22"/>
              </w:rPr>
              <w:t>Scope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_Toc516235995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3FBF8570" w14:textId="3AD590D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4</w:t>
          </w:r>
          <w:r w:rsidRPr="00BA3CE7">
            <w:rPr>
              <w:noProof/>
              <w:sz w:val="22"/>
              <w:szCs w:val="22"/>
            </w:rPr>
            <w:t xml:space="preserve">.   </w:t>
          </w:r>
          <w:hyperlink w:anchor="_Toc516235996" w:history="1">
            <w:r w:rsidR="00813A55" w:rsidRPr="00BA3CE7">
              <w:rPr>
                <w:rStyle w:val="Hyperlink"/>
                <w:noProof/>
                <w:sz w:val="22"/>
                <w:szCs w:val="22"/>
              </w:rPr>
              <w:t>Promoting a Fair and Open Culture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_Toc516235996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316EEA3D" w14:textId="00CAEE3C"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5</w:t>
          </w:r>
          <w:r w:rsidRPr="00BA3CE7">
            <w:rPr>
              <w:noProof/>
              <w:sz w:val="22"/>
              <w:szCs w:val="22"/>
            </w:rPr>
            <w:t xml:space="preserve">.   </w:t>
          </w:r>
          <w:hyperlink w:anchor="_Toc516235997" w:history="1">
            <w:r w:rsidR="00813A55" w:rsidRPr="00BA3CE7">
              <w:rPr>
                <w:rStyle w:val="Hyperlink"/>
                <w:noProof/>
                <w:sz w:val="22"/>
                <w:szCs w:val="22"/>
              </w:rPr>
              <w:t>Risk Management Objectives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_Toc516235997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071CE3C1" w14:textId="2B2752AD"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6</w:t>
          </w:r>
          <w:r w:rsidRPr="00BA3CE7">
            <w:rPr>
              <w:noProof/>
              <w:sz w:val="22"/>
              <w:szCs w:val="22"/>
            </w:rPr>
            <w:t xml:space="preserve">.   </w:t>
          </w:r>
          <w:hyperlink w:anchor="_Toc516235998" w:history="1">
            <w:r w:rsidR="00813A55" w:rsidRPr="00BA3CE7">
              <w:rPr>
                <w:rStyle w:val="Hyperlink"/>
                <w:noProof/>
                <w:sz w:val="22"/>
                <w:szCs w:val="22"/>
              </w:rPr>
              <w:t>Definitions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_Toc516235998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7</w:t>
            </w:r>
            <w:r w:rsidR="00813A55" w:rsidRPr="00BA3CE7">
              <w:rPr>
                <w:b/>
                <w:noProof/>
                <w:webHidden/>
                <w:sz w:val="22"/>
                <w:szCs w:val="22"/>
              </w:rPr>
              <w:fldChar w:fldCharType="end"/>
            </w:r>
          </w:hyperlink>
        </w:p>
        <w:p w14:paraId="7A5A226D" w14:textId="4F4E3795"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7</w:t>
          </w:r>
          <w:r w:rsidRPr="00BA3CE7">
            <w:rPr>
              <w:noProof/>
              <w:sz w:val="22"/>
              <w:szCs w:val="22"/>
            </w:rPr>
            <w:t xml:space="preserve">.   </w:t>
          </w:r>
          <w:hyperlink w:anchor="_Toc516235999" w:history="1">
            <w:r w:rsidR="00813A55" w:rsidRPr="00BA3CE7">
              <w:rPr>
                <w:rStyle w:val="Hyperlink"/>
                <w:noProof/>
                <w:sz w:val="22"/>
                <w:szCs w:val="22"/>
              </w:rPr>
              <w:t>Categories of Risk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_Toc516235999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7</w:t>
            </w:r>
            <w:r w:rsidR="00813A55" w:rsidRPr="00BA3CE7">
              <w:rPr>
                <w:b/>
                <w:noProof/>
                <w:webHidden/>
                <w:sz w:val="22"/>
                <w:szCs w:val="22"/>
              </w:rPr>
              <w:fldChar w:fldCharType="end"/>
            </w:r>
          </w:hyperlink>
        </w:p>
        <w:p w14:paraId="6EE79C17" w14:textId="3EE02EE2"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8</w:t>
          </w:r>
          <w:r w:rsidRPr="00BA3CE7">
            <w:rPr>
              <w:noProof/>
              <w:sz w:val="22"/>
              <w:szCs w:val="22"/>
            </w:rPr>
            <w:t xml:space="preserve">.   </w:t>
          </w:r>
          <w:hyperlink w:anchor="_Toc516236000" w:history="1">
            <w:r w:rsidR="00813A55" w:rsidRPr="00BA3CE7">
              <w:rPr>
                <w:rStyle w:val="Hyperlink"/>
                <w:noProof/>
                <w:sz w:val="22"/>
                <w:szCs w:val="22"/>
              </w:rPr>
              <w:t>Risk Management and Corporate Governance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_Toc516236000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8</w:t>
            </w:r>
            <w:r w:rsidR="00813A55" w:rsidRPr="00BA3CE7">
              <w:rPr>
                <w:b/>
                <w:noProof/>
                <w:webHidden/>
                <w:sz w:val="22"/>
                <w:szCs w:val="22"/>
              </w:rPr>
              <w:fldChar w:fldCharType="end"/>
            </w:r>
          </w:hyperlink>
        </w:p>
        <w:p w14:paraId="465C1F28" w14:textId="18E96F48" w:rsidR="00813A55" w:rsidRPr="00BA3CE7" w:rsidRDefault="000E3165" w:rsidP="000E3165">
          <w:pPr>
            <w:pStyle w:val="TOC3"/>
            <w:tabs>
              <w:tab w:val="right" w:leader="dot" w:pos="10456"/>
            </w:tabs>
            <w:rPr>
              <w:rFonts w:eastAsiaTheme="minorEastAsia"/>
              <w:noProof/>
              <w:sz w:val="22"/>
              <w:szCs w:val="22"/>
              <w:lang w:eastAsia="en-GB"/>
            </w:rPr>
          </w:pPr>
          <w:r w:rsidRPr="00BA3CE7">
            <w:rPr>
              <w:b/>
              <w:noProof/>
              <w:sz w:val="22"/>
              <w:szCs w:val="22"/>
            </w:rPr>
            <w:t>9</w:t>
          </w:r>
          <w:r w:rsidRPr="00BA3CE7">
            <w:rPr>
              <w:noProof/>
              <w:sz w:val="22"/>
              <w:szCs w:val="22"/>
            </w:rPr>
            <w:t xml:space="preserve">.   </w:t>
          </w:r>
          <w:hyperlink w:anchor="_Toc516236001" w:history="1">
            <w:r w:rsidR="00813A55" w:rsidRPr="00BA3CE7">
              <w:rPr>
                <w:rStyle w:val="Hyperlink"/>
                <w:noProof/>
                <w:sz w:val="22"/>
                <w:szCs w:val="22"/>
              </w:rPr>
              <w:t>Roles, responsibilities and accountability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_Toc516236001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9</w:t>
            </w:r>
            <w:r w:rsidR="00813A55" w:rsidRPr="00BA3CE7">
              <w:rPr>
                <w:b/>
                <w:noProof/>
                <w:webHidden/>
                <w:sz w:val="22"/>
                <w:szCs w:val="22"/>
              </w:rPr>
              <w:fldChar w:fldCharType="end"/>
            </w:r>
          </w:hyperlink>
        </w:p>
        <w:p w14:paraId="572424A9" w14:textId="28EF0C13"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10</w:t>
          </w:r>
          <w:r w:rsidRPr="00BA3CE7">
            <w:rPr>
              <w:noProof/>
              <w:sz w:val="22"/>
              <w:szCs w:val="22"/>
            </w:rPr>
            <w:t xml:space="preserve">. </w:t>
          </w:r>
          <w:hyperlink w:anchor="_Toc516236005" w:history="1">
            <w:r w:rsidR="00813A55" w:rsidRPr="00BA3CE7">
              <w:rPr>
                <w:rStyle w:val="Hyperlink"/>
                <w:noProof/>
                <w:sz w:val="22"/>
                <w:szCs w:val="22"/>
              </w:rPr>
              <w:t>Responsible Risk Taking</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_Toc516236005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14</w:t>
            </w:r>
            <w:r w:rsidR="00813A55" w:rsidRPr="00BA3CE7">
              <w:rPr>
                <w:b/>
                <w:noProof/>
                <w:webHidden/>
                <w:sz w:val="22"/>
                <w:szCs w:val="22"/>
              </w:rPr>
              <w:fldChar w:fldCharType="end"/>
            </w:r>
          </w:hyperlink>
        </w:p>
        <w:p w14:paraId="209F4D26" w14:textId="5420CB5F"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11</w:t>
          </w:r>
          <w:r w:rsidRPr="00BA3CE7">
            <w:rPr>
              <w:noProof/>
              <w:sz w:val="22"/>
              <w:szCs w:val="22"/>
            </w:rPr>
            <w:t xml:space="preserve">. </w:t>
          </w:r>
          <w:hyperlink w:anchor="_Toc516236006" w:history="1">
            <w:r w:rsidR="00813A55" w:rsidRPr="00BA3CE7">
              <w:rPr>
                <w:rStyle w:val="Hyperlink"/>
                <w:noProof/>
                <w:sz w:val="22"/>
                <w:szCs w:val="22"/>
              </w:rPr>
              <w:t>Risk Appetite and Statement</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_Toc516236006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14</w:t>
            </w:r>
            <w:r w:rsidR="00813A55" w:rsidRPr="00BA3CE7">
              <w:rPr>
                <w:b/>
                <w:noProof/>
                <w:webHidden/>
                <w:sz w:val="22"/>
                <w:szCs w:val="22"/>
              </w:rPr>
              <w:fldChar w:fldCharType="end"/>
            </w:r>
          </w:hyperlink>
        </w:p>
        <w:p w14:paraId="1A5F77E9" w14:textId="34579266"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12</w:t>
          </w:r>
          <w:r w:rsidRPr="00BA3CE7">
            <w:rPr>
              <w:noProof/>
              <w:sz w:val="22"/>
              <w:szCs w:val="22"/>
            </w:rPr>
            <w:t xml:space="preserve">. </w:t>
          </w:r>
          <w:hyperlink w:anchor="_Toc516236007" w:history="1">
            <w:r w:rsidR="00813A55" w:rsidRPr="00BA3CE7">
              <w:rPr>
                <w:rStyle w:val="Hyperlink"/>
                <w:noProof/>
                <w:sz w:val="22"/>
                <w:szCs w:val="22"/>
              </w:rPr>
              <w:t>The Risk Management Process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_Toc516236007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15</w:t>
            </w:r>
            <w:r w:rsidR="00813A55" w:rsidRPr="00BA3CE7">
              <w:rPr>
                <w:b/>
                <w:noProof/>
                <w:webHidden/>
                <w:sz w:val="22"/>
                <w:szCs w:val="22"/>
              </w:rPr>
              <w:fldChar w:fldCharType="end"/>
            </w:r>
          </w:hyperlink>
        </w:p>
        <w:p w14:paraId="5B87D599"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13</w:t>
          </w:r>
          <w:r w:rsidRPr="00BA3CE7">
            <w:rPr>
              <w:noProof/>
              <w:sz w:val="22"/>
              <w:szCs w:val="22"/>
            </w:rPr>
            <w:t xml:space="preserve">. </w:t>
          </w:r>
          <w:hyperlink w:anchor="_Toc516236008" w:history="1">
            <w:r w:rsidRPr="00BA3CE7">
              <w:rPr>
                <w:rStyle w:val="Hyperlink"/>
                <w:noProof/>
                <w:sz w:val="22"/>
                <w:szCs w:val="22"/>
              </w:rPr>
              <w:t>Learning Lessons from Risk Management</w:t>
            </w:r>
            <w:r w:rsidR="00813A55" w:rsidRPr="00BA3CE7">
              <w:rPr>
                <w:noProof/>
                <w:webHidden/>
                <w:sz w:val="22"/>
                <w:szCs w:val="22"/>
              </w:rPr>
              <w:tab/>
            </w:r>
            <w:r w:rsidRPr="00BA3CE7">
              <w:rPr>
                <w:b/>
                <w:noProof/>
                <w:webHidden/>
                <w:sz w:val="22"/>
                <w:szCs w:val="22"/>
              </w:rPr>
              <w:t>20</w:t>
            </w:r>
          </w:hyperlink>
        </w:p>
        <w:p w14:paraId="051A3204" w14:textId="77777777" w:rsidR="000E3165" w:rsidRPr="00BA3CE7" w:rsidRDefault="000E3165" w:rsidP="000E3165">
          <w:pPr>
            <w:pStyle w:val="TOC3"/>
            <w:tabs>
              <w:tab w:val="right" w:leader="dot" w:pos="10456"/>
            </w:tabs>
            <w:rPr>
              <w:noProof/>
              <w:sz w:val="22"/>
              <w:szCs w:val="22"/>
            </w:rPr>
          </w:pPr>
          <w:r w:rsidRPr="00BA3CE7">
            <w:rPr>
              <w:b/>
              <w:noProof/>
              <w:sz w:val="22"/>
              <w:szCs w:val="22"/>
            </w:rPr>
            <w:t>14</w:t>
          </w:r>
          <w:r w:rsidRPr="00BA3CE7">
            <w:rPr>
              <w:noProof/>
              <w:sz w:val="22"/>
              <w:szCs w:val="22"/>
            </w:rPr>
            <w:t xml:space="preserve">. </w:t>
          </w:r>
          <w:hyperlink w:anchor="_Toc516236009" w:history="1">
            <w:r w:rsidRPr="00BA3CE7">
              <w:rPr>
                <w:rStyle w:val="Hyperlink"/>
                <w:noProof/>
                <w:sz w:val="22"/>
                <w:szCs w:val="22"/>
              </w:rPr>
              <w:t>Training</w:t>
            </w:r>
            <w:r w:rsidR="00813A55" w:rsidRPr="00BA3CE7">
              <w:rPr>
                <w:noProof/>
                <w:webHidden/>
                <w:sz w:val="22"/>
                <w:szCs w:val="22"/>
              </w:rPr>
              <w:tab/>
            </w:r>
            <w:r w:rsidRPr="00BA3CE7">
              <w:rPr>
                <w:b/>
                <w:noProof/>
                <w:webHidden/>
                <w:sz w:val="22"/>
                <w:szCs w:val="22"/>
              </w:rPr>
              <w:t>20</w:t>
            </w:r>
          </w:hyperlink>
        </w:p>
        <w:p w14:paraId="58FD785A"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15</w:t>
          </w:r>
          <w:r w:rsidRPr="00BA3CE7">
            <w:rPr>
              <w:noProof/>
              <w:sz w:val="22"/>
              <w:szCs w:val="22"/>
            </w:rPr>
            <w:t xml:space="preserve">. </w:t>
          </w:r>
          <w:hyperlink w:anchor="_Toc516236010" w:history="1">
            <w:r w:rsidRPr="00BA3CE7">
              <w:rPr>
                <w:rStyle w:val="Hyperlink"/>
                <w:noProof/>
                <w:sz w:val="22"/>
                <w:szCs w:val="22"/>
                <w:lang w:val="en-US"/>
              </w:rPr>
              <w:t>Audit</w:t>
            </w:r>
            <w:r w:rsidR="00813A55" w:rsidRPr="00BA3CE7">
              <w:rPr>
                <w:noProof/>
                <w:webHidden/>
                <w:sz w:val="22"/>
                <w:szCs w:val="22"/>
              </w:rPr>
              <w:tab/>
            </w:r>
            <w:r w:rsidRPr="00BA3CE7">
              <w:rPr>
                <w:b/>
                <w:noProof/>
                <w:webHidden/>
                <w:sz w:val="22"/>
                <w:szCs w:val="22"/>
              </w:rPr>
              <w:t>20</w:t>
            </w:r>
          </w:hyperlink>
        </w:p>
        <w:p w14:paraId="0EFEF7AE" w14:textId="4E91E3C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16</w:t>
          </w:r>
          <w:r w:rsidRPr="00BA3CE7">
            <w:rPr>
              <w:noProof/>
              <w:sz w:val="22"/>
              <w:szCs w:val="22"/>
            </w:rPr>
            <w:t xml:space="preserve">. </w:t>
          </w:r>
          <w:hyperlink w:anchor="_Toc516236011" w:history="1">
            <w:r w:rsidR="00813A55" w:rsidRPr="00BA3CE7">
              <w:rPr>
                <w:rStyle w:val="Hyperlink"/>
                <w:noProof/>
                <w:sz w:val="22"/>
                <w:szCs w:val="22"/>
              </w:rPr>
              <w:t>Monitoring the Implementation and Effectiveness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_Toc516236011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20</w:t>
            </w:r>
            <w:r w:rsidR="00813A55" w:rsidRPr="00BA3CE7">
              <w:rPr>
                <w:b/>
                <w:noProof/>
                <w:webHidden/>
                <w:sz w:val="22"/>
                <w:szCs w:val="22"/>
              </w:rPr>
              <w:fldChar w:fldCharType="end"/>
            </w:r>
          </w:hyperlink>
        </w:p>
        <w:p w14:paraId="66707FA9" w14:textId="11A41C5F"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17</w:t>
          </w:r>
          <w:r w:rsidRPr="00BA3CE7">
            <w:rPr>
              <w:noProof/>
              <w:sz w:val="22"/>
              <w:szCs w:val="22"/>
            </w:rPr>
            <w:t xml:space="preserve">. </w:t>
          </w:r>
          <w:hyperlink w:anchor="_Toc516236012" w:history="1">
            <w:r w:rsidR="00813A55" w:rsidRPr="00BA3CE7">
              <w:rPr>
                <w:rStyle w:val="Hyperlink"/>
                <w:noProof/>
                <w:sz w:val="22"/>
                <w:szCs w:val="22"/>
              </w:rPr>
              <w:t>Glossary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_Toc516236012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22</w:t>
            </w:r>
            <w:r w:rsidR="00813A55" w:rsidRPr="00BA3CE7">
              <w:rPr>
                <w:b/>
                <w:noProof/>
                <w:webHidden/>
                <w:sz w:val="22"/>
                <w:szCs w:val="22"/>
              </w:rPr>
              <w:fldChar w:fldCharType="end"/>
            </w:r>
          </w:hyperlink>
        </w:p>
        <w:p w14:paraId="04DE721B" w14:textId="5AADC290" w:rsidR="00813A55" w:rsidRPr="00BA3CE7" w:rsidRDefault="00813A55">
          <w:pPr>
            <w:pStyle w:val="TOC3"/>
            <w:tabs>
              <w:tab w:val="right" w:leader="dot" w:pos="10456"/>
            </w:tabs>
            <w:rPr>
              <w:noProof/>
              <w:sz w:val="22"/>
              <w:szCs w:val="22"/>
            </w:rPr>
          </w:pPr>
          <w:hyperlink w:anchor="_Toc516236013" w:history="1">
            <w:r w:rsidRPr="00BA3CE7">
              <w:rPr>
                <w:rStyle w:val="Hyperlink"/>
                <w:noProof/>
                <w:sz w:val="22"/>
                <w:szCs w:val="22"/>
              </w:rPr>
              <w:t>Appendix 1       Risk Grading Matrix</w:t>
            </w:r>
            <w:r w:rsidRPr="00BA3CE7">
              <w:rPr>
                <w:noProof/>
                <w:webHidden/>
                <w:sz w:val="22"/>
                <w:szCs w:val="22"/>
              </w:rPr>
              <w:tab/>
            </w:r>
            <w:r w:rsidRPr="00BA3CE7">
              <w:rPr>
                <w:b/>
                <w:noProof/>
                <w:webHidden/>
                <w:sz w:val="22"/>
                <w:szCs w:val="22"/>
              </w:rPr>
              <w:fldChar w:fldCharType="begin"/>
            </w:r>
            <w:r w:rsidRPr="00BA3CE7">
              <w:rPr>
                <w:b/>
                <w:noProof/>
                <w:webHidden/>
                <w:sz w:val="22"/>
                <w:szCs w:val="22"/>
              </w:rPr>
              <w:instrText xml:space="preserve"> PAGEREF _Toc516236013 \h </w:instrText>
            </w:r>
            <w:r w:rsidRPr="00BA3CE7">
              <w:rPr>
                <w:b/>
                <w:noProof/>
                <w:webHidden/>
                <w:sz w:val="22"/>
                <w:szCs w:val="22"/>
              </w:rPr>
            </w:r>
            <w:r w:rsidRPr="00BA3CE7">
              <w:rPr>
                <w:b/>
                <w:noProof/>
                <w:webHidden/>
                <w:sz w:val="22"/>
                <w:szCs w:val="22"/>
              </w:rPr>
              <w:fldChar w:fldCharType="separate"/>
            </w:r>
            <w:r w:rsidR="005A6A1B">
              <w:rPr>
                <w:b/>
                <w:noProof/>
                <w:webHidden/>
                <w:sz w:val="22"/>
                <w:szCs w:val="22"/>
              </w:rPr>
              <w:t>23</w:t>
            </w:r>
            <w:r w:rsidRPr="00BA3CE7">
              <w:rPr>
                <w:b/>
                <w:noProof/>
                <w:webHidden/>
                <w:sz w:val="22"/>
                <w:szCs w:val="22"/>
              </w:rPr>
              <w:fldChar w:fldCharType="end"/>
            </w:r>
          </w:hyperlink>
        </w:p>
        <w:p w14:paraId="64CC2503" w14:textId="77777777" w:rsidR="00167387" w:rsidRPr="00BA3CE7" w:rsidRDefault="000E3165" w:rsidP="00167387">
          <w:pPr>
            <w:ind w:left="480"/>
            <w:rPr>
              <w:rFonts w:eastAsiaTheme="minorEastAsia"/>
              <w:noProof/>
              <w:sz w:val="22"/>
              <w:szCs w:val="22"/>
            </w:rPr>
          </w:pPr>
          <w:r w:rsidRPr="00BA3CE7">
            <w:rPr>
              <w:rFonts w:eastAsiaTheme="minorEastAsia"/>
              <w:noProof/>
              <w:sz w:val="22"/>
              <w:szCs w:val="22"/>
            </w:rPr>
            <w:t xml:space="preserve">Appendix 2       </w:t>
          </w:r>
          <w:r w:rsidR="00167387" w:rsidRPr="00BA3CE7">
            <w:rPr>
              <w:rFonts w:eastAsiaTheme="minorEastAsia"/>
              <w:noProof/>
              <w:sz w:val="22"/>
              <w:szCs w:val="22"/>
            </w:rPr>
            <w:t>Risk Assessment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26</w:t>
          </w:r>
          <w:r w:rsidR="00167387" w:rsidRPr="00BA3CE7">
            <w:rPr>
              <w:rFonts w:eastAsiaTheme="minorEastAsia"/>
              <w:noProof/>
              <w:sz w:val="22"/>
              <w:szCs w:val="22"/>
            </w:rPr>
            <w:t xml:space="preserve"> </w:t>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p>
        <w:p w14:paraId="06B4CE91" w14:textId="77777777" w:rsidR="00813A55" w:rsidRPr="00BA3CE7" w:rsidRDefault="00813A55">
          <w:pPr>
            <w:pStyle w:val="TOC3"/>
            <w:tabs>
              <w:tab w:val="right" w:leader="dot" w:pos="10456"/>
            </w:tabs>
            <w:rPr>
              <w:noProof/>
              <w:sz w:val="22"/>
              <w:szCs w:val="22"/>
            </w:rPr>
          </w:pPr>
          <w:hyperlink w:anchor="_Toc516236014" w:history="1">
            <w:r w:rsidRPr="00BA3CE7">
              <w:rPr>
                <w:rStyle w:val="Hyperlink"/>
                <w:noProof/>
                <w:sz w:val="22"/>
                <w:szCs w:val="22"/>
              </w:rPr>
              <w:t xml:space="preserve">Appendix </w:t>
            </w:r>
            <w:r w:rsidR="00167387" w:rsidRPr="00BA3CE7">
              <w:rPr>
                <w:rStyle w:val="Hyperlink"/>
                <w:noProof/>
                <w:sz w:val="22"/>
                <w:szCs w:val="22"/>
              </w:rPr>
              <w:t>3</w:t>
            </w:r>
            <w:r w:rsidRPr="00BA3CE7">
              <w:rPr>
                <w:rStyle w:val="Hyperlink"/>
                <w:noProof/>
                <w:sz w:val="22"/>
                <w:szCs w:val="22"/>
              </w:rPr>
              <w:t xml:space="preserve">       Risk Register</w:t>
            </w:r>
            <w:r w:rsidR="00167387" w:rsidRPr="00BA3CE7">
              <w:rPr>
                <w:rStyle w:val="Hyperlink"/>
                <w:noProof/>
                <w:sz w:val="22"/>
                <w:szCs w:val="22"/>
              </w:rPr>
              <w:t xml:space="preserve"> Template </w:t>
            </w:r>
            <w:r w:rsidRPr="00BA3CE7">
              <w:rPr>
                <w:noProof/>
                <w:webHidden/>
                <w:sz w:val="22"/>
                <w:szCs w:val="22"/>
              </w:rPr>
              <w:tab/>
            </w:r>
            <w:r w:rsidR="000E3165" w:rsidRPr="00BA3CE7">
              <w:rPr>
                <w:b/>
                <w:noProof/>
                <w:webHidden/>
                <w:sz w:val="22"/>
                <w:szCs w:val="22"/>
              </w:rPr>
              <w:t>30</w:t>
            </w:r>
          </w:hyperlink>
        </w:p>
        <w:p w14:paraId="6165486C" w14:textId="77777777" w:rsidR="00167387" w:rsidRPr="00BA3CE7" w:rsidRDefault="000E3165" w:rsidP="00167387">
          <w:pPr>
            <w:ind w:firstLine="480"/>
            <w:rPr>
              <w:rFonts w:eastAsiaTheme="minorEastAsia"/>
              <w:noProof/>
              <w:sz w:val="22"/>
              <w:szCs w:val="22"/>
            </w:rPr>
          </w:pPr>
          <w:r w:rsidRPr="00BA3CE7">
            <w:rPr>
              <w:rFonts w:eastAsiaTheme="minorEastAsia"/>
              <w:noProof/>
              <w:sz w:val="22"/>
              <w:szCs w:val="22"/>
            </w:rPr>
            <w:t xml:space="preserve">Appendix 4       </w:t>
          </w:r>
          <w:r w:rsidR="00167387" w:rsidRPr="00BA3CE7">
            <w:rPr>
              <w:rFonts w:eastAsiaTheme="minorEastAsia"/>
              <w:noProof/>
              <w:sz w:val="22"/>
              <w:szCs w:val="22"/>
            </w:rPr>
            <w:t>BAF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31</w:t>
          </w:r>
          <w:r w:rsidR="00167387" w:rsidRPr="00BA3CE7">
            <w:rPr>
              <w:rFonts w:eastAsiaTheme="minorEastAsia"/>
              <w:noProof/>
              <w:sz w:val="22"/>
              <w:szCs w:val="22"/>
            </w:rPr>
            <w:t xml:space="preserve"> </w:t>
          </w:r>
        </w:p>
        <w:p w14:paraId="05983679" w14:textId="77777777" w:rsidR="00160AB8" w:rsidRPr="00BA3CE7" w:rsidRDefault="00160AB8" w:rsidP="00160AB8">
          <w:pPr>
            <w:rPr>
              <w:sz w:val="22"/>
              <w:szCs w:val="22"/>
            </w:rPr>
          </w:pPr>
          <w:r w:rsidRPr="00BA3CE7">
            <w:rPr>
              <w:b/>
              <w:bCs/>
              <w:noProof/>
              <w:sz w:val="22"/>
              <w:szCs w:val="22"/>
            </w:rPr>
            <w:fldChar w:fldCharType="end"/>
          </w:r>
          <w:r w:rsidR="00167387" w:rsidRPr="00BA3CE7">
            <w:rPr>
              <w:b/>
              <w:bCs/>
              <w:noProof/>
              <w:sz w:val="22"/>
              <w:szCs w:val="22"/>
            </w:rPr>
            <w:tab/>
          </w:r>
        </w:p>
      </w:sdtContent>
    </w:sdt>
    <w:p w14:paraId="3B6E6E43" w14:textId="77777777" w:rsidR="00F061C8" w:rsidRPr="00BA3CE7" w:rsidRDefault="00F061C8">
      <w:pPr>
        <w:pStyle w:val="BodyTextIndent3"/>
        <w:ind w:left="0" w:right="567"/>
        <w:jc w:val="both"/>
        <w:rPr>
          <w:b/>
          <w:bCs/>
          <w:color w:val="auto"/>
          <w:sz w:val="22"/>
          <w:szCs w:val="22"/>
        </w:rPr>
      </w:pPr>
    </w:p>
    <w:p w14:paraId="1688E3EC" w14:textId="77777777" w:rsidR="000E3C09" w:rsidRPr="00BA3CE7" w:rsidRDefault="00ED5B74" w:rsidP="00160AB8">
      <w:pPr>
        <w:pStyle w:val="BodyTextIndent3"/>
        <w:ind w:left="0"/>
        <w:jc w:val="both"/>
        <w:rPr>
          <w:sz w:val="22"/>
          <w:szCs w:val="22"/>
        </w:rPr>
      </w:pPr>
      <w:r w:rsidRPr="00BA3CE7">
        <w:rPr>
          <w:b/>
          <w:bCs/>
        </w:rPr>
        <w:br w:type="page"/>
      </w:r>
    </w:p>
    <w:p w14:paraId="1C9C9793" w14:textId="77777777" w:rsidR="00D51609" w:rsidRPr="00BA3CE7" w:rsidRDefault="00841C87" w:rsidP="00606ABC">
      <w:pPr>
        <w:jc w:val="center"/>
        <w:rPr>
          <w:b/>
          <w:bCs/>
          <w:iCs/>
          <w:sz w:val="22"/>
          <w:szCs w:val="22"/>
        </w:rPr>
      </w:pPr>
      <w:bookmarkStart w:id="1" w:name="RiskManagementFramework"/>
      <w:r w:rsidRPr="00BA3CE7">
        <w:rPr>
          <w:b/>
          <w:bCs/>
          <w:iCs/>
          <w:sz w:val="22"/>
          <w:szCs w:val="22"/>
        </w:rPr>
        <w:lastRenderedPageBreak/>
        <w:t xml:space="preserve">Risk Management </w:t>
      </w:r>
      <w:r w:rsidR="00D51609" w:rsidRPr="00BA3CE7">
        <w:rPr>
          <w:b/>
          <w:bCs/>
          <w:iCs/>
          <w:sz w:val="22"/>
          <w:szCs w:val="22"/>
        </w:rPr>
        <w:t xml:space="preserve">Framework </w:t>
      </w:r>
      <w:r w:rsidR="006E6E31" w:rsidRPr="00BA3CE7">
        <w:rPr>
          <w:b/>
          <w:bCs/>
          <w:iCs/>
          <w:sz w:val="22"/>
          <w:szCs w:val="22"/>
        </w:rPr>
        <w:t xml:space="preserve"> </w:t>
      </w:r>
    </w:p>
    <w:p w14:paraId="3E6F96C7" w14:textId="77777777" w:rsidR="00A645BD" w:rsidRPr="00BA3CE7" w:rsidRDefault="0093154E" w:rsidP="00A645BD">
      <w:pPr>
        <w:pStyle w:val="Heading3"/>
        <w:numPr>
          <w:ilvl w:val="0"/>
          <w:numId w:val="37"/>
        </w:numPr>
        <w:rPr>
          <w:sz w:val="22"/>
          <w:szCs w:val="22"/>
        </w:rPr>
      </w:pPr>
      <w:bookmarkStart w:id="2" w:name="_Toc516235993"/>
      <w:bookmarkStart w:id="3" w:name="ExecutiveSummary"/>
      <w:r w:rsidRPr="00BA3CE7">
        <w:rPr>
          <w:sz w:val="22"/>
          <w:szCs w:val="22"/>
        </w:rPr>
        <w:t>Introduction</w:t>
      </w:r>
      <w:bookmarkEnd w:id="2"/>
      <w:r w:rsidRPr="00BA3CE7">
        <w:rPr>
          <w:sz w:val="22"/>
          <w:szCs w:val="22"/>
        </w:rPr>
        <w:t xml:space="preserve"> </w:t>
      </w:r>
      <w:bookmarkEnd w:id="3"/>
    </w:p>
    <w:p w14:paraId="59F828DB" w14:textId="77777777" w:rsidR="00A645BD" w:rsidRPr="00BA3CE7" w:rsidRDefault="00A645BD" w:rsidP="00A645BD"/>
    <w:p w14:paraId="20444E39" w14:textId="77777777" w:rsidR="00D51609" w:rsidRPr="00BA3CE7" w:rsidRDefault="00D51609" w:rsidP="00160AB8">
      <w:pPr>
        <w:pStyle w:val="BodyTextIndent3"/>
        <w:spacing w:line="276" w:lineRule="auto"/>
        <w:ind w:left="0"/>
        <w:jc w:val="both"/>
        <w:rPr>
          <w:sz w:val="22"/>
          <w:szCs w:val="22"/>
        </w:rPr>
      </w:pPr>
      <w:r w:rsidRPr="00BA3CE7">
        <w:rPr>
          <w:sz w:val="22"/>
          <w:szCs w:val="22"/>
        </w:rPr>
        <w:t xml:space="preserve">The East London NHS Foundation Trust (ELFT) Risk Management Framework and associated policies </w:t>
      </w:r>
      <w:proofErr w:type="gramStart"/>
      <w:r w:rsidRPr="00BA3CE7">
        <w:rPr>
          <w:sz w:val="22"/>
          <w:szCs w:val="22"/>
        </w:rPr>
        <w:t>formalises</w:t>
      </w:r>
      <w:proofErr w:type="gramEnd"/>
      <w:r w:rsidRPr="00BA3CE7">
        <w:rPr>
          <w:sz w:val="22"/>
          <w:szCs w:val="22"/>
        </w:rPr>
        <w:t xml:space="preserve"> risk management responsibilities and processes within a broad corporate frame</w:t>
      </w:r>
      <w:r w:rsidR="00160AB8" w:rsidRPr="00BA3CE7">
        <w:rPr>
          <w:sz w:val="22"/>
          <w:szCs w:val="22"/>
        </w:rPr>
        <w:t>work and sets out how all stakeholders</w:t>
      </w:r>
      <w:r w:rsidRPr="00BA3CE7">
        <w:rPr>
          <w:sz w:val="22"/>
          <w:szCs w:val="22"/>
        </w:rPr>
        <w:t xml:space="preserve"> may be assured that risks are identified and managed effectively. </w:t>
      </w:r>
      <w:r w:rsidR="004B67BF" w:rsidRPr="00BA3CE7">
        <w:rPr>
          <w:sz w:val="22"/>
          <w:szCs w:val="22"/>
        </w:rPr>
        <w:t>This docume</w:t>
      </w:r>
      <w:r w:rsidR="00160AB8" w:rsidRPr="00BA3CE7">
        <w:rPr>
          <w:sz w:val="22"/>
          <w:szCs w:val="22"/>
        </w:rPr>
        <w:t xml:space="preserve">nt covers the period from </w:t>
      </w:r>
      <w:r w:rsidR="00B82468" w:rsidRPr="00BA3CE7">
        <w:rPr>
          <w:sz w:val="22"/>
          <w:szCs w:val="22"/>
        </w:rPr>
        <w:t>January 2019</w:t>
      </w:r>
      <w:r w:rsidR="00160AB8" w:rsidRPr="00BA3CE7">
        <w:rPr>
          <w:sz w:val="22"/>
          <w:szCs w:val="22"/>
        </w:rPr>
        <w:t xml:space="preserve"> to </w:t>
      </w:r>
      <w:r w:rsidR="00B82468" w:rsidRPr="00BA3CE7">
        <w:rPr>
          <w:sz w:val="22"/>
          <w:szCs w:val="22"/>
        </w:rPr>
        <w:t>January 2022</w:t>
      </w:r>
      <w:r w:rsidR="004B67BF" w:rsidRPr="00BA3CE7">
        <w:rPr>
          <w:sz w:val="22"/>
          <w:szCs w:val="22"/>
        </w:rPr>
        <w:t xml:space="preserve">. </w:t>
      </w:r>
    </w:p>
    <w:p w14:paraId="7779B36D" w14:textId="77777777" w:rsidR="004B67BF" w:rsidRPr="00BA3CE7" w:rsidRDefault="004B67BF" w:rsidP="00D51609">
      <w:pPr>
        <w:pStyle w:val="BodyTextIndent3"/>
        <w:ind w:left="0"/>
        <w:jc w:val="both"/>
        <w:rPr>
          <w:color w:val="FF0000"/>
          <w:sz w:val="22"/>
          <w:szCs w:val="22"/>
        </w:rPr>
      </w:pPr>
    </w:p>
    <w:p w14:paraId="12E54AD2"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management of risk underpins the achievement of the Trust’s Objectives. The Trust</w:t>
      </w:r>
      <w:r w:rsidRPr="00BA3CE7">
        <w:rPr>
          <w:sz w:val="22"/>
          <w:szCs w:val="22"/>
        </w:rPr>
        <w:t xml:space="preserve"> believes that effective risk management is imperative not only to provide a safe environment and improved quality of care for service users and staff, </w:t>
      </w:r>
      <w:proofErr w:type="gramStart"/>
      <w:r w:rsidRPr="00BA3CE7">
        <w:rPr>
          <w:sz w:val="22"/>
          <w:szCs w:val="22"/>
        </w:rPr>
        <w:t>it</w:t>
      </w:r>
      <w:proofErr w:type="gramEnd"/>
      <w:r w:rsidRPr="00BA3CE7">
        <w:rPr>
          <w:sz w:val="22"/>
          <w:szCs w:val="22"/>
        </w:rPr>
        <w:t xml:space="preserve"> is also significant in the business planning process where a more competitive and successful edge and public accountability in delivering health services is required. </w:t>
      </w:r>
      <w:r w:rsidRPr="00BA3CE7">
        <w:rPr>
          <w:color w:val="auto"/>
          <w:sz w:val="22"/>
          <w:szCs w:val="22"/>
        </w:rPr>
        <w:t>Risk management is the re</w:t>
      </w:r>
      <w:r w:rsidR="00606ABC" w:rsidRPr="00BA3CE7">
        <w:rPr>
          <w:color w:val="auto"/>
          <w:sz w:val="22"/>
          <w:szCs w:val="22"/>
        </w:rPr>
        <w:t>sponsibility of all staff from Ward to Board.</w:t>
      </w:r>
    </w:p>
    <w:p w14:paraId="01741543" w14:textId="77777777" w:rsidR="00D51609" w:rsidRPr="00BA3CE7" w:rsidRDefault="00D51609" w:rsidP="00160AB8">
      <w:pPr>
        <w:pStyle w:val="BodyTextIndent3"/>
        <w:spacing w:line="276" w:lineRule="auto"/>
        <w:ind w:left="0"/>
        <w:jc w:val="both"/>
        <w:rPr>
          <w:color w:val="auto"/>
          <w:sz w:val="22"/>
          <w:szCs w:val="22"/>
        </w:rPr>
      </w:pPr>
    </w:p>
    <w:p w14:paraId="5D605CF1"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Risk management processes involve the identification, evaluation and treatment of risk as part of a continuous process aimed at helping the Trust and individuals to reduce the incidence and impact of the risks they face. </w:t>
      </w:r>
    </w:p>
    <w:p w14:paraId="54DA6CD5" w14:textId="77777777" w:rsidR="000C1954" w:rsidRPr="00BA3CE7" w:rsidRDefault="000C1954" w:rsidP="00160AB8">
      <w:pPr>
        <w:pStyle w:val="BodyTextIndent3"/>
        <w:spacing w:line="276" w:lineRule="auto"/>
        <w:ind w:left="0"/>
        <w:jc w:val="both"/>
        <w:rPr>
          <w:color w:val="auto"/>
          <w:sz w:val="22"/>
          <w:szCs w:val="22"/>
        </w:rPr>
      </w:pPr>
    </w:p>
    <w:p w14:paraId="5A8E002B" w14:textId="77777777" w:rsidR="000C1954" w:rsidRPr="00BA3CE7" w:rsidRDefault="000C1954" w:rsidP="00160AB8">
      <w:pPr>
        <w:pStyle w:val="BodyTextIndent3"/>
        <w:spacing w:line="276" w:lineRule="auto"/>
        <w:ind w:left="0"/>
        <w:jc w:val="both"/>
        <w:rPr>
          <w:color w:val="auto"/>
          <w:sz w:val="22"/>
          <w:szCs w:val="22"/>
        </w:rPr>
      </w:pPr>
      <w:r w:rsidRPr="00BA3CE7">
        <w:rPr>
          <w:color w:val="auto"/>
          <w:sz w:val="22"/>
          <w:szCs w:val="22"/>
        </w:rPr>
        <w:t>The Trust considers risk management to be an essential element of the entire management process and not a separate entity.</w:t>
      </w:r>
    </w:p>
    <w:p w14:paraId="14A954D4" w14:textId="77777777" w:rsidR="000C1954"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21728" behindDoc="0" locked="0" layoutInCell="1" allowOverlap="1" wp14:anchorId="1FABDCAA" wp14:editId="1F3D246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BDCA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" adj="5046" fillcolor="white [3212]" strokecolor="#385d8a" strokeweight="2pt">
                <v:textbo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14:paraId="3F280F60" w14:textId="77777777" w:rsidR="000C1954" w:rsidRPr="00BA3CE7" w:rsidRDefault="000C1954" w:rsidP="00160AB8">
      <w:pPr>
        <w:pStyle w:val="BodyTextIndent3"/>
        <w:spacing w:line="276" w:lineRule="auto"/>
        <w:ind w:left="0"/>
        <w:jc w:val="both"/>
        <w:rPr>
          <w:color w:val="auto"/>
          <w:sz w:val="22"/>
          <w:szCs w:val="22"/>
        </w:rPr>
      </w:pPr>
    </w:p>
    <w:p w14:paraId="7EE29EDA" w14:textId="77777777" w:rsidR="00E44200" w:rsidRPr="00BA3CE7" w:rsidRDefault="00E44200" w:rsidP="00160AB8">
      <w:pPr>
        <w:pStyle w:val="BodyTextIndent3"/>
        <w:spacing w:line="276" w:lineRule="auto"/>
        <w:ind w:left="0"/>
        <w:jc w:val="both"/>
        <w:rPr>
          <w:color w:val="auto"/>
          <w:sz w:val="22"/>
          <w:szCs w:val="22"/>
        </w:rPr>
      </w:pPr>
    </w:p>
    <w:p w14:paraId="56F50E40" w14:textId="77777777" w:rsidR="00E44200" w:rsidRPr="00BA3CE7" w:rsidRDefault="00E44200" w:rsidP="00160AB8">
      <w:pPr>
        <w:pStyle w:val="BodyTextIndent3"/>
        <w:spacing w:line="276" w:lineRule="auto"/>
        <w:ind w:left="0"/>
        <w:jc w:val="both"/>
        <w:rPr>
          <w:color w:val="auto"/>
          <w:sz w:val="22"/>
          <w:szCs w:val="22"/>
        </w:rPr>
      </w:pPr>
    </w:p>
    <w:p w14:paraId="12308D3C" w14:textId="77777777" w:rsidR="00E44200"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17632" behindDoc="0" locked="0" layoutInCell="1" allowOverlap="1" wp14:anchorId="07AA3134" wp14:editId="272E4AB2">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3134"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" adj="5046" fillcolor="white [3212]" strokecolor="#385d8a" strokeweight="2pt">
                <v:textbo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sidRPr="00BA3CE7">
        <w:rPr>
          <w:noProof/>
          <w:color w:val="auto"/>
          <w:sz w:val="22"/>
          <w:szCs w:val="22"/>
        </w:rPr>
        <mc:AlternateContent>
          <mc:Choice Requires="wps">
            <w:drawing>
              <wp:anchor distT="0" distB="0" distL="114300" distR="114300" simplePos="0" relativeHeight="251727872" behindDoc="0" locked="0" layoutInCell="1" allowOverlap="1" wp14:anchorId="35F447FC" wp14:editId="777A66A9">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47FC"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X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" adj="5046" fillcolor="white [3212]" strokecolor="#385d8a" strokeweight="2pt">
                <v:textbo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14:paraId="6BA7046C" w14:textId="77777777" w:rsidR="00E44200" w:rsidRPr="00BA3CE7" w:rsidRDefault="00E44200" w:rsidP="00160AB8">
      <w:pPr>
        <w:pStyle w:val="BodyTextIndent3"/>
        <w:spacing w:line="276" w:lineRule="auto"/>
        <w:ind w:left="0"/>
        <w:jc w:val="both"/>
        <w:rPr>
          <w:color w:val="auto"/>
          <w:sz w:val="22"/>
          <w:szCs w:val="22"/>
        </w:rPr>
      </w:pPr>
    </w:p>
    <w:p w14:paraId="016183F9" w14:textId="77777777" w:rsidR="000C1954" w:rsidRPr="00BA3CE7" w:rsidRDefault="000C1954" w:rsidP="00160AB8">
      <w:pPr>
        <w:pStyle w:val="BodyTextIndent3"/>
        <w:spacing w:line="276" w:lineRule="auto"/>
        <w:ind w:left="0"/>
        <w:jc w:val="both"/>
        <w:rPr>
          <w:color w:val="auto"/>
          <w:sz w:val="22"/>
          <w:szCs w:val="22"/>
        </w:rPr>
      </w:pPr>
    </w:p>
    <w:p w14:paraId="151087C1" w14:textId="77777777" w:rsidR="00D51609" w:rsidRPr="00BA3CE7" w:rsidRDefault="00D51609" w:rsidP="00D51609">
      <w:pPr>
        <w:pStyle w:val="BodyTextIndent3"/>
        <w:ind w:left="0"/>
        <w:jc w:val="both"/>
        <w:rPr>
          <w:color w:val="auto"/>
          <w:sz w:val="22"/>
          <w:szCs w:val="22"/>
        </w:rPr>
      </w:pPr>
    </w:p>
    <w:p w14:paraId="3634B59B"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31968" behindDoc="0" locked="0" layoutInCell="1" allowOverlap="1" wp14:anchorId="2DC1529D" wp14:editId="6C8B1631">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3D8DCC19" w14:textId="77777777"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529D"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c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" adj="5046" fillcolor="white [3212]" strokecolor="#385d8a" strokeweight="2pt">
                <v:textbox>
                  <w:txbxContent>
                    <w:p w14:paraId="3D8DCC19" w14:textId="77777777" w:rsidR="003B0DC2" w:rsidRPr="007B2D73" w:rsidRDefault="003B0DC2" w:rsidP="007B2D73">
                      <w:pPr>
                        <w:jc w:val="center"/>
                        <w:rPr>
                          <w:sz w:val="20"/>
                          <w:szCs w:val="20"/>
                        </w:rPr>
                      </w:pPr>
                      <w:r>
                        <w:rPr>
                          <w:sz w:val="20"/>
                          <w:szCs w:val="20"/>
                        </w:rPr>
                        <w:t xml:space="preserve">Planning </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9920" behindDoc="0" locked="0" layoutInCell="1" allowOverlap="1" wp14:anchorId="2EDF48BE" wp14:editId="46F66D13">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48BE"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" adj="5046" fillcolor="white [3212]" strokecolor="#385d8a" strokeweight="2pt">
                <v:textbo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3776" behindDoc="0" locked="0" layoutInCell="1" allowOverlap="1" wp14:anchorId="76C359C0" wp14:editId="3F571183">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14:paraId="4C914568" w14:textId="77777777"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359C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" adj="5046" fillcolor="#4f81bd" strokecolor="#385d8a" strokeweight="2pt">
                <v:textbox>
                  <w:txbxContent>
                    <w:p w14:paraId="4C914568" w14:textId="77777777" w:rsidR="003B0DC2" w:rsidRPr="007B2D73" w:rsidRDefault="003B0DC2" w:rsidP="007B2D73">
                      <w:pPr>
                        <w:jc w:val="center"/>
                        <w:rPr>
                          <w:sz w:val="20"/>
                          <w:szCs w:val="20"/>
                        </w:rPr>
                      </w:pPr>
                      <w:r w:rsidRPr="007B2D73">
                        <w:rPr>
                          <w:sz w:val="20"/>
                          <w:szCs w:val="20"/>
                        </w:rPr>
                        <w:t>Management</w:t>
                      </w:r>
                    </w:p>
                  </w:txbxContent>
                </v:textbox>
              </v:shape>
            </w:pict>
          </mc:Fallback>
        </mc:AlternateContent>
      </w:r>
    </w:p>
    <w:p w14:paraId="1F27CD05" w14:textId="77777777" w:rsidR="007B2D73" w:rsidRPr="00BA3CE7" w:rsidRDefault="007B2D73" w:rsidP="00160AB8">
      <w:pPr>
        <w:autoSpaceDE w:val="0"/>
        <w:autoSpaceDN w:val="0"/>
        <w:adjustRightInd w:val="0"/>
        <w:spacing w:line="276" w:lineRule="auto"/>
        <w:jc w:val="both"/>
        <w:rPr>
          <w:sz w:val="22"/>
          <w:szCs w:val="22"/>
          <w:lang w:eastAsia="en-GB"/>
        </w:rPr>
      </w:pPr>
    </w:p>
    <w:p w14:paraId="54F1028B" w14:textId="77777777" w:rsidR="007B2D73" w:rsidRPr="00BA3CE7" w:rsidRDefault="007B2D73" w:rsidP="00160AB8">
      <w:pPr>
        <w:autoSpaceDE w:val="0"/>
        <w:autoSpaceDN w:val="0"/>
        <w:adjustRightInd w:val="0"/>
        <w:spacing w:line="276" w:lineRule="auto"/>
        <w:jc w:val="both"/>
        <w:rPr>
          <w:sz w:val="22"/>
          <w:szCs w:val="22"/>
          <w:lang w:eastAsia="en-GB"/>
        </w:rPr>
      </w:pPr>
    </w:p>
    <w:p w14:paraId="3CFB8482" w14:textId="77777777" w:rsidR="007B2D73" w:rsidRPr="00BA3CE7" w:rsidRDefault="007B2D73" w:rsidP="00160AB8">
      <w:pPr>
        <w:autoSpaceDE w:val="0"/>
        <w:autoSpaceDN w:val="0"/>
        <w:adjustRightInd w:val="0"/>
        <w:spacing w:line="276" w:lineRule="auto"/>
        <w:jc w:val="both"/>
        <w:rPr>
          <w:sz w:val="22"/>
          <w:szCs w:val="22"/>
          <w:lang w:eastAsia="en-GB"/>
        </w:rPr>
      </w:pPr>
    </w:p>
    <w:p w14:paraId="18174C4A"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5584" behindDoc="0" locked="0" layoutInCell="1" allowOverlap="1" wp14:anchorId="0A47A4B0" wp14:editId="79859C19">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A4B0"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" adj="5046" fillcolor="white [3212]" strokecolor="#385d8a" strokeweight="2pt">
                <v:textbo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5824" behindDoc="0" locked="0" layoutInCell="1" allowOverlap="1" wp14:anchorId="15C252B6" wp14:editId="5AEBCBA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52B6"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V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" adj="5046" fillcolor="white [3212]" strokecolor="#385d8a" strokeweight="2pt">
                <v:textbo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14:paraId="50D67D49" w14:textId="77777777" w:rsidR="007B2D73" w:rsidRPr="00BA3CE7" w:rsidRDefault="007B2D73" w:rsidP="00160AB8">
      <w:pPr>
        <w:autoSpaceDE w:val="0"/>
        <w:autoSpaceDN w:val="0"/>
        <w:adjustRightInd w:val="0"/>
        <w:spacing w:line="276" w:lineRule="auto"/>
        <w:jc w:val="both"/>
        <w:rPr>
          <w:sz w:val="22"/>
          <w:szCs w:val="22"/>
          <w:lang w:eastAsia="en-GB"/>
        </w:rPr>
      </w:pPr>
    </w:p>
    <w:p w14:paraId="4F914185" w14:textId="77777777" w:rsidR="007B2D73" w:rsidRPr="00BA3CE7" w:rsidRDefault="007B2D73" w:rsidP="00160AB8">
      <w:pPr>
        <w:autoSpaceDE w:val="0"/>
        <w:autoSpaceDN w:val="0"/>
        <w:adjustRightInd w:val="0"/>
        <w:spacing w:line="276" w:lineRule="auto"/>
        <w:jc w:val="both"/>
        <w:rPr>
          <w:sz w:val="22"/>
          <w:szCs w:val="22"/>
          <w:lang w:eastAsia="en-GB"/>
        </w:rPr>
      </w:pPr>
    </w:p>
    <w:p w14:paraId="128B69A7"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9680" behindDoc="0" locked="0" layoutInCell="1" allowOverlap="1" wp14:anchorId="22F1E1ED" wp14:editId="34750369">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E1ED"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" adj="5046" fillcolor="white [3212]" strokecolor="#385d8a" strokeweight="2pt">
                <v:textbo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14:paraId="0960F972" w14:textId="77777777" w:rsidR="007B2D73" w:rsidRPr="00BA3CE7" w:rsidRDefault="007B2D73" w:rsidP="00160AB8">
      <w:pPr>
        <w:autoSpaceDE w:val="0"/>
        <w:autoSpaceDN w:val="0"/>
        <w:adjustRightInd w:val="0"/>
        <w:spacing w:line="276" w:lineRule="auto"/>
        <w:jc w:val="both"/>
        <w:rPr>
          <w:sz w:val="22"/>
          <w:szCs w:val="22"/>
          <w:lang w:eastAsia="en-GB"/>
        </w:rPr>
      </w:pPr>
    </w:p>
    <w:p w14:paraId="684E52B8" w14:textId="77777777" w:rsidR="007B2D73" w:rsidRPr="00BA3CE7" w:rsidRDefault="007B2D73" w:rsidP="00160AB8">
      <w:pPr>
        <w:autoSpaceDE w:val="0"/>
        <w:autoSpaceDN w:val="0"/>
        <w:adjustRightInd w:val="0"/>
        <w:spacing w:line="276" w:lineRule="auto"/>
        <w:jc w:val="both"/>
        <w:rPr>
          <w:sz w:val="22"/>
          <w:szCs w:val="22"/>
          <w:lang w:eastAsia="en-GB"/>
        </w:rPr>
      </w:pPr>
    </w:p>
    <w:p w14:paraId="1FC8418D" w14:textId="77777777" w:rsidR="007B2D73" w:rsidRPr="00BA3CE7" w:rsidRDefault="007B2D73" w:rsidP="00160AB8">
      <w:pPr>
        <w:autoSpaceDE w:val="0"/>
        <w:autoSpaceDN w:val="0"/>
        <w:adjustRightInd w:val="0"/>
        <w:spacing w:line="276" w:lineRule="auto"/>
        <w:jc w:val="both"/>
        <w:rPr>
          <w:sz w:val="22"/>
          <w:szCs w:val="22"/>
          <w:lang w:eastAsia="en-GB"/>
        </w:rPr>
      </w:pPr>
    </w:p>
    <w:p w14:paraId="6087767E" w14:textId="77777777" w:rsidR="007B2D73" w:rsidRPr="00BA3CE7" w:rsidRDefault="007B2D73" w:rsidP="00160AB8">
      <w:pPr>
        <w:autoSpaceDE w:val="0"/>
        <w:autoSpaceDN w:val="0"/>
        <w:adjustRightInd w:val="0"/>
        <w:spacing w:line="276" w:lineRule="auto"/>
        <w:jc w:val="both"/>
        <w:rPr>
          <w:sz w:val="22"/>
          <w:szCs w:val="22"/>
          <w:lang w:eastAsia="en-GB"/>
        </w:rPr>
      </w:pPr>
    </w:p>
    <w:p w14:paraId="47D9A96C" w14:textId="77777777" w:rsidR="007B2D73" w:rsidRPr="00BA3CE7" w:rsidRDefault="007B2D73" w:rsidP="00160AB8">
      <w:pPr>
        <w:autoSpaceDE w:val="0"/>
        <w:autoSpaceDN w:val="0"/>
        <w:adjustRightInd w:val="0"/>
        <w:spacing w:line="276" w:lineRule="auto"/>
        <w:jc w:val="both"/>
        <w:rPr>
          <w:sz w:val="22"/>
          <w:szCs w:val="22"/>
          <w:lang w:eastAsia="en-GB"/>
        </w:rPr>
      </w:pPr>
    </w:p>
    <w:p w14:paraId="0445726C" w14:textId="77777777" w:rsidR="007B2D73" w:rsidRPr="00BA3CE7" w:rsidRDefault="007B2D73" w:rsidP="00160AB8">
      <w:pPr>
        <w:autoSpaceDE w:val="0"/>
        <w:autoSpaceDN w:val="0"/>
        <w:adjustRightInd w:val="0"/>
        <w:spacing w:line="276" w:lineRule="auto"/>
        <w:jc w:val="both"/>
        <w:rPr>
          <w:sz w:val="22"/>
          <w:szCs w:val="22"/>
          <w:lang w:eastAsia="en-GB"/>
        </w:rPr>
      </w:pPr>
    </w:p>
    <w:p w14:paraId="77435912" w14:textId="77777777" w:rsidR="007B2D73" w:rsidRPr="00BA3CE7" w:rsidRDefault="007B2D73" w:rsidP="00160AB8">
      <w:pPr>
        <w:autoSpaceDE w:val="0"/>
        <w:autoSpaceDN w:val="0"/>
        <w:adjustRightInd w:val="0"/>
        <w:spacing w:line="276" w:lineRule="auto"/>
        <w:jc w:val="both"/>
        <w:rPr>
          <w:sz w:val="22"/>
          <w:szCs w:val="22"/>
          <w:lang w:eastAsia="en-GB"/>
        </w:rPr>
      </w:pPr>
    </w:p>
    <w:p w14:paraId="6DBCFE73" w14:textId="77777777" w:rsidR="007B2D73" w:rsidRPr="00BA3CE7" w:rsidRDefault="007B2D73" w:rsidP="00160AB8">
      <w:pPr>
        <w:autoSpaceDE w:val="0"/>
        <w:autoSpaceDN w:val="0"/>
        <w:adjustRightInd w:val="0"/>
        <w:spacing w:line="276" w:lineRule="auto"/>
        <w:jc w:val="both"/>
        <w:rPr>
          <w:sz w:val="22"/>
          <w:szCs w:val="22"/>
          <w:lang w:eastAsia="en-GB"/>
        </w:rPr>
      </w:pPr>
    </w:p>
    <w:p w14:paraId="067A65CF" w14:textId="77777777" w:rsidR="003767F0" w:rsidRPr="00BA3CE7" w:rsidRDefault="00D51609" w:rsidP="00160AB8">
      <w:pPr>
        <w:autoSpaceDE w:val="0"/>
        <w:autoSpaceDN w:val="0"/>
        <w:adjustRightInd w:val="0"/>
        <w:spacing w:line="276" w:lineRule="auto"/>
        <w:jc w:val="both"/>
        <w:rPr>
          <w:sz w:val="22"/>
          <w:szCs w:val="22"/>
          <w:lang w:eastAsia="en-GB"/>
        </w:rPr>
      </w:pPr>
      <w:r w:rsidRPr="00BA3CE7">
        <w:rPr>
          <w:sz w:val="22"/>
          <w:szCs w:val="22"/>
          <w:lang w:eastAsia="en-GB"/>
        </w:rPr>
        <w:t xml:space="preserve">The Trust recognises that it is impossible to deliver its services and achieve positive outcomes for its stakeholders without taking risks. Indeed, only by taking risks can the Trust realise its aims. It must, however, take risks in a controlled manner, thus reducing its exposure to a level deemed acceptable from time to time by the Board and, by extension, external inspectors/regulators and relevant legislation. The Trust will have a low threshold for risks that impact on safety and a greater appetite to take considered risks in terms of their </w:t>
      </w:r>
      <w:r w:rsidRPr="00BA3CE7">
        <w:rPr>
          <w:sz w:val="22"/>
          <w:szCs w:val="22"/>
          <w:lang w:eastAsia="en-GB"/>
        </w:rPr>
        <w:lastRenderedPageBreak/>
        <w:t>impact on operational and reputational issues. The Trust has the greatest appetite to pursue quality improvement and innovation and will take opportunities where positive results can be anticipated</w:t>
      </w:r>
      <w:r w:rsidR="003767F0" w:rsidRPr="00BA3CE7">
        <w:rPr>
          <w:sz w:val="22"/>
          <w:szCs w:val="22"/>
          <w:lang w:eastAsia="en-GB"/>
        </w:rPr>
        <w:t>.</w:t>
      </w:r>
    </w:p>
    <w:p w14:paraId="20A07C8F" w14:textId="77777777" w:rsidR="003767F0" w:rsidRPr="00BA3CE7" w:rsidRDefault="003767F0" w:rsidP="00160AB8">
      <w:pPr>
        <w:autoSpaceDE w:val="0"/>
        <w:autoSpaceDN w:val="0"/>
        <w:adjustRightInd w:val="0"/>
        <w:spacing w:line="276" w:lineRule="auto"/>
        <w:jc w:val="both"/>
        <w:rPr>
          <w:sz w:val="22"/>
          <w:szCs w:val="22"/>
          <w:lang w:eastAsia="en-GB"/>
        </w:rPr>
      </w:pPr>
    </w:p>
    <w:p w14:paraId="47D742EE"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14:paraId="282F7B28" w14:textId="77777777" w:rsidR="004B67BF" w:rsidRPr="00BA3CE7" w:rsidRDefault="004B67BF" w:rsidP="00D51609">
      <w:pPr>
        <w:pStyle w:val="BodyTextIndent3"/>
        <w:ind w:left="0"/>
        <w:jc w:val="both"/>
        <w:rPr>
          <w:color w:val="auto"/>
          <w:sz w:val="22"/>
          <w:szCs w:val="22"/>
        </w:rPr>
      </w:pPr>
    </w:p>
    <w:p w14:paraId="40946714" w14:textId="77777777" w:rsidR="004B67BF" w:rsidRPr="00BA3CE7" w:rsidRDefault="004B67BF" w:rsidP="00160AB8">
      <w:pPr>
        <w:spacing w:line="276" w:lineRule="auto"/>
        <w:jc w:val="both"/>
        <w:rPr>
          <w:sz w:val="22"/>
          <w:szCs w:val="22"/>
        </w:rPr>
      </w:pPr>
      <w:r w:rsidRPr="00BA3CE7">
        <w:rPr>
          <w:sz w:val="22"/>
          <w:szCs w:val="22"/>
        </w:rPr>
        <w:t xml:space="preserve">The framework has been developed to ensure that the latest guidance, best practice and recommendations from independent reviews and assessments are </w:t>
      </w:r>
      <w:proofErr w:type="gramStart"/>
      <w:r w:rsidRPr="00BA3CE7">
        <w:rPr>
          <w:sz w:val="22"/>
          <w:szCs w:val="22"/>
        </w:rPr>
        <w:t>taken into account</w:t>
      </w:r>
      <w:proofErr w:type="gramEnd"/>
      <w:r w:rsidRPr="00BA3CE7">
        <w:rPr>
          <w:sz w:val="22"/>
          <w:szCs w:val="22"/>
        </w:rPr>
        <w:t xml:space="preserve"> in the systems and processes that are in place to manage risk and strengthen assurance arrangements. It strongly reflects NHS Improvements Well Led Framework, Code of Governance and Department of Health requirements and guidance. </w:t>
      </w:r>
    </w:p>
    <w:p w14:paraId="184330ED" w14:textId="77777777" w:rsidR="004B67BF" w:rsidRPr="00BA3CE7" w:rsidRDefault="004B67BF" w:rsidP="00160AB8">
      <w:pPr>
        <w:pStyle w:val="BodyTextIndent3"/>
        <w:spacing w:line="276" w:lineRule="auto"/>
        <w:ind w:left="0"/>
        <w:jc w:val="both"/>
        <w:rPr>
          <w:color w:val="auto"/>
          <w:sz w:val="22"/>
          <w:szCs w:val="22"/>
        </w:rPr>
      </w:pPr>
    </w:p>
    <w:p w14:paraId="64B8B296" w14:textId="77777777" w:rsidR="00D97132" w:rsidRPr="00BA3CE7" w:rsidRDefault="00D51609" w:rsidP="00391764">
      <w:pPr>
        <w:pStyle w:val="Heading3"/>
        <w:numPr>
          <w:ilvl w:val="0"/>
          <w:numId w:val="37"/>
        </w:numPr>
        <w:rPr>
          <w:sz w:val="22"/>
          <w:szCs w:val="22"/>
        </w:rPr>
      </w:pPr>
      <w:bookmarkStart w:id="4" w:name="PurposeoftheStrat"/>
      <w:bookmarkStart w:id="5" w:name="_Toc516235994"/>
      <w:r w:rsidRPr="00BA3CE7">
        <w:rPr>
          <w:sz w:val="22"/>
          <w:szCs w:val="22"/>
        </w:rPr>
        <w:t>Purpose of the Risk Management Framework</w:t>
      </w:r>
      <w:bookmarkEnd w:id="4"/>
      <w:bookmarkEnd w:id="5"/>
    </w:p>
    <w:p w14:paraId="1CA81111" w14:textId="77777777" w:rsidR="00A645BD" w:rsidRPr="00BA3CE7" w:rsidRDefault="00A645BD" w:rsidP="00A645BD"/>
    <w:p w14:paraId="76A37437" w14:textId="353CC0C9" w:rsidR="00463B3E" w:rsidRPr="00BA3CE7" w:rsidRDefault="000969FE" w:rsidP="00D97132">
      <w:pPr>
        <w:spacing w:line="276" w:lineRule="auto"/>
        <w:jc w:val="both"/>
        <w:rPr>
          <w:sz w:val="22"/>
          <w:szCs w:val="22"/>
        </w:rPr>
      </w:pPr>
      <w:r w:rsidRPr="00BA3CE7">
        <w:rPr>
          <w:sz w:val="22"/>
          <w:szCs w:val="22"/>
        </w:rPr>
        <w:t xml:space="preserve">This document and associated supporting processes </w:t>
      </w:r>
      <w:r w:rsidR="00BA3CE7" w:rsidRPr="00BA3CE7">
        <w:rPr>
          <w:sz w:val="22"/>
          <w:szCs w:val="22"/>
        </w:rPr>
        <w:t>set</w:t>
      </w:r>
      <w:r w:rsidRPr="00BA3CE7">
        <w:rPr>
          <w:sz w:val="22"/>
          <w:szCs w:val="22"/>
        </w:rPr>
        <w:t xml:space="preserve"> out systems and arrangements to enable all staff to manage </w:t>
      </w:r>
      <w:proofErr w:type="gramStart"/>
      <w:r w:rsidRPr="00BA3CE7">
        <w:rPr>
          <w:sz w:val="22"/>
          <w:szCs w:val="22"/>
        </w:rPr>
        <w:t>risk, and</w:t>
      </w:r>
      <w:proofErr w:type="gramEnd"/>
      <w:r w:rsidRPr="00BA3CE7">
        <w:rPr>
          <w:sz w:val="22"/>
          <w:szCs w:val="22"/>
        </w:rPr>
        <w:t xml:space="preserve">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14:paraId="77AE6746" w14:textId="77777777" w:rsidR="006B1CFB" w:rsidRPr="00BA3CE7" w:rsidRDefault="006B1CFB" w:rsidP="00D97132">
      <w:pPr>
        <w:pStyle w:val="Heading3"/>
        <w:rPr>
          <w:sz w:val="22"/>
          <w:szCs w:val="22"/>
        </w:rPr>
      </w:pPr>
    </w:p>
    <w:p w14:paraId="78BCEE06" w14:textId="77777777" w:rsidR="006B1CFB" w:rsidRPr="00BA3CE7" w:rsidRDefault="00463B3E" w:rsidP="00391764">
      <w:pPr>
        <w:pStyle w:val="Heading3"/>
        <w:numPr>
          <w:ilvl w:val="0"/>
          <w:numId w:val="37"/>
        </w:numPr>
        <w:rPr>
          <w:sz w:val="22"/>
          <w:szCs w:val="22"/>
        </w:rPr>
      </w:pPr>
      <w:bookmarkStart w:id="6" w:name="_Toc516235995"/>
      <w:r w:rsidRPr="00BA3CE7">
        <w:rPr>
          <w:sz w:val="22"/>
          <w:szCs w:val="22"/>
        </w:rPr>
        <w:t>Scope of the Risk Management Framework</w:t>
      </w:r>
      <w:bookmarkEnd w:id="6"/>
    </w:p>
    <w:p w14:paraId="0304574A" w14:textId="77777777" w:rsidR="00A645BD" w:rsidRPr="00BA3CE7" w:rsidRDefault="00A645BD" w:rsidP="00A645BD"/>
    <w:p w14:paraId="58957624" w14:textId="3D0D4FA2"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The Risk Management Framework applies to all employees of the Trust and requires an active lead from all staff and managers at all levels. The framework and associated risk management processes </w:t>
      </w:r>
      <w:r w:rsidR="00BA3CE7" w:rsidRPr="00BA3CE7">
        <w:rPr>
          <w:color w:val="auto"/>
          <w:sz w:val="22"/>
          <w:szCs w:val="22"/>
        </w:rPr>
        <w:t>include</w:t>
      </w:r>
      <w:r w:rsidRPr="00BA3CE7">
        <w:rPr>
          <w:color w:val="auto"/>
          <w:sz w:val="22"/>
          <w:szCs w:val="22"/>
        </w:rPr>
        <w:t xml:space="preserve"> the risk management approach within the Trust which involves risk assessments, risk registers, incident management, complaints, claims and safety alerts. The framework overarches both clinical and non-clinical risk management. </w:t>
      </w:r>
    </w:p>
    <w:p w14:paraId="78E22F20" w14:textId="77777777"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This framework is supported by a range of processes including </w:t>
      </w:r>
    </w:p>
    <w:p w14:paraId="1836CC9F"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Trust’s Quality Agenda, </w:t>
      </w:r>
    </w:p>
    <w:p w14:paraId="0954BC1E"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Clinical Governance and Patient Safety strategies, </w:t>
      </w:r>
    </w:p>
    <w:p w14:paraId="12C181E6"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Operational and Clinical Policies and procedures</w:t>
      </w:r>
      <w:r w:rsidR="00706AD2" w:rsidRPr="00BA3CE7">
        <w:rPr>
          <w:color w:val="auto"/>
          <w:sz w:val="22"/>
          <w:szCs w:val="22"/>
        </w:rPr>
        <w:t>,</w:t>
      </w:r>
      <w:r w:rsidRPr="00BA3CE7">
        <w:rPr>
          <w:color w:val="auto"/>
          <w:sz w:val="22"/>
          <w:szCs w:val="22"/>
        </w:rPr>
        <w:t xml:space="preserve"> </w:t>
      </w:r>
    </w:p>
    <w:p w14:paraId="24A11478"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Health and Safety policy and procedures</w:t>
      </w:r>
      <w:r w:rsidR="00706AD2" w:rsidRPr="00BA3CE7">
        <w:rPr>
          <w:color w:val="auto"/>
          <w:sz w:val="22"/>
          <w:szCs w:val="22"/>
        </w:rPr>
        <w:t>,</w:t>
      </w:r>
    </w:p>
    <w:p w14:paraId="529B171C" w14:textId="77777777" w:rsidR="00C22B18" w:rsidRPr="00BA3CE7" w:rsidRDefault="003F12DF" w:rsidP="00D97132">
      <w:pPr>
        <w:pStyle w:val="BodyTextIndent3"/>
        <w:spacing w:line="276" w:lineRule="auto"/>
        <w:ind w:left="0" w:right="13"/>
        <w:jc w:val="both"/>
        <w:rPr>
          <w:color w:val="auto"/>
          <w:sz w:val="22"/>
          <w:szCs w:val="22"/>
        </w:rPr>
      </w:pPr>
      <w:r w:rsidRPr="00BA3CE7">
        <w:rPr>
          <w:color w:val="auto"/>
          <w:sz w:val="22"/>
          <w:szCs w:val="22"/>
        </w:rPr>
        <w:t>for complying with NHS Improvement, Care Quality Commission and other regulatory requirements.</w:t>
      </w:r>
    </w:p>
    <w:p w14:paraId="22D26D02" w14:textId="77777777" w:rsidR="003F12DF" w:rsidRPr="00BA3CE7" w:rsidRDefault="003F12DF" w:rsidP="00D97132">
      <w:pPr>
        <w:pStyle w:val="BodyTextIndent3"/>
        <w:spacing w:line="276" w:lineRule="auto"/>
        <w:ind w:left="0" w:right="13"/>
        <w:jc w:val="both"/>
        <w:rPr>
          <w:color w:val="auto"/>
          <w:sz w:val="22"/>
          <w:szCs w:val="22"/>
        </w:rPr>
      </w:pPr>
    </w:p>
    <w:p w14:paraId="7DACA56A" w14:textId="77777777" w:rsidR="00C22B18" w:rsidRPr="00BA3CE7" w:rsidRDefault="00C22B18" w:rsidP="00391764">
      <w:pPr>
        <w:pStyle w:val="Heading3"/>
        <w:numPr>
          <w:ilvl w:val="0"/>
          <w:numId w:val="37"/>
        </w:numPr>
        <w:rPr>
          <w:sz w:val="22"/>
          <w:szCs w:val="22"/>
        </w:rPr>
      </w:pPr>
      <w:bookmarkStart w:id="7" w:name="_Toc516235996"/>
      <w:r w:rsidRPr="00BA3CE7">
        <w:rPr>
          <w:sz w:val="22"/>
          <w:szCs w:val="22"/>
        </w:rPr>
        <w:t>Promoting a Fair and Open Culture</w:t>
      </w:r>
      <w:bookmarkEnd w:id="7"/>
    </w:p>
    <w:p w14:paraId="6352BC7B" w14:textId="77777777" w:rsidR="00A645BD" w:rsidRPr="00BA3CE7" w:rsidRDefault="00A645BD" w:rsidP="00A645BD"/>
    <w:p w14:paraId="7815A6F4" w14:textId="00F238B4" w:rsidR="00C22B18" w:rsidRPr="00BA3CE7" w:rsidRDefault="00C22B18" w:rsidP="00D97132">
      <w:pPr>
        <w:spacing w:line="276" w:lineRule="auto"/>
        <w:jc w:val="both"/>
        <w:rPr>
          <w:sz w:val="22"/>
          <w:szCs w:val="22"/>
        </w:rPr>
      </w:pPr>
      <w:r w:rsidRPr="00BA3CE7">
        <w:rPr>
          <w:sz w:val="22"/>
          <w:szCs w:val="22"/>
        </w:rPr>
        <w:t xml:space="preserve">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w:t>
      </w:r>
      <w:r w:rsidR="00BA3CE7" w:rsidRPr="00BA3CE7">
        <w:rPr>
          <w:sz w:val="22"/>
          <w:szCs w:val="22"/>
        </w:rPr>
        <w:t>have or</w:t>
      </w:r>
      <w:r w:rsidRPr="00BA3CE7">
        <w:rPr>
          <w:sz w:val="22"/>
          <w:szCs w:val="22"/>
        </w:rPr>
        <w:t xml:space="preserve"> could go wrong. Exceptional cases may arise where there is clear evidence of wilful or gross neglect contravening the Trust’s Policies and Procedures and/or gross breaches of professional codes of conduct.</w:t>
      </w:r>
    </w:p>
    <w:p w14:paraId="71B2CA89" w14:textId="77777777" w:rsidR="00D51609" w:rsidRPr="00BA3CE7" w:rsidRDefault="00D51609" w:rsidP="00D51609">
      <w:pPr>
        <w:jc w:val="both"/>
        <w:rPr>
          <w:sz w:val="22"/>
          <w:szCs w:val="22"/>
        </w:rPr>
      </w:pPr>
    </w:p>
    <w:p w14:paraId="7310D92F" w14:textId="77777777" w:rsidR="00D97132" w:rsidRPr="00BA3CE7" w:rsidRDefault="00C22B18" w:rsidP="00391764">
      <w:pPr>
        <w:pStyle w:val="Heading3"/>
        <w:numPr>
          <w:ilvl w:val="0"/>
          <w:numId w:val="37"/>
        </w:numPr>
        <w:rPr>
          <w:sz w:val="22"/>
          <w:szCs w:val="22"/>
        </w:rPr>
      </w:pPr>
      <w:bookmarkStart w:id="8" w:name="_Toc516235997"/>
      <w:r w:rsidRPr="00BA3CE7">
        <w:rPr>
          <w:sz w:val="22"/>
          <w:szCs w:val="22"/>
        </w:rPr>
        <w:t xml:space="preserve">Risk Management </w:t>
      </w:r>
      <w:r w:rsidR="00D51609" w:rsidRPr="00BA3CE7">
        <w:rPr>
          <w:sz w:val="22"/>
          <w:szCs w:val="22"/>
        </w:rPr>
        <w:t>Objectives</w:t>
      </w:r>
      <w:bookmarkEnd w:id="8"/>
    </w:p>
    <w:p w14:paraId="6868E42C" w14:textId="77777777" w:rsidR="00A645BD" w:rsidRPr="00BA3CE7" w:rsidRDefault="00A645BD" w:rsidP="00A645BD"/>
    <w:p w14:paraId="1B064ED1" w14:textId="77777777" w:rsidR="00D51609" w:rsidRPr="00BA3CE7" w:rsidRDefault="00D51609" w:rsidP="00D97132">
      <w:pPr>
        <w:pStyle w:val="BodyText3"/>
        <w:spacing w:before="0" w:after="0" w:line="276" w:lineRule="auto"/>
        <w:jc w:val="both"/>
        <w:rPr>
          <w:szCs w:val="22"/>
        </w:rPr>
      </w:pPr>
      <w:r w:rsidRPr="00BA3CE7">
        <w:rPr>
          <w:szCs w:val="22"/>
        </w:rPr>
        <w:t xml:space="preserve">The Trust Board recognise that implementation of an effective risk </w:t>
      </w:r>
      <w:r w:rsidR="00C22B18" w:rsidRPr="00BA3CE7">
        <w:rPr>
          <w:szCs w:val="22"/>
        </w:rPr>
        <w:t xml:space="preserve">management framework </w:t>
      </w:r>
      <w:r w:rsidRPr="00BA3CE7">
        <w:rPr>
          <w:szCs w:val="22"/>
        </w:rPr>
        <w:t>is key to the delivery of the Trust’s strateg</w:t>
      </w:r>
      <w:r w:rsidR="00EA152D" w:rsidRPr="00BA3CE7">
        <w:rPr>
          <w:szCs w:val="22"/>
        </w:rPr>
        <w:t>y</w:t>
      </w:r>
      <w:r w:rsidRPr="00BA3CE7">
        <w:rPr>
          <w:szCs w:val="22"/>
        </w:rPr>
        <w:t xml:space="preserve"> and the development of a positive learning environment and risk aware culture. </w:t>
      </w:r>
      <w:proofErr w:type="gramStart"/>
      <w:r w:rsidRPr="00BA3CE7">
        <w:rPr>
          <w:szCs w:val="22"/>
        </w:rPr>
        <w:t>In order to</w:t>
      </w:r>
      <w:proofErr w:type="gramEnd"/>
      <w:r w:rsidRPr="00BA3CE7">
        <w:rPr>
          <w:szCs w:val="22"/>
        </w:rPr>
        <w:t xml:space="preserve"> achieve this, the Trust will continue to develop a co-ordinated and systematic process for risk management where:</w:t>
      </w:r>
    </w:p>
    <w:p w14:paraId="5C0A71CE" w14:textId="77777777" w:rsidR="005A71E3" w:rsidRPr="00BA3CE7" w:rsidRDefault="005A71E3" w:rsidP="005A71E3">
      <w:pPr>
        <w:rPr>
          <w:sz w:val="22"/>
          <w:szCs w:val="22"/>
        </w:rPr>
      </w:pPr>
    </w:p>
    <w:p w14:paraId="17BCC96D" w14:textId="77777777" w:rsidR="00DC48AD" w:rsidRPr="00BA3CE7" w:rsidRDefault="00DC48AD" w:rsidP="005A71E3">
      <w:pPr>
        <w:rPr>
          <w:sz w:val="22"/>
          <w:szCs w:val="22"/>
        </w:rPr>
      </w:pPr>
    </w:p>
    <w:p w14:paraId="4088090E" w14:textId="77777777" w:rsidR="00D51609" w:rsidRPr="00BA3CE7" w:rsidRDefault="00D51609" w:rsidP="00D51609">
      <w:pPr>
        <w:pStyle w:val="BodyText3"/>
        <w:spacing w:before="0" w:after="0" w:line="240" w:lineRule="auto"/>
        <w:jc w:val="both"/>
        <w:rPr>
          <w:b/>
          <w:bCs/>
          <w:iCs/>
          <w:szCs w:val="22"/>
        </w:rPr>
      </w:pPr>
      <w:r w:rsidRPr="00BA3CE7">
        <w:rPr>
          <w:b/>
          <w:bCs/>
          <w:iCs/>
          <w:szCs w:val="22"/>
        </w:rPr>
        <w:lastRenderedPageBreak/>
        <w:t>Risk management drives change</w:t>
      </w:r>
    </w:p>
    <w:p w14:paraId="3DD0293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Improving mechanisms to ensure leadership and accountability for the implementation of risk management, w</w:t>
      </w:r>
      <w:r w:rsidR="00606ABC" w:rsidRPr="00BA3CE7">
        <w:rPr>
          <w:sz w:val="22"/>
          <w:szCs w:val="22"/>
        </w:rPr>
        <w:t>ith Directors actively</w:t>
      </w:r>
      <w:r w:rsidRPr="00BA3CE7">
        <w:rPr>
          <w:sz w:val="22"/>
          <w:szCs w:val="22"/>
        </w:rPr>
        <w:t xml:space="preserve"> involved in the development of local risk m</w:t>
      </w:r>
      <w:r w:rsidR="00606ABC" w:rsidRPr="00BA3CE7">
        <w:rPr>
          <w:sz w:val="22"/>
          <w:szCs w:val="22"/>
        </w:rPr>
        <w:t xml:space="preserve">anagement strategies and being </w:t>
      </w:r>
      <w:r w:rsidRPr="00BA3CE7">
        <w:rPr>
          <w:sz w:val="22"/>
          <w:szCs w:val="22"/>
        </w:rPr>
        <w:t>responsible for ensuring change occurs as or when risks are identified</w:t>
      </w:r>
    </w:p>
    <w:p w14:paraId="75CAEA1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Local governan</w:t>
      </w:r>
      <w:r w:rsidR="00606ABC" w:rsidRPr="00BA3CE7">
        <w:rPr>
          <w:sz w:val="22"/>
          <w:szCs w:val="22"/>
        </w:rPr>
        <w:t xml:space="preserve">ce groups have </w:t>
      </w:r>
      <w:r w:rsidRPr="00BA3CE7">
        <w:rPr>
          <w:sz w:val="22"/>
          <w:szCs w:val="22"/>
        </w:rPr>
        <w:t>responsibility for reviewing local ri</w:t>
      </w:r>
      <w:r w:rsidR="00606ABC" w:rsidRPr="00BA3CE7">
        <w:rPr>
          <w:sz w:val="22"/>
          <w:szCs w:val="22"/>
        </w:rPr>
        <w:t>sks with the Directorate management team which monitor</w:t>
      </w:r>
      <w:r w:rsidRPr="00BA3CE7">
        <w:rPr>
          <w:sz w:val="22"/>
          <w:szCs w:val="22"/>
        </w:rPr>
        <w:t xml:space="preserve"> Risk Registers.  </w:t>
      </w:r>
    </w:p>
    <w:p w14:paraId="04845C64" w14:textId="669B434B" w:rsidR="00D51609" w:rsidRPr="00BA3CE7" w:rsidRDefault="00D51609" w:rsidP="00D97132">
      <w:pPr>
        <w:numPr>
          <w:ilvl w:val="0"/>
          <w:numId w:val="2"/>
        </w:numPr>
        <w:spacing w:line="276" w:lineRule="auto"/>
        <w:jc w:val="both"/>
        <w:rPr>
          <w:sz w:val="22"/>
          <w:szCs w:val="22"/>
        </w:rPr>
      </w:pPr>
      <w:r w:rsidRPr="00BA3CE7">
        <w:rPr>
          <w:sz w:val="22"/>
          <w:szCs w:val="22"/>
        </w:rPr>
        <w:t xml:space="preserve">Risk </w:t>
      </w:r>
      <w:r w:rsidR="00B82468" w:rsidRPr="00BA3CE7">
        <w:rPr>
          <w:sz w:val="22"/>
          <w:szCs w:val="22"/>
        </w:rPr>
        <w:t>m</w:t>
      </w:r>
      <w:r w:rsidRPr="00BA3CE7">
        <w:rPr>
          <w:sz w:val="22"/>
          <w:szCs w:val="22"/>
        </w:rPr>
        <w:t>ana</w:t>
      </w:r>
      <w:r w:rsidR="00606ABC" w:rsidRPr="00BA3CE7">
        <w:rPr>
          <w:sz w:val="22"/>
          <w:szCs w:val="22"/>
        </w:rPr>
        <w:t xml:space="preserve">gement will support decisions for the </w:t>
      </w:r>
      <w:r w:rsidR="00BA3CE7" w:rsidRPr="00BA3CE7">
        <w:rPr>
          <w:sz w:val="22"/>
          <w:szCs w:val="22"/>
        </w:rPr>
        <w:t>effective use</w:t>
      </w:r>
      <w:r w:rsidR="00606ABC" w:rsidRPr="00BA3CE7">
        <w:rPr>
          <w:sz w:val="22"/>
          <w:szCs w:val="22"/>
        </w:rPr>
        <w:t xml:space="preserve"> of finite resources</w:t>
      </w:r>
    </w:p>
    <w:p w14:paraId="64D9138F" w14:textId="77777777" w:rsidR="00606ABC" w:rsidRPr="00BA3CE7" w:rsidRDefault="00606ABC" w:rsidP="00606ABC">
      <w:pPr>
        <w:spacing w:line="276" w:lineRule="auto"/>
        <w:ind w:left="360"/>
        <w:jc w:val="both"/>
        <w:rPr>
          <w:sz w:val="22"/>
          <w:szCs w:val="22"/>
        </w:rPr>
      </w:pPr>
    </w:p>
    <w:p w14:paraId="76D04DBB"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systematic</w:t>
      </w:r>
    </w:p>
    <w:p w14:paraId="3042F7A5"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 xml:space="preserve">To provide a consistent, standardised approach to risk assessment both clinical and </w:t>
      </w:r>
      <w:r w:rsidR="00706AD2" w:rsidRPr="00BA3CE7">
        <w:rPr>
          <w:sz w:val="22"/>
          <w:szCs w:val="22"/>
        </w:rPr>
        <w:t>non-clinical</w:t>
      </w:r>
      <w:r w:rsidRPr="00BA3CE7">
        <w:rPr>
          <w:sz w:val="22"/>
          <w:szCs w:val="22"/>
        </w:rPr>
        <w:t xml:space="preserve"> across the Trust. This trust wide approach will be supported though the Trust’s Audit Committee’s roles for overseeing risk management. </w:t>
      </w:r>
    </w:p>
    <w:p w14:paraId="14234066" w14:textId="77777777" w:rsidR="00D97132" w:rsidRPr="00BA3CE7" w:rsidRDefault="00D97132" w:rsidP="00D51609">
      <w:pPr>
        <w:pStyle w:val="BodyText"/>
        <w:spacing w:before="0" w:after="0" w:line="240" w:lineRule="auto"/>
        <w:jc w:val="both"/>
        <w:rPr>
          <w:b/>
          <w:bCs/>
          <w:iCs/>
          <w:color w:val="000000"/>
          <w:sz w:val="22"/>
          <w:szCs w:val="22"/>
        </w:rPr>
      </w:pPr>
    </w:p>
    <w:p w14:paraId="276A3929"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focused</w:t>
      </w:r>
    </w:p>
    <w:p w14:paraId="311FA4E6"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Trust-wide risk management priorities will be identified </w:t>
      </w:r>
      <w:r w:rsidR="00D97132" w:rsidRPr="00BA3CE7">
        <w:rPr>
          <w:sz w:val="22"/>
          <w:szCs w:val="22"/>
        </w:rPr>
        <w:t>through the</w:t>
      </w:r>
      <w:r w:rsidRPr="00BA3CE7">
        <w:rPr>
          <w:sz w:val="22"/>
          <w:szCs w:val="22"/>
        </w:rPr>
        <w:t xml:space="preserve"> Governance framework to ensure that risk management maintains a core function</w:t>
      </w:r>
      <w:r w:rsidR="00606ABC" w:rsidRPr="00BA3CE7">
        <w:rPr>
          <w:sz w:val="22"/>
          <w:szCs w:val="22"/>
        </w:rPr>
        <w:t xml:space="preserve"> of operational and governance c</w:t>
      </w:r>
      <w:r w:rsidRPr="00BA3CE7">
        <w:rPr>
          <w:sz w:val="22"/>
          <w:szCs w:val="22"/>
        </w:rPr>
        <w:t>ommittees and to ensure that mandatory national requirements are met.</w:t>
      </w:r>
    </w:p>
    <w:p w14:paraId="2605DE94"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A Trust-wide risk assessment activity plan will reflect these priorities.</w:t>
      </w:r>
    </w:p>
    <w:p w14:paraId="4A389122"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The Trust-wide priorities will be incorporated into local action plans. </w:t>
      </w:r>
    </w:p>
    <w:p w14:paraId="7724961F" w14:textId="77777777" w:rsidR="00D51609" w:rsidRPr="00BA3CE7" w:rsidRDefault="00D51609" w:rsidP="00D51609">
      <w:pPr>
        <w:pStyle w:val="BodyText"/>
        <w:spacing w:before="0" w:after="0" w:line="240" w:lineRule="auto"/>
        <w:jc w:val="both"/>
        <w:rPr>
          <w:sz w:val="22"/>
          <w:szCs w:val="22"/>
        </w:rPr>
      </w:pPr>
    </w:p>
    <w:p w14:paraId="51A01C1F" w14:textId="77777777" w:rsidR="00D51609" w:rsidRPr="00BA3CE7" w:rsidRDefault="00D51609" w:rsidP="00606ABC">
      <w:pPr>
        <w:pStyle w:val="BodyText"/>
        <w:spacing w:before="0" w:after="0" w:line="276" w:lineRule="auto"/>
        <w:jc w:val="both"/>
        <w:rPr>
          <w:b/>
          <w:bCs/>
          <w:iCs/>
          <w:color w:val="000000"/>
          <w:sz w:val="22"/>
          <w:szCs w:val="22"/>
        </w:rPr>
      </w:pPr>
      <w:r w:rsidRPr="00BA3CE7">
        <w:rPr>
          <w:b/>
          <w:bCs/>
          <w:iCs/>
          <w:color w:val="000000"/>
          <w:sz w:val="22"/>
          <w:szCs w:val="22"/>
        </w:rPr>
        <w:t>Staff are trained in how to undertake risk assessment</w:t>
      </w:r>
    </w:p>
    <w:p w14:paraId="0663AAA8"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Ongoing training programmes will be provided to ensure that new staff are aware of the T</w:t>
      </w:r>
      <w:r w:rsidR="00606ABC" w:rsidRPr="00BA3CE7">
        <w:rPr>
          <w:sz w:val="22"/>
          <w:szCs w:val="22"/>
        </w:rPr>
        <w:t>rust’s Risk Management Framework</w:t>
      </w:r>
      <w:r w:rsidRPr="00BA3CE7">
        <w:rPr>
          <w:sz w:val="22"/>
          <w:szCs w:val="22"/>
        </w:rPr>
        <w:t xml:space="preserve"> on induction, and that comprehensive risk management training is available for existing staff to enable them to identify and manage risk within their own working environment.</w:t>
      </w:r>
    </w:p>
    <w:p w14:paraId="389696E5"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is aligned to key actions agree</w:t>
      </w:r>
      <w:r w:rsidR="00D97132" w:rsidRPr="00BA3CE7">
        <w:rPr>
          <w:sz w:val="22"/>
          <w:szCs w:val="22"/>
        </w:rPr>
        <w:t>d as part of the risk reduction</w:t>
      </w:r>
      <w:r w:rsidRPr="00BA3CE7">
        <w:rPr>
          <w:sz w:val="22"/>
          <w:szCs w:val="22"/>
        </w:rPr>
        <w:t xml:space="preserve"> process.</w:t>
      </w:r>
    </w:p>
    <w:p w14:paraId="04279AF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needs will be subject to ongoing review.</w:t>
      </w:r>
    </w:p>
    <w:p w14:paraId="7E7001E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r</w:t>
      </w:r>
      <w:r w:rsidRPr="00BA3CE7">
        <w:rPr>
          <w:sz w:val="22"/>
          <w:szCs w:val="22"/>
        </w:rPr>
        <w:t>egisters are used to identify the most significant risks faced by the Trust, which will influence training programmes.</w:t>
      </w:r>
    </w:p>
    <w:p w14:paraId="2A0568B6" w14:textId="77777777" w:rsidR="00606ABC" w:rsidRPr="00BA3CE7" w:rsidRDefault="00606ABC" w:rsidP="00D51609">
      <w:pPr>
        <w:pStyle w:val="BodyText"/>
        <w:spacing w:before="0" w:after="0" w:line="240" w:lineRule="auto"/>
        <w:jc w:val="both"/>
        <w:rPr>
          <w:b/>
          <w:bCs/>
          <w:iCs/>
          <w:color w:val="000000"/>
          <w:sz w:val="22"/>
          <w:szCs w:val="22"/>
        </w:rPr>
      </w:pPr>
    </w:p>
    <w:p w14:paraId="2C8EE2B6"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part of the culture of the organisation</w:t>
      </w:r>
    </w:p>
    <w:p w14:paraId="009C3CBC"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Improving mechanisms to enable increased staff awareness of their respo</w:t>
      </w:r>
      <w:r w:rsidR="00EC300B" w:rsidRPr="00BA3CE7">
        <w:rPr>
          <w:sz w:val="22"/>
          <w:szCs w:val="22"/>
        </w:rPr>
        <w:t>nsibilities for risk management.</w:t>
      </w:r>
    </w:p>
    <w:p w14:paraId="04D298E5"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 xml:space="preserve">Inclusion of risk assessment for all committee papers and in all clinical policies, encouraging the reporting of risks and sharing good practice across the Trust.  </w:t>
      </w:r>
    </w:p>
    <w:p w14:paraId="1E403D32" w14:textId="77777777" w:rsidR="00D51609" w:rsidRPr="00BA3CE7" w:rsidRDefault="00D51609" w:rsidP="00EC300B">
      <w:pPr>
        <w:numPr>
          <w:ilvl w:val="0"/>
          <w:numId w:val="31"/>
        </w:numPr>
        <w:spacing w:line="276" w:lineRule="auto"/>
        <w:jc w:val="both"/>
        <w:rPr>
          <w:sz w:val="22"/>
          <w:szCs w:val="22"/>
        </w:rPr>
      </w:pPr>
      <w:r w:rsidRPr="00BA3CE7">
        <w:rPr>
          <w:sz w:val="22"/>
          <w:szCs w:val="22"/>
        </w:rPr>
        <w:t xml:space="preserve">Focuses attention on learning lessons from both internal and </w:t>
      </w:r>
      <w:r w:rsidR="00EC300B" w:rsidRPr="00BA3CE7">
        <w:rPr>
          <w:sz w:val="22"/>
          <w:szCs w:val="22"/>
        </w:rPr>
        <w:t xml:space="preserve">external sources </w:t>
      </w:r>
      <w:proofErr w:type="gramStart"/>
      <w:r w:rsidRPr="00BA3CE7">
        <w:rPr>
          <w:sz w:val="22"/>
          <w:szCs w:val="22"/>
        </w:rPr>
        <w:t>in order to</w:t>
      </w:r>
      <w:proofErr w:type="gramEnd"/>
      <w:r w:rsidRPr="00BA3CE7">
        <w:rPr>
          <w:sz w:val="22"/>
          <w:szCs w:val="22"/>
        </w:rPr>
        <w:t xml:space="preserve"> improve standards of safety and reduce risk.</w:t>
      </w:r>
    </w:p>
    <w:p w14:paraId="21786863" w14:textId="77777777" w:rsidR="003F12DF" w:rsidRPr="00BA3CE7" w:rsidRDefault="003F12DF" w:rsidP="003F12DF">
      <w:pPr>
        <w:pStyle w:val="ListParagraph"/>
        <w:numPr>
          <w:ilvl w:val="0"/>
          <w:numId w:val="31"/>
        </w:numPr>
        <w:rPr>
          <w:sz w:val="22"/>
          <w:szCs w:val="22"/>
        </w:rPr>
      </w:pPr>
      <w:r w:rsidRPr="00BA3CE7">
        <w:rPr>
          <w:sz w:val="22"/>
          <w:szCs w:val="22"/>
        </w:rPr>
        <w:t>A risk appetite statement will be regularly reviewed by the Board and will form the basis for communications activity</w:t>
      </w:r>
    </w:p>
    <w:p w14:paraId="23496184" w14:textId="77777777" w:rsidR="00D51609" w:rsidRPr="00BA3CE7" w:rsidRDefault="00D51609" w:rsidP="00EC300B">
      <w:pPr>
        <w:spacing w:line="276" w:lineRule="auto"/>
        <w:jc w:val="both"/>
        <w:rPr>
          <w:sz w:val="22"/>
          <w:szCs w:val="22"/>
        </w:rPr>
      </w:pPr>
    </w:p>
    <w:p w14:paraId="512EC1FB" w14:textId="77777777" w:rsidR="00D51609" w:rsidRPr="00BA3CE7" w:rsidRDefault="00D51609" w:rsidP="00D51609">
      <w:pPr>
        <w:jc w:val="both"/>
        <w:rPr>
          <w:b/>
          <w:sz w:val="22"/>
          <w:szCs w:val="22"/>
        </w:rPr>
      </w:pPr>
      <w:r w:rsidRPr="00BA3CE7">
        <w:rPr>
          <w:b/>
          <w:sz w:val="22"/>
          <w:szCs w:val="22"/>
        </w:rPr>
        <w:t>Risk management will support the Trust meet its statutory and regulatory obligations</w:t>
      </w:r>
    </w:p>
    <w:p w14:paraId="09D4A526" w14:textId="77777777" w:rsidR="00D51609" w:rsidRPr="00BA3CE7" w:rsidRDefault="00EC300B" w:rsidP="00606ABC">
      <w:pPr>
        <w:pStyle w:val="BodyTextIndent3"/>
        <w:spacing w:line="276" w:lineRule="auto"/>
        <w:ind w:left="0" w:right="13"/>
        <w:jc w:val="both"/>
        <w:rPr>
          <w:sz w:val="22"/>
          <w:szCs w:val="22"/>
        </w:rPr>
      </w:pPr>
      <w:r w:rsidRPr="00BA3CE7">
        <w:rPr>
          <w:sz w:val="22"/>
          <w:szCs w:val="22"/>
        </w:rPr>
        <w:t>The framework will ensure that</w:t>
      </w:r>
      <w:r w:rsidR="00D51609" w:rsidRPr="00BA3CE7">
        <w:rPr>
          <w:sz w:val="22"/>
          <w:szCs w:val="22"/>
        </w:rPr>
        <w:t xml:space="preserve"> risk management arrangements meet the requirements of regulatory bodies that directly assess the overall adequacy of the Trust’s risk management arrangements including:</w:t>
      </w:r>
    </w:p>
    <w:p w14:paraId="3DD04E43" w14:textId="2F82EF7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Health &amp; Safety </w:t>
      </w:r>
      <w:r w:rsidR="00BA3CE7" w:rsidRPr="00BA3CE7">
        <w:rPr>
          <w:sz w:val="22"/>
          <w:szCs w:val="22"/>
        </w:rPr>
        <w:t>regulations.</w:t>
      </w:r>
    </w:p>
    <w:p w14:paraId="7B5747AA" w14:textId="3BC03E6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Care Quality Commission essential </w:t>
      </w:r>
      <w:proofErr w:type="gramStart"/>
      <w:r w:rsidR="00BA3CE7" w:rsidRPr="00BA3CE7">
        <w:rPr>
          <w:sz w:val="22"/>
          <w:szCs w:val="22"/>
        </w:rPr>
        <w:t>standards;</w:t>
      </w:r>
      <w:proofErr w:type="gramEnd"/>
    </w:p>
    <w:p w14:paraId="5E65311A" w14:textId="2D7748A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The Health Act 2006 and the Health and Social Care Act </w:t>
      </w:r>
      <w:proofErr w:type="gramStart"/>
      <w:r w:rsidR="00BA3CE7" w:rsidRPr="00BA3CE7">
        <w:rPr>
          <w:sz w:val="22"/>
          <w:szCs w:val="22"/>
        </w:rPr>
        <w:t>2012;</w:t>
      </w:r>
      <w:proofErr w:type="gramEnd"/>
    </w:p>
    <w:p w14:paraId="6B19A575" w14:textId="77777777"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NHS Improvement’s Licence and Single Oversight Framework.</w:t>
      </w:r>
    </w:p>
    <w:p w14:paraId="51ED72BD" w14:textId="77777777" w:rsidR="000546C5" w:rsidRPr="00BA3CE7" w:rsidRDefault="000546C5">
      <w:pPr>
        <w:rPr>
          <w:color w:val="000000"/>
          <w:sz w:val="22"/>
          <w:szCs w:val="22"/>
          <w:lang w:eastAsia="en-GB"/>
        </w:rPr>
      </w:pPr>
      <w:r w:rsidRPr="00BA3CE7">
        <w:rPr>
          <w:sz w:val="22"/>
          <w:szCs w:val="22"/>
        </w:rPr>
        <w:br w:type="page"/>
      </w:r>
    </w:p>
    <w:p w14:paraId="1D57929B" w14:textId="77777777" w:rsidR="006B7488" w:rsidRPr="00BA3CE7" w:rsidRDefault="006B7488" w:rsidP="00391764">
      <w:pPr>
        <w:pStyle w:val="Heading3"/>
        <w:numPr>
          <w:ilvl w:val="0"/>
          <w:numId w:val="37"/>
        </w:numPr>
        <w:rPr>
          <w:sz w:val="22"/>
          <w:szCs w:val="22"/>
        </w:rPr>
      </w:pPr>
      <w:bookmarkStart w:id="9" w:name="_Toc516235998"/>
      <w:r w:rsidRPr="00BA3CE7">
        <w:rPr>
          <w:sz w:val="22"/>
          <w:szCs w:val="22"/>
        </w:rPr>
        <w:lastRenderedPageBreak/>
        <w:t>Definitions</w:t>
      </w:r>
      <w:bookmarkEnd w:id="9"/>
    </w:p>
    <w:p w14:paraId="43A004E6" w14:textId="77777777" w:rsidR="00A645BD" w:rsidRPr="00BA3CE7" w:rsidRDefault="00A645BD" w:rsidP="00A645BD"/>
    <w:p w14:paraId="6CE8B50F" w14:textId="77777777" w:rsidR="00824124" w:rsidRPr="00BA3CE7" w:rsidRDefault="00824124" w:rsidP="00EC300B">
      <w:pPr>
        <w:spacing w:line="276" w:lineRule="auto"/>
        <w:jc w:val="both"/>
        <w:rPr>
          <w:sz w:val="22"/>
          <w:szCs w:val="22"/>
        </w:rPr>
      </w:pPr>
      <w:r w:rsidRPr="00BA3CE7">
        <w:rPr>
          <w:b/>
          <w:sz w:val="22"/>
          <w:szCs w:val="22"/>
        </w:rPr>
        <w:t>Risk</w:t>
      </w:r>
      <w:r w:rsidRPr="00BA3CE7">
        <w:rPr>
          <w:sz w:val="22"/>
          <w:szCs w:val="22"/>
        </w:rPr>
        <w:t xml:space="preserve"> is defined as </w:t>
      </w:r>
      <w:r w:rsidR="00706AD2" w:rsidRPr="00BA3CE7">
        <w:rPr>
          <w:sz w:val="22"/>
          <w:szCs w:val="22"/>
        </w:rPr>
        <w:t>“the</w:t>
      </w:r>
      <w:r w:rsidRPr="00BA3CE7">
        <w:rPr>
          <w:sz w:val="22"/>
          <w:szCs w:val="22"/>
        </w:rPr>
        <w:t xml:space="preserve"> chance of something happening, or a hazard being realised, that will have an impact upon objectives’’. It is measured in terms of consequence and likelihood. </w:t>
      </w:r>
    </w:p>
    <w:p w14:paraId="3676E18F" w14:textId="77777777" w:rsidR="00824124" w:rsidRPr="00BA3CE7" w:rsidRDefault="00824124" w:rsidP="00EC300B">
      <w:pPr>
        <w:spacing w:line="276" w:lineRule="auto"/>
        <w:jc w:val="both"/>
        <w:rPr>
          <w:sz w:val="22"/>
          <w:szCs w:val="22"/>
        </w:rPr>
      </w:pPr>
    </w:p>
    <w:p w14:paraId="09B7EE04" w14:textId="77777777" w:rsidR="00824124" w:rsidRPr="00BA3CE7" w:rsidRDefault="00824124" w:rsidP="00EC300B">
      <w:pPr>
        <w:spacing w:line="276" w:lineRule="auto"/>
        <w:jc w:val="both"/>
        <w:rPr>
          <w:sz w:val="22"/>
          <w:szCs w:val="22"/>
        </w:rPr>
      </w:pPr>
      <w:r w:rsidRPr="00BA3CE7">
        <w:rPr>
          <w:b/>
          <w:sz w:val="22"/>
          <w:szCs w:val="22"/>
        </w:rPr>
        <w:t>Risk Management</w:t>
      </w:r>
      <w:r w:rsidRPr="00BA3CE7">
        <w:rPr>
          <w:sz w:val="22"/>
          <w:szCs w:val="22"/>
        </w:rPr>
        <w:t xml:space="preserve"> is defined as the “systematic and consistent identification, analysis, assessment and control of risks”.</w:t>
      </w:r>
    </w:p>
    <w:p w14:paraId="7032B25E" w14:textId="77777777" w:rsidR="00824124" w:rsidRPr="00BA3CE7" w:rsidRDefault="00824124" w:rsidP="006B7488">
      <w:pPr>
        <w:jc w:val="both"/>
        <w:rPr>
          <w:b/>
          <w:sz w:val="22"/>
          <w:szCs w:val="22"/>
        </w:rPr>
      </w:pPr>
    </w:p>
    <w:p w14:paraId="63F1B2B6" w14:textId="77777777" w:rsidR="00824124" w:rsidRPr="00BA3CE7" w:rsidRDefault="00824124" w:rsidP="00EC300B">
      <w:pPr>
        <w:spacing w:line="276" w:lineRule="auto"/>
        <w:jc w:val="both"/>
        <w:rPr>
          <w:sz w:val="22"/>
          <w:szCs w:val="22"/>
        </w:rPr>
      </w:pPr>
      <w:r w:rsidRPr="00BA3CE7">
        <w:rPr>
          <w:b/>
          <w:sz w:val="22"/>
          <w:szCs w:val="22"/>
        </w:rPr>
        <w:t>Risk appetite</w:t>
      </w:r>
      <w:r w:rsidRPr="00BA3CE7">
        <w:rPr>
          <w:sz w:val="22"/>
          <w:szCs w:val="22"/>
        </w:rPr>
        <w:t xml:space="preserve"> can be defined as ‘the amount and type of risk that an organisation is willing to take </w:t>
      </w:r>
      <w:proofErr w:type="gramStart"/>
      <w:r w:rsidRPr="00BA3CE7">
        <w:rPr>
          <w:sz w:val="22"/>
          <w:szCs w:val="22"/>
        </w:rPr>
        <w:t>in order to</w:t>
      </w:r>
      <w:proofErr w:type="gramEnd"/>
      <w:r w:rsidRPr="00BA3CE7">
        <w:rPr>
          <w:sz w:val="22"/>
          <w:szCs w:val="22"/>
        </w:rPr>
        <w:t xml:space="preserve"> meet their strategic objectives. </w:t>
      </w:r>
      <w:r w:rsidR="000A628E" w:rsidRPr="00BA3CE7">
        <w:rPr>
          <w:sz w:val="22"/>
          <w:szCs w:val="22"/>
        </w:rPr>
        <w:t>O</w:t>
      </w:r>
      <w:r w:rsidRPr="00BA3CE7">
        <w:rPr>
          <w:sz w:val="22"/>
          <w:szCs w:val="22"/>
        </w:rPr>
        <w:t>rganisation</w:t>
      </w:r>
      <w:r w:rsidR="000A628E" w:rsidRPr="00BA3CE7">
        <w:rPr>
          <w:sz w:val="22"/>
          <w:szCs w:val="22"/>
        </w:rPr>
        <w:t>s</w:t>
      </w:r>
      <w:r w:rsidRPr="00BA3CE7">
        <w:rPr>
          <w:sz w:val="22"/>
          <w:szCs w:val="22"/>
        </w:rPr>
        <w:t xml:space="preserve"> will have different risk appetites depending on their sector, culture and objectives. A range of appetites exist for different </w:t>
      </w:r>
      <w:proofErr w:type="gramStart"/>
      <w:r w:rsidRPr="00BA3CE7">
        <w:rPr>
          <w:sz w:val="22"/>
          <w:szCs w:val="22"/>
        </w:rPr>
        <w:t>risks</w:t>
      </w:r>
      <w:proofErr w:type="gramEnd"/>
      <w:r w:rsidRPr="00BA3CE7">
        <w:rPr>
          <w:sz w:val="22"/>
          <w:szCs w:val="22"/>
        </w:rPr>
        <w:t xml:space="preserve"> and these may change over time.</w:t>
      </w:r>
    </w:p>
    <w:p w14:paraId="4A61E5FB" w14:textId="77777777" w:rsidR="00824124" w:rsidRPr="00BA3CE7" w:rsidRDefault="00824124" w:rsidP="00824124">
      <w:pPr>
        <w:jc w:val="both"/>
        <w:rPr>
          <w:b/>
          <w:sz w:val="22"/>
          <w:szCs w:val="22"/>
        </w:rPr>
      </w:pPr>
    </w:p>
    <w:p w14:paraId="28C09D4F" w14:textId="77777777" w:rsidR="00EC300B" w:rsidRPr="00BA3CE7" w:rsidRDefault="00EC300B" w:rsidP="00EC300B">
      <w:pPr>
        <w:spacing w:line="276" w:lineRule="auto"/>
        <w:jc w:val="both"/>
        <w:rPr>
          <w:sz w:val="22"/>
          <w:szCs w:val="22"/>
        </w:rPr>
      </w:pPr>
      <w:r w:rsidRPr="00BA3CE7">
        <w:rPr>
          <w:b/>
          <w:sz w:val="22"/>
          <w:szCs w:val="22"/>
        </w:rPr>
        <w:t>Mitigating a</w:t>
      </w:r>
      <w:r w:rsidR="00824124" w:rsidRPr="00BA3CE7">
        <w:rPr>
          <w:b/>
          <w:sz w:val="22"/>
          <w:szCs w:val="22"/>
        </w:rPr>
        <w:t xml:space="preserve">ctions </w:t>
      </w:r>
      <w:r w:rsidR="00824124" w:rsidRPr="00BA3CE7">
        <w:rPr>
          <w:sz w:val="22"/>
          <w:szCs w:val="22"/>
        </w:rPr>
        <w:t>are</w:t>
      </w:r>
      <w:r w:rsidRPr="00BA3CE7">
        <w:rPr>
          <w:sz w:val="22"/>
          <w:szCs w:val="22"/>
        </w:rPr>
        <w:t xml:space="preserve"> individual actions which reduce</w:t>
      </w:r>
      <w:r w:rsidR="00824124" w:rsidRPr="00BA3CE7">
        <w:rPr>
          <w:sz w:val="22"/>
          <w:szCs w:val="22"/>
        </w:rPr>
        <w:t xml:space="preserve"> the likelihood of a risk materialising or reduce the potential impact of a risk.</w:t>
      </w:r>
    </w:p>
    <w:p w14:paraId="005FB259" w14:textId="77777777" w:rsidR="006B1CFB" w:rsidRPr="00BA3CE7" w:rsidRDefault="006B1CFB" w:rsidP="00EC300B">
      <w:pPr>
        <w:spacing w:line="276" w:lineRule="auto"/>
        <w:jc w:val="both"/>
        <w:rPr>
          <w:sz w:val="22"/>
          <w:szCs w:val="22"/>
        </w:rPr>
      </w:pPr>
    </w:p>
    <w:p w14:paraId="7249C138" w14:textId="77777777" w:rsidR="00824124" w:rsidRPr="00BA3CE7" w:rsidRDefault="00824124" w:rsidP="00EC300B">
      <w:pPr>
        <w:spacing w:line="276" w:lineRule="auto"/>
        <w:jc w:val="both"/>
        <w:rPr>
          <w:sz w:val="22"/>
          <w:szCs w:val="22"/>
        </w:rPr>
      </w:pPr>
      <w:r w:rsidRPr="00BA3CE7">
        <w:rPr>
          <w:b/>
          <w:sz w:val="22"/>
          <w:szCs w:val="22"/>
        </w:rPr>
        <w:t>Controls</w:t>
      </w:r>
      <w:r w:rsidRPr="00BA3CE7">
        <w:rPr>
          <w:sz w:val="22"/>
          <w:szCs w:val="22"/>
        </w:rPr>
        <w:t xml:space="preserve"> are committees, systems, policies or people which act to minimise or reduce either the impact (consequence) or likelihood (or both) of risks. Controls may be comprised of </w:t>
      </w:r>
      <w:proofErr w:type="gramStart"/>
      <w:r w:rsidRPr="00BA3CE7">
        <w:rPr>
          <w:sz w:val="22"/>
          <w:szCs w:val="22"/>
        </w:rPr>
        <w:t>a number of</w:t>
      </w:r>
      <w:proofErr w:type="gramEnd"/>
      <w:r w:rsidRPr="00BA3CE7">
        <w:rPr>
          <w:sz w:val="22"/>
          <w:szCs w:val="22"/>
        </w:rPr>
        <w:t xml:space="preserve">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w:t>
      </w:r>
      <w:proofErr w:type="gramStart"/>
      <w:r w:rsidRPr="00BA3CE7">
        <w:rPr>
          <w:sz w:val="22"/>
          <w:szCs w:val="22"/>
        </w:rPr>
        <w:t>a number of</w:t>
      </w:r>
      <w:proofErr w:type="gramEnd"/>
      <w:r w:rsidRPr="00BA3CE7">
        <w:rPr>
          <w:sz w:val="22"/>
          <w:szCs w:val="22"/>
        </w:rPr>
        <w:t xml:space="preserve"> controls. Some of these controls may only be effective when operating in conjunction with other controls and one control may relate to more than one risk.</w:t>
      </w:r>
      <w:r w:rsidR="00EC300B" w:rsidRPr="00BA3CE7">
        <w:rPr>
          <w:sz w:val="22"/>
          <w:szCs w:val="22"/>
        </w:rPr>
        <w:t xml:space="preserve"> Controls are</w:t>
      </w:r>
      <w:r w:rsidRPr="00BA3CE7">
        <w:rPr>
          <w:sz w:val="22"/>
          <w:szCs w:val="22"/>
        </w:rPr>
        <w:t xml:space="preserve"> assessed regularly to determine whether there are any gaps. This </w:t>
      </w:r>
      <w:r w:rsidR="00EC300B" w:rsidRPr="00BA3CE7">
        <w:rPr>
          <w:sz w:val="22"/>
          <w:szCs w:val="22"/>
        </w:rPr>
        <w:t xml:space="preserve">will ensure that the action being taking is enough to mitigate the risks identified and </w:t>
      </w:r>
      <w:r w:rsidRPr="00BA3CE7">
        <w:rPr>
          <w:sz w:val="22"/>
          <w:szCs w:val="22"/>
        </w:rPr>
        <w:t xml:space="preserve">agree further action </w:t>
      </w:r>
      <w:r w:rsidR="00EC300B" w:rsidRPr="00BA3CE7">
        <w:rPr>
          <w:sz w:val="22"/>
          <w:szCs w:val="22"/>
        </w:rPr>
        <w:t xml:space="preserve">if </w:t>
      </w:r>
      <w:r w:rsidRPr="00BA3CE7">
        <w:rPr>
          <w:sz w:val="22"/>
          <w:szCs w:val="22"/>
        </w:rPr>
        <w:t>required.</w:t>
      </w:r>
      <w:r w:rsidR="003F12DF" w:rsidRPr="00BA3CE7">
        <w:rPr>
          <w:sz w:val="22"/>
          <w:szCs w:val="22"/>
        </w:rPr>
        <w:t xml:space="preserve"> Mitigating actions should be identified to address gaps in control if the level of risk is deemed as unacceptable.</w:t>
      </w:r>
    </w:p>
    <w:p w14:paraId="128666BA" w14:textId="77777777" w:rsidR="00824124" w:rsidRPr="00BA3CE7" w:rsidRDefault="00824124" w:rsidP="00824124">
      <w:pPr>
        <w:jc w:val="both"/>
        <w:rPr>
          <w:b/>
          <w:sz w:val="22"/>
          <w:szCs w:val="22"/>
        </w:rPr>
      </w:pPr>
    </w:p>
    <w:p w14:paraId="491FA64A" w14:textId="77777777" w:rsidR="00824124" w:rsidRPr="00BA3CE7" w:rsidRDefault="00824124" w:rsidP="009B64CA">
      <w:pPr>
        <w:spacing w:line="276" w:lineRule="auto"/>
        <w:jc w:val="both"/>
        <w:rPr>
          <w:sz w:val="22"/>
          <w:szCs w:val="22"/>
        </w:rPr>
      </w:pPr>
      <w:r w:rsidRPr="00BA3CE7">
        <w:rPr>
          <w:b/>
          <w:sz w:val="22"/>
          <w:szCs w:val="22"/>
        </w:rPr>
        <w:t>Assurance</w:t>
      </w:r>
      <w:r w:rsidRPr="00BA3CE7">
        <w:rPr>
          <w:sz w:val="22"/>
          <w:szCs w:val="22"/>
        </w:rPr>
        <w:t xml:space="preserve"> is an integral part of the Trust’s governance and risk management arrangements. Assurance provides the Board with the confidence that the controls (systems, policies and people in place) are operating effectively. </w:t>
      </w:r>
    </w:p>
    <w:p w14:paraId="5E3B51FA" w14:textId="77777777" w:rsidR="00824124" w:rsidRPr="00BA3CE7" w:rsidRDefault="00824124" w:rsidP="009B64CA">
      <w:pPr>
        <w:spacing w:line="276" w:lineRule="auto"/>
        <w:jc w:val="both"/>
        <w:rPr>
          <w:sz w:val="22"/>
          <w:szCs w:val="22"/>
        </w:rPr>
      </w:pPr>
      <w:r w:rsidRPr="00BA3CE7">
        <w:rPr>
          <w:sz w:val="22"/>
          <w:szCs w:val="22"/>
        </w:rPr>
        <w:t xml:space="preserve">Assurance can be identified from </w:t>
      </w:r>
      <w:proofErr w:type="gramStart"/>
      <w:r w:rsidRPr="00BA3CE7">
        <w:rPr>
          <w:sz w:val="22"/>
          <w:szCs w:val="22"/>
        </w:rPr>
        <w:t>a number of</w:t>
      </w:r>
      <w:proofErr w:type="gramEnd"/>
      <w:r w:rsidRPr="00BA3CE7">
        <w:rPr>
          <w:sz w:val="22"/>
          <w:szCs w:val="22"/>
        </w:rPr>
        <w:t xml:space="preserve"> sources; internally, external or independent sources or a combination of all three. The Trust must record in the risk registers, all sources of assurance used to evidence that the controls in place are effective. Assurances listed on the assurance framework should be specific and clearly mapped to controls.</w:t>
      </w:r>
      <w:r w:rsidR="009B64CA" w:rsidRPr="00BA3CE7">
        <w:rPr>
          <w:sz w:val="22"/>
          <w:szCs w:val="22"/>
        </w:rPr>
        <w:t xml:space="preserve"> A</w:t>
      </w:r>
      <w:r w:rsidR="003314D1" w:rsidRPr="00BA3CE7">
        <w:rPr>
          <w:sz w:val="22"/>
          <w:szCs w:val="22"/>
        </w:rPr>
        <w:t>ctions should be identified to address gaps in assurance if the level of risk is deemed as unacceptable.</w:t>
      </w:r>
    </w:p>
    <w:p w14:paraId="24C4CFA5" w14:textId="77777777" w:rsidR="00824124" w:rsidRPr="00BA3CE7" w:rsidRDefault="00824124" w:rsidP="009B64CA">
      <w:pPr>
        <w:spacing w:line="276" w:lineRule="auto"/>
        <w:jc w:val="both"/>
        <w:rPr>
          <w:sz w:val="22"/>
          <w:szCs w:val="22"/>
          <w:lang w:eastAsia="en-GB"/>
        </w:rPr>
      </w:pPr>
      <w:r w:rsidRPr="00BA3CE7">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BA3CE7">
        <w:rPr>
          <w:sz w:val="22"/>
          <w:szCs w:val="22"/>
          <w:lang w:eastAsia="en-GB"/>
        </w:rPr>
        <w:t>a range of internal and external sources.</w:t>
      </w:r>
      <w:r w:rsidRPr="00BA3CE7">
        <w:rPr>
          <w:sz w:val="22"/>
          <w:szCs w:val="22"/>
          <w:lang w:eastAsia="en-GB"/>
        </w:rPr>
        <w:t xml:space="preserve"> </w:t>
      </w:r>
    </w:p>
    <w:p w14:paraId="2D5EAF08" w14:textId="77777777" w:rsidR="00824124" w:rsidRPr="00BA3CE7" w:rsidRDefault="00824124" w:rsidP="00824124">
      <w:pPr>
        <w:jc w:val="both"/>
        <w:rPr>
          <w:sz w:val="22"/>
          <w:szCs w:val="22"/>
          <w:lang w:eastAsia="en-GB"/>
        </w:rPr>
      </w:pPr>
    </w:p>
    <w:p w14:paraId="246D8154" w14:textId="77777777" w:rsidR="00824124" w:rsidRPr="00BA3CE7" w:rsidRDefault="00824124" w:rsidP="009B64CA">
      <w:pPr>
        <w:spacing w:line="276" w:lineRule="auto"/>
        <w:jc w:val="both"/>
        <w:rPr>
          <w:sz w:val="22"/>
          <w:szCs w:val="22"/>
        </w:rPr>
      </w:pPr>
      <w:r w:rsidRPr="00BA3CE7">
        <w:rPr>
          <w:b/>
          <w:sz w:val="22"/>
          <w:szCs w:val="22"/>
        </w:rPr>
        <w:t>Risk Registers are</w:t>
      </w:r>
      <w:r w:rsidRPr="00BA3CE7">
        <w:rPr>
          <w:sz w:val="22"/>
          <w:szCs w:val="22"/>
        </w:rPr>
        <w:t xml:space="preserve"> a tool for documenting risks, controls and actions to manage each risk. The risk register is essential to the successful management of risk. </w:t>
      </w:r>
    </w:p>
    <w:p w14:paraId="18072891" w14:textId="77777777" w:rsidR="008C4450" w:rsidRPr="00BA3CE7" w:rsidRDefault="008C4450" w:rsidP="008C4450">
      <w:pPr>
        <w:jc w:val="both"/>
        <w:rPr>
          <w:sz w:val="22"/>
          <w:szCs w:val="22"/>
        </w:rPr>
      </w:pPr>
    </w:p>
    <w:p w14:paraId="65AC0D3A" w14:textId="77777777" w:rsidR="008C4450" w:rsidRPr="00BA3CE7" w:rsidRDefault="008C4450" w:rsidP="00391764">
      <w:pPr>
        <w:pStyle w:val="Heading3"/>
        <w:numPr>
          <w:ilvl w:val="0"/>
          <w:numId w:val="37"/>
        </w:numPr>
        <w:rPr>
          <w:sz w:val="22"/>
          <w:szCs w:val="22"/>
        </w:rPr>
      </w:pPr>
      <w:bookmarkStart w:id="10" w:name="_Toc516235999"/>
      <w:r w:rsidRPr="00BA3CE7">
        <w:rPr>
          <w:sz w:val="22"/>
          <w:szCs w:val="22"/>
        </w:rPr>
        <w:t>Categories of Risk</w:t>
      </w:r>
      <w:bookmarkEnd w:id="10"/>
      <w:r w:rsidRPr="00BA3CE7">
        <w:rPr>
          <w:sz w:val="22"/>
          <w:szCs w:val="22"/>
        </w:rPr>
        <w:t xml:space="preserve"> </w:t>
      </w:r>
    </w:p>
    <w:p w14:paraId="14846003" w14:textId="77777777" w:rsidR="00A645BD" w:rsidRPr="00BA3CE7" w:rsidRDefault="00A645BD" w:rsidP="00A645BD"/>
    <w:p w14:paraId="356402D2"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Trust is exposed to range of risks which have the potential to damage or threaten the achievement of the Trust objectives</w:t>
      </w:r>
      <w:r w:rsidR="001D2706" w:rsidRPr="00BA3CE7">
        <w:rPr>
          <w:sz w:val="22"/>
          <w:szCs w:val="22"/>
        </w:rPr>
        <w:t>.</w:t>
      </w:r>
      <w:r w:rsidRPr="00BA3CE7">
        <w:rPr>
          <w:sz w:val="22"/>
          <w:szCs w:val="22"/>
        </w:rPr>
        <w:t xml:space="preserve"> </w:t>
      </w:r>
    </w:p>
    <w:p w14:paraId="58CD00D0"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categories of risk faced by the Trust include:</w:t>
      </w:r>
    </w:p>
    <w:p w14:paraId="4BA51330" w14:textId="77777777" w:rsidR="008C4450" w:rsidRPr="00BA3CE7" w:rsidRDefault="008C4450" w:rsidP="005A71E3">
      <w:pPr>
        <w:pStyle w:val="BodyTextIndent3"/>
        <w:spacing w:line="276" w:lineRule="auto"/>
        <w:ind w:left="0" w:right="13"/>
        <w:jc w:val="both"/>
        <w:rPr>
          <w:sz w:val="22"/>
          <w:szCs w:val="22"/>
        </w:rPr>
      </w:pPr>
    </w:p>
    <w:p w14:paraId="16DDFA4C" w14:textId="3F3A2991"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Strategic risk</w:t>
      </w:r>
      <w:r w:rsidRPr="00BA3CE7">
        <w:rPr>
          <w:color w:val="auto"/>
          <w:sz w:val="22"/>
          <w:szCs w:val="22"/>
        </w:rPr>
        <w:t xml:space="preserve"> </w:t>
      </w:r>
      <w:r w:rsidR="005A71E3" w:rsidRPr="00BA3CE7">
        <w:rPr>
          <w:color w:val="auto"/>
          <w:sz w:val="22"/>
          <w:szCs w:val="22"/>
        </w:rPr>
        <w:t xml:space="preserve">is </w:t>
      </w:r>
      <w:r w:rsidRPr="00BA3CE7">
        <w:rPr>
          <w:color w:val="auto"/>
          <w:sz w:val="22"/>
          <w:szCs w:val="22"/>
        </w:rPr>
        <w:t xml:space="preserve">associated with the Trust’s ability to maintain its </w:t>
      </w:r>
      <w:r w:rsidR="00BA3CE7" w:rsidRPr="00BA3CE7">
        <w:rPr>
          <w:color w:val="auto"/>
          <w:sz w:val="22"/>
          <w:szCs w:val="22"/>
        </w:rPr>
        <w:t>longer-term</w:t>
      </w:r>
      <w:r w:rsidRPr="00BA3CE7">
        <w:rPr>
          <w:color w:val="auto"/>
          <w:sz w:val="22"/>
          <w:szCs w:val="22"/>
        </w:rPr>
        <w:t xml:space="preserve"> viability and the delivery of developing national and local priorities</w:t>
      </w:r>
      <w:r w:rsidR="005A71E3" w:rsidRPr="00BA3CE7">
        <w:rPr>
          <w:color w:val="auto"/>
          <w:sz w:val="22"/>
          <w:szCs w:val="22"/>
        </w:rPr>
        <w:t>.</w:t>
      </w:r>
    </w:p>
    <w:p w14:paraId="5CD7F1A0" w14:textId="77777777" w:rsidR="005A71E3" w:rsidRPr="00BA3CE7" w:rsidRDefault="005A71E3" w:rsidP="005A71E3">
      <w:pPr>
        <w:pStyle w:val="BodyTextIndent3"/>
        <w:ind w:right="13"/>
        <w:jc w:val="both"/>
        <w:rPr>
          <w:color w:val="auto"/>
          <w:sz w:val="22"/>
          <w:szCs w:val="22"/>
        </w:rPr>
      </w:pPr>
    </w:p>
    <w:p w14:paraId="635D73EB"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lastRenderedPageBreak/>
        <w:t>Performance risk</w:t>
      </w:r>
      <w:r w:rsidRPr="00BA3CE7">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BA3CE7">
        <w:rPr>
          <w:color w:val="auto"/>
          <w:sz w:val="22"/>
          <w:szCs w:val="22"/>
        </w:rPr>
        <w:t>, and Commissioners.</w:t>
      </w:r>
    </w:p>
    <w:p w14:paraId="1334F4B0" w14:textId="77777777" w:rsidR="005A71E3" w:rsidRPr="00BA3CE7" w:rsidRDefault="005A71E3" w:rsidP="005A71E3">
      <w:pPr>
        <w:pStyle w:val="BodyTextIndent3"/>
        <w:ind w:left="0" w:right="13"/>
        <w:jc w:val="both"/>
        <w:rPr>
          <w:color w:val="auto"/>
          <w:sz w:val="22"/>
          <w:szCs w:val="22"/>
        </w:rPr>
      </w:pPr>
    </w:p>
    <w:p w14:paraId="719BB024" w14:textId="77777777" w:rsidR="008C4450" w:rsidRPr="00BA3CE7" w:rsidRDefault="005A71E3" w:rsidP="008C4450">
      <w:pPr>
        <w:pStyle w:val="BodyTextIndent3"/>
        <w:numPr>
          <w:ilvl w:val="0"/>
          <w:numId w:val="12"/>
        </w:numPr>
        <w:ind w:right="13"/>
        <w:jc w:val="both"/>
        <w:rPr>
          <w:color w:val="auto"/>
          <w:sz w:val="22"/>
          <w:szCs w:val="22"/>
        </w:rPr>
      </w:pPr>
      <w:r w:rsidRPr="00BA3CE7">
        <w:rPr>
          <w:b/>
          <w:color w:val="auto"/>
          <w:sz w:val="22"/>
          <w:szCs w:val="22"/>
        </w:rPr>
        <w:t>Financial</w:t>
      </w:r>
      <w:r w:rsidR="008C4450" w:rsidRPr="00BA3CE7">
        <w:rPr>
          <w:b/>
          <w:color w:val="auto"/>
          <w:sz w:val="22"/>
          <w:szCs w:val="22"/>
        </w:rPr>
        <w:t xml:space="preserve"> risk</w:t>
      </w:r>
      <w:r w:rsidRPr="00BA3CE7">
        <w:rPr>
          <w:color w:val="auto"/>
          <w:sz w:val="22"/>
          <w:szCs w:val="22"/>
        </w:rPr>
        <w:t xml:space="preserve"> is </w:t>
      </w:r>
      <w:r w:rsidR="008C4450" w:rsidRPr="00BA3CE7">
        <w:rPr>
          <w:color w:val="auto"/>
          <w:sz w:val="22"/>
          <w:szCs w:val="22"/>
        </w:rPr>
        <w:t xml:space="preserve">a </w:t>
      </w:r>
      <w:r w:rsidRPr="00BA3CE7">
        <w:rPr>
          <w:color w:val="auto"/>
          <w:sz w:val="22"/>
          <w:szCs w:val="22"/>
        </w:rPr>
        <w:t xml:space="preserve">potential </w:t>
      </w:r>
      <w:r w:rsidR="008C4450" w:rsidRPr="00BA3CE7">
        <w:rPr>
          <w:color w:val="auto"/>
          <w:sz w:val="22"/>
          <w:szCs w:val="22"/>
        </w:rPr>
        <w:t xml:space="preserve">weakness in financial control </w:t>
      </w:r>
      <w:r w:rsidRPr="00BA3CE7">
        <w:rPr>
          <w:color w:val="auto"/>
          <w:sz w:val="22"/>
          <w:szCs w:val="22"/>
        </w:rPr>
        <w:t xml:space="preserve">which </w:t>
      </w:r>
      <w:r w:rsidR="008C4450" w:rsidRPr="00BA3CE7">
        <w:rPr>
          <w:color w:val="auto"/>
          <w:sz w:val="22"/>
          <w:szCs w:val="22"/>
        </w:rPr>
        <w:t>could result in a failure to safeguard assets, impacting adversely on the Trust’s financial viability and capability for providing services</w:t>
      </w:r>
      <w:r w:rsidRPr="00BA3CE7">
        <w:rPr>
          <w:color w:val="auto"/>
          <w:sz w:val="22"/>
          <w:szCs w:val="22"/>
        </w:rPr>
        <w:t>.</w:t>
      </w:r>
    </w:p>
    <w:p w14:paraId="7CC15BB9" w14:textId="77777777" w:rsidR="005A71E3" w:rsidRPr="00BA3CE7" w:rsidRDefault="005A71E3" w:rsidP="005A71E3">
      <w:pPr>
        <w:pStyle w:val="BodyTextIndent3"/>
        <w:ind w:left="0" w:right="13"/>
        <w:jc w:val="both"/>
        <w:rPr>
          <w:color w:val="auto"/>
          <w:sz w:val="22"/>
          <w:szCs w:val="22"/>
        </w:rPr>
      </w:pPr>
    </w:p>
    <w:p w14:paraId="20E8B1C9"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Reputation risk</w:t>
      </w:r>
      <w:r w:rsidRPr="00BA3CE7">
        <w:rPr>
          <w:color w:val="auto"/>
          <w:sz w:val="22"/>
          <w:szCs w:val="22"/>
        </w:rPr>
        <w:t xml:space="preserve"> may occur if the organisation receives negative publicity, which impacts on public </w:t>
      </w:r>
      <w:r w:rsidR="005A71E3" w:rsidRPr="00BA3CE7">
        <w:rPr>
          <w:color w:val="auto"/>
          <w:sz w:val="22"/>
          <w:szCs w:val="22"/>
        </w:rPr>
        <w:t xml:space="preserve">and stakeholder </w:t>
      </w:r>
      <w:r w:rsidRPr="00BA3CE7">
        <w:rPr>
          <w:color w:val="auto"/>
          <w:sz w:val="22"/>
          <w:szCs w:val="22"/>
        </w:rPr>
        <w:t>confidence in the organisation</w:t>
      </w:r>
      <w:r w:rsidR="005A71E3" w:rsidRPr="00BA3CE7">
        <w:rPr>
          <w:color w:val="auto"/>
          <w:sz w:val="22"/>
          <w:szCs w:val="22"/>
        </w:rPr>
        <w:t>.</w:t>
      </w:r>
    </w:p>
    <w:p w14:paraId="19F91CF3" w14:textId="77777777" w:rsidR="005A71E3" w:rsidRPr="00BA3CE7" w:rsidRDefault="005A71E3" w:rsidP="005A71E3">
      <w:pPr>
        <w:pStyle w:val="BodyTextIndent3"/>
        <w:ind w:left="0" w:right="13"/>
        <w:jc w:val="both"/>
        <w:rPr>
          <w:color w:val="auto"/>
          <w:sz w:val="22"/>
          <w:szCs w:val="22"/>
        </w:rPr>
      </w:pPr>
    </w:p>
    <w:p w14:paraId="04D86136"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 xml:space="preserve">Operational risk </w:t>
      </w:r>
      <w:proofErr w:type="gramStart"/>
      <w:r w:rsidRPr="00BA3CE7">
        <w:rPr>
          <w:color w:val="auto"/>
          <w:sz w:val="22"/>
          <w:szCs w:val="22"/>
        </w:rPr>
        <w:t>threaten</w:t>
      </w:r>
      <w:proofErr w:type="gramEnd"/>
      <w:r w:rsidRPr="00BA3CE7">
        <w:rPr>
          <w:color w:val="auto"/>
          <w:sz w:val="22"/>
          <w:szCs w:val="22"/>
        </w:rPr>
        <w:t xml:space="preserve"> the </w:t>
      </w:r>
      <w:proofErr w:type="gramStart"/>
      <w:r w:rsidRPr="00BA3CE7">
        <w:rPr>
          <w:color w:val="auto"/>
          <w:sz w:val="22"/>
          <w:szCs w:val="22"/>
        </w:rPr>
        <w:t>day to day</w:t>
      </w:r>
      <w:proofErr w:type="gramEnd"/>
      <w:r w:rsidRPr="00BA3CE7">
        <w:rPr>
          <w:color w:val="auto"/>
          <w:sz w:val="22"/>
          <w:szCs w:val="22"/>
        </w:rPr>
        <w:t xml:space="preserve"> delivery of clinical care and services</w:t>
      </w:r>
      <w:r w:rsidR="005A71E3" w:rsidRPr="00BA3CE7">
        <w:rPr>
          <w:color w:val="auto"/>
          <w:sz w:val="22"/>
          <w:szCs w:val="22"/>
        </w:rPr>
        <w:t>.</w:t>
      </w:r>
    </w:p>
    <w:p w14:paraId="7C15FA4E" w14:textId="77777777" w:rsidR="005A71E3" w:rsidRPr="00BA3CE7" w:rsidRDefault="005A71E3" w:rsidP="005A71E3">
      <w:pPr>
        <w:pStyle w:val="BodyTextIndent3"/>
        <w:ind w:right="13"/>
        <w:jc w:val="both"/>
        <w:rPr>
          <w:color w:val="auto"/>
          <w:sz w:val="22"/>
          <w:szCs w:val="22"/>
        </w:rPr>
      </w:pPr>
    </w:p>
    <w:p w14:paraId="72306A2F"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Clinical risks </w:t>
      </w:r>
      <w:r w:rsidRPr="00BA3CE7">
        <w:rPr>
          <w:sz w:val="22"/>
          <w:szCs w:val="22"/>
        </w:rPr>
        <w:t xml:space="preserve">are risks whose causes or effects are primarily related to the health and wellbeing of service users or the provision of care to them. </w:t>
      </w:r>
      <w:r w:rsidR="005A71E3" w:rsidRPr="00BA3CE7">
        <w:rPr>
          <w:sz w:val="22"/>
          <w:szCs w:val="22"/>
        </w:rPr>
        <w:t>A key risk</w:t>
      </w:r>
      <w:r w:rsidRPr="00BA3CE7">
        <w:rPr>
          <w:sz w:val="22"/>
          <w:szCs w:val="22"/>
        </w:rPr>
        <w:t xml:space="preserve"> is that of clinical risk assessment and management of individual service users which feeds into the Care Programme Approach (CPA) arrangements, the outcome of which is a tailored plan of care </w:t>
      </w:r>
      <w:r w:rsidR="005A71E3" w:rsidRPr="00BA3CE7">
        <w:rPr>
          <w:sz w:val="22"/>
          <w:szCs w:val="22"/>
        </w:rPr>
        <w:t>for the service user.</w:t>
      </w:r>
    </w:p>
    <w:p w14:paraId="466683FC" w14:textId="77777777" w:rsidR="006B1CFB" w:rsidRPr="00BA3CE7" w:rsidRDefault="006B1CFB" w:rsidP="006B1CFB">
      <w:pPr>
        <w:spacing w:line="276" w:lineRule="auto"/>
        <w:jc w:val="both"/>
        <w:rPr>
          <w:sz w:val="22"/>
          <w:szCs w:val="22"/>
        </w:rPr>
      </w:pPr>
    </w:p>
    <w:p w14:paraId="65E23E93" w14:textId="77777777" w:rsidR="006B1CFB"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Health and Safety Risks </w:t>
      </w:r>
      <w:r w:rsidRPr="00BA3CE7">
        <w:rPr>
          <w:sz w:val="22"/>
          <w:szCs w:val="22"/>
        </w:rPr>
        <w:t xml:space="preserve">are risks which potentially affect the health or safety of any person </w:t>
      </w:r>
      <w:proofErr w:type="gramStart"/>
      <w:r w:rsidRPr="00BA3CE7">
        <w:rPr>
          <w:sz w:val="22"/>
          <w:szCs w:val="22"/>
        </w:rPr>
        <w:t>as a</w:t>
      </w:r>
      <w:r w:rsidR="005A71E3" w:rsidRPr="00BA3CE7">
        <w:rPr>
          <w:sz w:val="22"/>
          <w:szCs w:val="22"/>
        </w:rPr>
        <w:t xml:space="preserve"> result of</w:t>
      </w:r>
      <w:proofErr w:type="gramEnd"/>
      <w:r w:rsidR="005A71E3" w:rsidRPr="00BA3CE7">
        <w:rPr>
          <w:sz w:val="22"/>
          <w:szCs w:val="22"/>
        </w:rPr>
        <w:t xml:space="preserve"> environmental</w:t>
      </w:r>
      <w:r w:rsidRPr="00BA3CE7">
        <w:rPr>
          <w:sz w:val="22"/>
          <w:szCs w:val="22"/>
        </w:rPr>
        <w:t xml:space="preserve"> or corporate factors.</w:t>
      </w:r>
    </w:p>
    <w:p w14:paraId="33877A0D" w14:textId="77777777" w:rsidR="005A71E3" w:rsidRPr="00BA3CE7" w:rsidRDefault="008C4450" w:rsidP="006B1CFB">
      <w:pPr>
        <w:spacing w:line="276" w:lineRule="auto"/>
        <w:jc w:val="both"/>
        <w:rPr>
          <w:sz w:val="22"/>
          <w:szCs w:val="22"/>
        </w:rPr>
      </w:pPr>
      <w:r w:rsidRPr="00BA3CE7">
        <w:rPr>
          <w:sz w:val="22"/>
          <w:szCs w:val="22"/>
        </w:rPr>
        <w:t xml:space="preserve"> </w:t>
      </w:r>
    </w:p>
    <w:p w14:paraId="6F6206BB" w14:textId="77777777" w:rsidR="005A71E3" w:rsidRPr="00BA3CE7" w:rsidRDefault="008C4450" w:rsidP="005A71E3">
      <w:pPr>
        <w:pStyle w:val="ListParagraph"/>
        <w:numPr>
          <w:ilvl w:val="0"/>
          <w:numId w:val="12"/>
        </w:numPr>
        <w:spacing w:line="276" w:lineRule="auto"/>
        <w:jc w:val="both"/>
        <w:rPr>
          <w:b/>
          <w:bCs/>
          <w:i/>
          <w:iCs/>
          <w:sz w:val="22"/>
          <w:szCs w:val="22"/>
        </w:rPr>
      </w:pPr>
      <w:r w:rsidRPr="00BA3CE7">
        <w:rPr>
          <w:b/>
          <w:bCs/>
          <w:iCs/>
          <w:sz w:val="22"/>
          <w:szCs w:val="22"/>
        </w:rPr>
        <w:t>Organisational Risk</w:t>
      </w:r>
      <w:r w:rsidR="001D2706" w:rsidRPr="00BA3CE7">
        <w:rPr>
          <w:b/>
          <w:bCs/>
          <w:iCs/>
          <w:sz w:val="22"/>
          <w:szCs w:val="22"/>
        </w:rPr>
        <w:t>s</w:t>
      </w:r>
      <w:r w:rsidRPr="00BA3CE7">
        <w:rPr>
          <w:b/>
          <w:bCs/>
          <w:iCs/>
          <w:sz w:val="22"/>
          <w:szCs w:val="22"/>
        </w:rPr>
        <w:t xml:space="preserve"> </w:t>
      </w:r>
      <w:r w:rsidRPr="00BA3CE7">
        <w:rPr>
          <w:sz w:val="22"/>
          <w:szCs w:val="22"/>
        </w:rPr>
        <w:t>are define</w:t>
      </w:r>
      <w:r w:rsidR="005A71E3" w:rsidRPr="00BA3CE7">
        <w:rPr>
          <w:sz w:val="22"/>
          <w:szCs w:val="22"/>
        </w:rPr>
        <w:t>d as those risks which</w:t>
      </w:r>
      <w:r w:rsidRPr="00BA3CE7">
        <w:rPr>
          <w:sz w:val="22"/>
          <w:szCs w:val="22"/>
        </w:rPr>
        <w:t xml:space="preserve"> relate to the way in which the Trust is organised, managed and governed. </w:t>
      </w:r>
    </w:p>
    <w:p w14:paraId="1EA9351D" w14:textId="77777777" w:rsidR="006B1CFB" w:rsidRPr="00BA3CE7" w:rsidRDefault="006B1CFB" w:rsidP="006B1CFB">
      <w:pPr>
        <w:spacing w:line="276" w:lineRule="auto"/>
        <w:jc w:val="both"/>
        <w:rPr>
          <w:b/>
          <w:bCs/>
          <w:i/>
          <w:iCs/>
          <w:sz w:val="22"/>
          <w:szCs w:val="22"/>
        </w:rPr>
      </w:pPr>
    </w:p>
    <w:p w14:paraId="5C6752B4"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Information Security Risks</w:t>
      </w:r>
      <w:r w:rsidRPr="00BA3CE7">
        <w:rPr>
          <w:b/>
          <w:bCs/>
          <w:i/>
          <w:iCs/>
          <w:sz w:val="22"/>
          <w:szCs w:val="22"/>
        </w:rPr>
        <w:t xml:space="preserve"> </w:t>
      </w:r>
      <w:r w:rsidRPr="00BA3CE7">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sidRPr="00BA3CE7">
        <w:rPr>
          <w:sz w:val="22"/>
          <w:szCs w:val="22"/>
        </w:rPr>
        <w:t xml:space="preserve"> including cyber-crime / security.</w:t>
      </w:r>
    </w:p>
    <w:p w14:paraId="02DCB3F0" w14:textId="77777777" w:rsidR="006B1CFB" w:rsidRPr="00BA3CE7" w:rsidRDefault="006B1CFB" w:rsidP="006B1CFB">
      <w:pPr>
        <w:spacing w:line="276" w:lineRule="auto"/>
        <w:jc w:val="both"/>
        <w:rPr>
          <w:sz w:val="22"/>
          <w:szCs w:val="22"/>
        </w:rPr>
      </w:pPr>
    </w:p>
    <w:p w14:paraId="67EFAAEB"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Third Party Risks </w:t>
      </w:r>
      <w:r w:rsidRPr="00BA3CE7">
        <w:rPr>
          <w:sz w:val="22"/>
          <w:szCs w:val="22"/>
        </w:rPr>
        <w:t>to public stakeholders are managed t</w:t>
      </w:r>
      <w:r w:rsidR="000724CC" w:rsidRPr="00BA3CE7">
        <w:rPr>
          <w:sz w:val="22"/>
          <w:szCs w:val="22"/>
        </w:rPr>
        <w:t>hrough a formal review process</w:t>
      </w:r>
      <w:r w:rsidRPr="00BA3CE7">
        <w:rPr>
          <w:sz w:val="22"/>
          <w:szCs w:val="22"/>
        </w:rPr>
        <w:t xml:space="preserve"> with t</w:t>
      </w:r>
      <w:r w:rsidR="000724CC" w:rsidRPr="00BA3CE7">
        <w:rPr>
          <w:sz w:val="22"/>
          <w:szCs w:val="22"/>
        </w:rPr>
        <w:t>he Clinical Commissioning Group</w:t>
      </w:r>
      <w:r w:rsidRPr="00BA3CE7">
        <w:rPr>
          <w:sz w:val="22"/>
          <w:szCs w:val="22"/>
        </w:rPr>
        <w:t xml:space="preserve"> through joint actions on specific issues such as emergency planning, and through scrutiny meetings with Local Authorities.</w:t>
      </w:r>
    </w:p>
    <w:p w14:paraId="707CE412" w14:textId="77777777" w:rsidR="006B1CFB" w:rsidRPr="00BA3CE7" w:rsidRDefault="006B1CFB" w:rsidP="006B1CFB">
      <w:pPr>
        <w:spacing w:line="276" w:lineRule="auto"/>
        <w:jc w:val="both"/>
        <w:rPr>
          <w:color w:val="FF0000"/>
          <w:sz w:val="22"/>
          <w:szCs w:val="22"/>
        </w:rPr>
      </w:pPr>
    </w:p>
    <w:p w14:paraId="02466A33"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Event Risks </w:t>
      </w:r>
      <w:r w:rsidRPr="00BA3CE7">
        <w:rPr>
          <w:sz w:val="22"/>
          <w:szCs w:val="22"/>
        </w:rPr>
        <w:t>relate to happenings outside of the control of the Trust for example environmental disasters such as floods, acts of terrorism and major epidemics.</w:t>
      </w:r>
    </w:p>
    <w:p w14:paraId="6264CA1E" w14:textId="77777777" w:rsidR="00CE013E" w:rsidRPr="00BA3CE7" w:rsidRDefault="00CE013E" w:rsidP="00CE013E">
      <w:pPr>
        <w:pStyle w:val="ListParagraph"/>
        <w:rPr>
          <w:sz w:val="22"/>
          <w:szCs w:val="22"/>
        </w:rPr>
      </w:pPr>
    </w:p>
    <w:p w14:paraId="4FAAC574" w14:textId="77777777" w:rsidR="00CE013E" w:rsidRPr="00BA3CE7" w:rsidRDefault="00CE013E" w:rsidP="00CE013E">
      <w:pPr>
        <w:pStyle w:val="ListParagraph"/>
        <w:numPr>
          <w:ilvl w:val="0"/>
          <w:numId w:val="12"/>
        </w:numPr>
        <w:spacing w:line="276" w:lineRule="auto"/>
        <w:jc w:val="both"/>
        <w:rPr>
          <w:sz w:val="22"/>
          <w:szCs w:val="22"/>
        </w:rPr>
      </w:pPr>
      <w:r w:rsidRPr="00BA3CE7">
        <w:rPr>
          <w:b/>
          <w:sz w:val="22"/>
          <w:szCs w:val="22"/>
        </w:rPr>
        <w:t>Fraud and bribery risks</w:t>
      </w:r>
      <w:r w:rsidRPr="00BA3CE7">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14:paraId="6565DAD7" w14:textId="77777777" w:rsidR="004A0DE9" w:rsidRPr="00BA3CE7" w:rsidRDefault="004A0DE9" w:rsidP="00E74FE3">
      <w:pPr>
        <w:pStyle w:val="ListParagraph"/>
        <w:spacing w:line="276" w:lineRule="auto"/>
        <w:jc w:val="both"/>
        <w:rPr>
          <w:sz w:val="22"/>
          <w:szCs w:val="22"/>
        </w:rPr>
      </w:pPr>
    </w:p>
    <w:p w14:paraId="0F8952EF" w14:textId="77777777" w:rsidR="008C4450" w:rsidRPr="00BA3CE7" w:rsidRDefault="008C4450" w:rsidP="00391764">
      <w:pPr>
        <w:pStyle w:val="Heading3"/>
        <w:numPr>
          <w:ilvl w:val="0"/>
          <w:numId w:val="37"/>
        </w:numPr>
        <w:spacing w:line="276" w:lineRule="auto"/>
        <w:rPr>
          <w:sz w:val="22"/>
          <w:szCs w:val="22"/>
        </w:rPr>
      </w:pPr>
      <w:bookmarkStart w:id="11" w:name="_Toc516236000"/>
      <w:bookmarkStart w:id="12" w:name="CorporateGovernance"/>
      <w:r w:rsidRPr="00BA3CE7">
        <w:rPr>
          <w:sz w:val="22"/>
          <w:szCs w:val="22"/>
        </w:rPr>
        <w:t>Risk Management and Corporate Governance</w:t>
      </w:r>
      <w:bookmarkEnd w:id="11"/>
      <w:r w:rsidRPr="00BA3CE7">
        <w:rPr>
          <w:sz w:val="22"/>
          <w:szCs w:val="22"/>
        </w:rPr>
        <w:t xml:space="preserve"> </w:t>
      </w:r>
      <w:bookmarkEnd w:id="12"/>
    </w:p>
    <w:p w14:paraId="223F52B9" w14:textId="77777777" w:rsidR="00A645BD" w:rsidRPr="00BA3CE7" w:rsidRDefault="00A645BD" w:rsidP="00A645BD"/>
    <w:p w14:paraId="72554A03" w14:textId="77777777" w:rsidR="008C4450" w:rsidRPr="00BA3CE7" w:rsidRDefault="008C4450" w:rsidP="00606ABC">
      <w:pPr>
        <w:spacing w:line="276" w:lineRule="auto"/>
        <w:jc w:val="both"/>
        <w:rPr>
          <w:sz w:val="22"/>
          <w:szCs w:val="22"/>
        </w:rPr>
      </w:pPr>
      <w:r w:rsidRPr="00BA3CE7">
        <w:rPr>
          <w:sz w:val="22"/>
          <w:szCs w:val="22"/>
        </w:rPr>
        <w:t xml:space="preserve">The Trust is required to demonstrate that it is doing </w:t>
      </w:r>
      <w:r w:rsidR="00706AD2" w:rsidRPr="00BA3CE7">
        <w:rPr>
          <w:sz w:val="22"/>
          <w:szCs w:val="22"/>
        </w:rPr>
        <w:t>‘’</w:t>
      </w:r>
      <w:proofErr w:type="spellStart"/>
      <w:proofErr w:type="gramStart"/>
      <w:r w:rsidR="00706AD2" w:rsidRPr="00BA3CE7">
        <w:rPr>
          <w:i/>
          <w:sz w:val="22"/>
          <w:szCs w:val="22"/>
        </w:rPr>
        <w:t>its</w:t>
      </w:r>
      <w:proofErr w:type="spellEnd"/>
      <w:proofErr w:type="gramEnd"/>
      <w:r w:rsidRPr="00BA3CE7">
        <w:rPr>
          <w:i/>
          <w:sz w:val="22"/>
          <w:szCs w:val="22"/>
        </w:rPr>
        <w:t xml:space="preserve"> reasonable best to manage risk’’. </w:t>
      </w:r>
      <w:r w:rsidRPr="00BA3CE7">
        <w:rPr>
          <w:sz w:val="22"/>
          <w:szCs w:val="22"/>
        </w:rPr>
        <w:t xml:space="preserve">In practice this means having systems and processes in place to identify, assess, evaluate and assign responsibilities to manage risks within the Trust.  </w:t>
      </w:r>
    </w:p>
    <w:p w14:paraId="4D0547E1" w14:textId="77777777" w:rsidR="008C4450" w:rsidRPr="00BA3CE7" w:rsidRDefault="000724CC" w:rsidP="000724CC">
      <w:pPr>
        <w:spacing w:line="276" w:lineRule="auto"/>
        <w:jc w:val="both"/>
        <w:rPr>
          <w:sz w:val="22"/>
          <w:szCs w:val="22"/>
        </w:rPr>
      </w:pPr>
      <w:r w:rsidRPr="00BA3CE7">
        <w:rPr>
          <w:sz w:val="22"/>
          <w:szCs w:val="22"/>
        </w:rPr>
        <w:t>T</w:t>
      </w:r>
      <w:r w:rsidR="008C4450" w:rsidRPr="00BA3CE7">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14:paraId="5EA36711" w14:textId="2A021F64" w:rsidR="00087449" w:rsidRPr="00BA3CE7" w:rsidRDefault="00087449" w:rsidP="000724CC">
      <w:pPr>
        <w:spacing w:line="276" w:lineRule="auto"/>
        <w:jc w:val="both"/>
        <w:rPr>
          <w:sz w:val="22"/>
          <w:szCs w:val="22"/>
        </w:rPr>
      </w:pPr>
      <w:r w:rsidRPr="00BA3CE7">
        <w:rPr>
          <w:sz w:val="22"/>
          <w:szCs w:val="22"/>
        </w:rPr>
        <w:t xml:space="preserve">This </w:t>
      </w:r>
      <w:r w:rsidR="00BA3CE7" w:rsidRPr="00BA3CE7">
        <w:rPr>
          <w:sz w:val="22"/>
          <w:szCs w:val="22"/>
        </w:rPr>
        <w:t>includes</w:t>
      </w:r>
      <w:r w:rsidR="00BA3CE7">
        <w:rPr>
          <w:sz w:val="22"/>
          <w:szCs w:val="22"/>
        </w:rPr>
        <w:t>:</w:t>
      </w:r>
    </w:p>
    <w:p w14:paraId="3DB5D955" w14:textId="337DA327" w:rsidR="008C4450" w:rsidRPr="00BA3CE7" w:rsidRDefault="008C4450" w:rsidP="000724CC">
      <w:pPr>
        <w:numPr>
          <w:ilvl w:val="0"/>
          <w:numId w:val="14"/>
        </w:numPr>
        <w:spacing w:line="276" w:lineRule="auto"/>
        <w:jc w:val="both"/>
        <w:rPr>
          <w:sz w:val="22"/>
          <w:szCs w:val="22"/>
        </w:rPr>
      </w:pPr>
      <w:r w:rsidRPr="00BA3CE7">
        <w:rPr>
          <w:sz w:val="22"/>
          <w:szCs w:val="22"/>
        </w:rPr>
        <w:t xml:space="preserve">Integrating risk management </w:t>
      </w:r>
      <w:r w:rsidR="00BA3CE7" w:rsidRPr="00BA3CE7">
        <w:rPr>
          <w:sz w:val="22"/>
          <w:szCs w:val="22"/>
        </w:rPr>
        <w:t>functions into</w:t>
      </w:r>
      <w:r w:rsidRPr="00BA3CE7">
        <w:rPr>
          <w:sz w:val="22"/>
          <w:szCs w:val="22"/>
        </w:rPr>
        <w:t xml:space="preserve"> all </w:t>
      </w:r>
      <w:proofErr w:type="gramStart"/>
      <w:r w:rsidRPr="00BA3CE7">
        <w:rPr>
          <w:sz w:val="22"/>
          <w:szCs w:val="22"/>
        </w:rPr>
        <w:t>decision making</w:t>
      </w:r>
      <w:proofErr w:type="gramEnd"/>
      <w:r w:rsidRPr="00BA3CE7">
        <w:rPr>
          <w:sz w:val="22"/>
          <w:szCs w:val="22"/>
        </w:rPr>
        <w:t xml:space="preserve"> processes</w:t>
      </w:r>
    </w:p>
    <w:p w14:paraId="045F69C6" w14:textId="77777777" w:rsidR="008C4450" w:rsidRPr="00BA3CE7" w:rsidRDefault="008C4450" w:rsidP="000724CC">
      <w:pPr>
        <w:numPr>
          <w:ilvl w:val="0"/>
          <w:numId w:val="13"/>
        </w:numPr>
        <w:spacing w:line="276" w:lineRule="auto"/>
        <w:jc w:val="both"/>
        <w:rPr>
          <w:sz w:val="22"/>
          <w:szCs w:val="22"/>
        </w:rPr>
      </w:pPr>
      <w:r w:rsidRPr="00BA3CE7">
        <w:rPr>
          <w:sz w:val="22"/>
          <w:szCs w:val="22"/>
        </w:rPr>
        <w:t xml:space="preserve">Integrating all risk management functions including patient safety, safeguarding </w:t>
      </w:r>
      <w:proofErr w:type="gramStart"/>
      <w:r w:rsidRPr="00BA3CE7">
        <w:rPr>
          <w:sz w:val="22"/>
          <w:szCs w:val="22"/>
        </w:rPr>
        <w:t>children</w:t>
      </w:r>
      <w:proofErr w:type="gramEnd"/>
      <w:r w:rsidR="00127F1A" w:rsidRPr="00BA3CE7">
        <w:rPr>
          <w:sz w:val="22"/>
          <w:szCs w:val="22"/>
        </w:rPr>
        <w:t xml:space="preserve"> adults</w:t>
      </w:r>
      <w:r w:rsidRPr="00BA3CE7">
        <w:rPr>
          <w:sz w:val="22"/>
          <w:szCs w:val="22"/>
        </w:rPr>
        <w:t xml:space="preserve">, health &amp; safety, complaints, and litigation  </w:t>
      </w:r>
    </w:p>
    <w:p w14:paraId="5B6986E0" w14:textId="77777777" w:rsidR="008C4450" w:rsidRPr="00BA3CE7" w:rsidRDefault="008C4450" w:rsidP="000724CC">
      <w:pPr>
        <w:numPr>
          <w:ilvl w:val="0"/>
          <w:numId w:val="13"/>
        </w:numPr>
        <w:spacing w:line="276" w:lineRule="auto"/>
        <w:jc w:val="both"/>
        <w:rPr>
          <w:sz w:val="22"/>
          <w:szCs w:val="22"/>
        </w:rPr>
      </w:pPr>
      <w:r w:rsidRPr="00BA3CE7">
        <w:rPr>
          <w:sz w:val="22"/>
          <w:szCs w:val="22"/>
        </w:rPr>
        <w:lastRenderedPageBreak/>
        <w:t>Integrating risk management functions with service developments and clinical governance activity to unify frameworks and improve outcomes for service users</w:t>
      </w:r>
    </w:p>
    <w:p w14:paraId="7A68372F"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systems of risk assessment to improve clarity and communication</w:t>
      </w:r>
    </w:p>
    <w:p w14:paraId="0B19F0ED" w14:textId="77777777" w:rsidR="008C4450" w:rsidRPr="00BA3CE7" w:rsidRDefault="008C4450" w:rsidP="000724CC">
      <w:pPr>
        <w:numPr>
          <w:ilvl w:val="0"/>
          <w:numId w:val="13"/>
        </w:numPr>
        <w:spacing w:line="276" w:lineRule="auto"/>
        <w:jc w:val="both"/>
        <w:rPr>
          <w:sz w:val="22"/>
          <w:szCs w:val="22"/>
        </w:rPr>
      </w:pPr>
      <w:r w:rsidRPr="00BA3CE7">
        <w:rPr>
          <w:sz w:val="22"/>
          <w:szCs w:val="22"/>
        </w:rPr>
        <w:t>Implementing a consistent approach to training, management analysis and investigation of risks and incidents.</w:t>
      </w:r>
    </w:p>
    <w:p w14:paraId="7D3C6878" w14:textId="77777777" w:rsidR="008C4450" w:rsidRPr="00BA3CE7" w:rsidRDefault="008C4450" w:rsidP="000724CC">
      <w:pPr>
        <w:numPr>
          <w:ilvl w:val="0"/>
          <w:numId w:val="13"/>
        </w:numPr>
        <w:spacing w:line="276" w:lineRule="auto"/>
        <w:jc w:val="both"/>
        <w:rPr>
          <w:sz w:val="22"/>
          <w:szCs w:val="22"/>
        </w:rPr>
      </w:pPr>
      <w:r w:rsidRPr="00BA3CE7">
        <w:rPr>
          <w:sz w:val="22"/>
          <w:szCs w:val="22"/>
        </w:rPr>
        <w:t>Using a consistent approach to populating and review Risk Registers across the Trust</w:t>
      </w:r>
    </w:p>
    <w:p w14:paraId="1180C287"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processes and decisions about risks into futu</w:t>
      </w:r>
      <w:r w:rsidR="000724CC" w:rsidRPr="00BA3CE7">
        <w:rPr>
          <w:sz w:val="22"/>
          <w:szCs w:val="22"/>
        </w:rPr>
        <w:t>re business and strategic plans</w:t>
      </w:r>
    </w:p>
    <w:p w14:paraId="13B35D22" w14:textId="77777777" w:rsidR="005F41D7" w:rsidRPr="00BA3CE7" w:rsidRDefault="005F41D7" w:rsidP="000724CC">
      <w:pPr>
        <w:numPr>
          <w:ilvl w:val="0"/>
          <w:numId w:val="13"/>
        </w:numPr>
        <w:spacing w:line="276" w:lineRule="auto"/>
        <w:jc w:val="both"/>
        <w:rPr>
          <w:sz w:val="22"/>
          <w:szCs w:val="22"/>
        </w:rPr>
      </w:pPr>
      <w:r w:rsidRPr="00BA3CE7">
        <w:rPr>
          <w:sz w:val="22"/>
          <w:szCs w:val="22"/>
        </w:rPr>
        <w:t xml:space="preserve">Implementing robust governance and assurance arrangements enabling the Trust to </w:t>
      </w:r>
      <w:r w:rsidR="00C363C5" w:rsidRPr="00BA3CE7">
        <w:rPr>
          <w:sz w:val="22"/>
          <w:szCs w:val="22"/>
        </w:rPr>
        <w:t>make a public declaration of compliance with risk management standards as part of the Annual Governance Statement.</w:t>
      </w:r>
    </w:p>
    <w:p w14:paraId="63089BA5" w14:textId="77777777" w:rsidR="00C363C5" w:rsidRPr="00BA3CE7" w:rsidRDefault="00C363C5" w:rsidP="000724CC">
      <w:pPr>
        <w:jc w:val="both"/>
        <w:rPr>
          <w:color w:val="FF0000"/>
          <w:sz w:val="22"/>
          <w:szCs w:val="22"/>
        </w:rPr>
      </w:pPr>
    </w:p>
    <w:p w14:paraId="5C47EEEB" w14:textId="77777777" w:rsidR="00FE6C88" w:rsidRPr="00BA3CE7" w:rsidRDefault="00FE6C88" w:rsidP="00391764">
      <w:pPr>
        <w:pStyle w:val="Heading3"/>
        <w:numPr>
          <w:ilvl w:val="0"/>
          <w:numId w:val="37"/>
        </w:numPr>
        <w:rPr>
          <w:sz w:val="22"/>
          <w:szCs w:val="22"/>
        </w:rPr>
      </w:pPr>
      <w:bookmarkStart w:id="13" w:name="_Toc516236001"/>
      <w:bookmarkStart w:id="14" w:name="Rolesandresponsibilities"/>
      <w:r w:rsidRPr="00BA3CE7">
        <w:rPr>
          <w:sz w:val="22"/>
          <w:szCs w:val="22"/>
        </w:rPr>
        <w:t>Roles, responsibilities and accountability</w:t>
      </w:r>
      <w:bookmarkEnd w:id="13"/>
      <w:r w:rsidRPr="00BA3CE7">
        <w:rPr>
          <w:sz w:val="22"/>
          <w:szCs w:val="22"/>
        </w:rPr>
        <w:t xml:space="preserve"> </w:t>
      </w:r>
      <w:bookmarkEnd w:id="14"/>
    </w:p>
    <w:p w14:paraId="4EA58F60" w14:textId="77777777" w:rsidR="00A645BD" w:rsidRPr="00BA3CE7" w:rsidRDefault="00A645BD" w:rsidP="00A645BD"/>
    <w:p w14:paraId="407A4631" w14:textId="77777777" w:rsidR="00FE6C88" w:rsidRPr="00BA3CE7" w:rsidRDefault="00FE6C88" w:rsidP="000724CC">
      <w:pPr>
        <w:spacing w:line="276" w:lineRule="auto"/>
        <w:jc w:val="both"/>
        <w:rPr>
          <w:sz w:val="22"/>
          <w:szCs w:val="22"/>
        </w:rPr>
      </w:pPr>
      <w:r w:rsidRPr="00BA3CE7">
        <w:rPr>
          <w:sz w:val="22"/>
          <w:szCs w:val="22"/>
        </w:rPr>
        <w:t>This section outlines roles</w:t>
      </w:r>
      <w:r w:rsidR="00C363C5" w:rsidRPr="00BA3CE7">
        <w:rPr>
          <w:sz w:val="22"/>
          <w:szCs w:val="22"/>
        </w:rPr>
        <w:t xml:space="preserve">, </w:t>
      </w:r>
      <w:r w:rsidRPr="00BA3CE7">
        <w:rPr>
          <w:sz w:val="22"/>
          <w:szCs w:val="22"/>
        </w:rPr>
        <w:t xml:space="preserve">responsibilities </w:t>
      </w:r>
      <w:r w:rsidR="00C363C5" w:rsidRPr="00BA3CE7">
        <w:rPr>
          <w:sz w:val="22"/>
          <w:szCs w:val="22"/>
        </w:rPr>
        <w:t xml:space="preserve">and accountability </w:t>
      </w:r>
      <w:r w:rsidRPr="00BA3CE7">
        <w:rPr>
          <w:sz w:val="22"/>
          <w:szCs w:val="22"/>
        </w:rPr>
        <w:t xml:space="preserve">for risk management on </w:t>
      </w:r>
      <w:proofErr w:type="gramStart"/>
      <w:r w:rsidRPr="00BA3CE7">
        <w:rPr>
          <w:sz w:val="22"/>
          <w:szCs w:val="22"/>
        </w:rPr>
        <w:t>a number of</w:t>
      </w:r>
      <w:proofErr w:type="gramEnd"/>
      <w:r w:rsidRPr="00BA3CE7">
        <w:rPr>
          <w:sz w:val="22"/>
          <w:szCs w:val="22"/>
        </w:rPr>
        <w:t xml:space="preserve"> different levels: </w:t>
      </w:r>
    </w:p>
    <w:p w14:paraId="2DE3AA5B" w14:textId="77777777" w:rsidR="00FE6C88" w:rsidRPr="00BA3CE7" w:rsidRDefault="0030367B" w:rsidP="000724CC">
      <w:pPr>
        <w:numPr>
          <w:ilvl w:val="0"/>
          <w:numId w:val="22"/>
        </w:numPr>
        <w:spacing w:line="276" w:lineRule="auto"/>
        <w:jc w:val="both"/>
        <w:rPr>
          <w:sz w:val="22"/>
          <w:szCs w:val="22"/>
        </w:rPr>
      </w:pPr>
      <w:r w:rsidRPr="00BA3CE7">
        <w:rPr>
          <w:sz w:val="22"/>
          <w:szCs w:val="22"/>
        </w:rPr>
        <w:t xml:space="preserve">Governance and Risk Management Committees </w:t>
      </w:r>
    </w:p>
    <w:p w14:paraId="120B35C2" w14:textId="77777777" w:rsidR="00FE6C88" w:rsidRPr="00BA3CE7" w:rsidRDefault="00FE6C88" w:rsidP="000724CC">
      <w:pPr>
        <w:numPr>
          <w:ilvl w:val="0"/>
          <w:numId w:val="22"/>
        </w:numPr>
        <w:spacing w:line="276" w:lineRule="auto"/>
        <w:jc w:val="both"/>
        <w:rPr>
          <w:sz w:val="22"/>
          <w:szCs w:val="22"/>
        </w:rPr>
      </w:pPr>
      <w:r w:rsidRPr="00BA3CE7">
        <w:rPr>
          <w:sz w:val="22"/>
          <w:szCs w:val="22"/>
        </w:rPr>
        <w:t>Executive Leadership</w:t>
      </w:r>
    </w:p>
    <w:p w14:paraId="531A1F01" w14:textId="77777777" w:rsidR="00FE6C88" w:rsidRPr="00BA3CE7" w:rsidRDefault="00FE6C88" w:rsidP="000724CC">
      <w:pPr>
        <w:numPr>
          <w:ilvl w:val="0"/>
          <w:numId w:val="22"/>
        </w:numPr>
        <w:spacing w:line="276" w:lineRule="auto"/>
        <w:jc w:val="both"/>
        <w:rPr>
          <w:sz w:val="22"/>
          <w:szCs w:val="22"/>
        </w:rPr>
      </w:pPr>
      <w:r w:rsidRPr="00BA3CE7">
        <w:rPr>
          <w:sz w:val="22"/>
          <w:szCs w:val="22"/>
        </w:rPr>
        <w:t>Directorate risk responsibilities</w:t>
      </w:r>
    </w:p>
    <w:p w14:paraId="2C2446CD" w14:textId="77777777" w:rsidR="00FE6C88" w:rsidRPr="00BA3CE7" w:rsidRDefault="001D2706" w:rsidP="000724CC">
      <w:pPr>
        <w:numPr>
          <w:ilvl w:val="0"/>
          <w:numId w:val="22"/>
        </w:numPr>
        <w:spacing w:line="276" w:lineRule="auto"/>
        <w:jc w:val="both"/>
        <w:rPr>
          <w:sz w:val="22"/>
          <w:szCs w:val="22"/>
        </w:rPr>
      </w:pPr>
      <w:r w:rsidRPr="00BA3CE7">
        <w:rPr>
          <w:sz w:val="22"/>
          <w:szCs w:val="22"/>
        </w:rPr>
        <w:t xml:space="preserve">Specialist </w:t>
      </w:r>
      <w:r w:rsidR="00FE6C88" w:rsidRPr="00BA3CE7">
        <w:rPr>
          <w:sz w:val="22"/>
          <w:szCs w:val="22"/>
        </w:rPr>
        <w:t>and Professional Support Functions</w:t>
      </w:r>
    </w:p>
    <w:p w14:paraId="06BCED5C" w14:textId="77777777" w:rsidR="00087449" w:rsidRPr="00BA3CE7" w:rsidRDefault="00087449" w:rsidP="00C84564">
      <w:pPr>
        <w:spacing w:line="276" w:lineRule="auto"/>
        <w:jc w:val="both"/>
        <w:rPr>
          <w:sz w:val="22"/>
          <w:szCs w:val="22"/>
        </w:rPr>
      </w:pPr>
    </w:p>
    <w:p w14:paraId="18EA8F75" w14:textId="77777777" w:rsidR="008F29BE" w:rsidRPr="00BA3CE7" w:rsidRDefault="00FE6C88" w:rsidP="005119D4">
      <w:pPr>
        <w:spacing w:line="276" w:lineRule="auto"/>
        <w:jc w:val="both"/>
        <w:rPr>
          <w:b/>
          <w:bCs/>
          <w:iCs/>
          <w:sz w:val="22"/>
          <w:szCs w:val="22"/>
        </w:rPr>
      </w:pPr>
      <w:bookmarkStart w:id="15" w:name="_Toc516236002"/>
      <w:bookmarkStart w:id="16" w:name="Organisational"/>
      <w:r w:rsidRPr="00BA3CE7">
        <w:rPr>
          <w:rStyle w:val="Heading3Char"/>
          <w:sz w:val="22"/>
          <w:szCs w:val="22"/>
        </w:rPr>
        <w:t>Organisational Accountability</w:t>
      </w:r>
      <w:bookmarkEnd w:id="15"/>
      <w:r w:rsidRPr="00BA3CE7">
        <w:rPr>
          <w:b/>
          <w:bCs/>
          <w:iCs/>
          <w:sz w:val="22"/>
          <w:szCs w:val="22"/>
        </w:rPr>
        <w:t xml:space="preserve"> </w:t>
      </w:r>
    </w:p>
    <w:p w14:paraId="798E3558" w14:textId="77777777" w:rsidR="00FE6C88" w:rsidRPr="00BA3CE7" w:rsidRDefault="008F29BE" w:rsidP="005119D4">
      <w:pPr>
        <w:spacing w:line="276" w:lineRule="auto"/>
        <w:jc w:val="both"/>
        <w:rPr>
          <w:b/>
          <w:bCs/>
          <w:sz w:val="22"/>
          <w:szCs w:val="22"/>
        </w:rPr>
      </w:pPr>
      <w:r w:rsidRPr="00BA3CE7">
        <w:rPr>
          <w:b/>
          <w:bCs/>
          <w:iCs/>
          <w:sz w:val="22"/>
          <w:szCs w:val="22"/>
        </w:rPr>
        <w:t xml:space="preserve">The Board, </w:t>
      </w:r>
      <w:r w:rsidR="00FE6C88" w:rsidRPr="00BA3CE7">
        <w:rPr>
          <w:b/>
          <w:bCs/>
          <w:iCs/>
          <w:sz w:val="22"/>
          <w:szCs w:val="22"/>
        </w:rPr>
        <w:t>Governance and Risk Management Committees</w:t>
      </w:r>
    </w:p>
    <w:bookmarkEnd w:id="16"/>
    <w:p w14:paraId="5FA179DC" w14:textId="77777777" w:rsidR="00FE6C88" w:rsidRPr="00BA3CE7" w:rsidRDefault="00FE6C88" w:rsidP="005119D4">
      <w:pPr>
        <w:jc w:val="both"/>
        <w:rPr>
          <w:b/>
          <w:bCs/>
          <w:sz w:val="22"/>
          <w:szCs w:val="22"/>
        </w:rPr>
      </w:pPr>
    </w:p>
    <w:p w14:paraId="50CCE7BB" w14:textId="77777777" w:rsidR="00FE6C88" w:rsidRPr="00BA3CE7" w:rsidRDefault="00FE6C88" w:rsidP="008F29BE">
      <w:pPr>
        <w:spacing w:line="276" w:lineRule="auto"/>
        <w:jc w:val="both"/>
        <w:rPr>
          <w:sz w:val="22"/>
          <w:szCs w:val="22"/>
        </w:rPr>
      </w:pPr>
      <w:r w:rsidRPr="00BA3CE7">
        <w:rPr>
          <w:b/>
          <w:bCs/>
          <w:sz w:val="22"/>
          <w:szCs w:val="22"/>
        </w:rPr>
        <w:t>The Trust Board</w:t>
      </w:r>
      <w:r w:rsidRPr="00BA3CE7">
        <w:rPr>
          <w:sz w:val="22"/>
          <w:szCs w:val="22"/>
        </w:rPr>
        <w:t xml:space="preserve"> are corporately responsible for ratifying and adhering to th</w:t>
      </w:r>
      <w:r w:rsidR="003314D1" w:rsidRPr="00BA3CE7">
        <w:rPr>
          <w:sz w:val="22"/>
          <w:szCs w:val="22"/>
        </w:rPr>
        <w:t>e Risk Management</w:t>
      </w:r>
      <w:r w:rsidRPr="00BA3CE7">
        <w:rPr>
          <w:sz w:val="22"/>
          <w:szCs w:val="22"/>
        </w:rPr>
        <w:t xml:space="preserve"> </w:t>
      </w:r>
      <w:r w:rsidR="00C363C5" w:rsidRPr="00BA3CE7">
        <w:rPr>
          <w:sz w:val="22"/>
          <w:szCs w:val="22"/>
        </w:rPr>
        <w:t xml:space="preserve">Framework </w:t>
      </w:r>
      <w:r w:rsidRPr="00BA3CE7">
        <w:rPr>
          <w:sz w:val="22"/>
          <w:szCs w:val="22"/>
        </w:rPr>
        <w:t xml:space="preserve">and for providing entrepreneurial leadership of the organisation within a framework of prudent and effective controls that provide assurance that risks are effectively identified and managed. </w:t>
      </w:r>
    </w:p>
    <w:p w14:paraId="5FE2BF9B" w14:textId="77777777" w:rsidR="00C363C5" w:rsidRPr="00BA3CE7" w:rsidRDefault="00C363C5" w:rsidP="00FE6C88">
      <w:pPr>
        <w:jc w:val="both"/>
        <w:rPr>
          <w:sz w:val="22"/>
          <w:szCs w:val="22"/>
        </w:rPr>
      </w:pPr>
    </w:p>
    <w:p w14:paraId="18DD92E0" w14:textId="77777777" w:rsidR="00606ABC" w:rsidRPr="00BA3CE7" w:rsidRDefault="00FE6C88" w:rsidP="00606ABC">
      <w:pPr>
        <w:spacing w:line="276" w:lineRule="auto"/>
        <w:jc w:val="both"/>
        <w:rPr>
          <w:sz w:val="22"/>
          <w:szCs w:val="22"/>
        </w:rPr>
      </w:pPr>
      <w:r w:rsidRPr="00BA3CE7">
        <w:rPr>
          <w:b/>
          <w:sz w:val="22"/>
          <w:szCs w:val="22"/>
        </w:rPr>
        <w:t>Audit Committee</w:t>
      </w:r>
      <w:r w:rsidRPr="00BA3CE7">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BA3CE7">
        <w:rPr>
          <w:sz w:val="22"/>
          <w:szCs w:val="22"/>
        </w:rPr>
        <w:t xml:space="preserve"> </w:t>
      </w:r>
    </w:p>
    <w:p w14:paraId="07584EA1" w14:textId="77777777" w:rsidR="00487127" w:rsidRPr="00BA3CE7" w:rsidRDefault="00C87364" w:rsidP="00606ABC">
      <w:pPr>
        <w:spacing w:line="276" w:lineRule="auto"/>
        <w:jc w:val="both"/>
        <w:rPr>
          <w:sz w:val="22"/>
          <w:szCs w:val="22"/>
        </w:rPr>
      </w:pPr>
      <w:r w:rsidRPr="00BA3CE7">
        <w:rPr>
          <w:sz w:val="22"/>
          <w:szCs w:val="22"/>
        </w:rPr>
        <w:t xml:space="preserve"> </w:t>
      </w:r>
      <w:r w:rsidR="00487127" w:rsidRPr="00BA3CE7">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14:paraId="61CD3341" w14:textId="77777777" w:rsidR="00606ABC" w:rsidRPr="00BA3CE7" w:rsidRDefault="00487127" w:rsidP="008F29BE">
      <w:pPr>
        <w:spacing w:line="276" w:lineRule="auto"/>
        <w:jc w:val="both"/>
        <w:rPr>
          <w:sz w:val="22"/>
          <w:szCs w:val="22"/>
        </w:rPr>
      </w:pPr>
      <w:r w:rsidRPr="00BA3CE7">
        <w:rPr>
          <w:sz w:val="22"/>
          <w:szCs w:val="22"/>
        </w:rPr>
        <w:t>The Audit Committee is responsible for integrating, overseeing and directing the risk management agenda and consolidating assurances for the Trust Board that all significant risks are adequately managed.</w:t>
      </w:r>
    </w:p>
    <w:p w14:paraId="18342A5E" w14:textId="77777777" w:rsidR="00C87364" w:rsidRPr="00BA3CE7" w:rsidRDefault="00C87364" w:rsidP="008F29BE">
      <w:pPr>
        <w:spacing w:line="276" w:lineRule="auto"/>
        <w:jc w:val="both"/>
        <w:rPr>
          <w:sz w:val="22"/>
          <w:szCs w:val="22"/>
        </w:rPr>
      </w:pPr>
      <w:r w:rsidRPr="00BA3CE7">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14:paraId="244A2540" w14:textId="77777777" w:rsidR="00C363C5" w:rsidRPr="00BA3CE7" w:rsidRDefault="00487127" w:rsidP="008F29BE">
      <w:pPr>
        <w:spacing w:line="276" w:lineRule="auto"/>
        <w:jc w:val="both"/>
        <w:rPr>
          <w:sz w:val="22"/>
          <w:szCs w:val="22"/>
        </w:rPr>
      </w:pPr>
      <w:r w:rsidRPr="00BA3CE7">
        <w:rPr>
          <w:sz w:val="22"/>
          <w:szCs w:val="22"/>
        </w:rPr>
        <w:t>T</w:t>
      </w:r>
      <w:r w:rsidR="00C363C5" w:rsidRPr="00BA3CE7">
        <w:rPr>
          <w:sz w:val="22"/>
          <w:szCs w:val="22"/>
        </w:rPr>
        <w:t xml:space="preserve">he </w:t>
      </w:r>
      <w:r w:rsidRPr="00BA3CE7">
        <w:rPr>
          <w:sz w:val="22"/>
          <w:szCs w:val="22"/>
        </w:rPr>
        <w:t xml:space="preserve">Audit Committee </w:t>
      </w:r>
      <w:r w:rsidR="00C363C5" w:rsidRPr="00BA3CE7">
        <w:rPr>
          <w:sz w:val="22"/>
          <w:szCs w:val="22"/>
        </w:rPr>
        <w:t>Chair identifies any issues that affect the work of the Quality Assurance Committee</w:t>
      </w:r>
      <w:r w:rsidRPr="00BA3CE7">
        <w:rPr>
          <w:sz w:val="22"/>
          <w:szCs w:val="22"/>
        </w:rPr>
        <w:t xml:space="preserve"> and receives the minutes of the Quality Assurance Committee</w:t>
      </w:r>
      <w:r w:rsidR="00C363C5" w:rsidRPr="00BA3CE7">
        <w:rPr>
          <w:sz w:val="22"/>
          <w:szCs w:val="22"/>
        </w:rPr>
        <w:t>.</w:t>
      </w:r>
      <w:r w:rsidRPr="00BA3CE7">
        <w:rPr>
          <w:sz w:val="22"/>
          <w:szCs w:val="22"/>
        </w:rPr>
        <w:t xml:space="preserve"> The Committee also receives minutes and an exception re</w:t>
      </w:r>
      <w:r w:rsidR="00BE4826" w:rsidRPr="00BA3CE7">
        <w:rPr>
          <w:sz w:val="22"/>
          <w:szCs w:val="22"/>
        </w:rPr>
        <w:t>port from the Quality Committee.</w:t>
      </w:r>
    </w:p>
    <w:p w14:paraId="4B83DE91" w14:textId="77777777" w:rsidR="00BE4826" w:rsidRPr="00BA3CE7" w:rsidRDefault="00BE4826" w:rsidP="008F29BE">
      <w:pPr>
        <w:spacing w:line="276" w:lineRule="auto"/>
        <w:jc w:val="both"/>
        <w:rPr>
          <w:sz w:val="22"/>
          <w:szCs w:val="22"/>
        </w:rPr>
      </w:pPr>
    </w:p>
    <w:p w14:paraId="1CFE441C" w14:textId="77777777" w:rsidR="00BE4826" w:rsidRPr="00BA3CE7" w:rsidRDefault="00BE4826" w:rsidP="008F29BE">
      <w:pPr>
        <w:spacing w:line="276" w:lineRule="auto"/>
        <w:jc w:val="both"/>
        <w:rPr>
          <w:sz w:val="22"/>
          <w:szCs w:val="22"/>
        </w:rPr>
      </w:pPr>
      <w:r w:rsidRPr="00BA3CE7">
        <w:rPr>
          <w:b/>
          <w:sz w:val="22"/>
          <w:szCs w:val="22"/>
        </w:rPr>
        <w:t>Appointments &amp; Remuneration Committee</w:t>
      </w:r>
      <w:r w:rsidRPr="00BA3CE7">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14:paraId="61879B12" w14:textId="77777777" w:rsidR="00487127" w:rsidRPr="00BA3CE7" w:rsidRDefault="00487127" w:rsidP="00FE6C88">
      <w:pPr>
        <w:jc w:val="both"/>
        <w:rPr>
          <w:sz w:val="22"/>
          <w:szCs w:val="22"/>
        </w:rPr>
      </w:pPr>
    </w:p>
    <w:p w14:paraId="2A54E485" w14:textId="77777777" w:rsidR="00087449" w:rsidRPr="00BA3CE7" w:rsidRDefault="00487127" w:rsidP="008F29BE">
      <w:pPr>
        <w:spacing w:line="276" w:lineRule="auto"/>
        <w:jc w:val="both"/>
        <w:rPr>
          <w:sz w:val="22"/>
          <w:szCs w:val="22"/>
        </w:rPr>
      </w:pPr>
      <w:r w:rsidRPr="00BA3CE7">
        <w:rPr>
          <w:b/>
          <w:sz w:val="22"/>
          <w:szCs w:val="22"/>
        </w:rPr>
        <w:lastRenderedPageBreak/>
        <w:t>Quality Assurance Committee</w:t>
      </w:r>
      <w:r w:rsidRPr="00BA3CE7">
        <w:rPr>
          <w:sz w:val="22"/>
          <w:szCs w:val="22"/>
        </w:rPr>
        <w:t xml:space="preserve"> work focuses on reviewing, monitoring and scrutiny of all aspects of the Trust’s quality governance risks, across the Trust’s activities, which threaten the achievement of the Trust’s Objectives. </w:t>
      </w:r>
    </w:p>
    <w:p w14:paraId="15CF9A23" w14:textId="77777777" w:rsidR="00487127" w:rsidRPr="00BA3CE7" w:rsidRDefault="00487127" w:rsidP="008F29BE">
      <w:pPr>
        <w:spacing w:line="276" w:lineRule="auto"/>
        <w:jc w:val="both"/>
        <w:rPr>
          <w:sz w:val="22"/>
          <w:szCs w:val="22"/>
        </w:rPr>
      </w:pPr>
      <w:r w:rsidRPr="00BA3CE7">
        <w:rPr>
          <w:sz w:val="22"/>
          <w:szCs w:val="22"/>
        </w:rPr>
        <w:t xml:space="preserve">The Quality Assurance and Audit Committees share minutes and have direct </w:t>
      </w:r>
      <w:proofErr w:type="gramStart"/>
      <w:r w:rsidRPr="00BA3CE7">
        <w:rPr>
          <w:sz w:val="22"/>
          <w:szCs w:val="22"/>
        </w:rPr>
        <w:t>links,</w:t>
      </w:r>
      <w:proofErr w:type="gramEnd"/>
      <w:r w:rsidRPr="00BA3CE7">
        <w:rPr>
          <w:sz w:val="22"/>
          <w:szCs w:val="22"/>
        </w:rPr>
        <w:t xml:space="preserve"> the Chair of the Quality Assurance Committee is a member of the Audit Committee. Internal Audit, the Director of Finance and the Director of Corporate Affairs also attend both committee meetings.</w:t>
      </w:r>
    </w:p>
    <w:p w14:paraId="5858DFB2" w14:textId="77777777" w:rsidR="00ED52C1" w:rsidRPr="00BA3CE7" w:rsidRDefault="00ED52C1" w:rsidP="00FE6C88">
      <w:pPr>
        <w:jc w:val="both"/>
        <w:rPr>
          <w:sz w:val="22"/>
          <w:szCs w:val="22"/>
        </w:rPr>
      </w:pPr>
    </w:p>
    <w:p w14:paraId="648A853B" w14:textId="77777777" w:rsidR="00B82468" w:rsidRPr="00BA3CE7" w:rsidRDefault="00B82468" w:rsidP="00FE6C88">
      <w:pPr>
        <w:jc w:val="both"/>
        <w:rPr>
          <w:sz w:val="22"/>
          <w:szCs w:val="22"/>
        </w:rPr>
      </w:pPr>
    </w:p>
    <w:p w14:paraId="312612E8" w14:textId="77777777" w:rsidR="00FE6C88" w:rsidRPr="00BA3CE7" w:rsidRDefault="00FE6C88" w:rsidP="008F29BE">
      <w:pPr>
        <w:spacing w:line="276" w:lineRule="auto"/>
        <w:jc w:val="both"/>
        <w:rPr>
          <w:sz w:val="22"/>
          <w:szCs w:val="22"/>
        </w:rPr>
      </w:pPr>
      <w:r w:rsidRPr="00BA3CE7">
        <w:rPr>
          <w:b/>
          <w:sz w:val="22"/>
          <w:szCs w:val="22"/>
        </w:rPr>
        <w:t>Quality Committee</w:t>
      </w:r>
      <w:r w:rsidRPr="00BA3CE7">
        <w:rPr>
          <w:sz w:val="22"/>
          <w:szCs w:val="22"/>
        </w:rPr>
        <w:t xml:space="preserve"> is responsible to the Quality Assurance Committee for developing and monitoring a Quality Strategy and integrating the processes of clinical governance and risk management.</w:t>
      </w:r>
    </w:p>
    <w:p w14:paraId="1CB02C65" w14:textId="77777777" w:rsidR="00FE6C88" w:rsidRPr="00BA3CE7" w:rsidRDefault="00FE6C88" w:rsidP="00FE6C88">
      <w:pPr>
        <w:jc w:val="both"/>
        <w:rPr>
          <w:sz w:val="22"/>
          <w:szCs w:val="22"/>
        </w:rPr>
      </w:pPr>
    </w:p>
    <w:p w14:paraId="2DA3D790" w14:textId="77777777" w:rsidR="00FE6C88" w:rsidRPr="00BA3CE7" w:rsidRDefault="00FE6C88" w:rsidP="008F29BE">
      <w:pPr>
        <w:spacing w:line="276" w:lineRule="auto"/>
        <w:jc w:val="both"/>
        <w:rPr>
          <w:sz w:val="22"/>
          <w:szCs w:val="22"/>
        </w:rPr>
      </w:pPr>
      <w:r w:rsidRPr="00BA3CE7">
        <w:rPr>
          <w:b/>
          <w:sz w:val="22"/>
          <w:szCs w:val="22"/>
        </w:rPr>
        <w:t>Health</w:t>
      </w:r>
      <w:r w:rsidR="00487127" w:rsidRPr="00BA3CE7">
        <w:rPr>
          <w:b/>
          <w:sz w:val="22"/>
          <w:szCs w:val="22"/>
        </w:rPr>
        <w:t>,</w:t>
      </w:r>
      <w:r w:rsidRPr="00BA3CE7">
        <w:rPr>
          <w:b/>
          <w:sz w:val="22"/>
          <w:szCs w:val="22"/>
        </w:rPr>
        <w:t xml:space="preserve"> Safety </w:t>
      </w:r>
      <w:r w:rsidR="00487127" w:rsidRPr="00BA3CE7">
        <w:rPr>
          <w:b/>
          <w:sz w:val="22"/>
          <w:szCs w:val="22"/>
        </w:rPr>
        <w:t xml:space="preserve">and Security </w:t>
      </w:r>
      <w:r w:rsidRPr="00BA3CE7">
        <w:rPr>
          <w:b/>
          <w:sz w:val="22"/>
          <w:szCs w:val="22"/>
        </w:rPr>
        <w:t>Committee</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BA3CE7">
        <w:rPr>
          <w:sz w:val="22"/>
          <w:szCs w:val="22"/>
        </w:rPr>
        <w:t>It is r</w:t>
      </w:r>
      <w:r w:rsidRPr="00BA3CE7">
        <w:rPr>
          <w:sz w:val="22"/>
          <w:szCs w:val="22"/>
        </w:rPr>
        <w:t xml:space="preserve">esponsible for ensuring that health and safety decisions are adequately consulted upon with accredited representatives. </w:t>
      </w:r>
    </w:p>
    <w:p w14:paraId="019183FC" w14:textId="77777777" w:rsidR="00487127" w:rsidRPr="00BA3CE7" w:rsidRDefault="00487127" w:rsidP="00FE6C88">
      <w:pPr>
        <w:jc w:val="both"/>
        <w:rPr>
          <w:sz w:val="22"/>
          <w:szCs w:val="22"/>
        </w:rPr>
      </w:pPr>
    </w:p>
    <w:p w14:paraId="468117C3" w14:textId="77777777" w:rsidR="00FE6C88" w:rsidRPr="00BA3CE7" w:rsidRDefault="00FE6C88" w:rsidP="008F29BE">
      <w:pPr>
        <w:spacing w:line="276" w:lineRule="auto"/>
        <w:jc w:val="both"/>
        <w:rPr>
          <w:iCs/>
          <w:sz w:val="22"/>
          <w:szCs w:val="22"/>
        </w:rPr>
      </w:pPr>
      <w:r w:rsidRPr="00BA3CE7">
        <w:rPr>
          <w:b/>
          <w:iCs/>
          <w:sz w:val="22"/>
          <w:szCs w:val="22"/>
        </w:rPr>
        <w:t>Directorate Governance groups</w:t>
      </w:r>
      <w:r w:rsidRPr="00BA3CE7">
        <w:rPr>
          <w:iCs/>
          <w:sz w:val="22"/>
          <w:szCs w:val="22"/>
        </w:rPr>
        <w:t xml:space="preserve"> provide leadership, driving the local governance agenda that includes reviewing and monitoring: </w:t>
      </w:r>
    </w:p>
    <w:p w14:paraId="61797D0A"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local arrangements for risk management</w:t>
      </w:r>
    </w:p>
    <w:p w14:paraId="0CBECED7"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aggregated risk data</w:t>
      </w:r>
    </w:p>
    <w:p w14:paraId="0F11B84B"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 xml:space="preserve">directorate and local </w:t>
      </w:r>
      <w:r w:rsidR="00581B2D" w:rsidRPr="00BA3CE7">
        <w:rPr>
          <w:iCs/>
          <w:sz w:val="22"/>
          <w:szCs w:val="22"/>
        </w:rPr>
        <w:t>r</w:t>
      </w:r>
      <w:r w:rsidRPr="00BA3CE7">
        <w:rPr>
          <w:iCs/>
          <w:sz w:val="22"/>
          <w:szCs w:val="22"/>
        </w:rPr>
        <w:t xml:space="preserve">isk </w:t>
      </w:r>
      <w:r w:rsidR="00581B2D" w:rsidRPr="00BA3CE7">
        <w:rPr>
          <w:iCs/>
          <w:sz w:val="22"/>
          <w:szCs w:val="22"/>
        </w:rPr>
        <w:t>r</w:t>
      </w:r>
      <w:r w:rsidRPr="00BA3CE7">
        <w:rPr>
          <w:iCs/>
          <w:sz w:val="22"/>
          <w:szCs w:val="22"/>
        </w:rPr>
        <w:t>egisters</w:t>
      </w:r>
    </w:p>
    <w:p w14:paraId="35D7D2D7" w14:textId="77777777" w:rsidR="00FE6C88" w:rsidRPr="00BA3CE7" w:rsidRDefault="00D72287" w:rsidP="008F29BE">
      <w:pPr>
        <w:spacing w:line="276" w:lineRule="auto"/>
        <w:jc w:val="both"/>
        <w:rPr>
          <w:iCs/>
          <w:sz w:val="22"/>
          <w:szCs w:val="22"/>
        </w:rPr>
      </w:pPr>
      <w:r w:rsidRPr="00BA3CE7">
        <w:rPr>
          <w:iCs/>
          <w:sz w:val="22"/>
          <w:szCs w:val="22"/>
        </w:rPr>
        <w:t>T</w:t>
      </w:r>
      <w:r w:rsidR="00FE6C88" w:rsidRPr="00BA3CE7">
        <w:rPr>
          <w:iCs/>
          <w:sz w:val="22"/>
          <w:szCs w:val="22"/>
        </w:rPr>
        <w:t>he</w:t>
      </w:r>
      <w:r w:rsidR="00C87364" w:rsidRPr="00BA3CE7">
        <w:rPr>
          <w:iCs/>
          <w:sz w:val="22"/>
          <w:szCs w:val="22"/>
        </w:rPr>
        <w:t>y</w:t>
      </w:r>
      <w:r w:rsidR="00FE6C88" w:rsidRPr="00BA3CE7">
        <w:rPr>
          <w:iCs/>
          <w:sz w:val="22"/>
          <w:szCs w:val="22"/>
        </w:rPr>
        <w:t xml:space="preserve"> are also responsible for undertaking regular ‘horizon scanning’ to identify risks by looking forward to as part of the development of the Directorate and</w:t>
      </w:r>
      <w:r w:rsidR="00FE6C88" w:rsidRPr="00BA3CE7">
        <w:rPr>
          <w:i/>
          <w:iCs/>
          <w:sz w:val="22"/>
          <w:szCs w:val="22"/>
        </w:rPr>
        <w:t xml:space="preserve"> </w:t>
      </w:r>
      <w:r w:rsidR="00FE6C88" w:rsidRPr="00BA3CE7">
        <w:rPr>
          <w:iCs/>
          <w:sz w:val="22"/>
          <w:szCs w:val="22"/>
        </w:rPr>
        <w:t>Trust Risk Registers, and to ensure effective escalation of serious risk to the relevant Executive lead.</w:t>
      </w:r>
    </w:p>
    <w:p w14:paraId="33C0416C" w14:textId="77777777" w:rsidR="00FE6C88" w:rsidRPr="00BA3CE7" w:rsidRDefault="00FE6C88" w:rsidP="00FE6C88">
      <w:pPr>
        <w:jc w:val="both"/>
        <w:rPr>
          <w:iCs/>
          <w:sz w:val="22"/>
          <w:szCs w:val="22"/>
        </w:rPr>
      </w:pPr>
    </w:p>
    <w:p w14:paraId="719A925D" w14:textId="77777777" w:rsidR="00FE6C88" w:rsidRPr="00BA3CE7" w:rsidRDefault="008F29BE" w:rsidP="008F29BE">
      <w:pPr>
        <w:spacing w:line="276" w:lineRule="auto"/>
        <w:jc w:val="both"/>
        <w:rPr>
          <w:b/>
          <w:sz w:val="22"/>
          <w:szCs w:val="22"/>
        </w:rPr>
      </w:pPr>
      <w:r w:rsidRPr="00BA3CE7">
        <w:rPr>
          <w:b/>
          <w:sz w:val="22"/>
          <w:szCs w:val="22"/>
        </w:rPr>
        <w:t xml:space="preserve">Additional </w:t>
      </w:r>
      <w:r w:rsidR="00FE6C88" w:rsidRPr="00BA3CE7">
        <w:rPr>
          <w:b/>
          <w:sz w:val="22"/>
          <w:szCs w:val="22"/>
        </w:rPr>
        <w:t xml:space="preserve">specialist committees </w:t>
      </w:r>
      <w:r w:rsidR="00FE6C88" w:rsidRPr="00BA3CE7">
        <w:rPr>
          <w:sz w:val="22"/>
          <w:szCs w:val="22"/>
        </w:rPr>
        <w:t>provide assurances to the Quality Committee that clinical and non</w:t>
      </w:r>
      <w:r w:rsidR="00ED52C1" w:rsidRPr="00BA3CE7">
        <w:rPr>
          <w:sz w:val="22"/>
          <w:szCs w:val="22"/>
        </w:rPr>
        <w:t>-</w:t>
      </w:r>
      <w:r w:rsidR="00FE6C88" w:rsidRPr="00BA3CE7">
        <w:rPr>
          <w:sz w:val="22"/>
          <w:szCs w:val="22"/>
        </w:rPr>
        <w:t>clinical risks are being managed effectively and bring to the attention of the Committee any significant risks</w:t>
      </w:r>
      <w:r w:rsidR="00FE6C88" w:rsidRPr="00BA3CE7">
        <w:rPr>
          <w:b/>
          <w:sz w:val="22"/>
          <w:szCs w:val="22"/>
        </w:rPr>
        <w:t>.</w:t>
      </w:r>
    </w:p>
    <w:p w14:paraId="51EDFA96" w14:textId="77777777" w:rsidR="00FE6C88" w:rsidRPr="00BA3CE7" w:rsidRDefault="00FE6C88" w:rsidP="00FE6C88">
      <w:pPr>
        <w:jc w:val="both"/>
        <w:rPr>
          <w:sz w:val="22"/>
          <w:szCs w:val="22"/>
        </w:rPr>
      </w:pPr>
    </w:p>
    <w:p w14:paraId="31B32FA0" w14:textId="77777777" w:rsidR="00FE6C88" w:rsidRPr="00BA3CE7" w:rsidRDefault="00FE6C88" w:rsidP="008F29BE">
      <w:pPr>
        <w:spacing w:line="276" w:lineRule="auto"/>
        <w:jc w:val="both"/>
        <w:rPr>
          <w:sz w:val="22"/>
          <w:szCs w:val="22"/>
          <w:lang w:val="en"/>
        </w:rPr>
      </w:pPr>
      <w:r w:rsidRPr="00BA3CE7">
        <w:rPr>
          <w:b/>
          <w:sz w:val="22"/>
          <w:szCs w:val="22"/>
        </w:rPr>
        <w:t>Safeguarding Children Committee</w:t>
      </w:r>
      <w:r w:rsidR="00D72287" w:rsidRPr="00BA3CE7">
        <w:rPr>
          <w:b/>
          <w:sz w:val="22"/>
          <w:szCs w:val="22"/>
        </w:rPr>
        <w:t xml:space="preserve"> </w:t>
      </w:r>
      <w:r w:rsidR="00D72287" w:rsidRPr="00BA3CE7">
        <w:rPr>
          <w:sz w:val="22"/>
          <w:szCs w:val="22"/>
        </w:rPr>
        <w:t>is</w:t>
      </w:r>
      <w:r w:rsidRPr="00BA3CE7">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BA3CE7">
        <w:rPr>
          <w:i/>
          <w:iCs/>
          <w:sz w:val="22"/>
          <w:szCs w:val="22"/>
        </w:rPr>
        <w:t>Working Together to Safeguard Children – a guide to inter-agency working to safeguard and promote the welfare of children</w:t>
      </w:r>
      <w:r w:rsidRPr="00BA3CE7">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BA3CE7">
        <w:rPr>
          <w:sz w:val="22"/>
          <w:szCs w:val="22"/>
          <w:lang w:val="en"/>
        </w:rPr>
        <w:t xml:space="preserve"> </w:t>
      </w:r>
    </w:p>
    <w:p w14:paraId="4236CC84" w14:textId="77777777" w:rsidR="00FE6C88" w:rsidRPr="00BA3CE7" w:rsidRDefault="00FE6C88" w:rsidP="008F29BE">
      <w:pPr>
        <w:spacing w:line="276" w:lineRule="auto"/>
        <w:jc w:val="both"/>
        <w:rPr>
          <w:sz w:val="22"/>
          <w:szCs w:val="22"/>
        </w:rPr>
      </w:pPr>
    </w:p>
    <w:p w14:paraId="4B50B10E" w14:textId="77777777" w:rsidR="00FE6C88" w:rsidRPr="00BA3CE7" w:rsidRDefault="00FE6C88" w:rsidP="008F29BE">
      <w:pPr>
        <w:spacing w:line="276" w:lineRule="auto"/>
        <w:jc w:val="both"/>
        <w:rPr>
          <w:b/>
          <w:sz w:val="22"/>
          <w:szCs w:val="22"/>
        </w:rPr>
      </w:pPr>
      <w:r w:rsidRPr="00BA3CE7">
        <w:rPr>
          <w:b/>
          <w:sz w:val="22"/>
          <w:szCs w:val="22"/>
        </w:rPr>
        <w:t>Medicines Safety Group</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responsible for reviewing and monitoring medication incidents and ensuring appropriate actions have been taken.</w:t>
      </w:r>
    </w:p>
    <w:p w14:paraId="71A53C67" w14:textId="77777777" w:rsidR="00FE6C88" w:rsidRPr="00BA3CE7" w:rsidRDefault="00FE6C88" w:rsidP="00FE6C88">
      <w:pPr>
        <w:jc w:val="both"/>
        <w:rPr>
          <w:b/>
          <w:sz w:val="22"/>
          <w:szCs w:val="22"/>
        </w:rPr>
      </w:pPr>
    </w:p>
    <w:p w14:paraId="6B0B1ED8" w14:textId="77777777" w:rsidR="00FE6C88" w:rsidRPr="00BA3CE7" w:rsidRDefault="00FE6C88" w:rsidP="008F29BE">
      <w:pPr>
        <w:spacing w:line="276" w:lineRule="auto"/>
        <w:jc w:val="both"/>
        <w:rPr>
          <w:sz w:val="22"/>
          <w:szCs w:val="22"/>
        </w:rPr>
      </w:pPr>
      <w:r w:rsidRPr="00BA3CE7">
        <w:rPr>
          <w:b/>
          <w:sz w:val="22"/>
          <w:szCs w:val="22"/>
        </w:rPr>
        <w:t xml:space="preserve">Infection Control </w:t>
      </w:r>
      <w:r w:rsidRPr="00BA3CE7">
        <w:rPr>
          <w:sz w:val="22"/>
          <w:szCs w:val="22"/>
        </w:rPr>
        <w:t>Committee</w:t>
      </w:r>
      <w:r w:rsidR="00D72287" w:rsidRPr="00BA3CE7">
        <w:rPr>
          <w:sz w:val="22"/>
          <w:szCs w:val="22"/>
        </w:rPr>
        <w:t xml:space="preserve"> is</w:t>
      </w:r>
      <w:r w:rsidRPr="00BA3CE7">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14:paraId="24AB462C" w14:textId="77777777" w:rsidR="00FE6C88" w:rsidRPr="00BA3CE7" w:rsidRDefault="00FE6C88" w:rsidP="00FE6C88">
      <w:pPr>
        <w:jc w:val="both"/>
        <w:rPr>
          <w:b/>
          <w:sz w:val="22"/>
          <w:szCs w:val="22"/>
        </w:rPr>
      </w:pPr>
    </w:p>
    <w:p w14:paraId="59AFC9A5" w14:textId="77777777" w:rsidR="00FE6C88" w:rsidRPr="00BA3CE7" w:rsidRDefault="00FE6C88" w:rsidP="008F29BE">
      <w:pPr>
        <w:spacing w:line="276" w:lineRule="auto"/>
        <w:jc w:val="both"/>
        <w:rPr>
          <w:sz w:val="22"/>
          <w:szCs w:val="22"/>
        </w:rPr>
      </w:pPr>
      <w:r w:rsidRPr="00BA3CE7">
        <w:rPr>
          <w:b/>
          <w:sz w:val="22"/>
          <w:szCs w:val="22"/>
        </w:rPr>
        <w:t>Serious Incident Committee</w:t>
      </w:r>
      <w:r w:rsidR="00D72287" w:rsidRPr="00BA3CE7">
        <w:rPr>
          <w:b/>
          <w:sz w:val="22"/>
          <w:szCs w:val="22"/>
        </w:rPr>
        <w:t xml:space="preserve"> </w:t>
      </w:r>
      <w:r w:rsidR="00D72287" w:rsidRPr="00BA3CE7">
        <w:rPr>
          <w:sz w:val="22"/>
          <w:szCs w:val="22"/>
        </w:rPr>
        <w:t xml:space="preserve">is </w:t>
      </w:r>
      <w:r w:rsidRPr="00BA3CE7">
        <w:rPr>
          <w:sz w:val="22"/>
          <w:szCs w:val="22"/>
        </w:rPr>
        <w:t>responsible for providing assurance to the Quality Committee and Tr</w:t>
      </w:r>
      <w:r w:rsidR="008F29BE" w:rsidRPr="00BA3CE7">
        <w:rPr>
          <w:sz w:val="22"/>
          <w:szCs w:val="22"/>
        </w:rPr>
        <w:t>ust Board for the management</w:t>
      </w:r>
      <w:r w:rsidRPr="00BA3CE7">
        <w:rPr>
          <w:sz w:val="22"/>
          <w:szCs w:val="22"/>
        </w:rPr>
        <w:t xml:space="preserve"> and investigation and learning following Serious Incidents (SIs).  </w:t>
      </w:r>
    </w:p>
    <w:p w14:paraId="47D7999B" w14:textId="77777777" w:rsidR="00FE6C88" w:rsidRPr="00BA3CE7" w:rsidRDefault="00FE6C88" w:rsidP="00FE6C88">
      <w:pPr>
        <w:jc w:val="both"/>
        <w:rPr>
          <w:sz w:val="22"/>
          <w:szCs w:val="22"/>
        </w:rPr>
      </w:pPr>
    </w:p>
    <w:p w14:paraId="352CA0E8" w14:textId="77777777" w:rsidR="00FE6C88" w:rsidRPr="00BA3CE7" w:rsidRDefault="00FE6C88" w:rsidP="008F29BE">
      <w:pPr>
        <w:spacing w:line="276" w:lineRule="auto"/>
        <w:jc w:val="both"/>
        <w:rPr>
          <w:sz w:val="22"/>
          <w:szCs w:val="22"/>
        </w:rPr>
      </w:pPr>
      <w:r w:rsidRPr="00BA3CE7">
        <w:rPr>
          <w:b/>
          <w:sz w:val="22"/>
          <w:szCs w:val="22"/>
        </w:rPr>
        <w:t>Information Governance Steering Group</w:t>
      </w:r>
      <w:r w:rsidR="00D72287" w:rsidRPr="00BA3CE7">
        <w:rPr>
          <w:sz w:val="22"/>
          <w:szCs w:val="22"/>
        </w:rPr>
        <w:t xml:space="preserve"> is </w:t>
      </w:r>
      <w:r w:rsidRPr="00BA3CE7">
        <w:rPr>
          <w:sz w:val="22"/>
          <w:szCs w:val="22"/>
        </w:rPr>
        <w:t>responsible for compliance with national information standards and risks</w:t>
      </w:r>
    </w:p>
    <w:p w14:paraId="0C25B6B5" w14:textId="77777777" w:rsidR="00FE6C88" w:rsidRPr="00BA3CE7" w:rsidRDefault="00FE6C88" w:rsidP="00FE6C88">
      <w:pPr>
        <w:jc w:val="both"/>
        <w:rPr>
          <w:sz w:val="22"/>
          <w:szCs w:val="22"/>
        </w:rPr>
      </w:pPr>
    </w:p>
    <w:p w14:paraId="1DDEE9BD" w14:textId="77777777" w:rsidR="00FE6C88" w:rsidRPr="00BA3CE7" w:rsidRDefault="00FE6C88" w:rsidP="008F29BE">
      <w:pPr>
        <w:spacing w:line="276" w:lineRule="auto"/>
        <w:jc w:val="both"/>
        <w:rPr>
          <w:sz w:val="22"/>
          <w:szCs w:val="22"/>
        </w:rPr>
      </w:pPr>
      <w:r w:rsidRPr="00BA3CE7">
        <w:rPr>
          <w:b/>
          <w:sz w:val="22"/>
          <w:szCs w:val="22"/>
        </w:rPr>
        <w:t>Finance, Business and Investment Committee</w:t>
      </w:r>
      <w:r w:rsidRPr="00BA3CE7">
        <w:rPr>
          <w:sz w:val="22"/>
          <w:szCs w:val="22"/>
        </w:rPr>
        <w:t xml:space="preserve">: </w:t>
      </w:r>
      <w:r w:rsidR="008F29BE" w:rsidRPr="00BA3CE7">
        <w:rPr>
          <w:sz w:val="22"/>
          <w:szCs w:val="22"/>
        </w:rPr>
        <w:t xml:space="preserve">is </w:t>
      </w:r>
      <w:r w:rsidRPr="00BA3CE7">
        <w:rPr>
          <w:sz w:val="22"/>
          <w:szCs w:val="22"/>
        </w:rPr>
        <w:t>responsible for assessing risk in relation to major service developments, cash investments and financial planning and performance.</w:t>
      </w:r>
    </w:p>
    <w:p w14:paraId="0BB9C30B" w14:textId="77777777" w:rsidR="00FE6C88" w:rsidRPr="00BA3CE7" w:rsidRDefault="008F29BE" w:rsidP="008F29BE">
      <w:pPr>
        <w:spacing w:line="276" w:lineRule="auto"/>
        <w:jc w:val="both"/>
        <w:rPr>
          <w:sz w:val="22"/>
          <w:szCs w:val="22"/>
        </w:rPr>
      </w:pPr>
      <w:r w:rsidRPr="00BA3CE7">
        <w:rPr>
          <w:sz w:val="22"/>
          <w:szCs w:val="22"/>
        </w:rPr>
        <w:lastRenderedPageBreak/>
        <w:t xml:space="preserve">The </w:t>
      </w:r>
      <w:r w:rsidR="00FE6C88" w:rsidRPr="00BA3CE7">
        <w:rPr>
          <w:sz w:val="22"/>
          <w:szCs w:val="22"/>
        </w:rPr>
        <w:t xml:space="preserve">identified committees have responsibility for overseeing the implementation of risk management arrangements, </w:t>
      </w:r>
      <w:r w:rsidRPr="00BA3CE7">
        <w:rPr>
          <w:sz w:val="22"/>
          <w:szCs w:val="22"/>
        </w:rPr>
        <w:t xml:space="preserve">in addition </w:t>
      </w:r>
      <w:r w:rsidR="00FE6C88" w:rsidRPr="00BA3CE7">
        <w:rPr>
          <w:sz w:val="22"/>
          <w:szCs w:val="22"/>
        </w:rPr>
        <w:t>there are monitoring and control decisions taken by other committees and by operational and executive directors that will ensure that all risk issues are appropriately managed.</w:t>
      </w:r>
    </w:p>
    <w:p w14:paraId="707C2621" w14:textId="77777777" w:rsidR="00FE6C88" w:rsidRPr="00BA3CE7" w:rsidRDefault="00FE6C88" w:rsidP="008F29BE">
      <w:pPr>
        <w:spacing w:line="276" w:lineRule="auto"/>
        <w:jc w:val="both"/>
        <w:rPr>
          <w:sz w:val="22"/>
          <w:szCs w:val="22"/>
        </w:rPr>
      </w:pPr>
      <w:r w:rsidRPr="00BA3CE7">
        <w:rPr>
          <w:sz w:val="22"/>
          <w:szCs w:val="22"/>
        </w:rPr>
        <w:t>The Boar</w:t>
      </w:r>
      <w:r w:rsidR="008F29BE" w:rsidRPr="00BA3CE7">
        <w:rPr>
          <w:sz w:val="22"/>
          <w:szCs w:val="22"/>
        </w:rPr>
        <w:t>d of Directors, the</w:t>
      </w:r>
      <w:r w:rsidRPr="00BA3CE7">
        <w:rPr>
          <w:sz w:val="22"/>
          <w:szCs w:val="22"/>
        </w:rPr>
        <w:t xml:space="preserve"> standing committees and sub committees will receive routine reports which detail the management of risk </w:t>
      </w:r>
      <w:r w:rsidR="008F29BE" w:rsidRPr="00BA3CE7">
        <w:rPr>
          <w:sz w:val="22"/>
          <w:szCs w:val="22"/>
        </w:rPr>
        <w:t>and resources</w:t>
      </w:r>
      <w:r w:rsidRPr="00BA3CE7">
        <w:rPr>
          <w:sz w:val="22"/>
          <w:szCs w:val="22"/>
        </w:rPr>
        <w:t xml:space="preserve"> to an agreed reporting schedule throughout each year.  Examples </w:t>
      </w:r>
      <w:proofErr w:type="gramStart"/>
      <w:r w:rsidRPr="00BA3CE7">
        <w:rPr>
          <w:sz w:val="22"/>
          <w:szCs w:val="22"/>
        </w:rPr>
        <w:t>include:</w:t>
      </w:r>
      <w:proofErr w:type="gramEnd"/>
      <w:r w:rsidRPr="00BA3CE7">
        <w:rPr>
          <w:sz w:val="22"/>
          <w:szCs w:val="22"/>
        </w:rPr>
        <w:t xml:space="preserve"> financial reports</w:t>
      </w:r>
      <w:r w:rsidR="0030367B" w:rsidRPr="00BA3CE7">
        <w:rPr>
          <w:sz w:val="22"/>
          <w:szCs w:val="22"/>
        </w:rPr>
        <w:t>,</w:t>
      </w:r>
      <w:r w:rsidRPr="00BA3CE7">
        <w:rPr>
          <w:sz w:val="22"/>
          <w:szCs w:val="22"/>
        </w:rPr>
        <w:t xml:space="preserve"> quality </w:t>
      </w:r>
      <w:r w:rsidR="0030367B" w:rsidRPr="00BA3CE7">
        <w:rPr>
          <w:sz w:val="22"/>
          <w:szCs w:val="22"/>
        </w:rPr>
        <w:t>reports and performance reports</w:t>
      </w:r>
      <w:r w:rsidRPr="00BA3CE7">
        <w:rPr>
          <w:sz w:val="22"/>
          <w:szCs w:val="22"/>
        </w:rPr>
        <w:t xml:space="preserve">.  </w:t>
      </w:r>
    </w:p>
    <w:p w14:paraId="65CFB579" w14:textId="77777777" w:rsidR="00FE6C88" w:rsidRPr="00BA3CE7" w:rsidRDefault="00FE6C88" w:rsidP="008F29BE">
      <w:pPr>
        <w:spacing w:line="276" w:lineRule="auto"/>
        <w:jc w:val="both"/>
        <w:rPr>
          <w:sz w:val="22"/>
          <w:szCs w:val="22"/>
        </w:rPr>
      </w:pPr>
    </w:p>
    <w:p w14:paraId="6C71DBF7" w14:textId="77777777" w:rsidR="00FE6C88" w:rsidRPr="00BA3CE7" w:rsidRDefault="00FE6C88" w:rsidP="008F29BE">
      <w:pPr>
        <w:spacing w:line="276" w:lineRule="auto"/>
        <w:jc w:val="both"/>
        <w:rPr>
          <w:sz w:val="22"/>
          <w:szCs w:val="22"/>
        </w:rPr>
      </w:pPr>
      <w:r w:rsidRPr="00BA3CE7">
        <w:rPr>
          <w:sz w:val="22"/>
          <w:szCs w:val="22"/>
        </w:rPr>
        <w:t>The Board will also receive reports received in respect of external inspection and assessment, such as those from the Health &amp; Sa</w:t>
      </w:r>
      <w:r w:rsidR="008F29BE" w:rsidRPr="00BA3CE7">
        <w:rPr>
          <w:sz w:val="22"/>
          <w:szCs w:val="22"/>
        </w:rPr>
        <w:t>fety Executive, NHS Improvement and Care Quality Commission.</w:t>
      </w:r>
    </w:p>
    <w:p w14:paraId="671079FB" w14:textId="77777777" w:rsidR="006B1CFB" w:rsidRPr="00BA3CE7" w:rsidRDefault="006B1CFB" w:rsidP="00A21B41">
      <w:pPr>
        <w:pStyle w:val="Heading3"/>
        <w:rPr>
          <w:iCs/>
          <w:sz w:val="22"/>
          <w:szCs w:val="22"/>
        </w:rPr>
      </w:pPr>
      <w:bookmarkStart w:id="17" w:name="OrganisationalAccountabilityExec"/>
    </w:p>
    <w:p w14:paraId="7E2477B5" w14:textId="77777777" w:rsidR="00FE6C88" w:rsidRPr="00BA3CE7" w:rsidRDefault="00A21B41" w:rsidP="00A21B41">
      <w:pPr>
        <w:pStyle w:val="Heading3"/>
        <w:rPr>
          <w:iCs/>
          <w:sz w:val="22"/>
          <w:szCs w:val="22"/>
        </w:rPr>
      </w:pPr>
      <w:bookmarkStart w:id="18" w:name="_Toc516236003"/>
      <w:r w:rsidRPr="00BA3CE7">
        <w:rPr>
          <w:sz w:val="22"/>
          <w:szCs w:val="22"/>
        </w:rPr>
        <w:t>Executive L</w:t>
      </w:r>
      <w:r w:rsidR="00FE6C88" w:rsidRPr="00BA3CE7">
        <w:rPr>
          <w:sz w:val="22"/>
          <w:szCs w:val="22"/>
        </w:rPr>
        <w:t>eadership</w:t>
      </w:r>
      <w:bookmarkEnd w:id="18"/>
    </w:p>
    <w:bookmarkEnd w:id="17"/>
    <w:p w14:paraId="58115FAD" w14:textId="77777777" w:rsidR="00FE6C88" w:rsidRPr="00BA3CE7" w:rsidRDefault="00FE6C88" w:rsidP="00FE6C88">
      <w:pPr>
        <w:jc w:val="both"/>
        <w:rPr>
          <w:b/>
          <w:bCs/>
          <w:i/>
          <w:sz w:val="22"/>
          <w:szCs w:val="22"/>
        </w:rPr>
      </w:pPr>
    </w:p>
    <w:p w14:paraId="2D9052AE" w14:textId="77777777" w:rsidR="00FE6C88" w:rsidRPr="00BA3CE7" w:rsidRDefault="00C87364" w:rsidP="00A21B41">
      <w:pPr>
        <w:spacing w:line="276" w:lineRule="auto"/>
        <w:jc w:val="both"/>
        <w:rPr>
          <w:b/>
          <w:bCs/>
          <w:sz w:val="22"/>
          <w:szCs w:val="22"/>
        </w:rPr>
      </w:pPr>
      <w:r w:rsidRPr="00BA3CE7">
        <w:rPr>
          <w:bCs/>
          <w:sz w:val="22"/>
          <w:szCs w:val="22"/>
        </w:rPr>
        <w:t>The</w:t>
      </w:r>
      <w:r w:rsidRPr="00BA3CE7">
        <w:rPr>
          <w:b/>
          <w:bCs/>
          <w:sz w:val="22"/>
          <w:szCs w:val="22"/>
        </w:rPr>
        <w:t xml:space="preserve"> </w:t>
      </w:r>
      <w:r w:rsidR="00FE6C88" w:rsidRPr="00BA3CE7">
        <w:rPr>
          <w:b/>
          <w:bCs/>
          <w:sz w:val="22"/>
          <w:szCs w:val="22"/>
        </w:rPr>
        <w:t xml:space="preserve">Chief Executive </w:t>
      </w:r>
      <w:r w:rsidR="00FE6C88" w:rsidRPr="00BA3CE7">
        <w:rPr>
          <w:sz w:val="22"/>
          <w:szCs w:val="22"/>
        </w:rPr>
        <w:t xml:space="preserve">has overall responsibility for maintaining a sound system of internal control that support the achievement of the Board’s policies, aim and objectives, whilst safeguarding funds and assets. This includes: </w:t>
      </w:r>
    </w:p>
    <w:p w14:paraId="14C0A718"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appropriate arrangements are in place to manage risks within the organisation</w:t>
      </w:r>
    </w:p>
    <w:p w14:paraId="3DD6FAF1"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the integration of risk management and line management responsibilities</w:t>
      </w:r>
    </w:p>
    <w:p w14:paraId="7B65C45E"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Board is aware of the most significant risks to the organisation</w:t>
      </w:r>
    </w:p>
    <w:p w14:paraId="0A2B3BAB"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Responsibility for risks relating to the external environment and partnerships</w:t>
      </w:r>
    </w:p>
    <w:p w14:paraId="379CC9CA"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Signing the Annual Governance Statement (AGS) in the annual report and accounts on behalf of the Board.</w:t>
      </w:r>
    </w:p>
    <w:p w14:paraId="14F62CD7" w14:textId="77777777" w:rsidR="00FE6C88" w:rsidRPr="00BA3CE7" w:rsidRDefault="00FE6C88" w:rsidP="00A21B41">
      <w:pPr>
        <w:jc w:val="both"/>
        <w:rPr>
          <w:sz w:val="22"/>
          <w:szCs w:val="22"/>
        </w:rPr>
      </w:pPr>
    </w:p>
    <w:p w14:paraId="43230182" w14:textId="77777777" w:rsidR="00FE6C88" w:rsidRPr="00BA3CE7" w:rsidRDefault="00FE6C88" w:rsidP="00A21B41">
      <w:pPr>
        <w:spacing w:line="276" w:lineRule="auto"/>
        <w:jc w:val="both"/>
        <w:rPr>
          <w:sz w:val="22"/>
          <w:szCs w:val="22"/>
        </w:rPr>
      </w:pPr>
      <w:r w:rsidRPr="00BA3CE7">
        <w:rPr>
          <w:sz w:val="22"/>
          <w:szCs w:val="22"/>
        </w:rPr>
        <w:t xml:space="preserve">The </w:t>
      </w:r>
      <w:r w:rsidR="00A21B41" w:rsidRPr="00BA3CE7">
        <w:rPr>
          <w:b/>
          <w:sz w:val="22"/>
          <w:szCs w:val="22"/>
        </w:rPr>
        <w:t>Director of Performance and Planning</w:t>
      </w:r>
      <w:r w:rsidRPr="00BA3CE7">
        <w:rPr>
          <w:b/>
          <w:sz w:val="22"/>
          <w:szCs w:val="22"/>
        </w:rPr>
        <w:t xml:space="preserve"> </w:t>
      </w:r>
      <w:proofErr w:type="gramStart"/>
      <w:r w:rsidRPr="00BA3CE7">
        <w:rPr>
          <w:sz w:val="22"/>
          <w:szCs w:val="22"/>
        </w:rPr>
        <w:t>supports</w:t>
      </w:r>
      <w:proofErr w:type="gramEnd"/>
      <w:r w:rsidRPr="00BA3CE7">
        <w:rPr>
          <w:sz w:val="22"/>
          <w:szCs w:val="22"/>
        </w:rPr>
        <w:t xml:space="preserve"> the Chief Executive in </w:t>
      </w:r>
      <w:r w:rsidR="00D72287" w:rsidRPr="00BA3CE7">
        <w:rPr>
          <w:sz w:val="22"/>
          <w:szCs w:val="22"/>
        </w:rPr>
        <w:t xml:space="preserve">the </w:t>
      </w:r>
      <w:r w:rsidRPr="00BA3CE7">
        <w:rPr>
          <w:sz w:val="22"/>
          <w:szCs w:val="22"/>
        </w:rPr>
        <w:t>role as the Accounting Officer of the organisation and has responsibility for risk in relation to corporate and integrated governance, compliance and annual planning. The post</w:t>
      </w:r>
      <w:r w:rsidR="00A21B41" w:rsidRPr="00BA3CE7">
        <w:rPr>
          <w:sz w:val="22"/>
          <w:szCs w:val="22"/>
        </w:rPr>
        <w:t xml:space="preserve"> </w:t>
      </w:r>
      <w:r w:rsidRPr="00BA3CE7">
        <w:rPr>
          <w:sz w:val="22"/>
          <w:szCs w:val="22"/>
        </w:rPr>
        <w:t xml:space="preserve">holder supports the </w:t>
      </w:r>
      <w:r w:rsidR="0030367B" w:rsidRPr="00BA3CE7">
        <w:rPr>
          <w:sz w:val="22"/>
          <w:szCs w:val="22"/>
        </w:rPr>
        <w:t xml:space="preserve">Chief </w:t>
      </w:r>
      <w:r w:rsidRPr="00BA3CE7">
        <w:rPr>
          <w:sz w:val="22"/>
          <w:szCs w:val="22"/>
        </w:rPr>
        <w:t>Nurs</w:t>
      </w:r>
      <w:r w:rsidR="00B82468" w:rsidRPr="00BA3CE7">
        <w:rPr>
          <w:sz w:val="22"/>
          <w:szCs w:val="22"/>
        </w:rPr>
        <w:t>e</w:t>
      </w:r>
      <w:r w:rsidRPr="00BA3CE7">
        <w:rPr>
          <w:sz w:val="22"/>
          <w:szCs w:val="22"/>
        </w:rPr>
        <w:t xml:space="preserve"> and </w:t>
      </w:r>
      <w:r w:rsidR="00A21B41" w:rsidRPr="00BA3CE7">
        <w:rPr>
          <w:sz w:val="22"/>
          <w:szCs w:val="22"/>
        </w:rPr>
        <w:t>Chief Medical Officer</w:t>
      </w:r>
      <w:r w:rsidRPr="00BA3CE7">
        <w:rPr>
          <w:sz w:val="22"/>
          <w:szCs w:val="22"/>
        </w:rPr>
        <w:t xml:space="preserve"> to discharge their executive director </w:t>
      </w:r>
      <w:r w:rsidR="00A21B41" w:rsidRPr="00BA3CE7">
        <w:rPr>
          <w:sz w:val="22"/>
          <w:szCs w:val="22"/>
        </w:rPr>
        <w:t>responsibilities.</w:t>
      </w:r>
    </w:p>
    <w:p w14:paraId="30FDA40E" w14:textId="77777777" w:rsidR="00FE6C88" w:rsidRPr="00BA3CE7" w:rsidRDefault="00FE6C88" w:rsidP="00A21B41">
      <w:pPr>
        <w:jc w:val="both"/>
        <w:rPr>
          <w:sz w:val="22"/>
          <w:szCs w:val="22"/>
        </w:rPr>
      </w:pPr>
    </w:p>
    <w:p w14:paraId="0D8B8009" w14:textId="77777777" w:rsidR="00FE6C88" w:rsidRPr="00BA3CE7" w:rsidRDefault="00FE6C88" w:rsidP="00A21B41">
      <w:pPr>
        <w:spacing w:line="276" w:lineRule="auto"/>
        <w:jc w:val="both"/>
        <w:rPr>
          <w:bCs/>
          <w:sz w:val="22"/>
          <w:szCs w:val="22"/>
        </w:rPr>
      </w:pPr>
      <w:r w:rsidRPr="00BA3CE7">
        <w:rPr>
          <w:bCs/>
          <w:sz w:val="22"/>
          <w:szCs w:val="22"/>
        </w:rPr>
        <w:t>T</w:t>
      </w:r>
      <w:r w:rsidR="00A21B41" w:rsidRPr="00BA3CE7">
        <w:rPr>
          <w:bCs/>
          <w:sz w:val="22"/>
          <w:szCs w:val="22"/>
        </w:rPr>
        <w:t>he Director of Performance and Planning</w:t>
      </w:r>
      <w:r w:rsidRPr="00BA3CE7">
        <w:rPr>
          <w:bCs/>
          <w:sz w:val="22"/>
          <w:szCs w:val="22"/>
        </w:rPr>
        <w:t xml:space="preserve"> is </w:t>
      </w:r>
      <w:r w:rsidRPr="00BA3CE7">
        <w:rPr>
          <w:sz w:val="22"/>
          <w:szCs w:val="22"/>
        </w:rPr>
        <w:t xml:space="preserve">the lead Director for corporate governance in the Trust. This portfolio </w:t>
      </w:r>
      <w:r w:rsidR="00D026C2" w:rsidRPr="00BA3CE7">
        <w:rPr>
          <w:sz w:val="22"/>
          <w:szCs w:val="22"/>
        </w:rPr>
        <w:t xml:space="preserve">also </w:t>
      </w:r>
      <w:r w:rsidRPr="00BA3CE7">
        <w:rPr>
          <w:sz w:val="22"/>
          <w:szCs w:val="22"/>
        </w:rPr>
        <w:t xml:space="preserve">includes delegated </w:t>
      </w:r>
      <w:r w:rsidRPr="00BA3CE7">
        <w:rPr>
          <w:bCs/>
          <w:sz w:val="22"/>
          <w:szCs w:val="22"/>
        </w:rPr>
        <w:t>responsibility for</w:t>
      </w:r>
      <w:r w:rsidR="00B5006E" w:rsidRPr="00BA3CE7">
        <w:rPr>
          <w:bCs/>
          <w:sz w:val="22"/>
          <w:szCs w:val="22"/>
        </w:rPr>
        <w:t xml:space="preserve"> information governance </w:t>
      </w:r>
      <w:r w:rsidRPr="00BA3CE7">
        <w:rPr>
          <w:sz w:val="22"/>
          <w:szCs w:val="22"/>
        </w:rPr>
        <w:t xml:space="preserve">and ensuring compliance with relevant legislation and standards, as well as the Mental Health Act and legal affairs. </w:t>
      </w:r>
      <w:r w:rsidRPr="00BA3CE7">
        <w:rPr>
          <w:bCs/>
          <w:sz w:val="22"/>
          <w:szCs w:val="22"/>
        </w:rPr>
        <w:t xml:space="preserve">The implementation and development of the risk management </w:t>
      </w:r>
      <w:r w:rsidR="00C87364" w:rsidRPr="00BA3CE7">
        <w:rPr>
          <w:bCs/>
          <w:sz w:val="22"/>
          <w:szCs w:val="22"/>
        </w:rPr>
        <w:t xml:space="preserve">arrangements </w:t>
      </w:r>
      <w:r w:rsidRPr="00BA3CE7">
        <w:rPr>
          <w:bCs/>
          <w:sz w:val="22"/>
          <w:szCs w:val="22"/>
        </w:rPr>
        <w:t>is an integral part of the assurance agenda to ensure that risk management structures are effective.</w:t>
      </w:r>
    </w:p>
    <w:p w14:paraId="3BBB8FAB" w14:textId="77777777" w:rsidR="00FE6C88" w:rsidRPr="00BA3CE7" w:rsidRDefault="00FE6C88" w:rsidP="00A21B41">
      <w:pPr>
        <w:jc w:val="both"/>
        <w:rPr>
          <w:bCs/>
          <w:sz w:val="22"/>
          <w:szCs w:val="22"/>
        </w:rPr>
      </w:pPr>
    </w:p>
    <w:p w14:paraId="25836804" w14:textId="77777777" w:rsidR="00FE6C88" w:rsidRPr="00BA3CE7" w:rsidRDefault="00FE6C88" w:rsidP="00A21B41">
      <w:pPr>
        <w:spacing w:line="276" w:lineRule="auto"/>
        <w:jc w:val="both"/>
        <w:rPr>
          <w:bCs/>
          <w:sz w:val="22"/>
          <w:szCs w:val="22"/>
        </w:rPr>
      </w:pPr>
      <w:r w:rsidRPr="00BA3CE7">
        <w:rPr>
          <w:bCs/>
          <w:sz w:val="22"/>
          <w:szCs w:val="22"/>
        </w:rPr>
        <w:t>Day-to-day responsibility for risk management is discharged through the designated accountability of other executive directors:</w:t>
      </w:r>
    </w:p>
    <w:p w14:paraId="3D3A3393" w14:textId="77777777" w:rsidR="00FE6C88" w:rsidRPr="00BA3CE7" w:rsidRDefault="00FE6C88" w:rsidP="00A21B41">
      <w:pPr>
        <w:jc w:val="both"/>
        <w:rPr>
          <w:sz w:val="22"/>
          <w:szCs w:val="22"/>
        </w:rPr>
      </w:pPr>
    </w:p>
    <w:p w14:paraId="7CD96B3C" w14:textId="77777777" w:rsidR="00FE6C88" w:rsidRPr="00BA3CE7" w:rsidRDefault="00FE6C88" w:rsidP="00A21B41">
      <w:pPr>
        <w:spacing w:line="276" w:lineRule="auto"/>
        <w:jc w:val="both"/>
        <w:rPr>
          <w:bCs/>
          <w:sz w:val="22"/>
          <w:szCs w:val="22"/>
        </w:rPr>
      </w:pPr>
      <w:r w:rsidRPr="00BA3CE7">
        <w:rPr>
          <w:bCs/>
          <w:sz w:val="22"/>
          <w:szCs w:val="22"/>
        </w:rPr>
        <w:t>The</w:t>
      </w:r>
      <w:r w:rsidRPr="00BA3CE7">
        <w:rPr>
          <w:b/>
          <w:bCs/>
          <w:sz w:val="22"/>
          <w:szCs w:val="22"/>
        </w:rPr>
        <w:t xml:space="preserve"> </w:t>
      </w:r>
      <w:r w:rsidR="00B82468" w:rsidRPr="00BA3CE7">
        <w:rPr>
          <w:b/>
          <w:bCs/>
          <w:sz w:val="22"/>
          <w:szCs w:val="22"/>
        </w:rPr>
        <w:t>Chief Nurse</w:t>
      </w:r>
      <w:r w:rsidR="00A21B41" w:rsidRPr="00BA3CE7">
        <w:rPr>
          <w:b/>
          <w:bCs/>
          <w:sz w:val="22"/>
          <w:szCs w:val="22"/>
        </w:rPr>
        <w:t xml:space="preserve"> </w:t>
      </w:r>
      <w:r w:rsidRPr="00BA3CE7">
        <w:rPr>
          <w:bCs/>
          <w:sz w:val="22"/>
          <w:szCs w:val="22"/>
        </w:rPr>
        <w:t>i</w:t>
      </w:r>
      <w:r w:rsidR="00A21B41" w:rsidRPr="00BA3CE7">
        <w:rPr>
          <w:bCs/>
          <w:sz w:val="22"/>
          <w:szCs w:val="22"/>
        </w:rPr>
        <w:t>s the executive lead for</w:t>
      </w:r>
      <w:r w:rsidRPr="00BA3CE7">
        <w:rPr>
          <w:bCs/>
          <w:sz w:val="22"/>
          <w:szCs w:val="22"/>
        </w:rPr>
        <w:t xml:space="preserve"> aspects of clinical governance, including patient involvement</w:t>
      </w:r>
      <w:r w:rsidR="00D026C2" w:rsidRPr="00BA3CE7">
        <w:rPr>
          <w:bCs/>
          <w:sz w:val="22"/>
          <w:szCs w:val="22"/>
        </w:rPr>
        <w:t xml:space="preserve">, quality </w:t>
      </w:r>
      <w:r w:rsidR="00C87364" w:rsidRPr="00BA3CE7">
        <w:rPr>
          <w:bCs/>
          <w:sz w:val="22"/>
          <w:szCs w:val="22"/>
        </w:rPr>
        <w:t xml:space="preserve">and </w:t>
      </w:r>
      <w:r w:rsidR="00A21B41" w:rsidRPr="00BA3CE7">
        <w:rPr>
          <w:bCs/>
          <w:sz w:val="22"/>
          <w:szCs w:val="22"/>
        </w:rPr>
        <w:t>safeguarding and</w:t>
      </w:r>
      <w:r w:rsidR="00127F1A" w:rsidRPr="00BA3CE7">
        <w:rPr>
          <w:bCs/>
          <w:sz w:val="22"/>
          <w:szCs w:val="22"/>
        </w:rPr>
        <w:t xml:space="preserve"> </w:t>
      </w:r>
      <w:r w:rsidRPr="00BA3CE7">
        <w:rPr>
          <w:bCs/>
          <w:sz w:val="22"/>
          <w:szCs w:val="22"/>
        </w:rPr>
        <w:t xml:space="preserve">has line management responsibility for the Governance and Risk Department. </w:t>
      </w:r>
      <w:r w:rsidR="00B5006E" w:rsidRPr="00BA3CE7">
        <w:rPr>
          <w:sz w:val="22"/>
          <w:szCs w:val="22"/>
        </w:rPr>
        <w:t xml:space="preserve">This portfolio also includes delegated </w:t>
      </w:r>
      <w:r w:rsidR="00B5006E" w:rsidRPr="00BA3CE7">
        <w:rPr>
          <w:bCs/>
          <w:sz w:val="22"/>
          <w:szCs w:val="22"/>
        </w:rPr>
        <w:t>responsibility for</w:t>
      </w:r>
      <w:r w:rsidR="00B5006E" w:rsidRPr="00BA3CE7">
        <w:rPr>
          <w:b/>
          <w:bCs/>
          <w:sz w:val="22"/>
          <w:szCs w:val="22"/>
        </w:rPr>
        <w:t>,</w:t>
      </w:r>
      <w:r w:rsidR="00B5006E" w:rsidRPr="00BA3CE7">
        <w:rPr>
          <w:sz w:val="22"/>
          <w:szCs w:val="22"/>
        </w:rPr>
        <w:t xml:space="preserve"> business continuity and emergency planning and ensuring compliance with relevant Health and Safety legislation and standards.</w:t>
      </w:r>
    </w:p>
    <w:p w14:paraId="3BF3DF06" w14:textId="77777777" w:rsidR="00FE6C88" w:rsidRPr="00BA3CE7" w:rsidRDefault="00FE6C88" w:rsidP="00FE6C88">
      <w:pPr>
        <w:jc w:val="both"/>
        <w:rPr>
          <w:sz w:val="22"/>
          <w:szCs w:val="22"/>
        </w:rPr>
      </w:pPr>
    </w:p>
    <w:p w14:paraId="15BFB755"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w:t>
      </w:r>
      <w:r w:rsidR="00FE6C88" w:rsidRPr="00BA3CE7">
        <w:rPr>
          <w:b/>
          <w:sz w:val="22"/>
          <w:szCs w:val="22"/>
        </w:rPr>
        <w:t xml:space="preserve">Medical </w:t>
      </w:r>
      <w:r w:rsidRPr="00BA3CE7">
        <w:rPr>
          <w:b/>
          <w:sz w:val="22"/>
          <w:szCs w:val="22"/>
        </w:rPr>
        <w:t>Officer</w:t>
      </w:r>
      <w:r w:rsidR="00FE6C88" w:rsidRPr="00BA3CE7">
        <w:rPr>
          <w:sz w:val="22"/>
          <w:szCs w:val="22"/>
        </w:rPr>
        <w:t xml:space="preserve"> is the executive lead for </w:t>
      </w:r>
      <w:proofErr w:type="gramStart"/>
      <w:r w:rsidR="00FE6C88" w:rsidRPr="00BA3CE7">
        <w:rPr>
          <w:sz w:val="22"/>
          <w:szCs w:val="22"/>
        </w:rPr>
        <w:t>quality, and</w:t>
      </w:r>
      <w:proofErr w:type="gramEnd"/>
      <w:r w:rsidR="00FE6C88" w:rsidRPr="00BA3CE7">
        <w:rPr>
          <w:sz w:val="22"/>
          <w:szCs w:val="22"/>
        </w:rPr>
        <w:t xml:space="preserve"> is responsible for the professional standards of medical staff within the Trust, including the appraisal system for doctors, as well as leading on Healthcare Acquired Infections, patient safety</w:t>
      </w:r>
      <w:r w:rsidR="00BE4826" w:rsidRPr="00BA3CE7">
        <w:rPr>
          <w:sz w:val="22"/>
          <w:szCs w:val="22"/>
        </w:rPr>
        <w:t>,</w:t>
      </w:r>
      <w:r w:rsidR="00FE6C88" w:rsidRPr="00BA3CE7">
        <w:rPr>
          <w:sz w:val="22"/>
          <w:szCs w:val="22"/>
        </w:rPr>
        <w:t xml:space="preserve"> clinical risk</w:t>
      </w:r>
      <w:r w:rsidR="00F1591C" w:rsidRPr="00BA3CE7">
        <w:rPr>
          <w:sz w:val="22"/>
          <w:szCs w:val="22"/>
        </w:rPr>
        <w:t xml:space="preserve"> and </w:t>
      </w:r>
      <w:r w:rsidR="00FE6C88" w:rsidRPr="00BA3CE7">
        <w:rPr>
          <w:sz w:val="22"/>
          <w:szCs w:val="22"/>
        </w:rPr>
        <w:t>serious incidents</w:t>
      </w:r>
      <w:r w:rsidR="00D026C2" w:rsidRPr="00BA3CE7">
        <w:rPr>
          <w:sz w:val="22"/>
          <w:szCs w:val="22"/>
        </w:rPr>
        <w:t>.</w:t>
      </w:r>
      <w:r w:rsidR="00FE6C88" w:rsidRPr="00BA3CE7">
        <w:rPr>
          <w:sz w:val="22"/>
          <w:szCs w:val="22"/>
        </w:rPr>
        <w:t xml:space="preserve"> </w:t>
      </w:r>
    </w:p>
    <w:p w14:paraId="76E8FCA9" w14:textId="77777777" w:rsidR="00FE6C88" w:rsidRPr="00BA3CE7" w:rsidRDefault="00FE6C88" w:rsidP="00A21B41">
      <w:pPr>
        <w:jc w:val="both"/>
        <w:rPr>
          <w:sz w:val="22"/>
          <w:szCs w:val="22"/>
        </w:rPr>
      </w:pPr>
    </w:p>
    <w:p w14:paraId="6331D5DB" w14:textId="77777777" w:rsidR="00FE6C88" w:rsidRPr="00BA3CE7" w:rsidRDefault="00A21B41" w:rsidP="00A21B41">
      <w:pPr>
        <w:spacing w:line="276" w:lineRule="auto"/>
        <w:jc w:val="both"/>
        <w:rPr>
          <w:sz w:val="22"/>
          <w:szCs w:val="22"/>
        </w:rPr>
      </w:pPr>
      <w:r w:rsidRPr="00BA3CE7">
        <w:rPr>
          <w:bCs/>
          <w:sz w:val="22"/>
          <w:szCs w:val="22"/>
        </w:rPr>
        <w:t>The</w:t>
      </w:r>
      <w:r w:rsidRPr="00BA3CE7">
        <w:rPr>
          <w:b/>
          <w:bCs/>
          <w:sz w:val="22"/>
          <w:szCs w:val="22"/>
        </w:rPr>
        <w:t xml:space="preserve"> </w:t>
      </w:r>
      <w:r w:rsidR="00B82468" w:rsidRPr="00BA3CE7">
        <w:rPr>
          <w:b/>
          <w:bCs/>
          <w:sz w:val="22"/>
          <w:szCs w:val="22"/>
        </w:rPr>
        <w:t xml:space="preserve">Chief </w:t>
      </w:r>
      <w:r w:rsidR="00FE6C88" w:rsidRPr="00BA3CE7">
        <w:rPr>
          <w:b/>
          <w:bCs/>
          <w:sz w:val="22"/>
          <w:szCs w:val="22"/>
        </w:rPr>
        <w:t xml:space="preserve">Finance </w:t>
      </w:r>
      <w:r w:rsidR="00B82468" w:rsidRPr="00BA3CE7">
        <w:rPr>
          <w:b/>
          <w:bCs/>
          <w:sz w:val="22"/>
          <w:szCs w:val="22"/>
        </w:rPr>
        <w:t xml:space="preserve">Officer </w:t>
      </w:r>
      <w:r w:rsidR="00FE6C88" w:rsidRPr="00BA3CE7">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BA3CE7">
        <w:rPr>
          <w:sz w:val="22"/>
          <w:szCs w:val="22"/>
        </w:rPr>
        <w:t>a</w:t>
      </w:r>
      <w:r w:rsidR="00FE6C88" w:rsidRPr="00BA3CE7">
        <w:rPr>
          <w:sz w:val="22"/>
          <w:szCs w:val="22"/>
        </w:rPr>
        <w:t>ssurance.</w:t>
      </w:r>
    </w:p>
    <w:p w14:paraId="09E61325" w14:textId="77777777" w:rsidR="00FE6C88" w:rsidRPr="00BA3CE7" w:rsidRDefault="00FE6C88" w:rsidP="00A21B41">
      <w:pPr>
        <w:spacing w:line="276" w:lineRule="auto"/>
        <w:jc w:val="both"/>
        <w:rPr>
          <w:color w:val="FF0000"/>
          <w:sz w:val="22"/>
          <w:szCs w:val="22"/>
        </w:rPr>
      </w:pPr>
    </w:p>
    <w:p w14:paraId="5A792B16"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Operating Officer</w:t>
      </w:r>
      <w:r w:rsidR="00FE6C88" w:rsidRPr="00BA3CE7">
        <w:rPr>
          <w:sz w:val="22"/>
          <w:szCs w:val="22"/>
        </w:rPr>
        <w:t xml:space="preserve"> has delegated responsibility for risk associated with operational management, including organisational </w:t>
      </w:r>
      <w:r w:rsidRPr="00BA3CE7">
        <w:rPr>
          <w:sz w:val="22"/>
          <w:szCs w:val="22"/>
        </w:rPr>
        <w:t>change,</w:t>
      </w:r>
      <w:r w:rsidR="00FE6C88" w:rsidRPr="00BA3CE7">
        <w:rPr>
          <w:sz w:val="22"/>
          <w:szCs w:val="22"/>
        </w:rPr>
        <w:t xml:space="preserve"> for emergency planning and business continuity.</w:t>
      </w:r>
      <w:r w:rsidR="00FE6C88" w:rsidRPr="00BA3CE7">
        <w:rPr>
          <w:b/>
          <w:sz w:val="22"/>
          <w:szCs w:val="22"/>
        </w:rPr>
        <w:t xml:space="preserve"> </w:t>
      </w:r>
      <w:r w:rsidR="00275965" w:rsidRPr="00BA3CE7">
        <w:rPr>
          <w:sz w:val="22"/>
          <w:szCs w:val="22"/>
        </w:rPr>
        <w:t xml:space="preserve">This portfolio includes delegated </w:t>
      </w:r>
      <w:r w:rsidR="00275965" w:rsidRPr="00BA3CE7">
        <w:rPr>
          <w:bCs/>
          <w:sz w:val="22"/>
          <w:szCs w:val="22"/>
        </w:rPr>
        <w:t xml:space="preserve">responsibility </w:t>
      </w:r>
      <w:r w:rsidR="00275965" w:rsidRPr="00BA3CE7">
        <w:rPr>
          <w:sz w:val="22"/>
          <w:szCs w:val="22"/>
        </w:rPr>
        <w:t>ensuring compliance with relevant Health and Safety legislation and standards</w:t>
      </w:r>
      <w:r w:rsidR="00917324" w:rsidRPr="00BA3CE7">
        <w:rPr>
          <w:sz w:val="22"/>
          <w:szCs w:val="22"/>
        </w:rPr>
        <w:t>.</w:t>
      </w:r>
    </w:p>
    <w:p w14:paraId="7576D11E" w14:textId="77777777" w:rsidR="00FE6C88" w:rsidRPr="00BA3CE7" w:rsidRDefault="00FE6C88" w:rsidP="00FE6C88">
      <w:pPr>
        <w:jc w:val="both"/>
        <w:rPr>
          <w:color w:val="FF0000"/>
          <w:sz w:val="22"/>
          <w:szCs w:val="22"/>
        </w:rPr>
      </w:pPr>
    </w:p>
    <w:p w14:paraId="6A415BD7" w14:textId="77777777" w:rsidR="00FE6C88" w:rsidRPr="00BA3CE7" w:rsidRDefault="00FE6C88" w:rsidP="00A21B41">
      <w:pPr>
        <w:spacing w:line="276" w:lineRule="auto"/>
        <w:jc w:val="both"/>
        <w:rPr>
          <w:sz w:val="22"/>
          <w:szCs w:val="22"/>
        </w:rPr>
      </w:pPr>
      <w:r w:rsidRPr="00BA3CE7">
        <w:rPr>
          <w:b/>
          <w:sz w:val="22"/>
          <w:szCs w:val="22"/>
        </w:rPr>
        <w:t xml:space="preserve">Director </w:t>
      </w:r>
      <w:r w:rsidR="00EB2778" w:rsidRPr="00BA3CE7">
        <w:rPr>
          <w:b/>
          <w:sz w:val="22"/>
          <w:szCs w:val="22"/>
        </w:rPr>
        <w:t xml:space="preserve">of Commercial Development </w:t>
      </w:r>
      <w:r w:rsidRPr="00BA3CE7">
        <w:rPr>
          <w:sz w:val="22"/>
          <w:szCs w:val="22"/>
        </w:rPr>
        <w:t>has responsibility for the performance framework and risks relating to commercial and business development</w:t>
      </w:r>
      <w:r w:rsidR="00D72287" w:rsidRPr="00BA3CE7">
        <w:rPr>
          <w:sz w:val="22"/>
          <w:szCs w:val="22"/>
        </w:rPr>
        <w:t>.</w:t>
      </w:r>
    </w:p>
    <w:p w14:paraId="686D2F54" w14:textId="77777777" w:rsidR="00EB2778" w:rsidRPr="00BA3CE7" w:rsidRDefault="00EB2778" w:rsidP="00A21B41">
      <w:pPr>
        <w:spacing w:line="276" w:lineRule="auto"/>
        <w:jc w:val="both"/>
        <w:rPr>
          <w:sz w:val="22"/>
          <w:szCs w:val="22"/>
        </w:rPr>
      </w:pPr>
    </w:p>
    <w:p w14:paraId="3FBD9CC1" w14:textId="77777777" w:rsidR="00EB2778" w:rsidRPr="00BA3CE7" w:rsidRDefault="00EB2778" w:rsidP="00A21B41">
      <w:pPr>
        <w:spacing w:line="276" w:lineRule="auto"/>
        <w:jc w:val="both"/>
        <w:rPr>
          <w:sz w:val="22"/>
          <w:szCs w:val="22"/>
        </w:rPr>
      </w:pPr>
      <w:r w:rsidRPr="00BA3CE7">
        <w:rPr>
          <w:b/>
          <w:sz w:val="22"/>
          <w:szCs w:val="22"/>
        </w:rPr>
        <w:t>Chief Quality Officer</w:t>
      </w:r>
      <w:r w:rsidRPr="00BA3CE7">
        <w:rPr>
          <w:sz w:val="22"/>
          <w:szCs w:val="22"/>
        </w:rPr>
        <w:t xml:space="preserve"> has delegated responsibility for </w:t>
      </w:r>
      <w:r w:rsidR="00EF54FD" w:rsidRPr="00BA3CE7">
        <w:rPr>
          <w:sz w:val="22"/>
          <w:szCs w:val="22"/>
        </w:rPr>
        <w:t>leading the organisations quality system which includes the Trust's Quality Improvement Programme.</w:t>
      </w:r>
    </w:p>
    <w:p w14:paraId="68337FE3" w14:textId="77777777" w:rsidR="00FE6C88" w:rsidRPr="00BA3CE7" w:rsidRDefault="00FE6C88" w:rsidP="00FE6C88">
      <w:pPr>
        <w:jc w:val="both"/>
        <w:rPr>
          <w:sz w:val="22"/>
          <w:szCs w:val="22"/>
        </w:rPr>
      </w:pPr>
    </w:p>
    <w:p w14:paraId="1ABE1743" w14:textId="77777777" w:rsidR="00606ABC" w:rsidRPr="00BA3CE7" w:rsidRDefault="00FE6C88" w:rsidP="00A21B41">
      <w:pPr>
        <w:spacing w:line="276" w:lineRule="auto"/>
        <w:jc w:val="both"/>
        <w:rPr>
          <w:sz w:val="22"/>
          <w:szCs w:val="22"/>
        </w:rPr>
      </w:pPr>
      <w:r w:rsidRPr="00BA3CE7">
        <w:rPr>
          <w:b/>
          <w:bCs/>
          <w:sz w:val="22"/>
          <w:szCs w:val="22"/>
        </w:rPr>
        <w:t xml:space="preserve">Director of Human Resources </w:t>
      </w:r>
      <w:r w:rsidRPr="00BA3CE7">
        <w:rPr>
          <w:sz w:val="22"/>
          <w:szCs w:val="22"/>
        </w:rPr>
        <w:t>has delegated responsibility for risk associated with the delivery of ef</w:t>
      </w:r>
      <w:r w:rsidR="00A21B41" w:rsidRPr="00BA3CE7">
        <w:rPr>
          <w:sz w:val="22"/>
          <w:szCs w:val="22"/>
        </w:rPr>
        <w:t>fective Human Resources</w:t>
      </w:r>
      <w:r w:rsidRPr="00BA3CE7">
        <w:rPr>
          <w:sz w:val="22"/>
          <w:szCs w:val="22"/>
        </w:rPr>
        <w:t xml:space="preserve"> including workforce planning, staff welfare, recruitment and retention. </w:t>
      </w:r>
    </w:p>
    <w:p w14:paraId="098F191E" w14:textId="77777777" w:rsidR="00606ABC" w:rsidRPr="00BA3CE7" w:rsidRDefault="00606ABC" w:rsidP="00A21B41">
      <w:pPr>
        <w:spacing w:line="276" w:lineRule="auto"/>
        <w:jc w:val="both"/>
        <w:rPr>
          <w:sz w:val="22"/>
          <w:szCs w:val="22"/>
        </w:rPr>
      </w:pPr>
    </w:p>
    <w:p w14:paraId="51C35B14" w14:textId="77777777" w:rsidR="00FE6C88" w:rsidRPr="00BA3CE7" w:rsidRDefault="00FE6C88" w:rsidP="00A21B41">
      <w:pPr>
        <w:spacing w:line="276" w:lineRule="auto"/>
        <w:jc w:val="both"/>
        <w:rPr>
          <w:sz w:val="22"/>
          <w:szCs w:val="22"/>
        </w:rPr>
      </w:pPr>
      <w:r w:rsidRPr="00BA3CE7">
        <w:rPr>
          <w:b/>
          <w:sz w:val="22"/>
          <w:szCs w:val="22"/>
        </w:rPr>
        <w:t>Director of Estates and Facilities</w:t>
      </w:r>
      <w:r w:rsidRPr="00BA3CE7">
        <w:rPr>
          <w:sz w:val="22"/>
          <w:szCs w:val="22"/>
        </w:rPr>
        <w:t xml:space="preserve"> has the overall responsibility for the management of environmental risks, including fire, assets and equipment. </w:t>
      </w:r>
    </w:p>
    <w:p w14:paraId="4E89FD89" w14:textId="77777777" w:rsidR="00FE6C88" w:rsidRPr="00BA3CE7" w:rsidRDefault="00FE6C88" w:rsidP="00FE6C88">
      <w:pPr>
        <w:jc w:val="both"/>
        <w:rPr>
          <w:b/>
          <w:bCs/>
          <w:sz w:val="22"/>
          <w:szCs w:val="22"/>
        </w:rPr>
      </w:pPr>
    </w:p>
    <w:p w14:paraId="1ED0407F" w14:textId="77777777" w:rsidR="00FE6C88" w:rsidRPr="00BA3CE7" w:rsidRDefault="00FE6C88" w:rsidP="00FE6C88">
      <w:pPr>
        <w:jc w:val="both"/>
        <w:rPr>
          <w:color w:val="FF0000"/>
          <w:sz w:val="22"/>
          <w:szCs w:val="22"/>
        </w:rPr>
      </w:pPr>
      <w:r w:rsidRPr="00BA3CE7">
        <w:rPr>
          <w:b/>
          <w:bCs/>
          <w:sz w:val="22"/>
          <w:szCs w:val="22"/>
        </w:rPr>
        <w:t xml:space="preserve">Chief Information Officer </w:t>
      </w:r>
      <w:r w:rsidRPr="00BA3CE7">
        <w:rPr>
          <w:sz w:val="22"/>
          <w:szCs w:val="22"/>
        </w:rPr>
        <w:t>has delegated responsibility for the risks associated with management, development and the implementation of systems of IT, the management of IT infrastructure and system security and IT business continuity</w:t>
      </w:r>
      <w:r w:rsidRPr="00BA3CE7">
        <w:rPr>
          <w:color w:val="FF0000"/>
          <w:sz w:val="22"/>
          <w:szCs w:val="22"/>
        </w:rPr>
        <w:t>.</w:t>
      </w:r>
    </w:p>
    <w:p w14:paraId="364705CE" w14:textId="77777777" w:rsidR="00801ACA" w:rsidRPr="00BA3CE7" w:rsidRDefault="00801ACA" w:rsidP="00FE6C88">
      <w:pPr>
        <w:jc w:val="both"/>
        <w:rPr>
          <w:sz w:val="22"/>
          <w:szCs w:val="22"/>
        </w:rPr>
      </w:pPr>
    </w:p>
    <w:p w14:paraId="5DB6761E" w14:textId="77777777" w:rsidR="00801ACA" w:rsidRPr="00BA3CE7" w:rsidRDefault="00801ACA" w:rsidP="00087449">
      <w:pPr>
        <w:spacing w:line="276" w:lineRule="auto"/>
        <w:jc w:val="both"/>
        <w:rPr>
          <w:sz w:val="22"/>
          <w:szCs w:val="22"/>
        </w:rPr>
      </w:pPr>
      <w:r w:rsidRPr="00BA3CE7">
        <w:rPr>
          <w:b/>
          <w:sz w:val="22"/>
          <w:szCs w:val="22"/>
        </w:rPr>
        <w:t xml:space="preserve">Caldicott Guardian </w:t>
      </w:r>
      <w:r w:rsidRPr="00BA3CE7">
        <w:rPr>
          <w:sz w:val="22"/>
          <w:szCs w:val="22"/>
        </w:rPr>
        <w:t xml:space="preserve">is responsible for ensuring the Trust satisfies the highest practical standards for handling patient identifiable information. The champion for confidentiality issues at Board/management team </w:t>
      </w:r>
      <w:proofErr w:type="gramStart"/>
      <w:r w:rsidRPr="00BA3CE7">
        <w:rPr>
          <w:sz w:val="22"/>
          <w:szCs w:val="22"/>
        </w:rPr>
        <w:t>level, and</w:t>
      </w:r>
      <w:proofErr w:type="gramEnd"/>
      <w:r w:rsidRPr="00BA3CE7">
        <w:rPr>
          <w:sz w:val="22"/>
          <w:szCs w:val="22"/>
        </w:rPr>
        <w:t xml:space="preserve"> acts as both the ’conscience’ and enabler for appropriate information sharing. The Caldicott Guardian is central to the confidentiality and Data Protection assurance function ensuring that the confidentiality risks are appropriately reflected in Trust strategies, policies and working procedures for staff. In </w:t>
      </w:r>
      <w:proofErr w:type="gramStart"/>
      <w:r w:rsidRPr="00BA3CE7">
        <w:rPr>
          <w:sz w:val="22"/>
          <w:szCs w:val="22"/>
        </w:rPr>
        <w:t>addition</w:t>
      </w:r>
      <w:proofErr w:type="gramEnd"/>
      <w:r w:rsidRPr="00BA3CE7">
        <w:rPr>
          <w:sz w:val="22"/>
          <w:szCs w:val="22"/>
        </w:rPr>
        <w:t xml:space="preserve"> overseeing all arrangements protocols and procedures where confidential information may be shared with external bodies.</w:t>
      </w:r>
    </w:p>
    <w:p w14:paraId="3BDE4546" w14:textId="77777777" w:rsidR="00FE6C88" w:rsidRPr="00BA3CE7" w:rsidRDefault="00FE6C88" w:rsidP="00FE6C88">
      <w:pPr>
        <w:jc w:val="both"/>
        <w:rPr>
          <w:sz w:val="22"/>
          <w:szCs w:val="22"/>
        </w:rPr>
      </w:pPr>
    </w:p>
    <w:p w14:paraId="5914693E" w14:textId="77777777" w:rsidR="00FE6C88" w:rsidRPr="00BA3CE7" w:rsidRDefault="00FE6C88" w:rsidP="00087449">
      <w:pPr>
        <w:spacing w:line="276" w:lineRule="auto"/>
        <w:jc w:val="both"/>
        <w:rPr>
          <w:sz w:val="22"/>
          <w:szCs w:val="22"/>
        </w:rPr>
      </w:pPr>
      <w:r w:rsidRPr="00BA3CE7">
        <w:rPr>
          <w:b/>
          <w:bCs/>
          <w:sz w:val="22"/>
          <w:szCs w:val="22"/>
        </w:rPr>
        <w:t xml:space="preserve">Non-Executive Directors of the Trust: </w:t>
      </w:r>
      <w:proofErr w:type="gramStart"/>
      <w:r w:rsidRPr="00BA3CE7">
        <w:rPr>
          <w:sz w:val="22"/>
          <w:szCs w:val="22"/>
        </w:rPr>
        <w:t>the</w:t>
      </w:r>
      <w:proofErr w:type="gramEnd"/>
      <w:r w:rsidRPr="00BA3CE7">
        <w:rPr>
          <w:sz w:val="22"/>
          <w:szCs w:val="22"/>
        </w:rPr>
        <w:t xml:space="preserv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14:paraId="7F164F0E" w14:textId="77777777" w:rsidR="00FE6C88" w:rsidRPr="00BA3CE7" w:rsidRDefault="00FE6C88" w:rsidP="00606ABC">
      <w:pPr>
        <w:jc w:val="both"/>
        <w:rPr>
          <w:b/>
          <w:bCs/>
          <w:sz w:val="22"/>
          <w:szCs w:val="22"/>
        </w:rPr>
      </w:pPr>
      <w:bookmarkStart w:id="19" w:name="locallevelresponsibility"/>
    </w:p>
    <w:p w14:paraId="15E3BCA2" w14:textId="77777777" w:rsidR="00FE6C88" w:rsidRPr="00BA3CE7" w:rsidRDefault="006B1CFB" w:rsidP="00606ABC">
      <w:pPr>
        <w:pStyle w:val="Heading3"/>
        <w:spacing w:line="276" w:lineRule="auto"/>
        <w:rPr>
          <w:sz w:val="22"/>
          <w:szCs w:val="22"/>
        </w:rPr>
      </w:pPr>
      <w:bookmarkStart w:id="20" w:name="_Toc516236004"/>
      <w:r w:rsidRPr="00BA3CE7">
        <w:rPr>
          <w:sz w:val="22"/>
          <w:szCs w:val="22"/>
        </w:rPr>
        <w:t xml:space="preserve">Operational </w:t>
      </w:r>
      <w:r w:rsidR="00FE6C88" w:rsidRPr="00BA3CE7">
        <w:rPr>
          <w:sz w:val="22"/>
          <w:szCs w:val="22"/>
        </w:rPr>
        <w:t>responsibility</w:t>
      </w:r>
      <w:bookmarkEnd w:id="19"/>
      <w:bookmarkEnd w:id="20"/>
    </w:p>
    <w:p w14:paraId="5CC83FBB" w14:textId="77777777" w:rsidR="00FE6C88" w:rsidRPr="00BA3CE7" w:rsidRDefault="00FE6C88" w:rsidP="00606ABC">
      <w:pPr>
        <w:spacing w:line="276" w:lineRule="auto"/>
        <w:jc w:val="both"/>
        <w:rPr>
          <w:sz w:val="22"/>
          <w:szCs w:val="22"/>
        </w:rPr>
      </w:pPr>
      <w:r w:rsidRPr="00BA3CE7">
        <w:rPr>
          <w:bCs/>
          <w:sz w:val="22"/>
          <w:szCs w:val="22"/>
        </w:rPr>
        <w:t>All Directors including Service Directors/Directorate Managers /Clinical Directors</w:t>
      </w:r>
      <w:r w:rsidR="00606ABC" w:rsidRPr="00BA3CE7">
        <w:rPr>
          <w:bCs/>
          <w:sz w:val="22"/>
          <w:szCs w:val="22"/>
        </w:rPr>
        <w:t xml:space="preserve"> are responsible to the</w:t>
      </w:r>
      <w:r w:rsidRPr="00BA3CE7">
        <w:rPr>
          <w:bCs/>
          <w:sz w:val="22"/>
          <w:szCs w:val="22"/>
        </w:rPr>
        <w:t xml:space="preserve"> Executive D</w:t>
      </w:r>
      <w:r w:rsidR="00087449" w:rsidRPr="00BA3CE7">
        <w:rPr>
          <w:sz w:val="22"/>
          <w:szCs w:val="22"/>
        </w:rPr>
        <w:t>irector and</w:t>
      </w:r>
      <w:r w:rsidRPr="00BA3CE7">
        <w:rPr>
          <w:sz w:val="22"/>
          <w:szCs w:val="22"/>
        </w:rPr>
        <w:t xml:space="preserve"> the Chief Executive for overall risk management within their designated areas. This includes ensuring that the work of departments and services within their executive remits including:</w:t>
      </w:r>
    </w:p>
    <w:p w14:paraId="0941E192" w14:textId="77777777" w:rsidR="00087449" w:rsidRPr="00BA3CE7" w:rsidRDefault="00087449" w:rsidP="00606ABC">
      <w:pPr>
        <w:jc w:val="both"/>
        <w:rPr>
          <w:sz w:val="22"/>
          <w:szCs w:val="22"/>
        </w:rPr>
      </w:pPr>
    </w:p>
    <w:p w14:paraId="3F776273"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w:t>
      </w:r>
      <w:proofErr w:type="gramStart"/>
      <w:r w:rsidRPr="00BA3CE7">
        <w:rPr>
          <w:sz w:val="22"/>
          <w:szCs w:val="22"/>
        </w:rPr>
        <w:t>as a result of</w:t>
      </w:r>
      <w:proofErr w:type="gramEnd"/>
      <w:r w:rsidRPr="00BA3CE7">
        <w:rPr>
          <w:sz w:val="22"/>
          <w:szCs w:val="22"/>
        </w:rPr>
        <w:t xml:space="preserve"> an adverse event, or proactive e.g. risks associated with </w:t>
      </w:r>
      <w:r w:rsidR="00606ABC" w:rsidRPr="00BA3CE7">
        <w:rPr>
          <w:sz w:val="22"/>
          <w:szCs w:val="22"/>
        </w:rPr>
        <w:t xml:space="preserve">the achievement of directorate </w:t>
      </w:r>
      <w:r w:rsidRPr="00BA3CE7">
        <w:rPr>
          <w:sz w:val="22"/>
          <w:szCs w:val="22"/>
        </w:rPr>
        <w:t>plan objectives</w:t>
      </w:r>
      <w:r w:rsidR="00581B2D" w:rsidRPr="00BA3CE7">
        <w:rPr>
          <w:sz w:val="22"/>
          <w:szCs w:val="22"/>
        </w:rPr>
        <w:t>.</w:t>
      </w:r>
    </w:p>
    <w:p w14:paraId="6208A965" w14:textId="77777777" w:rsidR="00581B2D" w:rsidRPr="00BA3CE7" w:rsidRDefault="00FE6C88" w:rsidP="00606ABC">
      <w:pPr>
        <w:numPr>
          <w:ilvl w:val="0"/>
          <w:numId w:val="16"/>
        </w:numPr>
        <w:spacing w:line="276" w:lineRule="auto"/>
        <w:jc w:val="both"/>
        <w:rPr>
          <w:sz w:val="22"/>
          <w:szCs w:val="22"/>
        </w:rPr>
      </w:pPr>
      <w:r w:rsidRPr="00BA3CE7">
        <w:rPr>
          <w:bCs/>
          <w:sz w:val="22"/>
          <w:szCs w:val="22"/>
        </w:rPr>
        <w:t>Im</w:t>
      </w:r>
      <w:r w:rsidRPr="00BA3CE7">
        <w:rPr>
          <w:sz w:val="22"/>
          <w:szCs w:val="22"/>
        </w:rPr>
        <w:t>plementing and monitoring any identified and appropriate risk management control measures within their designated area(s) and scope of responsibility</w:t>
      </w:r>
      <w:r w:rsidR="00606ABC" w:rsidRPr="00BA3CE7">
        <w:rPr>
          <w:sz w:val="22"/>
          <w:szCs w:val="22"/>
        </w:rPr>
        <w:t>.</w:t>
      </w:r>
    </w:p>
    <w:p w14:paraId="01577CCF" w14:textId="77777777" w:rsidR="00581B2D" w:rsidRPr="00BA3CE7" w:rsidRDefault="00087449" w:rsidP="00606ABC">
      <w:pPr>
        <w:numPr>
          <w:ilvl w:val="0"/>
          <w:numId w:val="16"/>
        </w:numPr>
        <w:spacing w:line="276" w:lineRule="auto"/>
        <w:jc w:val="both"/>
        <w:rPr>
          <w:sz w:val="22"/>
          <w:szCs w:val="22"/>
        </w:rPr>
      </w:pPr>
      <w:r w:rsidRPr="00BA3CE7">
        <w:rPr>
          <w:sz w:val="22"/>
          <w:szCs w:val="22"/>
        </w:rPr>
        <w:t>Maintaining the</w:t>
      </w:r>
      <w:r w:rsidR="00FE6C88" w:rsidRPr="00BA3CE7">
        <w:rPr>
          <w:sz w:val="22"/>
          <w:szCs w:val="22"/>
        </w:rPr>
        <w:t xml:space="preserve"> Directorate Risk Register identifying overarching risks both clinical and non-clinical, which may cause harm to individuals, the environment, impact on activity, loss of repu</w:t>
      </w:r>
      <w:r w:rsidR="00606ABC" w:rsidRPr="00BA3CE7">
        <w:rPr>
          <w:sz w:val="22"/>
          <w:szCs w:val="22"/>
        </w:rPr>
        <w:t>tation,</w:t>
      </w:r>
      <w:r w:rsidR="00FE6C88" w:rsidRPr="00BA3CE7">
        <w:rPr>
          <w:sz w:val="22"/>
          <w:szCs w:val="22"/>
        </w:rPr>
        <w:t xml:space="preserve"> jeopardise the strategic objectives. This responsibility may be delegated to an agreed Directorate governance co-ordinator/ manager.</w:t>
      </w:r>
    </w:p>
    <w:p w14:paraId="145BC102"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Escalating high risks and/or where the level of risk warrants reporting to an external body, and highlight to the appropriate Executive Director, </w:t>
      </w:r>
      <w:proofErr w:type="gramStart"/>
      <w:r w:rsidRPr="00BA3CE7">
        <w:rPr>
          <w:sz w:val="22"/>
          <w:szCs w:val="22"/>
        </w:rPr>
        <w:t>in order to</w:t>
      </w:r>
      <w:proofErr w:type="gramEnd"/>
      <w:r w:rsidRPr="00BA3CE7">
        <w:rPr>
          <w:sz w:val="22"/>
          <w:szCs w:val="22"/>
        </w:rPr>
        <w:t xml:space="preserve"> agree decisions about subsequent management of the risk.</w:t>
      </w:r>
    </w:p>
    <w:p w14:paraId="1F0818DC" w14:textId="77777777" w:rsidR="00581B2D" w:rsidRPr="00BA3CE7" w:rsidRDefault="00FE6C88" w:rsidP="00606ABC">
      <w:pPr>
        <w:numPr>
          <w:ilvl w:val="0"/>
          <w:numId w:val="16"/>
        </w:numPr>
        <w:spacing w:line="276" w:lineRule="auto"/>
        <w:jc w:val="both"/>
        <w:rPr>
          <w:sz w:val="22"/>
          <w:szCs w:val="22"/>
        </w:rPr>
      </w:pPr>
      <w:r w:rsidRPr="00BA3CE7">
        <w:rPr>
          <w:sz w:val="22"/>
          <w:szCs w:val="22"/>
        </w:rPr>
        <w:lastRenderedPageBreak/>
        <w:t xml:space="preserve">Ensuring that all local policies, procedures and guidelines follow the approach to risk managed describes in this </w:t>
      </w:r>
      <w:proofErr w:type="gramStart"/>
      <w:r w:rsidRPr="00BA3CE7">
        <w:rPr>
          <w:sz w:val="22"/>
          <w:szCs w:val="22"/>
        </w:rPr>
        <w:t>strategy,  and</w:t>
      </w:r>
      <w:proofErr w:type="gramEnd"/>
      <w:r w:rsidRPr="00BA3CE7">
        <w:rPr>
          <w:sz w:val="22"/>
          <w:szCs w:val="22"/>
        </w:rPr>
        <w:t xml:space="preserve"> when indicated undertake local risk assessments in line with those policies and procedures</w:t>
      </w:r>
    </w:p>
    <w:p w14:paraId="14AE7891" w14:textId="77777777" w:rsidR="00FE6C88" w:rsidRPr="00BA3CE7" w:rsidRDefault="00FE6C88" w:rsidP="00087449">
      <w:pPr>
        <w:numPr>
          <w:ilvl w:val="0"/>
          <w:numId w:val="16"/>
        </w:numPr>
        <w:spacing w:line="276" w:lineRule="auto"/>
        <w:jc w:val="both"/>
        <w:rPr>
          <w:sz w:val="22"/>
          <w:szCs w:val="22"/>
        </w:rPr>
      </w:pPr>
      <w:r w:rsidRPr="00BA3CE7">
        <w:rPr>
          <w:bCs/>
          <w:sz w:val="22"/>
          <w:szCs w:val="22"/>
        </w:rPr>
        <w:t>Ensu</w:t>
      </w:r>
      <w:r w:rsidRPr="00BA3CE7">
        <w:rPr>
          <w:sz w:val="22"/>
          <w:szCs w:val="22"/>
        </w:rPr>
        <w:t xml:space="preserve">ring that staff whom they manage receives information and training to enable them to work safely and to comply with the Trust’s internal control systems.  These responsibilities extend to </w:t>
      </w:r>
      <w:proofErr w:type="gramStart"/>
      <w:r w:rsidRPr="00BA3CE7">
        <w:rPr>
          <w:sz w:val="22"/>
          <w:szCs w:val="22"/>
        </w:rPr>
        <w:t>any one</w:t>
      </w:r>
      <w:proofErr w:type="gramEnd"/>
      <w:r w:rsidRPr="00BA3CE7">
        <w:rPr>
          <w:sz w:val="22"/>
          <w:szCs w:val="22"/>
        </w:rPr>
        <w:t xml:space="preserve"> affected by the Trust’s operations including patients</w:t>
      </w:r>
      <w:r w:rsidR="00EF54FD" w:rsidRPr="00BA3CE7">
        <w:rPr>
          <w:sz w:val="22"/>
          <w:szCs w:val="22"/>
        </w:rPr>
        <w:t xml:space="preserve"> (for both mental health and community health services)</w:t>
      </w:r>
      <w:r w:rsidRPr="00BA3CE7">
        <w:rPr>
          <w:sz w:val="22"/>
          <w:szCs w:val="22"/>
        </w:rPr>
        <w:t>, sub-contractors, members of the public, visitors etc.</w:t>
      </w:r>
    </w:p>
    <w:p w14:paraId="04541D32" w14:textId="77777777" w:rsidR="00A645BD" w:rsidRPr="00BA3CE7" w:rsidRDefault="00A645BD" w:rsidP="00A645BD">
      <w:pPr>
        <w:spacing w:line="276" w:lineRule="auto"/>
        <w:ind w:left="780"/>
        <w:jc w:val="both"/>
        <w:rPr>
          <w:sz w:val="22"/>
          <w:szCs w:val="22"/>
        </w:rPr>
      </w:pPr>
    </w:p>
    <w:p w14:paraId="29F0C013" w14:textId="77777777" w:rsidR="00FE6C88" w:rsidRPr="00BA3CE7" w:rsidRDefault="00087449" w:rsidP="00087449">
      <w:pPr>
        <w:spacing w:line="276" w:lineRule="auto"/>
        <w:rPr>
          <w:b/>
          <w:bCs/>
          <w:iCs/>
          <w:sz w:val="22"/>
          <w:szCs w:val="22"/>
        </w:rPr>
      </w:pPr>
      <w:bookmarkStart w:id="21" w:name="SpecificRolesResponsibilities"/>
      <w:r w:rsidRPr="00BA3CE7">
        <w:rPr>
          <w:b/>
          <w:bCs/>
          <w:iCs/>
          <w:sz w:val="22"/>
          <w:szCs w:val="22"/>
        </w:rPr>
        <w:t xml:space="preserve">Specialist </w:t>
      </w:r>
      <w:r w:rsidR="00FE6C88" w:rsidRPr="00BA3CE7">
        <w:rPr>
          <w:b/>
          <w:bCs/>
          <w:iCs/>
          <w:sz w:val="22"/>
          <w:szCs w:val="22"/>
        </w:rPr>
        <w:t>Roles &amp; Responsibilities for Risk Management</w:t>
      </w:r>
    </w:p>
    <w:p w14:paraId="14055DE0" w14:textId="77777777" w:rsidR="000546C5" w:rsidRPr="00BA3CE7" w:rsidRDefault="000546C5" w:rsidP="00087449">
      <w:pPr>
        <w:spacing w:line="276" w:lineRule="auto"/>
        <w:rPr>
          <w:sz w:val="22"/>
          <w:szCs w:val="22"/>
        </w:rPr>
      </w:pPr>
    </w:p>
    <w:bookmarkEnd w:id="21"/>
    <w:p w14:paraId="2CEF28B7" w14:textId="77777777" w:rsidR="00FE6C88" w:rsidRPr="00BA3CE7" w:rsidRDefault="00FE6C88" w:rsidP="00FE6C88">
      <w:pPr>
        <w:jc w:val="both"/>
        <w:rPr>
          <w:sz w:val="22"/>
          <w:szCs w:val="22"/>
        </w:rPr>
      </w:pPr>
      <w:r w:rsidRPr="00BA3CE7">
        <w:rPr>
          <w:sz w:val="22"/>
          <w:szCs w:val="22"/>
        </w:rPr>
        <w:t xml:space="preserve">There </w:t>
      </w:r>
      <w:r w:rsidR="00975EFA" w:rsidRPr="00BA3CE7">
        <w:rPr>
          <w:sz w:val="22"/>
          <w:szCs w:val="22"/>
        </w:rPr>
        <w:t>is</w:t>
      </w:r>
      <w:r w:rsidRPr="00BA3CE7">
        <w:rPr>
          <w:sz w:val="22"/>
          <w:szCs w:val="22"/>
        </w:rPr>
        <w:t xml:space="preserve"> </w:t>
      </w:r>
      <w:proofErr w:type="gramStart"/>
      <w:r w:rsidRPr="00BA3CE7">
        <w:rPr>
          <w:sz w:val="22"/>
          <w:szCs w:val="22"/>
        </w:rPr>
        <w:t>a number of</w:t>
      </w:r>
      <w:proofErr w:type="gramEnd"/>
      <w:r w:rsidRPr="00BA3CE7">
        <w:rPr>
          <w:sz w:val="22"/>
          <w:szCs w:val="22"/>
        </w:rPr>
        <w:t xml:space="preserve"> staff who have specialist responsibilities in relation to risk management including:</w:t>
      </w:r>
    </w:p>
    <w:p w14:paraId="6DF9B780" w14:textId="77777777" w:rsidR="00FE6C88" w:rsidRPr="00BA3CE7" w:rsidRDefault="00FE6C88" w:rsidP="00FE6C88">
      <w:pPr>
        <w:jc w:val="both"/>
        <w:rPr>
          <w:sz w:val="22"/>
          <w:szCs w:val="22"/>
        </w:rPr>
      </w:pPr>
    </w:p>
    <w:p w14:paraId="2001A8D8" w14:textId="77777777" w:rsidR="00FE6C88" w:rsidRPr="00BA3CE7" w:rsidRDefault="00FE6C88" w:rsidP="00087449">
      <w:pPr>
        <w:spacing w:line="276" w:lineRule="auto"/>
        <w:jc w:val="both"/>
        <w:rPr>
          <w:sz w:val="22"/>
          <w:szCs w:val="22"/>
        </w:rPr>
      </w:pPr>
      <w:r w:rsidRPr="00BA3CE7">
        <w:rPr>
          <w:b/>
          <w:sz w:val="22"/>
          <w:szCs w:val="22"/>
        </w:rPr>
        <w:t xml:space="preserve">Associate Director of Risk and Governance </w:t>
      </w:r>
      <w:proofErr w:type="gramStart"/>
      <w:r w:rsidRPr="00BA3CE7">
        <w:rPr>
          <w:sz w:val="22"/>
          <w:szCs w:val="22"/>
        </w:rPr>
        <w:t>leads</w:t>
      </w:r>
      <w:proofErr w:type="gramEnd"/>
      <w:r w:rsidRPr="00BA3CE7">
        <w:rPr>
          <w:sz w:val="22"/>
          <w:szCs w:val="22"/>
        </w:rPr>
        <w:t xml:space="preserve"> the Trust’s Risk and Governance Department which includes complaints and incident management, health, safety and security, emergency planning and business continuity</w:t>
      </w:r>
      <w:r w:rsidR="007C6FAC" w:rsidRPr="00BA3CE7">
        <w:rPr>
          <w:sz w:val="22"/>
          <w:szCs w:val="22"/>
        </w:rPr>
        <w:t>.</w:t>
      </w:r>
      <w:r w:rsidRPr="00BA3CE7">
        <w:rPr>
          <w:sz w:val="22"/>
          <w:szCs w:val="22"/>
        </w:rPr>
        <w:t xml:space="preserve"> The role reports to, and supports, the </w:t>
      </w:r>
      <w:r w:rsidR="004A0DE9" w:rsidRPr="00BA3CE7">
        <w:rPr>
          <w:sz w:val="22"/>
          <w:szCs w:val="22"/>
        </w:rPr>
        <w:t>Chief Nurse</w:t>
      </w:r>
      <w:r w:rsidRPr="00BA3CE7">
        <w:rPr>
          <w:sz w:val="22"/>
          <w:szCs w:val="22"/>
        </w:rPr>
        <w:t xml:space="preserve">. </w:t>
      </w:r>
    </w:p>
    <w:p w14:paraId="7AB72195" w14:textId="77777777" w:rsidR="007C6FAC" w:rsidRPr="00BA3CE7" w:rsidRDefault="007C6FAC" w:rsidP="00087449">
      <w:pPr>
        <w:spacing w:line="276" w:lineRule="auto"/>
        <w:jc w:val="both"/>
        <w:rPr>
          <w:sz w:val="22"/>
          <w:szCs w:val="22"/>
        </w:rPr>
      </w:pPr>
    </w:p>
    <w:p w14:paraId="5E905D65" w14:textId="77777777" w:rsidR="007C6FAC" w:rsidRPr="00BA3CE7" w:rsidRDefault="00475086" w:rsidP="00475086">
      <w:pPr>
        <w:spacing w:line="276" w:lineRule="auto"/>
        <w:jc w:val="both"/>
        <w:rPr>
          <w:b/>
          <w:sz w:val="22"/>
          <w:szCs w:val="22"/>
        </w:rPr>
      </w:pPr>
      <w:r w:rsidRPr="00BA3CE7">
        <w:rPr>
          <w:b/>
          <w:sz w:val="22"/>
          <w:szCs w:val="22"/>
        </w:rPr>
        <w:t>The Associate Director of Information Governance</w:t>
      </w:r>
      <w:r w:rsidRPr="00BA3CE7">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14:paraId="635BC6BA" w14:textId="77777777" w:rsidR="00FE6C88" w:rsidRPr="00BA3CE7" w:rsidRDefault="00FE6C88" w:rsidP="00FE6C88">
      <w:pPr>
        <w:jc w:val="both"/>
        <w:rPr>
          <w:b/>
          <w:sz w:val="22"/>
          <w:szCs w:val="22"/>
        </w:rPr>
      </w:pPr>
    </w:p>
    <w:p w14:paraId="52E3C202" w14:textId="77777777" w:rsidR="00FE6C88" w:rsidRPr="00BA3CE7" w:rsidRDefault="00FE6C88" w:rsidP="00087449">
      <w:pPr>
        <w:spacing w:line="276" w:lineRule="auto"/>
        <w:jc w:val="both"/>
        <w:rPr>
          <w:sz w:val="22"/>
          <w:szCs w:val="22"/>
        </w:rPr>
      </w:pPr>
      <w:r w:rsidRPr="00BA3CE7">
        <w:rPr>
          <w:b/>
          <w:sz w:val="22"/>
          <w:szCs w:val="22"/>
        </w:rPr>
        <w:t>Associate Director for Safeguarding Children</w:t>
      </w:r>
      <w:r w:rsidRPr="00BA3CE7">
        <w:rPr>
          <w:sz w:val="22"/>
          <w:szCs w:val="22"/>
        </w:rPr>
        <w:t xml:space="preserve"> is responsible for promoting a co-ordinated approach to implementing relevant national guidelines and standards in respect to safeguarding children.</w:t>
      </w:r>
    </w:p>
    <w:p w14:paraId="0696AAE9" w14:textId="77777777" w:rsidR="001F12B3" w:rsidRPr="00BA3CE7" w:rsidRDefault="001F12B3" w:rsidP="00087449">
      <w:pPr>
        <w:spacing w:line="276" w:lineRule="auto"/>
        <w:jc w:val="both"/>
        <w:rPr>
          <w:sz w:val="22"/>
          <w:szCs w:val="22"/>
        </w:rPr>
      </w:pPr>
    </w:p>
    <w:p w14:paraId="5D275A80" w14:textId="77777777" w:rsidR="00FE6C88" w:rsidRPr="00BA3CE7" w:rsidRDefault="00FE6C88" w:rsidP="00087449">
      <w:pPr>
        <w:spacing w:line="276" w:lineRule="auto"/>
        <w:jc w:val="both"/>
        <w:rPr>
          <w:sz w:val="22"/>
          <w:szCs w:val="22"/>
        </w:rPr>
      </w:pPr>
      <w:r w:rsidRPr="00BA3CE7">
        <w:rPr>
          <w:b/>
          <w:sz w:val="22"/>
          <w:szCs w:val="22"/>
        </w:rPr>
        <w:t xml:space="preserve">Associate Director Domestic abuse and Safeguarding Adults </w:t>
      </w:r>
      <w:r w:rsidRPr="00BA3CE7">
        <w:rPr>
          <w:sz w:val="22"/>
          <w:szCs w:val="22"/>
        </w:rPr>
        <w:t>is responsible for promoting and implementing relevant national guidelines and standards in respect of safeguarding adults.</w:t>
      </w:r>
    </w:p>
    <w:p w14:paraId="49C7C0A2" w14:textId="77777777" w:rsidR="00FE6C88" w:rsidRPr="00BA3CE7" w:rsidRDefault="00FE6C88" w:rsidP="00FE6C88">
      <w:pPr>
        <w:jc w:val="both"/>
        <w:rPr>
          <w:sz w:val="22"/>
          <w:szCs w:val="22"/>
        </w:rPr>
      </w:pPr>
    </w:p>
    <w:p w14:paraId="0F35E26B" w14:textId="77777777" w:rsidR="00622DD9" w:rsidRPr="00BA3CE7" w:rsidRDefault="00622DD9" w:rsidP="00087449">
      <w:pPr>
        <w:spacing w:line="276" w:lineRule="auto"/>
        <w:jc w:val="both"/>
        <w:rPr>
          <w:sz w:val="22"/>
          <w:szCs w:val="22"/>
        </w:rPr>
      </w:pPr>
      <w:r w:rsidRPr="00BA3CE7">
        <w:rPr>
          <w:b/>
          <w:sz w:val="22"/>
          <w:szCs w:val="22"/>
        </w:rPr>
        <w:t>Lead Nurse</w:t>
      </w:r>
      <w:r w:rsidRPr="00BA3CE7">
        <w:rPr>
          <w:sz w:val="22"/>
          <w:szCs w:val="22"/>
        </w:rPr>
        <w:t xml:space="preserve"> </w:t>
      </w:r>
      <w:r w:rsidRPr="00BA3CE7">
        <w:rPr>
          <w:b/>
          <w:sz w:val="22"/>
          <w:szCs w:val="22"/>
        </w:rPr>
        <w:t>for Infection Control and Physical Health</w:t>
      </w:r>
      <w:r w:rsidR="00801ACA" w:rsidRPr="00BA3CE7">
        <w:rPr>
          <w:sz w:val="22"/>
          <w:szCs w:val="22"/>
        </w:rPr>
        <w:t xml:space="preserve"> </w:t>
      </w:r>
      <w:proofErr w:type="gramStart"/>
      <w:r w:rsidR="00801ACA" w:rsidRPr="00BA3CE7">
        <w:rPr>
          <w:sz w:val="22"/>
          <w:szCs w:val="22"/>
        </w:rPr>
        <w:t>is</w:t>
      </w:r>
      <w:proofErr w:type="gramEnd"/>
      <w:r w:rsidR="00801ACA" w:rsidRPr="00BA3CE7">
        <w:rPr>
          <w:sz w:val="22"/>
          <w:szCs w:val="22"/>
        </w:rPr>
        <w:t xml:space="preserve"> </w:t>
      </w:r>
      <w:r w:rsidRPr="00BA3CE7">
        <w:rPr>
          <w:sz w:val="22"/>
          <w:szCs w:val="22"/>
        </w:rPr>
        <w:t>accountable to the Trust Lead for infection prevention and control (Medical Director) for providing advice to all grades of staff on the prevention and management of infection control risks.</w:t>
      </w:r>
    </w:p>
    <w:p w14:paraId="213BD500" w14:textId="77777777" w:rsidR="00622DD9" w:rsidRPr="00BA3CE7" w:rsidRDefault="00622DD9" w:rsidP="00FE6C88">
      <w:pPr>
        <w:jc w:val="both"/>
        <w:rPr>
          <w:sz w:val="22"/>
          <w:szCs w:val="22"/>
        </w:rPr>
      </w:pPr>
    </w:p>
    <w:p w14:paraId="0F672856" w14:textId="77777777" w:rsidR="00FE6C88" w:rsidRPr="00BA3CE7" w:rsidRDefault="00FE6C88" w:rsidP="00087449">
      <w:pPr>
        <w:spacing w:line="276" w:lineRule="auto"/>
        <w:jc w:val="both"/>
        <w:rPr>
          <w:sz w:val="22"/>
          <w:szCs w:val="22"/>
        </w:rPr>
      </w:pPr>
      <w:r w:rsidRPr="00BA3CE7">
        <w:rPr>
          <w:b/>
          <w:sz w:val="22"/>
          <w:szCs w:val="22"/>
        </w:rPr>
        <w:t>Associate Director for Legal Affairs</w:t>
      </w:r>
      <w:r w:rsidR="00087449" w:rsidRPr="00BA3CE7">
        <w:rPr>
          <w:sz w:val="22"/>
          <w:szCs w:val="22"/>
        </w:rPr>
        <w:t xml:space="preserve"> is responsible for co-ordinating</w:t>
      </w:r>
      <w:r w:rsidRPr="00BA3CE7">
        <w:rPr>
          <w:sz w:val="22"/>
          <w:szCs w:val="22"/>
        </w:rPr>
        <w:t xml:space="preserve"> claims and inquests </w:t>
      </w:r>
    </w:p>
    <w:p w14:paraId="03831BBA" w14:textId="77777777" w:rsidR="00FE6C88" w:rsidRPr="00BA3CE7" w:rsidRDefault="00FE6C88" w:rsidP="00087449">
      <w:pPr>
        <w:spacing w:line="276" w:lineRule="auto"/>
        <w:jc w:val="both"/>
        <w:rPr>
          <w:sz w:val="22"/>
          <w:szCs w:val="22"/>
        </w:rPr>
      </w:pPr>
    </w:p>
    <w:p w14:paraId="57CB4FB0" w14:textId="77777777" w:rsidR="00FE6C88" w:rsidRPr="00BA3CE7" w:rsidRDefault="00FE6C88" w:rsidP="00087449">
      <w:pPr>
        <w:spacing w:line="276" w:lineRule="auto"/>
        <w:jc w:val="both"/>
        <w:rPr>
          <w:sz w:val="22"/>
          <w:szCs w:val="22"/>
        </w:rPr>
      </w:pPr>
      <w:r w:rsidRPr="00BA3CE7">
        <w:rPr>
          <w:b/>
          <w:sz w:val="22"/>
          <w:szCs w:val="22"/>
        </w:rPr>
        <w:t>Associate Director for Mental Health Law</w:t>
      </w:r>
      <w:r w:rsidR="00087449" w:rsidRPr="00BA3CE7">
        <w:rPr>
          <w:sz w:val="22"/>
          <w:szCs w:val="22"/>
        </w:rPr>
        <w:t xml:space="preserve"> is responsible for</w:t>
      </w:r>
      <w:r w:rsidRPr="00BA3CE7">
        <w:rPr>
          <w:sz w:val="22"/>
          <w:szCs w:val="22"/>
        </w:rPr>
        <w:t xml:space="preserve"> compliance with </w:t>
      </w:r>
      <w:r w:rsidR="00087449" w:rsidRPr="00BA3CE7">
        <w:rPr>
          <w:sz w:val="22"/>
          <w:szCs w:val="22"/>
        </w:rPr>
        <w:t xml:space="preserve">the </w:t>
      </w:r>
      <w:r w:rsidRPr="00BA3CE7">
        <w:rPr>
          <w:sz w:val="22"/>
          <w:szCs w:val="22"/>
        </w:rPr>
        <w:t xml:space="preserve">mental health act legislation. </w:t>
      </w:r>
    </w:p>
    <w:p w14:paraId="2DBCF7B8" w14:textId="77777777" w:rsidR="001D0B1B" w:rsidRPr="00BA3CE7" w:rsidRDefault="001D0B1B" w:rsidP="00087449">
      <w:pPr>
        <w:spacing w:line="276" w:lineRule="auto"/>
        <w:jc w:val="both"/>
        <w:rPr>
          <w:sz w:val="22"/>
          <w:szCs w:val="22"/>
        </w:rPr>
      </w:pPr>
    </w:p>
    <w:p w14:paraId="45780D15" w14:textId="77777777" w:rsidR="001D0B1B" w:rsidRPr="00BA3CE7" w:rsidRDefault="001D0B1B" w:rsidP="00087449">
      <w:pPr>
        <w:spacing w:line="276" w:lineRule="auto"/>
        <w:jc w:val="both"/>
        <w:rPr>
          <w:b/>
          <w:sz w:val="22"/>
          <w:szCs w:val="22"/>
        </w:rPr>
      </w:pPr>
      <w:r w:rsidRPr="00BA3CE7">
        <w:rPr>
          <w:b/>
          <w:sz w:val="22"/>
          <w:szCs w:val="22"/>
        </w:rPr>
        <w:t>S</w:t>
      </w:r>
      <w:r w:rsidR="0004161C" w:rsidRPr="00BA3CE7">
        <w:rPr>
          <w:b/>
          <w:sz w:val="22"/>
          <w:szCs w:val="22"/>
        </w:rPr>
        <w:t>enior Information Risk Owner (S</w:t>
      </w:r>
      <w:r w:rsidRPr="00BA3CE7">
        <w:rPr>
          <w:b/>
          <w:sz w:val="22"/>
          <w:szCs w:val="22"/>
        </w:rPr>
        <w:t>IRO</w:t>
      </w:r>
      <w:r w:rsidR="0004161C" w:rsidRPr="00BA3CE7">
        <w:rPr>
          <w:b/>
          <w:sz w:val="22"/>
          <w:szCs w:val="22"/>
        </w:rPr>
        <w:t xml:space="preserve">) </w:t>
      </w:r>
      <w:r w:rsidR="0004161C" w:rsidRPr="00BA3CE7">
        <w:rPr>
          <w:sz w:val="22"/>
          <w:szCs w:val="22"/>
        </w:rPr>
        <w:t xml:space="preserve">is </w:t>
      </w:r>
      <w:r w:rsidR="004360BD" w:rsidRPr="00BA3CE7">
        <w:rPr>
          <w:sz w:val="22"/>
          <w:szCs w:val="22"/>
        </w:rPr>
        <w:t>responsible for information risks.</w:t>
      </w:r>
    </w:p>
    <w:p w14:paraId="299AC429" w14:textId="77777777" w:rsidR="001D0B1B" w:rsidRPr="00BA3CE7" w:rsidRDefault="001D0B1B" w:rsidP="00087449">
      <w:pPr>
        <w:spacing w:line="276" w:lineRule="auto"/>
        <w:jc w:val="both"/>
        <w:rPr>
          <w:b/>
          <w:sz w:val="22"/>
          <w:szCs w:val="22"/>
        </w:rPr>
      </w:pPr>
    </w:p>
    <w:p w14:paraId="31641118" w14:textId="77777777" w:rsidR="001D0B1B" w:rsidRPr="00BA3CE7" w:rsidRDefault="001D0B1B" w:rsidP="00087449">
      <w:pPr>
        <w:spacing w:line="276" w:lineRule="auto"/>
        <w:jc w:val="both"/>
        <w:rPr>
          <w:b/>
          <w:sz w:val="22"/>
          <w:szCs w:val="22"/>
        </w:rPr>
      </w:pPr>
      <w:r w:rsidRPr="00BA3CE7">
        <w:rPr>
          <w:b/>
          <w:sz w:val="22"/>
          <w:szCs w:val="22"/>
        </w:rPr>
        <w:t>Data Protection Officer</w:t>
      </w:r>
      <w:r w:rsidR="004360BD" w:rsidRPr="00BA3CE7">
        <w:rPr>
          <w:b/>
          <w:sz w:val="22"/>
          <w:szCs w:val="22"/>
        </w:rPr>
        <w:t xml:space="preserve"> (DPO) </w:t>
      </w:r>
      <w:r w:rsidR="004360BD" w:rsidRPr="00BA3CE7">
        <w:rPr>
          <w:sz w:val="22"/>
          <w:szCs w:val="22"/>
        </w:rPr>
        <w:t>is responsible for data protect and confidentiality</w:t>
      </w:r>
      <w:r w:rsidR="004360BD" w:rsidRPr="00BA3CE7">
        <w:rPr>
          <w:b/>
          <w:sz w:val="22"/>
          <w:szCs w:val="22"/>
        </w:rPr>
        <w:t xml:space="preserve"> </w:t>
      </w:r>
    </w:p>
    <w:p w14:paraId="66F08209" w14:textId="77777777" w:rsidR="00FE6C88" w:rsidRPr="00BA3CE7" w:rsidRDefault="00FE6C88" w:rsidP="00FE6C88">
      <w:pPr>
        <w:jc w:val="both"/>
        <w:rPr>
          <w:sz w:val="22"/>
          <w:szCs w:val="22"/>
        </w:rPr>
      </w:pPr>
    </w:p>
    <w:p w14:paraId="33B97594" w14:textId="77777777" w:rsidR="00622DD9" w:rsidRPr="00BA3CE7" w:rsidRDefault="00FE6C88" w:rsidP="00087449">
      <w:pPr>
        <w:spacing w:line="276" w:lineRule="auto"/>
        <w:jc w:val="both"/>
        <w:rPr>
          <w:sz w:val="22"/>
          <w:szCs w:val="22"/>
        </w:rPr>
      </w:pPr>
      <w:r w:rsidRPr="00BA3CE7">
        <w:rPr>
          <w:b/>
          <w:sz w:val="22"/>
          <w:szCs w:val="22"/>
        </w:rPr>
        <w:t>Health Safety and Security Manager</w:t>
      </w:r>
      <w:r w:rsidRPr="00BA3CE7">
        <w:rPr>
          <w:sz w:val="22"/>
          <w:szCs w:val="22"/>
        </w:rPr>
        <w:t xml:space="preserve"> is responsible for policy development and implementation and providing professional advice in respect of health, safety and security management</w:t>
      </w:r>
      <w:r w:rsidR="00622DD9" w:rsidRPr="00BA3CE7">
        <w:rPr>
          <w:sz w:val="22"/>
          <w:szCs w:val="22"/>
        </w:rPr>
        <w:t xml:space="preserve"> to reduce risk in line with national policy and relevant </w:t>
      </w:r>
      <w:proofErr w:type="gramStart"/>
      <w:r w:rsidR="00622DD9" w:rsidRPr="00BA3CE7">
        <w:rPr>
          <w:sz w:val="22"/>
          <w:szCs w:val="22"/>
        </w:rPr>
        <w:t>legislation, and</w:t>
      </w:r>
      <w:proofErr w:type="gramEnd"/>
      <w:r w:rsidR="00622DD9" w:rsidRPr="00BA3CE7">
        <w:rPr>
          <w:sz w:val="22"/>
          <w:szCs w:val="22"/>
        </w:rPr>
        <w:t xml:space="preserve"> creating an environment of continuous quality improvement and development.</w:t>
      </w:r>
      <w:r w:rsidR="003127D9" w:rsidRPr="00BA3CE7">
        <w:rPr>
          <w:sz w:val="22"/>
          <w:szCs w:val="22"/>
        </w:rPr>
        <w:t xml:space="preserve"> The Health Safety and Security Manager is also the name local security management specialist.</w:t>
      </w:r>
    </w:p>
    <w:p w14:paraId="6CE06E3A" w14:textId="77777777" w:rsidR="00FE6C88" w:rsidRPr="00BA3CE7" w:rsidRDefault="00FE6C88" w:rsidP="00FE6C88">
      <w:pPr>
        <w:jc w:val="both"/>
        <w:rPr>
          <w:sz w:val="22"/>
          <w:szCs w:val="22"/>
        </w:rPr>
      </w:pPr>
    </w:p>
    <w:p w14:paraId="78F1A180" w14:textId="77777777" w:rsidR="00FE6C88" w:rsidRPr="00BA3CE7" w:rsidRDefault="00FE6C88" w:rsidP="00FE6C88">
      <w:pPr>
        <w:jc w:val="both"/>
        <w:rPr>
          <w:sz w:val="22"/>
          <w:szCs w:val="22"/>
        </w:rPr>
      </w:pPr>
      <w:bookmarkStart w:id="22" w:name="LineManagersHeadsofDepartment"/>
      <w:r w:rsidRPr="00BA3CE7">
        <w:rPr>
          <w:b/>
          <w:bCs/>
          <w:iCs/>
          <w:sz w:val="22"/>
          <w:szCs w:val="22"/>
        </w:rPr>
        <w:t>Line Managers/Heads of Department/Matrons</w:t>
      </w:r>
      <w:r w:rsidRPr="00BA3CE7">
        <w:rPr>
          <w:bCs/>
          <w:i/>
          <w:iCs/>
          <w:sz w:val="22"/>
          <w:szCs w:val="22"/>
        </w:rPr>
        <w:t xml:space="preserve"> </w:t>
      </w:r>
      <w:r w:rsidRPr="00BA3CE7">
        <w:rPr>
          <w:bCs/>
          <w:iCs/>
          <w:sz w:val="22"/>
          <w:szCs w:val="22"/>
        </w:rPr>
        <w:t>are</w:t>
      </w:r>
      <w:r w:rsidRPr="00BA3CE7">
        <w:rPr>
          <w:bCs/>
          <w:i/>
          <w:iCs/>
          <w:sz w:val="22"/>
          <w:szCs w:val="22"/>
        </w:rPr>
        <w:t xml:space="preserve"> </w:t>
      </w:r>
      <w:bookmarkEnd w:id="22"/>
      <w:r w:rsidRPr="00BA3CE7">
        <w:rPr>
          <w:sz w:val="22"/>
          <w:szCs w:val="22"/>
        </w:rPr>
        <w:t>responsible for the implementation of risk management policies including:</w:t>
      </w:r>
    </w:p>
    <w:p w14:paraId="68CDA435" w14:textId="77777777" w:rsidR="00FE6C88" w:rsidRPr="00BA3CE7" w:rsidRDefault="00FE6C88" w:rsidP="00FE6C88">
      <w:pPr>
        <w:jc w:val="both"/>
        <w:rPr>
          <w:sz w:val="22"/>
          <w:szCs w:val="22"/>
        </w:rPr>
      </w:pPr>
    </w:p>
    <w:p w14:paraId="34217712" w14:textId="77777777" w:rsidR="00FE6C88" w:rsidRPr="00BA3CE7" w:rsidRDefault="00FE6C88" w:rsidP="00FE6C88">
      <w:pPr>
        <w:numPr>
          <w:ilvl w:val="0"/>
          <w:numId w:val="17"/>
        </w:numPr>
        <w:jc w:val="both"/>
        <w:rPr>
          <w:sz w:val="22"/>
          <w:szCs w:val="22"/>
        </w:rPr>
      </w:pPr>
      <w:r w:rsidRPr="00BA3CE7">
        <w:rPr>
          <w:sz w:val="22"/>
          <w:szCs w:val="22"/>
        </w:rPr>
        <w:t xml:space="preserve">Ensuring the local risk registers are in place, regularly updated and effectively utilised </w:t>
      </w:r>
    </w:p>
    <w:p w14:paraId="02E1C403" w14:textId="77777777" w:rsidR="00581B2D" w:rsidRPr="00BA3CE7" w:rsidRDefault="00581B2D" w:rsidP="00581B2D">
      <w:pPr>
        <w:ind w:left="360"/>
        <w:jc w:val="both"/>
        <w:rPr>
          <w:sz w:val="22"/>
          <w:szCs w:val="22"/>
        </w:rPr>
      </w:pPr>
    </w:p>
    <w:p w14:paraId="2A294BBB" w14:textId="77777777" w:rsidR="00FE6C88" w:rsidRPr="00BA3CE7" w:rsidRDefault="00FE6C88" w:rsidP="00FE6C88">
      <w:pPr>
        <w:numPr>
          <w:ilvl w:val="0"/>
          <w:numId w:val="17"/>
        </w:numPr>
        <w:jc w:val="both"/>
        <w:rPr>
          <w:sz w:val="22"/>
          <w:szCs w:val="22"/>
        </w:rPr>
      </w:pPr>
      <w:r w:rsidRPr="00BA3CE7">
        <w:rPr>
          <w:sz w:val="22"/>
          <w:szCs w:val="22"/>
        </w:rPr>
        <w:t>Ensuring that all incidents are properly documented including incident investigations and that corrective action is taken and learning is shared.</w:t>
      </w:r>
    </w:p>
    <w:p w14:paraId="0D4B17F6" w14:textId="77777777" w:rsidR="00581B2D" w:rsidRPr="00BA3CE7" w:rsidRDefault="00581B2D" w:rsidP="00581B2D">
      <w:pPr>
        <w:ind w:left="360"/>
        <w:jc w:val="both"/>
        <w:rPr>
          <w:sz w:val="22"/>
          <w:szCs w:val="22"/>
        </w:rPr>
      </w:pPr>
    </w:p>
    <w:p w14:paraId="14E2E660" w14:textId="77777777" w:rsidR="00FE6C88" w:rsidRPr="00BA3CE7" w:rsidRDefault="00FE6C88" w:rsidP="00FE6C88">
      <w:pPr>
        <w:numPr>
          <w:ilvl w:val="0"/>
          <w:numId w:val="17"/>
        </w:numPr>
        <w:jc w:val="both"/>
        <w:rPr>
          <w:sz w:val="22"/>
          <w:szCs w:val="22"/>
        </w:rPr>
      </w:pPr>
      <w:r w:rsidRPr="00BA3CE7">
        <w:rPr>
          <w:sz w:val="22"/>
          <w:szCs w:val="22"/>
        </w:rPr>
        <w:t xml:space="preserve">Ensuring that risk assessments are undertaken either </w:t>
      </w:r>
      <w:proofErr w:type="gramStart"/>
      <w:r w:rsidRPr="00BA3CE7">
        <w:rPr>
          <w:sz w:val="22"/>
          <w:szCs w:val="22"/>
        </w:rPr>
        <w:t>proactively  or</w:t>
      </w:r>
      <w:proofErr w:type="gramEnd"/>
      <w:r w:rsidRPr="00BA3CE7">
        <w:rPr>
          <w:sz w:val="22"/>
          <w:szCs w:val="22"/>
        </w:rPr>
        <w:t xml:space="preserve"> </w:t>
      </w:r>
      <w:proofErr w:type="gramStart"/>
      <w:r w:rsidRPr="00BA3CE7">
        <w:rPr>
          <w:sz w:val="22"/>
          <w:szCs w:val="22"/>
        </w:rPr>
        <w:t>as a result of</w:t>
      </w:r>
      <w:proofErr w:type="gramEnd"/>
      <w:r w:rsidRPr="00BA3CE7">
        <w:rPr>
          <w:sz w:val="22"/>
          <w:szCs w:val="22"/>
        </w:rPr>
        <w:t xml:space="preserve"> an incident</w:t>
      </w:r>
    </w:p>
    <w:p w14:paraId="5FACB894" w14:textId="77777777" w:rsidR="00581B2D" w:rsidRPr="00BA3CE7" w:rsidRDefault="00581B2D" w:rsidP="00581B2D">
      <w:pPr>
        <w:pStyle w:val="ListParagraph"/>
        <w:rPr>
          <w:sz w:val="22"/>
          <w:szCs w:val="22"/>
        </w:rPr>
      </w:pPr>
    </w:p>
    <w:p w14:paraId="0031FF74" w14:textId="77777777" w:rsidR="00FE6C88" w:rsidRPr="00BA3CE7" w:rsidRDefault="00FE6C88" w:rsidP="00FE6C88">
      <w:pPr>
        <w:numPr>
          <w:ilvl w:val="0"/>
          <w:numId w:val="17"/>
        </w:numPr>
        <w:jc w:val="both"/>
        <w:rPr>
          <w:sz w:val="22"/>
          <w:szCs w:val="22"/>
        </w:rPr>
      </w:pPr>
      <w:r w:rsidRPr="00BA3CE7">
        <w:rPr>
          <w:sz w:val="22"/>
          <w:szCs w:val="22"/>
        </w:rPr>
        <w:t>Ensuring that Staff have access to and receive appropriate training in identifying and managing risk</w:t>
      </w:r>
    </w:p>
    <w:p w14:paraId="1921B805" w14:textId="77777777" w:rsidR="00FE6C88" w:rsidRPr="00BA3CE7" w:rsidRDefault="00FE6C88" w:rsidP="00FE6C88">
      <w:pPr>
        <w:jc w:val="both"/>
        <w:rPr>
          <w:sz w:val="22"/>
          <w:szCs w:val="22"/>
        </w:rPr>
      </w:pPr>
    </w:p>
    <w:p w14:paraId="3D9D581B" w14:textId="77777777" w:rsidR="005D290B" w:rsidRPr="00BA3CE7" w:rsidRDefault="00FE6C88" w:rsidP="00FE6C88">
      <w:pPr>
        <w:jc w:val="both"/>
        <w:rPr>
          <w:sz w:val="22"/>
          <w:szCs w:val="22"/>
        </w:rPr>
      </w:pPr>
      <w:bookmarkStart w:id="23" w:name="allemplyees"/>
      <w:r w:rsidRPr="00BA3CE7">
        <w:rPr>
          <w:b/>
          <w:bCs/>
          <w:iCs/>
          <w:sz w:val="22"/>
          <w:szCs w:val="22"/>
        </w:rPr>
        <w:t>All Employees including bank, agency staff and contractors</w:t>
      </w:r>
      <w:bookmarkEnd w:id="23"/>
      <w:r w:rsidRPr="00BA3CE7">
        <w:rPr>
          <w:b/>
          <w:sz w:val="22"/>
          <w:szCs w:val="22"/>
        </w:rPr>
        <w:t xml:space="preserve"> </w:t>
      </w:r>
      <w:r w:rsidRPr="00BA3CE7">
        <w:rPr>
          <w:sz w:val="22"/>
          <w:szCs w:val="22"/>
        </w:rPr>
        <w:t>have personal responsibility to contribute to the effective management of risk by:</w:t>
      </w:r>
    </w:p>
    <w:p w14:paraId="5849E62B" w14:textId="77777777" w:rsidR="00581B2D" w:rsidRPr="00BA3CE7" w:rsidRDefault="00FE6C88" w:rsidP="00C22621">
      <w:pPr>
        <w:numPr>
          <w:ilvl w:val="0"/>
          <w:numId w:val="18"/>
        </w:numPr>
        <w:spacing w:line="276" w:lineRule="auto"/>
        <w:jc w:val="both"/>
        <w:rPr>
          <w:sz w:val="22"/>
          <w:szCs w:val="22"/>
        </w:rPr>
      </w:pPr>
      <w:r w:rsidRPr="00BA3CE7">
        <w:rPr>
          <w:sz w:val="22"/>
          <w:szCs w:val="22"/>
        </w:rPr>
        <w:t>Complying with policies, protocols and procedures</w:t>
      </w:r>
    </w:p>
    <w:p w14:paraId="260FF449" w14:textId="77777777" w:rsidR="00581B2D" w:rsidRPr="00BA3CE7" w:rsidRDefault="00FE6C88" w:rsidP="00C22621">
      <w:pPr>
        <w:numPr>
          <w:ilvl w:val="0"/>
          <w:numId w:val="18"/>
        </w:numPr>
        <w:spacing w:line="276" w:lineRule="auto"/>
        <w:jc w:val="both"/>
        <w:rPr>
          <w:sz w:val="22"/>
          <w:szCs w:val="22"/>
        </w:rPr>
      </w:pPr>
      <w:r w:rsidRPr="00BA3CE7">
        <w:rPr>
          <w:sz w:val="22"/>
          <w:szCs w:val="22"/>
        </w:rPr>
        <w:t>Attending training as required</w:t>
      </w:r>
    </w:p>
    <w:p w14:paraId="4D1B673D" w14:textId="77777777" w:rsidR="00581B2D" w:rsidRPr="00BA3CE7" w:rsidRDefault="00FE6C88" w:rsidP="00C22621">
      <w:pPr>
        <w:numPr>
          <w:ilvl w:val="0"/>
          <w:numId w:val="18"/>
        </w:numPr>
        <w:spacing w:line="276" w:lineRule="auto"/>
        <w:jc w:val="both"/>
        <w:rPr>
          <w:sz w:val="22"/>
          <w:szCs w:val="22"/>
        </w:rPr>
      </w:pPr>
      <w:r w:rsidRPr="00BA3CE7">
        <w:rPr>
          <w:sz w:val="22"/>
          <w:szCs w:val="22"/>
        </w:rPr>
        <w:t xml:space="preserve">Reporting incidents/accidents and near </w:t>
      </w:r>
      <w:proofErr w:type="gramStart"/>
      <w:r w:rsidRPr="00BA3CE7">
        <w:rPr>
          <w:sz w:val="22"/>
          <w:szCs w:val="22"/>
        </w:rPr>
        <w:t>misses  and</w:t>
      </w:r>
      <w:proofErr w:type="gramEnd"/>
      <w:r w:rsidRPr="00BA3CE7">
        <w:rPr>
          <w:sz w:val="22"/>
          <w:szCs w:val="22"/>
        </w:rPr>
        <w:t xml:space="preserve"> assisting in the identification of risks in their day – to day work</w:t>
      </w:r>
    </w:p>
    <w:p w14:paraId="2F547D62" w14:textId="77777777" w:rsidR="0029615E" w:rsidRPr="00BA3CE7" w:rsidRDefault="00FE6C88" w:rsidP="00C22621">
      <w:pPr>
        <w:numPr>
          <w:ilvl w:val="0"/>
          <w:numId w:val="18"/>
        </w:numPr>
        <w:spacing w:line="276" w:lineRule="auto"/>
        <w:jc w:val="both"/>
        <w:rPr>
          <w:sz w:val="22"/>
          <w:szCs w:val="22"/>
        </w:rPr>
      </w:pPr>
      <w:r w:rsidRPr="00BA3CE7">
        <w:rPr>
          <w:sz w:val="22"/>
          <w:szCs w:val="22"/>
        </w:rPr>
        <w:t xml:space="preserve">Being aware of emergency procedures e.g. fire evacuation precautions and resuscitation relating to their particular </w:t>
      </w:r>
      <w:proofErr w:type="gramStart"/>
      <w:r w:rsidRPr="00BA3CE7">
        <w:rPr>
          <w:sz w:val="22"/>
          <w:szCs w:val="22"/>
        </w:rPr>
        <w:t>directorate .departmental</w:t>
      </w:r>
      <w:proofErr w:type="gramEnd"/>
      <w:r w:rsidRPr="00BA3CE7">
        <w:rPr>
          <w:sz w:val="22"/>
          <w:szCs w:val="22"/>
        </w:rPr>
        <w:t xml:space="preserve"> locations </w:t>
      </w:r>
    </w:p>
    <w:p w14:paraId="575AD37E" w14:textId="77777777" w:rsidR="0029615E" w:rsidRPr="00BA3CE7" w:rsidRDefault="00FE6C88" w:rsidP="00C22621">
      <w:pPr>
        <w:numPr>
          <w:ilvl w:val="0"/>
          <w:numId w:val="18"/>
        </w:numPr>
        <w:spacing w:line="276" w:lineRule="auto"/>
        <w:jc w:val="both"/>
        <w:rPr>
          <w:sz w:val="22"/>
          <w:szCs w:val="22"/>
        </w:rPr>
      </w:pPr>
      <w:r w:rsidRPr="00BA3CE7">
        <w:rPr>
          <w:sz w:val="22"/>
          <w:szCs w:val="22"/>
        </w:rPr>
        <w:t>Be aware of existing risks assessments related to their area of work and relevant procedures or control measures to be adopted to reduce identified risks</w:t>
      </w:r>
    </w:p>
    <w:p w14:paraId="52708022" w14:textId="77777777" w:rsidR="0029615E" w:rsidRPr="00BA3CE7" w:rsidRDefault="00FE6C88" w:rsidP="00C22621">
      <w:pPr>
        <w:numPr>
          <w:ilvl w:val="0"/>
          <w:numId w:val="18"/>
        </w:numPr>
        <w:spacing w:line="276" w:lineRule="auto"/>
        <w:jc w:val="both"/>
        <w:rPr>
          <w:sz w:val="22"/>
          <w:szCs w:val="22"/>
        </w:rPr>
      </w:pPr>
      <w:r w:rsidRPr="00BA3CE7">
        <w:rPr>
          <w:sz w:val="22"/>
          <w:szCs w:val="22"/>
        </w:rPr>
        <w:t>Recognise their duty under legislation to take reasonable care for their own safety and the safety of all others that may be affected by their actions or inaction</w:t>
      </w:r>
    </w:p>
    <w:p w14:paraId="40F07FC1" w14:textId="77777777" w:rsidR="0029615E" w:rsidRPr="00BA3CE7" w:rsidRDefault="00FE6C88" w:rsidP="00C22621">
      <w:pPr>
        <w:numPr>
          <w:ilvl w:val="0"/>
          <w:numId w:val="18"/>
        </w:numPr>
        <w:spacing w:line="276" w:lineRule="auto"/>
        <w:jc w:val="both"/>
        <w:rPr>
          <w:sz w:val="22"/>
          <w:szCs w:val="22"/>
        </w:rPr>
      </w:pPr>
      <w:r w:rsidRPr="00BA3CE7">
        <w:rPr>
          <w:sz w:val="22"/>
          <w:szCs w:val="22"/>
        </w:rPr>
        <w:t>Comply with all Trust rules, regulations and instructions to protect the health, safety and welfare of anyone affected by the Trust’s business</w:t>
      </w:r>
    </w:p>
    <w:p w14:paraId="6561DC10" w14:textId="77777777" w:rsidR="00FE6C88" w:rsidRPr="00BA3CE7" w:rsidRDefault="00FE6C88" w:rsidP="00FE6C88">
      <w:pPr>
        <w:numPr>
          <w:ilvl w:val="0"/>
          <w:numId w:val="18"/>
        </w:numPr>
        <w:spacing w:line="276" w:lineRule="auto"/>
        <w:jc w:val="both"/>
        <w:rPr>
          <w:sz w:val="22"/>
          <w:szCs w:val="22"/>
        </w:rPr>
      </w:pPr>
      <w:r w:rsidRPr="00BA3CE7">
        <w:rPr>
          <w:sz w:val="22"/>
          <w:szCs w:val="22"/>
        </w:rPr>
        <w:t>Neither intentionally, nor recklessly, interferes with or misuse or fail to use when required, any equipment provided for the protection of safety and health, and with the requirements of the appropriate professional body</w:t>
      </w:r>
    </w:p>
    <w:p w14:paraId="7644408E" w14:textId="77777777" w:rsidR="00FE6C88" w:rsidRPr="00BA3CE7" w:rsidRDefault="00FE6C88" w:rsidP="00FE6C88">
      <w:pPr>
        <w:jc w:val="both"/>
        <w:rPr>
          <w:b/>
          <w:bCs/>
          <w:i/>
          <w:iCs/>
          <w:sz w:val="22"/>
          <w:szCs w:val="22"/>
        </w:rPr>
      </w:pPr>
    </w:p>
    <w:p w14:paraId="336D7342" w14:textId="77777777" w:rsidR="00FE6C88" w:rsidRPr="00BA3CE7" w:rsidRDefault="00FE6C88" w:rsidP="00391764">
      <w:pPr>
        <w:pStyle w:val="Heading3"/>
        <w:numPr>
          <w:ilvl w:val="0"/>
          <w:numId w:val="37"/>
        </w:numPr>
        <w:spacing w:line="276" w:lineRule="auto"/>
        <w:rPr>
          <w:sz w:val="22"/>
          <w:szCs w:val="22"/>
        </w:rPr>
      </w:pPr>
      <w:bookmarkStart w:id="24" w:name="_Toc516236005"/>
      <w:bookmarkStart w:id="25" w:name="ResponsibleRiskTaking"/>
      <w:r w:rsidRPr="00BA3CE7">
        <w:rPr>
          <w:sz w:val="22"/>
          <w:szCs w:val="22"/>
        </w:rPr>
        <w:t>Responsible Risk Taking</w:t>
      </w:r>
      <w:bookmarkEnd w:id="24"/>
      <w:r w:rsidRPr="00BA3CE7">
        <w:rPr>
          <w:sz w:val="22"/>
          <w:szCs w:val="22"/>
        </w:rPr>
        <w:t xml:space="preserve"> </w:t>
      </w:r>
    </w:p>
    <w:p w14:paraId="08EB8592" w14:textId="77777777" w:rsidR="00A645BD" w:rsidRPr="00BA3CE7" w:rsidRDefault="00A645BD" w:rsidP="00A645BD"/>
    <w:bookmarkEnd w:id="25"/>
    <w:p w14:paraId="4E6FD64E" w14:textId="77777777" w:rsidR="00FE6C88" w:rsidRPr="00BA3CE7" w:rsidRDefault="00C22621" w:rsidP="00C22621">
      <w:pPr>
        <w:spacing w:line="276" w:lineRule="auto"/>
        <w:jc w:val="both"/>
        <w:rPr>
          <w:sz w:val="22"/>
          <w:szCs w:val="22"/>
        </w:rPr>
      </w:pPr>
      <w:r w:rsidRPr="00BA3CE7">
        <w:rPr>
          <w:rFonts w:eastAsia="Arial Unicode MS"/>
          <w:bCs/>
          <w:sz w:val="22"/>
          <w:szCs w:val="22"/>
        </w:rPr>
        <w:t>T</w:t>
      </w:r>
      <w:r w:rsidR="00FE6C88" w:rsidRPr="00BA3CE7">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BA3CE7">
        <w:rPr>
          <w:sz w:val="22"/>
          <w:szCs w:val="22"/>
        </w:rPr>
        <w:t xml:space="preserve"> there are situations where</w:t>
      </w:r>
      <w:r w:rsidR="005119D4" w:rsidRPr="00BA3CE7">
        <w:rPr>
          <w:sz w:val="22"/>
          <w:szCs w:val="22"/>
        </w:rPr>
        <w:t xml:space="preserve"> staff, service users and carers</w:t>
      </w:r>
      <w:r w:rsidR="00FE6C88" w:rsidRPr="00BA3CE7">
        <w:rPr>
          <w:sz w:val="22"/>
          <w:szCs w:val="22"/>
        </w:rPr>
        <w:t xml:space="preserve"> need  to take opportunities which may carry</w:t>
      </w:r>
      <w:r w:rsidR="005119D4" w:rsidRPr="00BA3CE7">
        <w:rPr>
          <w:sz w:val="22"/>
          <w:szCs w:val="22"/>
        </w:rPr>
        <w:t xml:space="preserve"> a risk of an adverse outcome, </w:t>
      </w:r>
      <w:r w:rsidR="00FE6C88" w:rsidRPr="00BA3CE7">
        <w:rPr>
          <w:sz w:val="22"/>
          <w:szCs w:val="22"/>
        </w:rPr>
        <w:t xml:space="preserve">and that not every decision or action taken has a successful or expected outcome.  The Trust Board supports the right and need for these decisions to be made.  </w:t>
      </w:r>
    </w:p>
    <w:p w14:paraId="337D44E1" w14:textId="77777777" w:rsidR="00FE6C88" w:rsidRPr="00BA3CE7" w:rsidRDefault="00FE6C88" w:rsidP="00C22621">
      <w:pPr>
        <w:spacing w:line="276" w:lineRule="auto"/>
        <w:jc w:val="both"/>
        <w:rPr>
          <w:sz w:val="22"/>
          <w:szCs w:val="22"/>
        </w:rPr>
      </w:pPr>
      <w:r w:rsidRPr="00BA3CE7">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14:paraId="67C83DB5" w14:textId="77777777" w:rsidR="00FE6C88" w:rsidRPr="00BA3CE7" w:rsidRDefault="00FE6C88" w:rsidP="005119D4">
      <w:pPr>
        <w:spacing w:line="276" w:lineRule="auto"/>
        <w:jc w:val="both"/>
        <w:rPr>
          <w:sz w:val="22"/>
          <w:szCs w:val="22"/>
        </w:rPr>
      </w:pPr>
    </w:p>
    <w:p w14:paraId="07F43E05" w14:textId="77777777" w:rsidR="00087449" w:rsidRPr="00BA3CE7" w:rsidRDefault="00C22621" w:rsidP="00391764">
      <w:pPr>
        <w:pStyle w:val="Heading3"/>
        <w:numPr>
          <w:ilvl w:val="0"/>
          <w:numId w:val="37"/>
        </w:numPr>
        <w:spacing w:line="276" w:lineRule="auto"/>
        <w:rPr>
          <w:sz w:val="22"/>
          <w:szCs w:val="22"/>
        </w:rPr>
      </w:pPr>
      <w:bookmarkStart w:id="26" w:name="_Toc516236006"/>
      <w:r w:rsidRPr="00BA3CE7">
        <w:rPr>
          <w:sz w:val="22"/>
          <w:szCs w:val="22"/>
        </w:rPr>
        <w:t>Risk Appetite</w:t>
      </w:r>
      <w:r w:rsidR="005B02E0" w:rsidRPr="00BA3CE7">
        <w:rPr>
          <w:sz w:val="22"/>
          <w:szCs w:val="22"/>
        </w:rPr>
        <w:t xml:space="preserve"> and Statement</w:t>
      </w:r>
      <w:bookmarkEnd w:id="26"/>
    </w:p>
    <w:p w14:paraId="3FFC038F" w14:textId="77777777" w:rsidR="00A645BD" w:rsidRPr="00BA3CE7" w:rsidRDefault="00A645BD" w:rsidP="00A645BD"/>
    <w:p w14:paraId="42215233" w14:textId="77777777" w:rsidR="00C22621" w:rsidRPr="00BA3CE7" w:rsidRDefault="00C22621" w:rsidP="00995C7D">
      <w:pPr>
        <w:autoSpaceDE w:val="0"/>
        <w:autoSpaceDN w:val="0"/>
        <w:adjustRightInd w:val="0"/>
        <w:spacing w:line="276" w:lineRule="auto"/>
        <w:jc w:val="both"/>
        <w:rPr>
          <w:sz w:val="22"/>
          <w:szCs w:val="22"/>
          <w:lang w:eastAsia="en-GB"/>
        </w:rPr>
      </w:pPr>
      <w:r w:rsidRPr="00BA3CE7">
        <w:rPr>
          <w:sz w:val="22"/>
          <w:szCs w:val="22"/>
          <w:lang w:eastAsia="en-GB"/>
        </w:rPr>
        <w:t>Is defined as “</w:t>
      </w:r>
      <w:r w:rsidRPr="00BA3CE7">
        <w:rPr>
          <w:i/>
          <w:iCs/>
          <w:sz w:val="22"/>
          <w:szCs w:val="22"/>
          <w:lang w:eastAsia="en-GB"/>
        </w:rPr>
        <w:t>the amount of risk than an organisation is prepared to accept, tolerate, or be exposed to at any point in time</w:t>
      </w:r>
      <w:r w:rsidRPr="00BA3CE7">
        <w:rPr>
          <w:sz w:val="22"/>
          <w:szCs w:val="22"/>
          <w:lang w:eastAsia="en-GB"/>
        </w:rPr>
        <w:t>” (HM</w:t>
      </w:r>
      <w:r w:rsidRPr="00BA3CE7">
        <w:rPr>
          <w:i/>
          <w:iCs/>
          <w:sz w:val="22"/>
          <w:szCs w:val="22"/>
          <w:lang w:eastAsia="en-GB"/>
        </w:rPr>
        <w:t xml:space="preserve"> </w:t>
      </w:r>
      <w:r w:rsidRPr="00BA3CE7">
        <w:rPr>
          <w:sz w:val="22"/>
          <w:szCs w:val="22"/>
          <w:lang w:eastAsia="en-GB"/>
        </w:rPr>
        <w:t>Treasury Orange Book).</w:t>
      </w:r>
      <w:r w:rsidRPr="00BA3CE7">
        <w:rPr>
          <w:i/>
          <w:iCs/>
          <w:sz w:val="22"/>
          <w:szCs w:val="22"/>
          <w:lang w:eastAsia="en-GB"/>
        </w:rPr>
        <w:t xml:space="preserve"> </w:t>
      </w:r>
      <w:r w:rsidRPr="00BA3CE7">
        <w:rPr>
          <w:sz w:val="22"/>
          <w:szCs w:val="22"/>
          <w:lang w:eastAsia="en-GB"/>
        </w:rPr>
        <w:t>The aim of the Trust’s risk appetite statement is to articulate the levels and</w:t>
      </w:r>
      <w:r w:rsidRPr="00BA3CE7">
        <w:rPr>
          <w:i/>
          <w:iCs/>
          <w:sz w:val="22"/>
          <w:szCs w:val="22"/>
          <w:lang w:eastAsia="en-GB"/>
        </w:rPr>
        <w:t xml:space="preserve"> </w:t>
      </w:r>
      <w:r w:rsidRPr="00BA3CE7">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14:paraId="135B52C9" w14:textId="77777777" w:rsidR="00606ABC" w:rsidRPr="00BA3CE7" w:rsidRDefault="00606ABC" w:rsidP="00995C7D">
      <w:pPr>
        <w:autoSpaceDE w:val="0"/>
        <w:autoSpaceDN w:val="0"/>
        <w:adjustRightInd w:val="0"/>
        <w:spacing w:line="276" w:lineRule="auto"/>
        <w:jc w:val="both"/>
        <w:rPr>
          <w:sz w:val="22"/>
          <w:szCs w:val="22"/>
          <w:lang w:eastAsia="en-GB"/>
        </w:rPr>
      </w:pPr>
    </w:p>
    <w:p w14:paraId="31839DD8" w14:textId="441BF430" w:rsidR="00995C7D" w:rsidRPr="00BA3CE7" w:rsidRDefault="00995C7D" w:rsidP="00995C7D">
      <w:pPr>
        <w:autoSpaceDE w:val="0"/>
        <w:autoSpaceDN w:val="0"/>
        <w:adjustRightInd w:val="0"/>
        <w:spacing w:line="276" w:lineRule="auto"/>
        <w:rPr>
          <w:rFonts w:eastAsiaTheme="minorHAnsi"/>
          <w:i/>
          <w:color w:val="943634" w:themeColor="accent2" w:themeShade="BF"/>
          <w:sz w:val="22"/>
          <w:szCs w:val="22"/>
        </w:rPr>
      </w:pPr>
      <w:r w:rsidRPr="00BA3CE7">
        <w:rPr>
          <w:rFonts w:eastAsiaTheme="minorHAnsi"/>
          <w:i/>
          <w:color w:val="943634" w:themeColor="accent2" w:themeShade="BF"/>
          <w:sz w:val="22"/>
          <w:szCs w:val="22"/>
        </w:rPr>
        <w:t xml:space="preserve">“The Trust recognises that its </w:t>
      </w:r>
      <w:r w:rsidR="00BA3CE7" w:rsidRPr="00BA3CE7">
        <w:rPr>
          <w:rFonts w:eastAsiaTheme="minorHAnsi"/>
          <w:i/>
          <w:color w:val="943634" w:themeColor="accent2" w:themeShade="BF"/>
          <w:sz w:val="22"/>
          <w:szCs w:val="22"/>
        </w:rPr>
        <w:t>long-term</w:t>
      </w:r>
      <w:r w:rsidRPr="00BA3CE7">
        <w:rPr>
          <w:rFonts w:eastAsiaTheme="minorHAnsi"/>
          <w:i/>
          <w:color w:val="943634" w:themeColor="accent2" w:themeShade="BF"/>
          <w:sz w:val="22"/>
          <w:szCs w:val="22"/>
        </w:rPr>
        <w:t xml:space="preserve"> sustainability depends on the delivery of its strategic objectives and, its relationships with service users and families, the public and strategic partners. Patient and staff safety is paramount however such risks </w:t>
      </w:r>
      <w:proofErr w:type="gramStart"/>
      <w:r w:rsidRPr="00BA3CE7">
        <w:rPr>
          <w:rFonts w:eastAsiaTheme="minorHAnsi"/>
          <w:i/>
          <w:color w:val="943634" w:themeColor="accent2" w:themeShade="BF"/>
          <w:sz w:val="22"/>
          <w:szCs w:val="22"/>
        </w:rPr>
        <w:t>have to</w:t>
      </w:r>
      <w:proofErr w:type="gramEnd"/>
      <w:r w:rsidRPr="00BA3CE7">
        <w:rPr>
          <w:rFonts w:eastAsiaTheme="minorHAnsi"/>
          <w:i/>
          <w:color w:val="943634" w:themeColor="accent2" w:themeShade="BF"/>
          <w:sz w:val="22"/>
          <w:szCs w:val="22"/>
        </w:rPr>
        <w:t xml:space="preserve"> be tolerated within specific boundaries. Risks which impact on regulatory compliance and reputation will not be accepted and will be managed through robust risk </w:t>
      </w:r>
      <w:r w:rsidRPr="00BA3CE7">
        <w:rPr>
          <w:rFonts w:eastAsiaTheme="minorHAnsi"/>
          <w:i/>
          <w:color w:val="943634" w:themeColor="accent2" w:themeShade="BF"/>
          <w:sz w:val="22"/>
          <w:szCs w:val="22"/>
        </w:rPr>
        <w:lastRenderedPageBreak/>
        <w:t xml:space="preserve">management mechanisms. The Trust recognises the challenging business environment in which it operates and will tolerate increased risk to achieve innovation and excellence.”  </w:t>
      </w:r>
    </w:p>
    <w:p w14:paraId="214B437C" w14:textId="77777777" w:rsidR="008749AF" w:rsidRPr="00BA3CE7" w:rsidRDefault="008749AF" w:rsidP="005B02E0">
      <w:pPr>
        <w:autoSpaceDE w:val="0"/>
        <w:autoSpaceDN w:val="0"/>
        <w:adjustRightInd w:val="0"/>
        <w:spacing w:line="276" w:lineRule="auto"/>
        <w:rPr>
          <w:rFonts w:eastAsiaTheme="minorHAnsi"/>
          <w:i/>
          <w:color w:val="943634" w:themeColor="accent2" w:themeShade="BF"/>
          <w:sz w:val="22"/>
          <w:szCs w:val="22"/>
        </w:rPr>
      </w:pPr>
    </w:p>
    <w:p w14:paraId="5F68A19E" w14:textId="77777777" w:rsidR="00087449" w:rsidRPr="00BA3CE7" w:rsidRDefault="00087449" w:rsidP="00391764">
      <w:pPr>
        <w:pStyle w:val="Heading3"/>
        <w:numPr>
          <w:ilvl w:val="0"/>
          <w:numId w:val="37"/>
        </w:numPr>
        <w:rPr>
          <w:sz w:val="22"/>
          <w:szCs w:val="22"/>
        </w:rPr>
      </w:pPr>
      <w:bookmarkStart w:id="27" w:name="_Toc516236007"/>
      <w:r w:rsidRPr="00BA3CE7">
        <w:rPr>
          <w:sz w:val="22"/>
          <w:szCs w:val="22"/>
        </w:rPr>
        <w:t>The Risk Management Process</w:t>
      </w:r>
      <w:bookmarkEnd w:id="27"/>
    </w:p>
    <w:p w14:paraId="4C0D25BB" w14:textId="77777777" w:rsidR="00606ABC" w:rsidRPr="00BA3CE7" w:rsidRDefault="00606ABC" w:rsidP="00606ABC">
      <w:pPr>
        <w:jc w:val="center"/>
        <w:rPr>
          <w:sz w:val="14"/>
          <w:szCs w:val="16"/>
        </w:rPr>
      </w:pPr>
      <w:r w:rsidRPr="00BA3CE7">
        <w:rPr>
          <w:noProof/>
          <w:lang w:eastAsia="en-GB"/>
        </w:rPr>
        <w:drawing>
          <wp:inline distT="0" distB="0" distL="0" distR="0" wp14:anchorId="0810A379" wp14:editId="015C01A6">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14:paraId="2F6D5006" w14:textId="77777777" w:rsidR="005119D4" w:rsidRPr="00BA3CE7" w:rsidRDefault="00606ABC" w:rsidP="00606ABC">
      <w:pPr>
        <w:jc w:val="center"/>
      </w:pPr>
      <w:r w:rsidRPr="00BA3CE7">
        <w:rPr>
          <w:sz w:val="14"/>
          <w:szCs w:val="16"/>
        </w:rPr>
        <w:t xml:space="preserve">                                                                                                                                                                               </w:t>
      </w:r>
      <w:r w:rsidR="00D7215F" w:rsidRPr="00BA3CE7">
        <w:rPr>
          <w:sz w:val="14"/>
          <w:szCs w:val="16"/>
        </w:rPr>
        <w:t xml:space="preserve">ISO </w:t>
      </w:r>
      <w:proofErr w:type="gramStart"/>
      <w:r w:rsidR="00D7215F" w:rsidRPr="00BA3CE7">
        <w:rPr>
          <w:sz w:val="14"/>
          <w:szCs w:val="16"/>
        </w:rPr>
        <w:t>31000  Process</w:t>
      </w:r>
      <w:proofErr w:type="gramEnd"/>
      <w:r w:rsidR="00D7215F" w:rsidRPr="00BA3CE7">
        <w:rPr>
          <w:sz w:val="14"/>
          <w:szCs w:val="16"/>
        </w:rPr>
        <w:t xml:space="preserve"> Diagram</w:t>
      </w:r>
    </w:p>
    <w:p w14:paraId="0FA3CEE6" w14:textId="77777777" w:rsidR="00D7215F" w:rsidRPr="00BA3CE7" w:rsidRDefault="00D7215F" w:rsidP="00995C7D">
      <w:pPr>
        <w:spacing w:line="276" w:lineRule="auto"/>
        <w:jc w:val="both"/>
        <w:rPr>
          <w:sz w:val="22"/>
          <w:szCs w:val="22"/>
        </w:rPr>
      </w:pPr>
      <w:bookmarkStart w:id="28" w:name="Identificationandmanagementofrisk"/>
      <w:r w:rsidRPr="00BA3CE7">
        <w:rPr>
          <w:sz w:val="22"/>
          <w:szCs w:val="22"/>
        </w:rPr>
        <w:t xml:space="preserve">In practice this is achieved through the following processes: </w:t>
      </w:r>
    </w:p>
    <w:p w14:paraId="1A45036E" w14:textId="77777777" w:rsidR="00D7215F" w:rsidRPr="00BA3CE7" w:rsidRDefault="00D7215F" w:rsidP="00995C7D">
      <w:pPr>
        <w:spacing w:line="276" w:lineRule="auto"/>
        <w:jc w:val="both"/>
        <w:rPr>
          <w:b/>
          <w:sz w:val="22"/>
          <w:szCs w:val="22"/>
        </w:rPr>
      </w:pPr>
    </w:p>
    <w:p w14:paraId="64A15D70" w14:textId="77777777" w:rsidR="00D7215F" w:rsidRPr="00BA3CE7" w:rsidRDefault="00D7215F" w:rsidP="00C84564">
      <w:pPr>
        <w:spacing w:line="276" w:lineRule="auto"/>
        <w:rPr>
          <w:b/>
          <w:sz w:val="22"/>
          <w:szCs w:val="22"/>
        </w:rPr>
      </w:pPr>
      <w:r w:rsidRPr="00BA3CE7">
        <w:rPr>
          <w:b/>
          <w:sz w:val="22"/>
          <w:szCs w:val="22"/>
        </w:rPr>
        <w:t xml:space="preserve">Identification and management of risk </w:t>
      </w:r>
    </w:p>
    <w:bookmarkEnd w:id="28"/>
    <w:p w14:paraId="1D8A80A9" w14:textId="77777777" w:rsidR="00D7215F" w:rsidRPr="00BA3CE7" w:rsidRDefault="00D7215F" w:rsidP="00C84564">
      <w:pPr>
        <w:pStyle w:val="BodyTextIndent2"/>
        <w:spacing w:before="0" w:after="0" w:line="276" w:lineRule="auto"/>
        <w:ind w:left="0"/>
        <w:jc w:val="both"/>
      </w:pPr>
      <w:r w:rsidRPr="00BA3CE7">
        <w:rPr>
          <w:szCs w:val="22"/>
        </w:rPr>
        <w:t xml:space="preserve">Sources of information used are Reactive (something that has happened) and Proactive (something that might happen) </w:t>
      </w:r>
      <w:r w:rsidR="008B4A68" w:rsidRPr="00BA3CE7">
        <w:rPr>
          <w:szCs w:val="22"/>
        </w:rPr>
        <w:t xml:space="preserve">to </w:t>
      </w:r>
      <w:r w:rsidRPr="00BA3CE7">
        <w:rPr>
          <w:szCs w:val="22"/>
        </w:rPr>
        <w:t>identify risks and gaps in assurance</w:t>
      </w:r>
      <w:r w:rsidRPr="00BA3CE7">
        <w:t xml:space="preserve">. e.g. </w:t>
      </w:r>
      <w:r w:rsidR="008B4A68" w:rsidRPr="00BA3CE7">
        <w:t xml:space="preserve"> complaints,</w:t>
      </w:r>
      <w:r w:rsidRPr="00BA3CE7">
        <w:t xml:space="preserve"> incident reports; claims; audit; risk assessments; patient surveys; waiting list trends; staff recruitment/retention trends; and performance information should be used as information to identify risks and potential risks to the Trust. </w:t>
      </w:r>
    </w:p>
    <w:p w14:paraId="6576873E" w14:textId="77777777" w:rsidR="00D7215F" w:rsidRPr="00BA3CE7" w:rsidRDefault="00D7215F" w:rsidP="008B4A68">
      <w:pPr>
        <w:pStyle w:val="BodyTextIndent2"/>
        <w:spacing w:before="0" w:after="0" w:line="276" w:lineRule="auto"/>
        <w:ind w:left="0"/>
        <w:jc w:val="both"/>
      </w:pPr>
      <w:r w:rsidRPr="00BA3CE7">
        <w:t xml:space="preserve">Trends between incidents, claims, complaints and outcomes from clinical audit to be identified and risk assessed. Potential threats to the organisation will only </w:t>
      </w:r>
      <w:proofErr w:type="gramStart"/>
      <w:r w:rsidRPr="00BA3CE7">
        <w:t>be considered to be</w:t>
      </w:r>
      <w:proofErr w:type="gramEnd"/>
      <w:r w:rsidRPr="00BA3CE7">
        <w:t xml:space="preserve"> risks if they can have a negative impact on achievements of the </w:t>
      </w:r>
      <w:proofErr w:type="gramStart"/>
      <w:r w:rsidRPr="00BA3CE7">
        <w:t>organisations</w:t>
      </w:r>
      <w:proofErr w:type="gramEnd"/>
      <w:r w:rsidRPr="00BA3CE7">
        <w:t xml:space="preserve"> objectives. </w:t>
      </w:r>
    </w:p>
    <w:p w14:paraId="0F2F4A0A" w14:textId="77777777" w:rsidR="008B4A68" w:rsidRPr="00BA3CE7" w:rsidRDefault="008B4A68" w:rsidP="008B4A68">
      <w:pPr>
        <w:pStyle w:val="BodyTextIndent2"/>
        <w:spacing w:before="0" w:after="0" w:line="240" w:lineRule="auto"/>
        <w:ind w:left="0"/>
        <w:jc w:val="both"/>
      </w:pPr>
    </w:p>
    <w:p w14:paraId="2438266B" w14:textId="77777777" w:rsidR="005119D4" w:rsidRPr="00BA3CE7" w:rsidRDefault="00D7215F" w:rsidP="008B4A68">
      <w:pPr>
        <w:pStyle w:val="BodyTextIndent2"/>
        <w:spacing w:before="0" w:after="0" w:line="240" w:lineRule="auto"/>
        <w:ind w:left="0"/>
        <w:jc w:val="both"/>
      </w:pPr>
      <w:r w:rsidRPr="00BA3CE7">
        <w:t>The chart below identifies the various sources of information which will be used to identify risk.</w:t>
      </w:r>
    </w:p>
    <w:p w14:paraId="1926A6F9" w14:textId="77777777" w:rsidR="005119D4" w:rsidRPr="00BA3CE7" w:rsidRDefault="005119D4" w:rsidP="00D7215F">
      <w:pPr>
        <w:jc w:val="center"/>
      </w:pPr>
    </w:p>
    <w:p w14:paraId="7AE05899" w14:textId="77777777" w:rsidR="005119D4" w:rsidRPr="00BA3CE7" w:rsidRDefault="00D7215F" w:rsidP="00D7215F">
      <w:pPr>
        <w:jc w:val="center"/>
      </w:pPr>
      <w:r w:rsidRPr="00BA3CE7">
        <w:rPr>
          <w:noProof/>
          <w:sz w:val="21"/>
          <w:szCs w:val="21"/>
          <w:lang w:eastAsia="en-GB"/>
        </w:rPr>
        <w:lastRenderedPageBreak/>
        <w:drawing>
          <wp:inline distT="0" distB="0" distL="0" distR="0" wp14:anchorId="41B7E29F" wp14:editId="467DB2C6">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14:paraId="0BB3E3FD" w14:textId="77777777" w:rsidR="00606ABC" w:rsidRPr="00BA3CE7" w:rsidRDefault="00606ABC" w:rsidP="00F00577">
      <w:pPr>
        <w:spacing w:line="276" w:lineRule="auto"/>
        <w:rPr>
          <w:b/>
          <w:lang w:eastAsia="en-GB"/>
        </w:rPr>
      </w:pPr>
    </w:p>
    <w:p w14:paraId="0F3E24E0" w14:textId="77777777" w:rsidR="008B4A68" w:rsidRPr="00BA3CE7" w:rsidRDefault="00C84564" w:rsidP="00F00577">
      <w:pPr>
        <w:spacing w:line="276" w:lineRule="auto"/>
        <w:rPr>
          <w:b/>
          <w:sz w:val="22"/>
          <w:szCs w:val="22"/>
          <w:lang w:eastAsia="en-GB"/>
        </w:rPr>
      </w:pPr>
      <w:r w:rsidRPr="00BA3CE7">
        <w:rPr>
          <w:b/>
          <w:sz w:val="22"/>
          <w:szCs w:val="22"/>
          <w:lang w:eastAsia="en-GB"/>
        </w:rPr>
        <w:t>Risk Assessment</w:t>
      </w:r>
    </w:p>
    <w:p w14:paraId="5E194F2F" w14:textId="77777777" w:rsidR="008B4A68" w:rsidRPr="00BA3CE7" w:rsidRDefault="008B4A68" w:rsidP="00F00577">
      <w:pPr>
        <w:autoSpaceDE w:val="0"/>
        <w:autoSpaceDN w:val="0"/>
        <w:adjustRightInd w:val="0"/>
        <w:spacing w:line="276" w:lineRule="auto"/>
        <w:jc w:val="both"/>
        <w:rPr>
          <w:sz w:val="22"/>
          <w:szCs w:val="22"/>
          <w:lang w:eastAsia="en-GB"/>
        </w:rPr>
      </w:pPr>
      <w:r w:rsidRPr="00BA3CE7">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14:paraId="0BFFA58E" w14:textId="77777777" w:rsidR="008B4A68" w:rsidRPr="00BA3CE7" w:rsidRDefault="008B4A68" w:rsidP="008B4A68">
      <w:pPr>
        <w:spacing w:line="276" w:lineRule="auto"/>
        <w:jc w:val="both"/>
        <w:rPr>
          <w:sz w:val="22"/>
          <w:szCs w:val="22"/>
        </w:rPr>
      </w:pPr>
      <w:r w:rsidRPr="00BA3CE7">
        <w:rPr>
          <w:sz w:val="22"/>
          <w:szCs w:val="22"/>
        </w:rPr>
        <w:t xml:space="preserve">Local teams are responsible for assessing clinical, environmental, financial and performance related risks against the area for which they are responsible. Where risks are identified, an action plan must be implemented and monitored through local governance arrangements. Where risks cannot be managed or responded to locally, the risk should be escalated through the management line to the Directorate management team meeting/ governance groups, and consideration should be given as to whether they should be added to the Risk Register. The Trust provides a training programme to support this approach </w:t>
      </w:r>
    </w:p>
    <w:p w14:paraId="697EE624" w14:textId="77777777" w:rsidR="008B4A68" w:rsidRPr="00BA3CE7" w:rsidRDefault="008B4A68" w:rsidP="008B4A68">
      <w:pPr>
        <w:spacing w:line="276" w:lineRule="auto"/>
        <w:jc w:val="both"/>
        <w:rPr>
          <w:sz w:val="22"/>
          <w:szCs w:val="22"/>
        </w:rPr>
      </w:pPr>
    </w:p>
    <w:p w14:paraId="444FDDB3" w14:textId="77777777" w:rsidR="00AB60BC" w:rsidRPr="00BA3CE7" w:rsidRDefault="0020729D" w:rsidP="008B4A68">
      <w:pPr>
        <w:spacing w:line="276" w:lineRule="auto"/>
        <w:jc w:val="both"/>
        <w:rPr>
          <w:sz w:val="22"/>
          <w:szCs w:val="22"/>
        </w:rPr>
      </w:pPr>
      <w:r w:rsidRPr="00BA3CE7">
        <w:rPr>
          <w:sz w:val="22"/>
          <w:szCs w:val="22"/>
        </w:rPr>
        <w:t xml:space="preserve">The Trust will </w:t>
      </w:r>
      <w:r w:rsidR="00AB60BC" w:rsidRPr="00BA3CE7">
        <w:rPr>
          <w:sz w:val="22"/>
          <w:szCs w:val="22"/>
        </w:rPr>
        <w:t>proactively identify risks each year through reviewing our strategic, corporate and directorate objectives</w:t>
      </w:r>
      <w:r w:rsidRPr="00BA3CE7">
        <w:rPr>
          <w:sz w:val="22"/>
          <w:szCs w:val="22"/>
        </w:rPr>
        <w:t xml:space="preserve">.  Strategic, corporate and directorate objectives will be systematically risk assessed and outcomes recorded on the appropriate risk register. </w:t>
      </w:r>
    </w:p>
    <w:p w14:paraId="46F90813" w14:textId="77777777" w:rsidR="0020729D" w:rsidRPr="00BA3CE7" w:rsidRDefault="0020729D" w:rsidP="008B4A68">
      <w:pPr>
        <w:spacing w:line="276" w:lineRule="auto"/>
        <w:jc w:val="both"/>
        <w:rPr>
          <w:sz w:val="22"/>
          <w:szCs w:val="22"/>
        </w:rPr>
      </w:pPr>
    </w:p>
    <w:p w14:paraId="5AB797E5" w14:textId="77777777" w:rsidR="0020729D" w:rsidRPr="00BA3CE7" w:rsidRDefault="0020729D" w:rsidP="008B4A68">
      <w:pPr>
        <w:spacing w:line="276" w:lineRule="auto"/>
        <w:jc w:val="both"/>
        <w:rPr>
          <w:sz w:val="22"/>
          <w:szCs w:val="22"/>
        </w:rPr>
      </w:pPr>
      <w:r w:rsidRPr="00BA3CE7">
        <w:rPr>
          <w:noProof/>
          <w:sz w:val="22"/>
          <w:szCs w:val="22"/>
          <w:lang w:eastAsia="en-GB"/>
        </w:rPr>
        <w:drawing>
          <wp:inline distT="0" distB="0" distL="0" distR="0" wp14:anchorId="5F402008" wp14:editId="3A19C566">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4B019C" w14:textId="77777777" w:rsidR="00AB60BC" w:rsidRPr="00BA3CE7" w:rsidRDefault="00AB60BC" w:rsidP="008B4A68">
      <w:pPr>
        <w:spacing w:line="276" w:lineRule="auto"/>
        <w:jc w:val="both"/>
        <w:rPr>
          <w:sz w:val="22"/>
          <w:szCs w:val="22"/>
        </w:rPr>
      </w:pPr>
    </w:p>
    <w:p w14:paraId="68899A35" w14:textId="0A785C9E" w:rsidR="00B83FFF" w:rsidRPr="00BA3CE7" w:rsidRDefault="00B83FFF" w:rsidP="00B83FFF">
      <w:pPr>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the Trust risk manager will be notified of causes of concern and potential risks identified at Board and delegated committees which require a risk assessment. The action will be noted in the meeting </w:t>
      </w:r>
      <w:r w:rsidR="00BA3CE7" w:rsidRPr="00BA3CE7">
        <w:rPr>
          <w:sz w:val="22"/>
          <w:szCs w:val="22"/>
        </w:rPr>
        <w:t>minutes;</w:t>
      </w:r>
      <w:r w:rsidRPr="00BA3CE7">
        <w:rPr>
          <w:sz w:val="22"/>
          <w:szCs w:val="22"/>
        </w:rPr>
        <w:t xml:space="preserve"> the Committee Chair will be responsible for notifying the Trust risk manager.</w:t>
      </w:r>
    </w:p>
    <w:p w14:paraId="01EDC99C" w14:textId="77777777" w:rsidR="00B83FFF" w:rsidRPr="00BA3CE7" w:rsidRDefault="00B83FFF" w:rsidP="00F00577">
      <w:pPr>
        <w:pStyle w:val="BodyTextIndent2"/>
        <w:spacing w:before="0" w:after="0" w:line="276" w:lineRule="auto"/>
        <w:ind w:left="0"/>
        <w:jc w:val="both"/>
        <w:rPr>
          <w:szCs w:val="22"/>
        </w:rPr>
      </w:pPr>
    </w:p>
    <w:p w14:paraId="1A5C1DCC" w14:textId="2983B152" w:rsidR="005119D4" w:rsidRPr="00BA3CE7" w:rsidRDefault="008B4A68" w:rsidP="00F00577">
      <w:pPr>
        <w:pStyle w:val="BodyTextIndent2"/>
        <w:spacing w:before="0" w:after="0" w:line="276" w:lineRule="auto"/>
        <w:ind w:left="0"/>
        <w:jc w:val="both"/>
        <w:rPr>
          <w:szCs w:val="22"/>
        </w:rPr>
      </w:pPr>
      <w:r w:rsidRPr="00BA3CE7">
        <w:rPr>
          <w:szCs w:val="22"/>
        </w:rPr>
        <w:t xml:space="preserve">Topic based risk assessments will also </w:t>
      </w:r>
      <w:r w:rsidR="00F00577" w:rsidRPr="00BA3CE7">
        <w:rPr>
          <w:szCs w:val="22"/>
        </w:rPr>
        <w:t>be carried out i</w:t>
      </w:r>
      <w:r w:rsidRPr="00BA3CE7">
        <w:rPr>
          <w:szCs w:val="22"/>
        </w:rPr>
        <w:t>n specific areas such as Health &amp; Safety, Safeguarding, Control of infection</w:t>
      </w:r>
      <w:r w:rsidR="00CE013E" w:rsidRPr="00BA3CE7">
        <w:rPr>
          <w:szCs w:val="22"/>
        </w:rPr>
        <w:t>, finance and fraud and bribery using specialized risk assessment templates and criteria</w:t>
      </w:r>
      <w:r w:rsidRPr="00BA3CE7">
        <w:rPr>
          <w:szCs w:val="22"/>
        </w:rPr>
        <w:t xml:space="preserve">.  Specific policies and procedures for many </w:t>
      </w:r>
      <w:r w:rsidR="00BA3CE7" w:rsidRPr="00BA3CE7">
        <w:rPr>
          <w:szCs w:val="22"/>
        </w:rPr>
        <w:t>high-risk</w:t>
      </w:r>
      <w:r w:rsidRPr="00BA3CE7">
        <w:rPr>
          <w:szCs w:val="22"/>
        </w:rPr>
        <w:t xml:space="preserve"> areas </w:t>
      </w:r>
      <w:r w:rsidR="00F00577" w:rsidRPr="00BA3CE7">
        <w:rPr>
          <w:szCs w:val="22"/>
        </w:rPr>
        <w:t xml:space="preserve">also </w:t>
      </w:r>
      <w:r w:rsidRPr="00BA3CE7">
        <w:rPr>
          <w:szCs w:val="22"/>
        </w:rPr>
        <w:t>detail how effective risk assessment can be carried out.</w:t>
      </w:r>
    </w:p>
    <w:p w14:paraId="5AEFD076" w14:textId="77777777" w:rsidR="00F141DA" w:rsidRPr="00BA3CE7" w:rsidRDefault="008B4A68" w:rsidP="00F141DA">
      <w:pPr>
        <w:jc w:val="both"/>
        <w:rPr>
          <w:sz w:val="22"/>
          <w:szCs w:val="22"/>
        </w:rPr>
      </w:pPr>
      <w:r w:rsidRPr="00BA3CE7">
        <w:rPr>
          <w:sz w:val="22"/>
          <w:szCs w:val="22"/>
        </w:rPr>
        <w:lastRenderedPageBreak/>
        <w:t xml:space="preserve">The generic risk assessment template is attached at </w:t>
      </w:r>
      <w:r w:rsidR="00F00577" w:rsidRPr="00BA3CE7">
        <w:rPr>
          <w:b/>
          <w:sz w:val="22"/>
          <w:szCs w:val="22"/>
        </w:rPr>
        <w:t>A</w:t>
      </w:r>
      <w:r w:rsidRPr="00BA3CE7">
        <w:rPr>
          <w:b/>
          <w:sz w:val="22"/>
          <w:szCs w:val="22"/>
        </w:rPr>
        <w:t>ppendix</w:t>
      </w:r>
      <w:r w:rsidR="00F00577" w:rsidRPr="00BA3CE7">
        <w:rPr>
          <w:b/>
          <w:sz w:val="22"/>
          <w:szCs w:val="22"/>
        </w:rPr>
        <w:t xml:space="preserve"> 2.</w:t>
      </w:r>
      <w:r w:rsidRPr="00BA3CE7">
        <w:rPr>
          <w:sz w:val="22"/>
          <w:szCs w:val="22"/>
        </w:rPr>
        <w:t xml:space="preserve"> </w:t>
      </w:r>
      <w:r w:rsidR="00F00577" w:rsidRPr="00BA3CE7">
        <w:rPr>
          <w:sz w:val="22"/>
          <w:szCs w:val="22"/>
        </w:rPr>
        <w:t>The risk scores</w:t>
      </w:r>
      <w:r w:rsidRPr="00BA3CE7">
        <w:rPr>
          <w:sz w:val="22"/>
          <w:szCs w:val="22"/>
        </w:rPr>
        <w:t xml:space="preserve"> </w:t>
      </w:r>
      <w:r w:rsidR="00F00577" w:rsidRPr="00BA3CE7">
        <w:rPr>
          <w:sz w:val="22"/>
          <w:szCs w:val="22"/>
        </w:rPr>
        <w:t xml:space="preserve">are </w:t>
      </w:r>
      <w:r w:rsidRPr="00BA3CE7">
        <w:rPr>
          <w:sz w:val="22"/>
          <w:szCs w:val="22"/>
        </w:rPr>
        <w:t xml:space="preserve">based on the Trust risk matrix (a standard 5x5 matrix) </w:t>
      </w:r>
      <w:r w:rsidR="00F00577" w:rsidRPr="00BA3CE7">
        <w:rPr>
          <w:b/>
          <w:sz w:val="22"/>
          <w:szCs w:val="22"/>
        </w:rPr>
        <w:t>Appendix 1</w:t>
      </w:r>
      <w:r w:rsidR="00F00577" w:rsidRPr="00BA3CE7">
        <w:rPr>
          <w:sz w:val="22"/>
          <w:szCs w:val="22"/>
        </w:rPr>
        <w:t>.</w:t>
      </w:r>
      <w:r w:rsidR="00F141DA" w:rsidRPr="00BA3CE7">
        <w:rPr>
          <w:sz w:val="22"/>
          <w:szCs w:val="22"/>
        </w:rPr>
        <w:t xml:space="preserve">  Risk assessments can be undertaken and recorded directly to the service / directorate risk register which clearly reflects the criteria of the risk assessment template.</w:t>
      </w:r>
    </w:p>
    <w:p w14:paraId="3D1D15EF" w14:textId="77777777" w:rsidR="00F141DA" w:rsidRPr="00BA3CE7" w:rsidRDefault="00F141DA" w:rsidP="00F141DA">
      <w:pPr>
        <w:jc w:val="both"/>
        <w:rPr>
          <w:sz w:val="22"/>
          <w:szCs w:val="22"/>
        </w:rPr>
      </w:pPr>
    </w:p>
    <w:p w14:paraId="1FDF4E37" w14:textId="77777777" w:rsidR="008B4A68" w:rsidRPr="00BA3CE7" w:rsidRDefault="008B4A68" w:rsidP="008B4A68">
      <w:pPr>
        <w:jc w:val="both"/>
        <w:rPr>
          <w:sz w:val="22"/>
          <w:szCs w:val="22"/>
        </w:rPr>
      </w:pPr>
    </w:p>
    <w:p w14:paraId="54C84608" w14:textId="77777777" w:rsidR="00C84564" w:rsidRPr="00BA3CE7" w:rsidRDefault="00C84564" w:rsidP="00C84564">
      <w:pPr>
        <w:spacing w:line="276" w:lineRule="auto"/>
        <w:rPr>
          <w:b/>
          <w:sz w:val="22"/>
          <w:szCs w:val="22"/>
        </w:rPr>
      </w:pPr>
      <w:r w:rsidRPr="00BA3CE7">
        <w:rPr>
          <w:b/>
          <w:sz w:val="22"/>
          <w:szCs w:val="22"/>
        </w:rPr>
        <w:t>Risk Registers</w:t>
      </w:r>
    </w:p>
    <w:p w14:paraId="223387A3" w14:textId="097633B7" w:rsidR="00C84564" w:rsidRPr="00BA3CE7" w:rsidRDefault="00A72C92" w:rsidP="00C84564">
      <w:pPr>
        <w:spacing w:line="276" w:lineRule="auto"/>
        <w:rPr>
          <w:b/>
        </w:rPr>
      </w:pPr>
      <w:r w:rsidRPr="00BA3CE7">
        <w:rPr>
          <w:b/>
          <w:sz w:val="22"/>
          <w:szCs w:val="22"/>
        </w:rPr>
        <w:t>Local</w:t>
      </w:r>
      <w:r w:rsidR="00192BD6" w:rsidRPr="00BA3CE7">
        <w:rPr>
          <w:b/>
          <w:sz w:val="22"/>
          <w:szCs w:val="22"/>
        </w:rPr>
        <w:t xml:space="preserve">/ </w:t>
      </w:r>
      <w:r w:rsidR="00BA3CE7" w:rsidRPr="00BA3CE7">
        <w:rPr>
          <w:b/>
          <w:sz w:val="22"/>
          <w:szCs w:val="22"/>
        </w:rPr>
        <w:t>Team /</w:t>
      </w:r>
      <w:r w:rsidR="00192BD6" w:rsidRPr="00BA3CE7">
        <w:rPr>
          <w:b/>
          <w:sz w:val="22"/>
          <w:szCs w:val="22"/>
        </w:rPr>
        <w:t xml:space="preserve"> </w:t>
      </w:r>
      <w:r w:rsidR="00C84564" w:rsidRPr="00BA3CE7">
        <w:rPr>
          <w:b/>
          <w:sz w:val="22"/>
          <w:szCs w:val="22"/>
        </w:rPr>
        <w:t>Service risk registers</w:t>
      </w:r>
      <w:r w:rsidR="00B774A1" w:rsidRPr="00BA3CE7">
        <w:rPr>
          <w:b/>
          <w:sz w:val="22"/>
          <w:szCs w:val="22"/>
        </w:rPr>
        <w:t xml:space="preserve"> / </w:t>
      </w:r>
      <w:r w:rsidR="00CE013E" w:rsidRPr="00BA3CE7">
        <w:rPr>
          <w:b/>
          <w:sz w:val="22"/>
          <w:szCs w:val="22"/>
        </w:rPr>
        <w:t>Specialist</w:t>
      </w:r>
      <w:r w:rsidR="00B774A1" w:rsidRPr="00BA3CE7">
        <w:rPr>
          <w:b/>
          <w:sz w:val="22"/>
          <w:szCs w:val="22"/>
        </w:rPr>
        <w:t xml:space="preserve"> Risk Registers </w:t>
      </w:r>
    </w:p>
    <w:p w14:paraId="2DE72CD1" w14:textId="77777777" w:rsidR="00C84564" w:rsidRPr="00BA3CE7" w:rsidRDefault="00C84564" w:rsidP="00C84564">
      <w:pPr>
        <w:spacing w:line="276" w:lineRule="auto"/>
        <w:jc w:val="both"/>
        <w:rPr>
          <w:bCs/>
          <w:sz w:val="22"/>
          <w:szCs w:val="22"/>
        </w:rPr>
      </w:pPr>
      <w:r w:rsidRPr="00BA3CE7">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sidRPr="00BA3CE7">
        <w:rPr>
          <w:bCs/>
          <w:sz w:val="22"/>
          <w:szCs w:val="22"/>
        </w:rPr>
        <w:t xml:space="preserve"> the directorate risk register through local team meetings and supe</w:t>
      </w:r>
      <w:r w:rsidR="00B774A1" w:rsidRPr="00BA3CE7">
        <w:rPr>
          <w:bCs/>
          <w:sz w:val="22"/>
          <w:szCs w:val="22"/>
        </w:rPr>
        <w:t>rvision or specialist committees</w:t>
      </w:r>
      <w:r w:rsidR="00CE013E" w:rsidRPr="00BA3CE7">
        <w:rPr>
          <w:bCs/>
          <w:sz w:val="22"/>
          <w:szCs w:val="22"/>
        </w:rPr>
        <w:t>.</w:t>
      </w:r>
      <w:r w:rsidR="00B774A1" w:rsidRPr="00BA3CE7">
        <w:rPr>
          <w:bCs/>
          <w:sz w:val="22"/>
          <w:szCs w:val="22"/>
        </w:rPr>
        <w:t xml:space="preserve"> </w:t>
      </w:r>
    </w:p>
    <w:p w14:paraId="18AF1509" w14:textId="77777777" w:rsidR="00C84564" w:rsidRPr="00BA3CE7" w:rsidRDefault="00C84564" w:rsidP="00C84564">
      <w:pPr>
        <w:autoSpaceDE w:val="0"/>
        <w:autoSpaceDN w:val="0"/>
        <w:adjustRightInd w:val="0"/>
        <w:spacing w:line="276" w:lineRule="auto"/>
        <w:jc w:val="both"/>
        <w:rPr>
          <w:b/>
          <w:sz w:val="22"/>
          <w:szCs w:val="22"/>
          <w:lang w:eastAsia="en-GB"/>
        </w:rPr>
      </w:pPr>
    </w:p>
    <w:p w14:paraId="0FC6BC36" w14:textId="77777777" w:rsidR="00C84564" w:rsidRPr="00BA3CE7" w:rsidRDefault="00C84564" w:rsidP="00C84564">
      <w:pPr>
        <w:jc w:val="both"/>
        <w:rPr>
          <w:b/>
          <w:sz w:val="22"/>
          <w:szCs w:val="22"/>
        </w:rPr>
      </w:pPr>
      <w:r w:rsidRPr="00BA3CE7">
        <w:rPr>
          <w:b/>
          <w:sz w:val="22"/>
          <w:szCs w:val="22"/>
        </w:rPr>
        <w:t>Directorate Risk Registers</w:t>
      </w:r>
    </w:p>
    <w:p w14:paraId="562F1119" w14:textId="77777777" w:rsidR="00C84564" w:rsidRPr="00BA3CE7" w:rsidRDefault="00C84564" w:rsidP="00F00577">
      <w:pPr>
        <w:spacing w:line="276" w:lineRule="auto"/>
        <w:jc w:val="both"/>
        <w:rPr>
          <w:sz w:val="22"/>
          <w:szCs w:val="22"/>
        </w:rPr>
      </w:pPr>
      <w:r w:rsidRPr="00BA3CE7">
        <w:rPr>
          <w:sz w:val="22"/>
          <w:szCs w:val="22"/>
        </w:rPr>
        <w:t xml:space="preserve">Individual Directorates are required to develop a Risk Register. These registers will include identified risks related to both strategic and local objectives including patient safety and quality, key performance targets, as well as departmental/ local risks of high rating or above. Actions required to mitigate risks should be identified within both the directorate risk register and the directorate service plan. </w:t>
      </w:r>
    </w:p>
    <w:p w14:paraId="66AFCFBC" w14:textId="77777777" w:rsidR="00C84564" w:rsidRPr="00BA3CE7" w:rsidRDefault="00C84564" w:rsidP="00C84564">
      <w:pPr>
        <w:jc w:val="both"/>
        <w:rPr>
          <w:sz w:val="22"/>
          <w:szCs w:val="22"/>
        </w:rPr>
      </w:pPr>
    </w:p>
    <w:p w14:paraId="01C14F78" w14:textId="77777777" w:rsidR="00C84564" w:rsidRPr="00BA3CE7" w:rsidRDefault="00C84564" w:rsidP="00F00577">
      <w:pPr>
        <w:spacing w:line="276" w:lineRule="auto"/>
        <w:jc w:val="both"/>
        <w:rPr>
          <w:sz w:val="22"/>
          <w:szCs w:val="22"/>
        </w:rPr>
      </w:pPr>
      <w:r w:rsidRPr="00BA3CE7">
        <w:rPr>
          <w:sz w:val="22"/>
          <w:szCs w:val="22"/>
        </w:rPr>
        <w:t xml:space="preserve">Directorate risk registers should be formally updated on a </w:t>
      </w:r>
      <w:r w:rsidR="00192BD6" w:rsidRPr="00BA3CE7">
        <w:rPr>
          <w:sz w:val="22"/>
          <w:szCs w:val="22"/>
        </w:rPr>
        <w:t xml:space="preserve">quarterly </w:t>
      </w:r>
      <w:r w:rsidRPr="00BA3CE7">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sidRPr="00BA3CE7">
        <w:rPr>
          <w:sz w:val="22"/>
          <w:szCs w:val="22"/>
        </w:rPr>
        <w:t xml:space="preserve">Red rated risks will be reported to the Service Delivery Board </w:t>
      </w:r>
      <w:r w:rsidR="001915A7" w:rsidRPr="00BA3CE7">
        <w:rPr>
          <w:sz w:val="22"/>
          <w:szCs w:val="22"/>
        </w:rPr>
        <w:t xml:space="preserve">via the Corporate Risk Register. </w:t>
      </w:r>
    </w:p>
    <w:p w14:paraId="70125ED8" w14:textId="77777777" w:rsidR="00C84564" w:rsidRPr="00BA3CE7" w:rsidRDefault="00C84564" w:rsidP="00F00577">
      <w:pPr>
        <w:spacing w:line="276" w:lineRule="auto"/>
        <w:jc w:val="both"/>
        <w:rPr>
          <w:sz w:val="22"/>
          <w:szCs w:val="22"/>
        </w:rPr>
      </w:pPr>
    </w:p>
    <w:p w14:paraId="0BCD83C7" w14:textId="77777777" w:rsidR="00C84564" w:rsidRPr="00BA3CE7" w:rsidRDefault="00E528FC" w:rsidP="00C84564">
      <w:pPr>
        <w:jc w:val="both"/>
        <w:rPr>
          <w:sz w:val="22"/>
          <w:szCs w:val="22"/>
        </w:rPr>
      </w:pPr>
      <w:r w:rsidRPr="00BA3CE7">
        <w:rPr>
          <w:sz w:val="22"/>
          <w:szCs w:val="22"/>
        </w:rPr>
        <w:t xml:space="preserve">Directorate Risk Registers will be submitted to the Director of </w:t>
      </w:r>
      <w:r w:rsidR="005700A6" w:rsidRPr="00BA3CE7">
        <w:rPr>
          <w:sz w:val="22"/>
          <w:szCs w:val="22"/>
        </w:rPr>
        <w:t xml:space="preserve">Performance and </w:t>
      </w:r>
      <w:proofErr w:type="gramStart"/>
      <w:r w:rsidR="005700A6" w:rsidRPr="00BA3CE7">
        <w:rPr>
          <w:sz w:val="22"/>
          <w:szCs w:val="22"/>
        </w:rPr>
        <w:t xml:space="preserve">Planning </w:t>
      </w:r>
      <w:r w:rsidRPr="00BA3CE7">
        <w:rPr>
          <w:sz w:val="22"/>
          <w:szCs w:val="22"/>
        </w:rPr>
        <w:t xml:space="preserve"> on</w:t>
      </w:r>
      <w:proofErr w:type="gramEnd"/>
      <w:r w:rsidRPr="00BA3CE7">
        <w:rPr>
          <w:sz w:val="22"/>
          <w:szCs w:val="22"/>
        </w:rPr>
        <w:t xml:space="preserve"> a quarterly basis as part of the performance review process for scrutiny, review of progress against actions and escalation of major issues.</w:t>
      </w:r>
    </w:p>
    <w:p w14:paraId="664524B6" w14:textId="77777777" w:rsidR="00C84564" w:rsidRPr="00BA3CE7" w:rsidRDefault="00C84564" w:rsidP="00C84564">
      <w:pPr>
        <w:jc w:val="both"/>
        <w:rPr>
          <w:color w:val="FF0000"/>
          <w:sz w:val="22"/>
          <w:szCs w:val="22"/>
        </w:rPr>
      </w:pPr>
    </w:p>
    <w:p w14:paraId="059E3589" w14:textId="77777777" w:rsidR="006703F7" w:rsidRPr="00BA3CE7" w:rsidRDefault="006703F7" w:rsidP="00F00577">
      <w:pPr>
        <w:pStyle w:val="Heading3"/>
        <w:rPr>
          <w:sz w:val="22"/>
          <w:szCs w:val="22"/>
        </w:rPr>
      </w:pPr>
      <w:bookmarkStart w:id="29" w:name="_Toc516236008"/>
      <w:r w:rsidRPr="00BA3CE7">
        <w:rPr>
          <w:sz w:val="22"/>
          <w:szCs w:val="22"/>
        </w:rPr>
        <w:t>Corporate Risk Register (CRR)</w:t>
      </w:r>
      <w:bookmarkEnd w:id="29"/>
    </w:p>
    <w:p w14:paraId="21786CF6" w14:textId="47A8924E" w:rsidR="00574348" w:rsidRPr="00BA3CE7" w:rsidRDefault="006703F7" w:rsidP="00C22621">
      <w:pPr>
        <w:spacing w:line="276" w:lineRule="auto"/>
        <w:jc w:val="both"/>
        <w:rPr>
          <w:sz w:val="22"/>
          <w:szCs w:val="22"/>
        </w:rPr>
      </w:pPr>
      <w:r w:rsidRPr="00BA3CE7">
        <w:rPr>
          <w:sz w:val="22"/>
          <w:szCs w:val="22"/>
        </w:rPr>
        <w:t xml:space="preserve">The Corporate Risk Register is a live document which identifies </w:t>
      </w:r>
      <w:r w:rsidR="00BA3CE7" w:rsidRPr="00BA3CE7">
        <w:rPr>
          <w:sz w:val="22"/>
          <w:szCs w:val="22"/>
        </w:rPr>
        <w:t>risks.</w:t>
      </w:r>
    </w:p>
    <w:p w14:paraId="23F8E8F1" w14:textId="77777777" w:rsidR="00574348" w:rsidRPr="00BA3CE7" w:rsidRDefault="00574348" w:rsidP="00574348">
      <w:pPr>
        <w:pStyle w:val="ListParagraph"/>
        <w:numPr>
          <w:ilvl w:val="0"/>
          <w:numId w:val="43"/>
        </w:numPr>
        <w:spacing w:line="276" w:lineRule="auto"/>
        <w:jc w:val="both"/>
        <w:rPr>
          <w:sz w:val="22"/>
          <w:szCs w:val="22"/>
        </w:rPr>
      </w:pPr>
      <w:r w:rsidRPr="00BA3CE7">
        <w:rPr>
          <w:sz w:val="22"/>
          <w:szCs w:val="22"/>
        </w:rPr>
        <w:t>T</w:t>
      </w:r>
      <w:r w:rsidR="006703F7" w:rsidRPr="00BA3CE7">
        <w:rPr>
          <w:sz w:val="22"/>
          <w:szCs w:val="22"/>
        </w:rPr>
        <w:t xml:space="preserve">o achieving the Corporate Objectives. </w:t>
      </w:r>
    </w:p>
    <w:p w14:paraId="1F0D3BA5" w14:textId="19309B19" w:rsidR="00574348"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w:t>
      </w:r>
      <w:r w:rsidR="006703F7" w:rsidRPr="00BA3CE7">
        <w:rPr>
          <w:sz w:val="22"/>
          <w:szCs w:val="22"/>
        </w:rPr>
        <w:t xml:space="preserve">risks escalated from Directorate risk registers </w:t>
      </w:r>
      <w:r w:rsidRPr="00BA3CE7">
        <w:rPr>
          <w:sz w:val="22"/>
          <w:szCs w:val="22"/>
        </w:rPr>
        <w:t>(</w:t>
      </w:r>
      <w:r w:rsidR="006703F7" w:rsidRPr="00BA3CE7">
        <w:rPr>
          <w:sz w:val="22"/>
          <w:szCs w:val="22"/>
        </w:rPr>
        <w:t xml:space="preserve">following review and moderation </w:t>
      </w:r>
      <w:r w:rsidR="00BA3CE7" w:rsidRPr="00BA3CE7">
        <w:rPr>
          <w:sz w:val="22"/>
          <w:szCs w:val="22"/>
        </w:rPr>
        <w:t>via Directorate</w:t>
      </w:r>
      <w:r w:rsidR="006703F7" w:rsidRPr="00BA3CE7">
        <w:rPr>
          <w:sz w:val="22"/>
          <w:szCs w:val="22"/>
        </w:rPr>
        <w:t xml:space="preserve"> Management Team</w:t>
      </w:r>
      <w:r w:rsidRPr="00BA3CE7">
        <w:rPr>
          <w:sz w:val="22"/>
          <w:szCs w:val="22"/>
        </w:rPr>
        <w:t>s)</w:t>
      </w:r>
    </w:p>
    <w:p w14:paraId="59B5F777" w14:textId="77777777" w:rsidR="006703F7"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risks from corporate functions. </w:t>
      </w:r>
      <w:r w:rsidR="006703F7" w:rsidRPr="00BA3CE7">
        <w:rPr>
          <w:sz w:val="22"/>
          <w:szCs w:val="22"/>
        </w:rPr>
        <w:t xml:space="preserve"> </w:t>
      </w:r>
    </w:p>
    <w:p w14:paraId="34E377DB" w14:textId="77777777" w:rsidR="00BD2A63" w:rsidRPr="00BA3CE7" w:rsidRDefault="006703F7" w:rsidP="006703F7">
      <w:pPr>
        <w:jc w:val="both"/>
        <w:rPr>
          <w:sz w:val="22"/>
          <w:szCs w:val="22"/>
        </w:rPr>
      </w:pPr>
      <w:r w:rsidRPr="00BA3CE7">
        <w:rPr>
          <w:sz w:val="22"/>
          <w:szCs w:val="22"/>
        </w:rPr>
        <w:t xml:space="preserve">The </w:t>
      </w:r>
      <w:r w:rsidR="00EF1F47" w:rsidRPr="00BA3CE7">
        <w:rPr>
          <w:sz w:val="22"/>
          <w:szCs w:val="22"/>
        </w:rPr>
        <w:t xml:space="preserve">Service Development Board will receive the CRR bi-monthly. </w:t>
      </w:r>
    </w:p>
    <w:p w14:paraId="1579EE6B" w14:textId="77777777" w:rsidR="005700A6" w:rsidRPr="00BA3CE7" w:rsidRDefault="005700A6" w:rsidP="006703F7">
      <w:pPr>
        <w:jc w:val="both"/>
        <w:rPr>
          <w:sz w:val="22"/>
          <w:szCs w:val="22"/>
        </w:rPr>
      </w:pPr>
    </w:p>
    <w:p w14:paraId="01BC3AE5" w14:textId="77777777" w:rsidR="005700A6" w:rsidRPr="00BA3CE7" w:rsidRDefault="005700A6" w:rsidP="006703F7">
      <w:pPr>
        <w:jc w:val="both"/>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risks identified for potential escalation to the CRR will </w:t>
      </w:r>
      <w:proofErr w:type="gramStart"/>
      <w:r w:rsidRPr="00BA3CE7">
        <w:rPr>
          <w:sz w:val="22"/>
          <w:szCs w:val="22"/>
        </w:rPr>
        <w:t>reviewed</w:t>
      </w:r>
      <w:proofErr w:type="gramEnd"/>
      <w:r w:rsidRPr="00BA3CE7">
        <w:rPr>
          <w:sz w:val="22"/>
          <w:szCs w:val="22"/>
        </w:rPr>
        <w:t xml:space="preserve"> by the Chief Nurse, Director of Performance and Planning and Trust Risk Manager for scrutiny and moderation to ensure a consistent approach </w:t>
      </w:r>
      <w:proofErr w:type="gramStart"/>
      <w:r w:rsidRPr="00BA3CE7">
        <w:rPr>
          <w:sz w:val="22"/>
          <w:szCs w:val="22"/>
        </w:rPr>
        <w:t>on a monthly basis</w:t>
      </w:r>
      <w:proofErr w:type="gramEnd"/>
      <w:r w:rsidRPr="00BA3CE7">
        <w:rPr>
          <w:sz w:val="22"/>
          <w:szCs w:val="22"/>
        </w:rPr>
        <w:t xml:space="preserve">. </w:t>
      </w:r>
    </w:p>
    <w:p w14:paraId="2D2C0343" w14:textId="77777777" w:rsidR="00EF1F47" w:rsidRPr="00BA3CE7" w:rsidRDefault="00EF1F47" w:rsidP="006703F7">
      <w:pPr>
        <w:jc w:val="both"/>
        <w:rPr>
          <w:sz w:val="22"/>
          <w:szCs w:val="22"/>
        </w:rPr>
      </w:pPr>
    </w:p>
    <w:p w14:paraId="0C85F14B" w14:textId="77777777" w:rsidR="00BD2A63" w:rsidRPr="00BA3CE7" w:rsidRDefault="00BD2A63" w:rsidP="006703F7">
      <w:pPr>
        <w:jc w:val="both"/>
        <w:rPr>
          <w:sz w:val="22"/>
          <w:szCs w:val="22"/>
        </w:rPr>
      </w:pPr>
      <w:r w:rsidRPr="00BA3CE7">
        <w:rPr>
          <w:sz w:val="22"/>
          <w:szCs w:val="22"/>
        </w:rPr>
        <w:t xml:space="preserve">The template for all risk registers is set </w:t>
      </w:r>
      <w:r w:rsidR="00574348" w:rsidRPr="00BA3CE7">
        <w:rPr>
          <w:sz w:val="22"/>
          <w:szCs w:val="22"/>
        </w:rPr>
        <w:t xml:space="preserve">out in </w:t>
      </w:r>
      <w:r w:rsidRPr="00BA3CE7">
        <w:rPr>
          <w:sz w:val="22"/>
          <w:szCs w:val="22"/>
        </w:rPr>
        <w:t>Appendix 3</w:t>
      </w:r>
    </w:p>
    <w:p w14:paraId="09868D76" w14:textId="77777777" w:rsidR="006703F7" w:rsidRPr="00BA3CE7" w:rsidRDefault="006703F7" w:rsidP="006703F7">
      <w:pPr>
        <w:ind w:left="360"/>
        <w:jc w:val="both"/>
        <w:rPr>
          <w:sz w:val="22"/>
          <w:szCs w:val="22"/>
        </w:rPr>
      </w:pPr>
    </w:p>
    <w:p w14:paraId="09ED98B9" w14:textId="77777777" w:rsidR="00213E40" w:rsidRPr="00BA3CE7" w:rsidRDefault="00213E40" w:rsidP="00F00577">
      <w:pPr>
        <w:pStyle w:val="Heading3"/>
        <w:spacing w:line="276" w:lineRule="auto"/>
        <w:rPr>
          <w:sz w:val="22"/>
          <w:szCs w:val="22"/>
        </w:rPr>
      </w:pPr>
      <w:bookmarkStart w:id="30" w:name="_Toc516236009"/>
      <w:bookmarkStart w:id="31" w:name="BAF"/>
      <w:r w:rsidRPr="00BA3CE7">
        <w:rPr>
          <w:sz w:val="22"/>
          <w:szCs w:val="22"/>
        </w:rPr>
        <w:t>The Board Assurance Framework (BAF)</w:t>
      </w:r>
      <w:bookmarkEnd w:id="30"/>
      <w:r w:rsidRPr="00BA3CE7">
        <w:rPr>
          <w:sz w:val="22"/>
          <w:szCs w:val="22"/>
        </w:rPr>
        <w:t xml:space="preserve"> </w:t>
      </w:r>
      <w:bookmarkEnd w:id="31"/>
    </w:p>
    <w:p w14:paraId="7B08B52A" w14:textId="77777777" w:rsidR="001C171C" w:rsidRPr="00BA3CE7" w:rsidRDefault="00213E40" w:rsidP="00F00577">
      <w:pPr>
        <w:spacing w:line="276" w:lineRule="auto"/>
        <w:jc w:val="both"/>
        <w:rPr>
          <w:sz w:val="22"/>
          <w:szCs w:val="22"/>
        </w:rPr>
      </w:pPr>
      <w:r w:rsidRPr="00BA3CE7">
        <w:rPr>
          <w:sz w:val="22"/>
          <w:szCs w:val="22"/>
        </w:rPr>
        <w:t>The BAF is a statutory requirement and incorp</w:t>
      </w:r>
      <w:r w:rsidR="001C171C" w:rsidRPr="00BA3CE7">
        <w:rPr>
          <w:sz w:val="22"/>
          <w:szCs w:val="22"/>
        </w:rPr>
        <w:t xml:space="preserve">orates a register of the </w:t>
      </w:r>
      <w:r w:rsidR="00167387" w:rsidRPr="00BA3CE7">
        <w:rPr>
          <w:sz w:val="22"/>
          <w:szCs w:val="22"/>
        </w:rPr>
        <w:t xml:space="preserve">Extreme </w:t>
      </w:r>
      <w:r w:rsidRPr="00BA3CE7">
        <w:rPr>
          <w:sz w:val="22"/>
          <w:szCs w:val="22"/>
        </w:rPr>
        <w:t xml:space="preserve">risks faced by the Trust in meeting its principal </w:t>
      </w:r>
      <w:r w:rsidR="00A91D1D" w:rsidRPr="00BA3CE7">
        <w:rPr>
          <w:sz w:val="22"/>
          <w:szCs w:val="22"/>
        </w:rPr>
        <w:t xml:space="preserve">and strategic </w:t>
      </w:r>
      <w:r w:rsidRPr="00BA3CE7">
        <w:rPr>
          <w:sz w:val="22"/>
          <w:szCs w:val="22"/>
        </w:rPr>
        <w:t>objec</w:t>
      </w:r>
      <w:r w:rsidR="001C171C" w:rsidRPr="00BA3CE7">
        <w:rPr>
          <w:sz w:val="22"/>
          <w:szCs w:val="22"/>
        </w:rPr>
        <w:t>tives. It</w:t>
      </w:r>
      <w:r w:rsidRPr="00BA3CE7">
        <w:rPr>
          <w:sz w:val="22"/>
          <w:szCs w:val="22"/>
        </w:rPr>
        <w:t xml:space="preserve"> prov</w:t>
      </w:r>
      <w:r w:rsidR="001C171C" w:rsidRPr="00BA3CE7">
        <w:rPr>
          <w:sz w:val="22"/>
          <w:szCs w:val="22"/>
        </w:rPr>
        <w:t xml:space="preserve">ides the Trust with a </w:t>
      </w:r>
      <w:r w:rsidRPr="00BA3CE7">
        <w:rPr>
          <w:sz w:val="22"/>
          <w:szCs w:val="22"/>
        </w:rPr>
        <w:t>comprehensive method of describing the organisation’s objectives, identifying the key risks to their achievement and the gaps in assurances on which the Board relies</w:t>
      </w:r>
      <w:r w:rsidR="001C171C" w:rsidRPr="00BA3CE7">
        <w:rPr>
          <w:sz w:val="22"/>
          <w:szCs w:val="22"/>
        </w:rPr>
        <w:t>.</w:t>
      </w:r>
    </w:p>
    <w:p w14:paraId="181B02CC" w14:textId="77777777" w:rsidR="00213E40" w:rsidRPr="00BA3CE7" w:rsidRDefault="00213E40" w:rsidP="001C171C">
      <w:pPr>
        <w:spacing w:line="276" w:lineRule="auto"/>
        <w:jc w:val="both"/>
        <w:rPr>
          <w:sz w:val="22"/>
          <w:szCs w:val="22"/>
        </w:rPr>
      </w:pPr>
      <w:r w:rsidRPr="00BA3CE7">
        <w:rPr>
          <w:sz w:val="22"/>
          <w:szCs w:val="22"/>
        </w:rPr>
        <w:t xml:space="preserve">The BAF is developed by identifying the principal risks that may threaten the achievement of the Trust’s strategic </w:t>
      </w:r>
      <w:r w:rsidR="00D05458" w:rsidRPr="00BA3CE7">
        <w:rPr>
          <w:sz w:val="22"/>
          <w:szCs w:val="22"/>
        </w:rPr>
        <w:t xml:space="preserve">objectives and </w:t>
      </w:r>
      <w:r w:rsidRPr="00BA3CE7">
        <w:rPr>
          <w:sz w:val="22"/>
          <w:szCs w:val="22"/>
        </w:rPr>
        <w:t>is revised annually as part of the development of the Trust’s Annual Plan. The Executi</w:t>
      </w:r>
      <w:r w:rsidR="001C171C" w:rsidRPr="00BA3CE7">
        <w:rPr>
          <w:sz w:val="22"/>
          <w:szCs w:val="22"/>
        </w:rPr>
        <w:t>ve Director of Performance and Planning with the Executive Management</w:t>
      </w:r>
      <w:r w:rsidRPr="00BA3CE7">
        <w:rPr>
          <w:sz w:val="22"/>
          <w:szCs w:val="22"/>
        </w:rPr>
        <w:t xml:space="preserve"> </w:t>
      </w:r>
      <w:r w:rsidR="001C171C" w:rsidRPr="00BA3CE7">
        <w:rPr>
          <w:sz w:val="22"/>
          <w:szCs w:val="22"/>
        </w:rPr>
        <w:t xml:space="preserve">Team </w:t>
      </w:r>
      <w:r w:rsidRPr="00BA3CE7">
        <w:rPr>
          <w:sz w:val="22"/>
          <w:szCs w:val="22"/>
        </w:rPr>
        <w:t xml:space="preserve">will identify and analyse key risks for each strategic objective. As part of the this </w:t>
      </w:r>
      <w:proofErr w:type="gramStart"/>
      <w:r w:rsidRPr="00BA3CE7">
        <w:rPr>
          <w:sz w:val="22"/>
          <w:szCs w:val="22"/>
        </w:rPr>
        <w:t>process</w:t>
      </w:r>
      <w:proofErr w:type="gramEnd"/>
      <w:r w:rsidRPr="00BA3CE7">
        <w:rPr>
          <w:sz w:val="22"/>
          <w:szCs w:val="22"/>
        </w:rPr>
        <w:t xml:space="preserve"> the </w:t>
      </w:r>
      <w:r w:rsidR="00D05458" w:rsidRPr="00BA3CE7">
        <w:rPr>
          <w:sz w:val="22"/>
          <w:szCs w:val="22"/>
        </w:rPr>
        <w:t xml:space="preserve">Trust Board </w:t>
      </w:r>
      <w:r w:rsidRPr="00BA3CE7">
        <w:rPr>
          <w:sz w:val="22"/>
          <w:szCs w:val="22"/>
        </w:rPr>
        <w:t xml:space="preserve">will review risks set out in the previous year’s BAF for carry forward or de-escalation from the BAF. </w:t>
      </w:r>
    </w:p>
    <w:p w14:paraId="5F470D5F" w14:textId="77777777" w:rsidR="00D05458" w:rsidRPr="00BA3CE7" w:rsidRDefault="00D05458" w:rsidP="00F00577">
      <w:pPr>
        <w:jc w:val="both"/>
        <w:rPr>
          <w:sz w:val="22"/>
          <w:szCs w:val="22"/>
        </w:rPr>
      </w:pPr>
    </w:p>
    <w:p w14:paraId="43D8D75E" w14:textId="77777777" w:rsidR="00213E40" w:rsidRPr="00BA3CE7" w:rsidRDefault="00213E40" w:rsidP="001C171C">
      <w:pPr>
        <w:spacing w:line="276" w:lineRule="auto"/>
        <w:jc w:val="both"/>
        <w:rPr>
          <w:sz w:val="22"/>
          <w:szCs w:val="22"/>
        </w:rPr>
      </w:pPr>
      <w:r w:rsidRPr="00BA3CE7">
        <w:rPr>
          <w:sz w:val="22"/>
          <w:szCs w:val="22"/>
        </w:rPr>
        <w:t>The BAF will include the following information:</w:t>
      </w:r>
    </w:p>
    <w:p w14:paraId="70CB1387" w14:textId="77777777" w:rsidR="00213E40" w:rsidRPr="00BA3CE7" w:rsidRDefault="00213E40" w:rsidP="001C171C">
      <w:pPr>
        <w:numPr>
          <w:ilvl w:val="0"/>
          <w:numId w:val="4"/>
        </w:numPr>
        <w:spacing w:line="276" w:lineRule="auto"/>
        <w:jc w:val="both"/>
        <w:rPr>
          <w:sz w:val="22"/>
          <w:szCs w:val="22"/>
        </w:rPr>
      </w:pPr>
      <w:r w:rsidRPr="00BA3CE7">
        <w:rPr>
          <w:sz w:val="22"/>
          <w:szCs w:val="22"/>
        </w:rPr>
        <w:lastRenderedPageBreak/>
        <w:t xml:space="preserve">details of the key controls in place to mitigate identified risks </w:t>
      </w:r>
    </w:p>
    <w:p w14:paraId="39B90ED7" w14:textId="5D1BF497" w:rsidR="00213E40" w:rsidRPr="00BA3CE7" w:rsidRDefault="00BA3CE7" w:rsidP="001C171C">
      <w:pPr>
        <w:numPr>
          <w:ilvl w:val="0"/>
          <w:numId w:val="4"/>
        </w:numPr>
        <w:spacing w:line="276" w:lineRule="auto"/>
        <w:jc w:val="both"/>
        <w:rPr>
          <w:sz w:val="22"/>
          <w:szCs w:val="22"/>
        </w:rPr>
      </w:pPr>
      <w:r w:rsidRPr="00BA3CE7">
        <w:rPr>
          <w:sz w:val="22"/>
          <w:szCs w:val="22"/>
        </w:rPr>
        <w:t>assurances that</w:t>
      </w:r>
      <w:r w:rsidR="00213E40" w:rsidRPr="00BA3CE7">
        <w:rPr>
          <w:sz w:val="22"/>
          <w:szCs w:val="22"/>
        </w:rPr>
        <w:t xml:space="preserve"> those controls operate effectively</w:t>
      </w:r>
    </w:p>
    <w:p w14:paraId="0B7B1E0F" w14:textId="77777777" w:rsidR="00213E40" w:rsidRPr="00BA3CE7" w:rsidRDefault="00213E40" w:rsidP="001C171C">
      <w:pPr>
        <w:numPr>
          <w:ilvl w:val="0"/>
          <w:numId w:val="4"/>
        </w:numPr>
        <w:spacing w:line="276" w:lineRule="auto"/>
        <w:jc w:val="both"/>
        <w:rPr>
          <w:sz w:val="22"/>
          <w:szCs w:val="22"/>
        </w:rPr>
      </w:pPr>
      <w:r w:rsidRPr="00BA3CE7">
        <w:rPr>
          <w:sz w:val="22"/>
          <w:szCs w:val="22"/>
        </w:rPr>
        <w:t xml:space="preserve">gaps in controls and/or assurances </w:t>
      </w:r>
    </w:p>
    <w:p w14:paraId="0D3CD1A9" w14:textId="77777777" w:rsidR="00213E40" w:rsidRPr="00BA3CE7" w:rsidRDefault="00213E40" w:rsidP="001C171C">
      <w:pPr>
        <w:numPr>
          <w:ilvl w:val="0"/>
          <w:numId w:val="4"/>
        </w:numPr>
        <w:spacing w:line="276" w:lineRule="auto"/>
        <w:jc w:val="both"/>
        <w:rPr>
          <w:sz w:val="22"/>
          <w:szCs w:val="22"/>
        </w:rPr>
      </w:pPr>
      <w:r w:rsidRPr="00BA3CE7">
        <w:rPr>
          <w:sz w:val="22"/>
          <w:szCs w:val="22"/>
        </w:rPr>
        <w:t>key performance indicators/outcome measures</w:t>
      </w:r>
    </w:p>
    <w:p w14:paraId="7143FA50" w14:textId="77777777" w:rsidR="00213E40" w:rsidRPr="00BA3CE7" w:rsidRDefault="00A72C92" w:rsidP="001C171C">
      <w:pPr>
        <w:numPr>
          <w:ilvl w:val="0"/>
          <w:numId w:val="4"/>
        </w:numPr>
        <w:spacing w:line="276" w:lineRule="auto"/>
        <w:jc w:val="both"/>
        <w:rPr>
          <w:sz w:val="22"/>
          <w:szCs w:val="22"/>
        </w:rPr>
      </w:pPr>
      <w:r w:rsidRPr="00BA3CE7">
        <w:rPr>
          <w:sz w:val="22"/>
          <w:szCs w:val="22"/>
        </w:rPr>
        <w:t>Mitigating</w:t>
      </w:r>
      <w:r w:rsidR="00213E40" w:rsidRPr="00BA3CE7">
        <w:rPr>
          <w:sz w:val="22"/>
          <w:szCs w:val="22"/>
        </w:rPr>
        <w:t xml:space="preserve"> actions.</w:t>
      </w:r>
    </w:p>
    <w:p w14:paraId="57E6B88F" w14:textId="77777777" w:rsidR="00213E40" w:rsidRPr="00BA3CE7" w:rsidRDefault="00A72C92" w:rsidP="001C171C">
      <w:pPr>
        <w:numPr>
          <w:ilvl w:val="0"/>
          <w:numId w:val="4"/>
        </w:numPr>
        <w:spacing w:line="276" w:lineRule="auto"/>
        <w:jc w:val="both"/>
        <w:rPr>
          <w:sz w:val="22"/>
          <w:szCs w:val="22"/>
        </w:rPr>
      </w:pPr>
      <w:r w:rsidRPr="00BA3CE7">
        <w:rPr>
          <w:sz w:val="22"/>
          <w:szCs w:val="22"/>
        </w:rPr>
        <w:t>The</w:t>
      </w:r>
      <w:r w:rsidR="00213E40" w:rsidRPr="00BA3CE7">
        <w:rPr>
          <w:sz w:val="22"/>
          <w:szCs w:val="22"/>
        </w:rPr>
        <w:t xml:space="preserve"> risk (risk score) based on the Trust’s risk </w:t>
      </w:r>
      <w:r w:rsidRPr="00BA3CE7">
        <w:rPr>
          <w:sz w:val="22"/>
          <w:szCs w:val="22"/>
        </w:rPr>
        <w:t>matrix.</w:t>
      </w:r>
      <w:r w:rsidR="00213E40" w:rsidRPr="00BA3CE7">
        <w:rPr>
          <w:sz w:val="22"/>
          <w:szCs w:val="22"/>
        </w:rPr>
        <w:t xml:space="preserve">  </w:t>
      </w:r>
    </w:p>
    <w:p w14:paraId="49433C8F" w14:textId="77777777" w:rsidR="00213E40" w:rsidRPr="00BA3CE7" w:rsidRDefault="00213E40" w:rsidP="00F00577">
      <w:pPr>
        <w:jc w:val="both"/>
        <w:rPr>
          <w:sz w:val="22"/>
          <w:szCs w:val="22"/>
        </w:rPr>
      </w:pPr>
    </w:p>
    <w:p w14:paraId="33772865" w14:textId="63C072AB" w:rsidR="00C548EB" w:rsidRPr="00BA3CE7" w:rsidRDefault="00213E40" w:rsidP="00F00577">
      <w:pPr>
        <w:spacing w:line="276" w:lineRule="auto"/>
        <w:jc w:val="both"/>
        <w:rPr>
          <w:sz w:val="22"/>
          <w:szCs w:val="22"/>
        </w:rPr>
      </w:pPr>
      <w:r w:rsidRPr="00BA3CE7">
        <w:rPr>
          <w:sz w:val="22"/>
          <w:szCs w:val="22"/>
        </w:rPr>
        <w:t xml:space="preserve">The draft BAF is submitted to the </w:t>
      </w:r>
      <w:r w:rsidR="0029615E" w:rsidRPr="00BA3CE7">
        <w:rPr>
          <w:sz w:val="22"/>
          <w:szCs w:val="22"/>
        </w:rPr>
        <w:t xml:space="preserve">Audit </w:t>
      </w:r>
      <w:r w:rsidR="00C548EB" w:rsidRPr="00BA3CE7">
        <w:rPr>
          <w:sz w:val="22"/>
          <w:szCs w:val="22"/>
        </w:rPr>
        <w:t>Committee for approval and is r</w:t>
      </w:r>
      <w:r w:rsidRPr="00BA3CE7">
        <w:rPr>
          <w:sz w:val="22"/>
          <w:szCs w:val="22"/>
        </w:rPr>
        <w:t xml:space="preserve">eviewed at each meeting. </w:t>
      </w:r>
      <w:r w:rsidR="00C548EB" w:rsidRPr="00BA3CE7">
        <w:rPr>
          <w:sz w:val="22"/>
          <w:szCs w:val="22"/>
        </w:rPr>
        <w:t xml:space="preserve">The BAF </w:t>
      </w:r>
      <w:r w:rsidR="00D05458" w:rsidRPr="00BA3CE7">
        <w:rPr>
          <w:sz w:val="22"/>
          <w:szCs w:val="22"/>
        </w:rPr>
        <w:t xml:space="preserve">risks will be </w:t>
      </w:r>
      <w:r w:rsidR="00C548EB" w:rsidRPr="00BA3CE7">
        <w:rPr>
          <w:sz w:val="22"/>
          <w:szCs w:val="22"/>
        </w:rPr>
        <w:t>presented to the Trust Board on a</w:t>
      </w:r>
      <w:r w:rsidR="00D05458" w:rsidRPr="00BA3CE7">
        <w:rPr>
          <w:sz w:val="22"/>
          <w:szCs w:val="22"/>
        </w:rPr>
        <w:t xml:space="preserve">s part of the performance report on </w:t>
      </w:r>
      <w:r w:rsidR="00BA3CE7" w:rsidRPr="00BA3CE7">
        <w:rPr>
          <w:sz w:val="22"/>
          <w:szCs w:val="22"/>
        </w:rPr>
        <w:t>a quarterly</w:t>
      </w:r>
      <w:r w:rsidR="00C548EB" w:rsidRPr="00BA3CE7">
        <w:rPr>
          <w:sz w:val="22"/>
          <w:szCs w:val="22"/>
        </w:rPr>
        <w:t xml:space="preserve"> basis and in the intervening months the Board will receive </w:t>
      </w:r>
      <w:r w:rsidR="00D05458" w:rsidRPr="00BA3CE7">
        <w:rPr>
          <w:sz w:val="22"/>
          <w:szCs w:val="22"/>
        </w:rPr>
        <w:t xml:space="preserve">an exception </w:t>
      </w:r>
      <w:r w:rsidR="00C548EB" w:rsidRPr="00BA3CE7">
        <w:rPr>
          <w:sz w:val="22"/>
          <w:szCs w:val="22"/>
        </w:rPr>
        <w:t xml:space="preserve">report on all red rated risks. </w:t>
      </w:r>
      <w:r w:rsidR="00574348" w:rsidRPr="00BA3CE7">
        <w:rPr>
          <w:sz w:val="22"/>
          <w:szCs w:val="22"/>
        </w:rPr>
        <w:t xml:space="preserve">The BAF is also received by the Executive Team. </w:t>
      </w:r>
    </w:p>
    <w:p w14:paraId="7D557A7D" w14:textId="77777777" w:rsidR="00F00577" w:rsidRPr="00BA3CE7" w:rsidRDefault="00F00577" w:rsidP="00F00577">
      <w:pPr>
        <w:jc w:val="both"/>
        <w:rPr>
          <w:sz w:val="22"/>
          <w:szCs w:val="22"/>
        </w:rPr>
      </w:pPr>
    </w:p>
    <w:p w14:paraId="5348F868" w14:textId="247125BF" w:rsidR="00AA34CE" w:rsidRPr="00BA3CE7" w:rsidRDefault="00C548EB" w:rsidP="00F00577">
      <w:pPr>
        <w:spacing w:line="276" w:lineRule="auto"/>
        <w:jc w:val="both"/>
        <w:rPr>
          <w:sz w:val="22"/>
          <w:szCs w:val="22"/>
        </w:rPr>
      </w:pPr>
      <w:r w:rsidRPr="00BA3CE7">
        <w:rPr>
          <w:sz w:val="22"/>
          <w:szCs w:val="22"/>
        </w:rPr>
        <w:t xml:space="preserve">In </w:t>
      </w:r>
      <w:r w:rsidR="00BA3CE7" w:rsidRPr="00BA3CE7">
        <w:rPr>
          <w:sz w:val="22"/>
          <w:szCs w:val="22"/>
        </w:rPr>
        <w:t>addition,</w:t>
      </w:r>
      <w:r w:rsidRPr="00BA3CE7">
        <w:rPr>
          <w:sz w:val="22"/>
          <w:szCs w:val="22"/>
        </w:rPr>
        <w:t xml:space="preserve"> o</w:t>
      </w:r>
      <w:r w:rsidR="00213E40" w:rsidRPr="00BA3CE7">
        <w:rPr>
          <w:sz w:val="22"/>
          <w:szCs w:val="22"/>
        </w:rPr>
        <w:t xml:space="preserve">ther Board sub-committees will review risks relevant to their terms of reference </w:t>
      </w:r>
      <w:r w:rsidRPr="00BA3CE7">
        <w:rPr>
          <w:sz w:val="22"/>
          <w:szCs w:val="22"/>
        </w:rPr>
        <w:t xml:space="preserve">and monitoring is undertaken by the </w:t>
      </w:r>
      <w:r w:rsidR="00213E40" w:rsidRPr="00BA3CE7">
        <w:rPr>
          <w:sz w:val="22"/>
          <w:szCs w:val="22"/>
        </w:rPr>
        <w:t>Audit committee</w:t>
      </w:r>
      <w:r w:rsidRPr="00BA3CE7">
        <w:rPr>
          <w:sz w:val="22"/>
          <w:szCs w:val="22"/>
        </w:rPr>
        <w:t>.</w:t>
      </w:r>
      <w:r w:rsidR="00213E40" w:rsidRPr="00BA3CE7">
        <w:rPr>
          <w:sz w:val="22"/>
          <w:szCs w:val="22"/>
        </w:rPr>
        <w:t xml:space="preserve"> The key risks and actions to mitigate the risks, target date for achievement of actions and a summary statement, drive and shape the Trust Board agenda. </w:t>
      </w:r>
    </w:p>
    <w:p w14:paraId="316E964F" w14:textId="77777777" w:rsidR="00F00577" w:rsidRPr="00BA3CE7" w:rsidRDefault="00F00577" w:rsidP="00F00577">
      <w:pPr>
        <w:jc w:val="both"/>
        <w:rPr>
          <w:sz w:val="22"/>
          <w:szCs w:val="22"/>
        </w:rPr>
      </w:pPr>
    </w:p>
    <w:p w14:paraId="7A891715" w14:textId="77777777" w:rsidR="00F00577" w:rsidRPr="00BA3CE7" w:rsidRDefault="00F00577" w:rsidP="00F00577">
      <w:pPr>
        <w:spacing w:line="276" w:lineRule="auto"/>
        <w:jc w:val="both"/>
        <w:rPr>
          <w:sz w:val="22"/>
          <w:szCs w:val="22"/>
        </w:rPr>
      </w:pPr>
      <w:r w:rsidRPr="00BA3CE7">
        <w:rPr>
          <w:sz w:val="22"/>
          <w:szCs w:val="22"/>
        </w:rPr>
        <w:t>It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14:paraId="78477E48" w14:textId="77777777" w:rsidR="00D05458" w:rsidRPr="00BA3CE7" w:rsidRDefault="00D05458" w:rsidP="00213E40">
      <w:pPr>
        <w:jc w:val="both"/>
        <w:rPr>
          <w:sz w:val="22"/>
          <w:szCs w:val="22"/>
        </w:rPr>
      </w:pPr>
    </w:p>
    <w:p w14:paraId="69C48185" w14:textId="77777777" w:rsidR="00F00577" w:rsidRPr="00BA3CE7" w:rsidRDefault="00213E40" w:rsidP="00F00577">
      <w:pPr>
        <w:spacing w:line="276" w:lineRule="auto"/>
        <w:jc w:val="both"/>
        <w:rPr>
          <w:sz w:val="22"/>
          <w:szCs w:val="22"/>
        </w:rPr>
      </w:pPr>
      <w:r w:rsidRPr="00BA3CE7">
        <w:rPr>
          <w:sz w:val="22"/>
          <w:szCs w:val="22"/>
        </w:rPr>
        <w:t xml:space="preserve">If at any time, performance reporting and risk management processes indicate that the Trust will not meet a current essential standard or target, and then the Trust Board will notify NHS Improvement via the exception reporting procedure.  </w:t>
      </w:r>
      <w:bookmarkEnd w:id="1"/>
    </w:p>
    <w:p w14:paraId="32A9C4C7" w14:textId="77777777" w:rsidR="00BD2A63" w:rsidRPr="00BA3CE7" w:rsidRDefault="00BD2A63" w:rsidP="00F00577">
      <w:pPr>
        <w:spacing w:line="276" w:lineRule="auto"/>
        <w:jc w:val="both"/>
        <w:rPr>
          <w:sz w:val="22"/>
          <w:szCs w:val="22"/>
        </w:rPr>
      </w:pPr>
    </w:p>
    <w:p w14:paraId="35EECAA1" w14:textId="77777777" w:rsidR="00BD2A63" w:rsidRPr="00BA3CE7" w:rsidRDefault="00BD2A63" w:rsidP="00F00577">
      <w:pPr>
        <w:spacing w:line="276" w:lineRule="auto"/>
        <w:jc w:val="both"/>
        <w:rPr>
          <w:sz w:val="22"/>
          <w:szCs w:val="22"/>
        </w:rPr>
      </w:pPr>
      <w:r w:rsidRPr="00BA3CE7">
        <w:rPr>
          <w:sz w:val="22"/>
          <w:szCs w:val="22"/>
        </w:rPr>
        <w:t xml:space="preserve">The BAF template is set out at Appendix 4. </w:t>
      </w:r>
    </w:p>
    <w:p w14:paraId="24E04F24" w14:textId="77777777" w:rsidR="00E528FC" w:rsidRPr="00BA3CE7" w:rsidRDefault="00E528FC" w:rsidP="00941EAD">
      <w:pPr>
        <w:pStyle w:val="BodyTextIndent2"/>
        <w:spacing w:before="0" w:after="0" w:line="240" w:lineRule="auto"/>
        <w:ind w:left="0"/>
        <w:jc w:val="both"/>
        <w:rPr>
          <w:b/>
          <w:szCs w:val="22"/>
        </w:rPr>
      </w:pPr>
    </w:p>
    <w:p w14:paraId="4C48EAF3" w14:textId="77777777" w:rsidR="003B7285" w:rsidRPr="00BA3CE7" w:rsidRDefault="003B7285" w:rsidP="00941EAD">
      <w:pPr>
        <w:pStyle w:val="BodyTextIndent2"/>
        <w:spacing w:before="0" w:after="0" w:line="240" w:lineRule="auto"/>
        <w:ind w:left="0"/>
        <w:jc w:val="both"/>
        <w:rPr>
          <w:b/>
          <w:szCs w:val="22"/>
        </w:rPr>
      </w:pPr>
      <w:r w:rsidRPr="00BA3CE7">
        <w:rPr>
          <w:b/>
          <w:szCs w:val="22"/>
        </w:rPr>
        <w:t>Business continuity</w:t>
      </w:r>
    </w:p>
    <w:p w14:paraId="246A4212" w14:textId="77777777" w:rsidR="009121EA" w:rsidRPr="00BA3CE7" w:rsidRDefault="003B7285" w:rsidP="00995C7D">
      <w:pPr>
        <w:pStyle w:val="BodyTextIndent2"/>
        <w:spacing w:before="0" w:after="0" w:line="276" w:lineRule="auto"/>
        <w:ind w:left="0"/>
        <w:jc w:val="both"/>
        <w:rPr>
          <w:szCs w:val="22"/>
        </w:rPr>
      </w:pPr>
      <w:r w:rsidRPr="00BA3CE7">
        <w:rPr>
          <w:szCs w:val="22"/>
        </w:rPr>
        <w:t xml:space="preserve">There may be occasions </w:t>
      </w:r>
      <w:r w:rsidR="00270E91" w:rsidRPr="00BA3CE7">
        <w:rPr>
          <w:szCs w:val="22"/>
        </w:rPr>
        <w:t xml:space="preserve">where </w:t>
      </w:r>
      <w:r w:rsidR="00602DEF" w:rsidRPr="00BA3CE7">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BA3CE7">
        <w:rPr>
          <w:szCs w:val="22"/>
        </w:rPr>
        <w:t xml:space="preserve"> </w:t>
      </w:r>
      <w:r w:rsidR="00602DEF" w:rsidRPr="00BA3CE7">
        <w:rPr>
          <w:szCs w:val="22"/>
        </w:rPr>
        <w:t xml:space="preserve">To limit the impact and risk of any disruption, the Trust </w:t>
      </w:r>
      <w:r w:rsidR="00011B69" w:rsidRPr="00BA3CE7">
        <w:rPr>
          <w:szCs w:val="22"/>
        </w:rPr>
        <w:t xml:space="preserve">continues to develop </w:t>
      </w:r>
      <w:r w:rsidR="00602DEF" w:rsidRPr="00BA3CE7">
        <w:rPr>
          <w:szCs w:val="22"/>
        </w:rPr>
        <w:t>robust contingency planning arrangements as part of our strategy.</w:t>
      </w:r>
      <w:r w:rsidR="001B2B19" w:rsidRPr="00BA3CE7">
        <w:rPr>
          <w:szCs w:val="22"/>
        </w:rPr>
        <w:t xml:space="preserve"> These arrangements will need to be embedded within</w:t>
      </w:r>
      <w:r w:rsidR="00370FE4" w:rsidRPr="00BA3CE7">
        <w:rPr>
          <w:szCs w:val="22"/>
        </w:rPr>
        <w:t xml:space="preserve"> all d</w:t>
      </w:r>
      <w:r w:rsidR="001B2B19" w:rsidRPr="00BA3CE7">
        <w:rPr>
          <w:szCs w:val="22"/>
        </w:rPr>
        <w:t>irectorate</w:t>
      </w:r>
      <w:r w:rsidR="00947581" w:rsidRPr="00BA3CE7">
        <w:rPr>
          <w:szCs w:val="22"/>
        </w:rPr>
        <w:t>s</w:t>
      </w:r>
      <w:r w:rsidR="001B2B19" w:rsidRPr="00BA3CE7">
        <w:rPr>
          <w:szCs w:val="22"/>
        </w:rPr>
        <w:t>, in conjunction with relevant associated organisations.</w:t>
      </w:r>
    </w:p>
    <w:p w14:paraId="1B75858E" w14:textId="77777777" w:rsidR="009121EA" w:rsidRPr="00BA3CE7" w:rsidRDefault="009121EA">
      <w:pPr>
        <w:rPr>
          <w:sz w:val="22"/>
          <w:szCs w:val="22"/>
        </w:rPr>
      </w:pPr>
      <w:r w:rsidRPr="00BA3CE7">
        <w:rPr>
          <w:szCs w:val="22"/>
        </w:rPr>
        <w:br w:type="page"/>
      </w:r>
    </w:p>
    <w:p w14:paraId="06916A56" w14:textId="77777777" w:rsidR="003B7285" w:rsidRPr="00BA3CE7" w:rsidRDefault="003B7285" w:rsidP="00995C7D">
      <w:pPr>
        <w:pStyle w:val="BodyTextIndent2"/>
        <w:spacing w:before="0" w:after="0" w:line="276" w:lineRule="auto"/>
        <w:ind w:left="0"/>
        <w:jc w:val="both"/>
        <w:rPr>
          <w:szCs w:val="22"/>
        </w:rPr>
      </w:pPr>
    </w:p>
    <w:p w14:paraId="13A91F3D" w14:textId="77777777" w:rsidR="007F2B33" w:rsidRPr="00BA3CE7" w:rsidRDefault="007F2B33" w:rsidP="00813A55">
      <w:pPr>
        <w:pStyle w:val="Heading3"/>
        <w:rPr>
          <w:sz w:val="22"/>
          <w:szCs w:val="22"/>
          <w:lang w:val="en-US"/>
        </w:rPr>
      </w:pPr>
      <w:bookmarkStart w:id="32" w:name="_Toc516236010"/>
      <w:r w:rsidRPr="00BA3CE7">
        <w:rPr>
          <w:sz w:val="22"/>
          <w:szCs w:val="22"/>
          <w:lang w:val="en-US"/>
        </w:rPr>
        <w:t xml:space="preserve">Risk Identification, Assessment </w:t>
      </w:r>
      <w:r w:rsidR="00BE63C2" w:rsidRPr="00BA3CE7">
        <w:rPr>
          <w:sz w:val="22"/>
          <w:szCs w:val="22"/>
          <w:lang w:val="en-US"/>
        </w:rPr>
        <w:t>&amp;</w:t>
      </w:r>
      <w:r w:rsidRPr="00BA3CE7">
        <w:rPr>
          <w:sz w:val="22"/>
          <w:szCs w:val="22"/>
          <w:lang w:val="en-US"/>
        </w:rPr>
        <w:t xml:space="preserve"> Reporting Process</w:t>
      </w:r>
      <w:bookmarkEnd w:id="32"/>
      <w:r w:rsidR="000546C5" w:rsidRPr="00BA3CE7">
        <w:rPr>
          <w:sz w:val="22"/>
          <w:szCs w:val="22"/>
          <w:lang w:val="en-US"/>
        </w:rPr>
        <w:t xml:space="preserve"> </w:t>
      </w:r>
    </w:p>
    <w:p w14:paraId="5A203143" w14:textId="77777777" w:rsidR="007F2B33" w:rsidRPr="00BA3CE7" w:rsidRDefault="007F2B33" w:rsidP="007F2B33">
      <w:pPr>
        <w:widowControl w:val="0"/>
        <w:autoSpaceDE w:val="0"/>
        <w:autoSpaceDN w:val="0"/>
        <w:adjustRightInd w:val="0"/>
        <w:rPr>
          <w:b/>
          <w:color w:val="000000"/>
          <w:sz w:val="22"/>
          <w:szCs w:val="22"/>
          <w:lang w:val="en-US"/>
        </w:rPr>
      </w:pPr>
    </w:p>
    <w:p w14:paraId="200EC9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91008" behindDoc="0" locked="0" layoutInCell="1" allowOverlap="1" wp14:anchorId="09B6A284" wp14:editId="3E8547DE">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6A284"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" fillcolor="#dce6f2" strokecolor="#c6d9f1" strokeweight="1pt">
                <v:shadow on="t" color="#4e6128" opacity=".5" offset="1pt"/>
                <v:textbo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14:paraId="7261B8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9984" behindDoc="0" locked="0" layoutInCell="1" allowOverlap="1" wp14:anchorId="1A22E60B" wp14:editId="47DFF808">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BA3CE7">
        <w:rPr>
          <w:b/>
          <w:noProof/>
          <w:szCs w:val="20"/>
          <w:lang w:eastAsia="en-GB"/>
        </w:rPr>
        <mc:AlternateContent>
          <mc:Choice Requires="wps">
            <w:drawing>
              <wp:anchor distT="0" distB="0" distL="114300" distR="114300" simplePos="0" relativeHeight="251692032" behindDoc="0" locked="0" layoutInCell="1" allowOverlap="1" wp14:anchorId="763B220B" wp14:editId="559609B7">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14:paraId="29FCB605" w14:textId="77777777" w:rsidR="007F2B33" w:rsidRPr="00BA3CE7" w:rsidRDefault="007F2B33" w:rsidP="007F2B33">
      <w:pPr>
        <w:rPr>
          <w:b/>
          <w:szCs w:val="20"/>
          <w:lang w:val="en-US"/>
        </w:rPr>
      </w:pPr>
    </w:p>
    <w:p w14:paraId="5EDFB45B"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8960" behindDoc="0" locked="0" layoutInCell="1" allowOverlap="1" wp14:anchorId="77FF85EC" wp14:editId="20C1A3C6">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14:paraId="4716FF65" w14:textId="77777777" w:rsidR="007F2B33" w:rsidRPr="00BA3CE7" w:rsidRDefault="007F2B33" w:rsidP="007F2B33">
      <w:pPr>
        <w:rPr>
          <w:b/>
          <w:szCs w:val="20"/>
          <w:lang w:val="en-US"/>
        </w:rPr>
      </w:pPr>
      <w:r w:rsidRPr="00BA3CE7">
        <w:rPr>
          <w:noProof/>
          <w:szCs w:val="20"/>
          <w:lang w:eastAsia="en-GB"/>
        </w:rPr>
        <mc:AlternateContent>
          <mc:Choice Requires="wps">
            <w:drawing>
              <wp:anchor distT="0" distB="0" distL="114300" distR="114300" simplePos="0" relativeHeight="251662336" behindDoc="0" locked="0" layoutInCell="1" allowOverlap="1" wp14:anchorId="3FB4B247" wp14:editId="12283559">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B247"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" fillcolor="#c6d9f1" strokecolor="#c6d9f1" strokeweight="1pt">
                <v:shadow on="t" color="#974706" opacity=".5" offset="1pt"/>
                <v:textbo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v:textbox>
              </v:shape>
            </w:pict>
          </mc:Fallback>
        </mc:AlternateContent>
      </w:r>
    </w:p>
    <w:p w14:paraId="58509497" w14:textId="77777777" w:rsidR="007F2B33" w:rsidRPr="00BA3CE7" w:rsidRDefault="007F2B33" w:rsidP="007F2B33">
      <w:pPr>
        <w:rPr>
          <w:b/>
          <w:szCs w:val="20"/>
          <w:lang w:val="en-US"/>
        </w:rPr>
      </w:pPr>
    </w:p>
    <w:p w14:paraId="266148F6" w14:textId="77777777" w:rsidR="007F2B33" w:rsidRPr="00BA3CE7" w:rsidRDefault="007F2B33" w:rsidP="007F2B33">
      <w:pPr>
        <w:rPr>
          <w:b/>
          <w:szCs w:val="20"/>
          <w:lang w:val="en-US"/>
        </w:rPr>
      </w:pPr>
    </w:p>
    <w:p w14:paraId="7D38D29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65408" behindDoc="0" locked="0" layoutInCell="1" allowOverlap="1" wp14:anchorId="2B934BDC" wp14:editId="4CD1F70F">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BA3CE7">
        <w:rPr>
          <w:szCs w:val="20"/>
          <w:lang w:val="en-US"/>
        </w:rPr>
        <w:t xml:space="preserve">                    </w:t>
      </w:r>
    </w:p>
    <w:p w14:paraId="07F4DBA8" w14:textId="77777777" w:rsidR="007F2B33" w:rsidRPr="00BA3CE7" w:rsidRDefault="007F2B33" w:rsidP="007F2B33">
      <w:pPr>
        <w:ind w:left="-180" w:right="-154"/>
        <w:rPr>
          <w:szCs w:val="20"/>
          <w:lang w:val="en-US"/>
        </w:rPr>
      </w:pPr>
    </w:p>
    <w:p w14:paraId="579B7101"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1312" behindDoc="0" locked="0" layoutInCell="1" allowOverlap="1" wp14:anchorId="2DFFE6DF" wp14:editId="4D48CC7B">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[using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E6DF"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" fillcolor="#c6d9f1" strokecolor="#fabf8f" strokeweight="1pt">
                <v:shadow on="t" color="#974706" opacity=".5" offset="1pt"/>
                <v:textbo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[using Risk Matrix]</w:t>
                      </w:r>
                    </w:p>
                  </w:txbxContent>
                </v:textbox>
              </v:shape>
            </w:pict>
          </mc:Fallback>
        </mc:AlternateContent>
      </w:r>
    </w:p>
    <w:p w14:paraId="014B1D51" w14:textId="77777777" w:rsidR="007F2B33" w:rsidRPr="00BA3CE7" w:rsidRDefault="007F2B33" w:rsidP="007F2B33">
      <w:pPr>
        <w:ind w:left="-180" w:right="-154"/>
        <w:rPr>
          <w:szCs w:val="20"/>
          <w:lang w:val="en-US"/>
        </w:rPr>
      </w:pPr>
    </w:p>
    <w:p w14:paraId="39B059C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6432" behindDoc="0" locked="0" layoutInCell="1" allowOverlap="1" wp14:anchorId="7CD971DB" wp14:editId="3CF1E35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14:paraId="3D703D3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4384" behindDoc="0" locked="0" layoutInCell="1" allowOverlap="1" wp14:anchorId="26AB08A0" wp14:editId="0A76A650">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08A0"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" fillcolor="#c6d9f1" strokecolor="#fabf8f" strokeweight="1pt">
                <v:shadow on="t" color="#974706" opacity=".5" offset="1pt"/>
                <v:textbo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14:paraId="15E884AD" w14:textId="77777777" w:rsidR="007F2B33" w:rsidRPr="00BA3CE7" w:rsidRDefault="007F2B33" w:rsidP="007F2B33">
      <w:pPr>
        <w:rPr>
          <w:szCs w:val="20"/>
          <w:lang w:val="en-US"/>
        </w:rPr>
      </w:pPr>
    </w:p>
    <w:p w14:paraId="1436AEB3"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67456" behindDoc="0" locked="0" layoutInCell="1" allowOverlap="1" wp14:anchorId="04D709C8" wp14:editId="489EF268">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BA3CE7">
        <w:rPr>
          <w:szCs w:val="20"/>
          <w:lang w:val="en-US"/>
        </w:rPr>
        <w:tab/>
      </w:r>
    </w:p>
    <w:p w14:paraId="10D8D84E" w14:textId="77777777" w:rsidR="007F2B33" w:rsidRPr="00BA3CE7" w:rsidRDefault="007F2B33" w:rsidP="007F2B33">
      <w:pPr>
        <w:tabs>
          <w:tab w:val="left" w:pos="3975"/>
          <w:tab w:val="left" w:pos="8647"/>
        </w:tabs>
        <w:rPr>
          <w:szCs w:val="20"/>
          <w:lang w:val="en-US"/>
        </w:rPr>
      </w:pPr>
    </w:p>
    <w:p w14:paraId="69EEE28E" w14:textId="77777777" w:rsidR="007F2B33" w:rsidRPr="00BA3CE7" w:rsidRDefault="007F2B33" w:rsidP="007F2B33">
      <w:pPr>
        <w:tabs>
          <w:tab w:val="left" w:pos="3975"/>
          <w:tab w:val="left" w:pos="8647"/>
        </w:tabs>
        <w:rPr>
          <w:szCs w:val="20"/>
          <w:lang w:val="en-US"/>
        </w:rPr>
      </w:pPr>
      <w:r w:rsidRPr="00BA3CE7">
        <w:rPr>
          <w:b/>
          <w:noProof/>
          <w:szCs w:val="20"/>
          <w:lang w:eastAsia="en-GB"/>
        </w:rPr>
        <mc:AlternateContent>
          <mc:Choice Requires="wps">
            <w:drawing>
              <wp:anchor distT="0" distB="0" distL="114300" distR="114300" simplePos="0" relativeHeight="251668480" behindDoc="0" locked="0" layoutInCell="1" allowOverlap="1" wp14:anchorId="14C654D4" wp14:editId="17B102B7">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54D4"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" fillcolor="#c6d9f1" strokecolor="#fabf8f" strokeweight="1pt">
                <v:shadow on="t" color="#974706" opacity=".5" offset="1pt"/>
                <v:textbo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14:paraId="0C764099"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86912" behindDoc="0" locked="0" layoutInCell="1" allowOverlap="1" wp14:anchorId="7CC1D4B5" wp14:editId="330A26BB">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14:paraId="2F98ED59" w14:textId="77777777" w:rsidR="007F2B33" w:rsidRPr="00BA3CE7" w:rsidRDefault="00BE63C2" w:rsidP="007F2B33">
      <w:pPr>
        <w:tabs>
          <w:tab w:val="left" w:pos="993"/>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712512" behindDoc="0" locked="0" layoutInCell="1" allowOverlap="1" wp14:anchorId="277C9AE4" wp14:editId="724EF730">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14:paraId="18D638EA" w14:textId="77777777" w:rsidR="007F2B33" w:rsidRPr="00BA3CE7" w:rsidRDefault="00BE63C2" w:rsidP="007F2B33">
      <w:pPr>
        <w:rPr>
          <w:szCs w:val="20"/>
          <w:lang w:val="en-US"/>
        </w:rPr>
      </w:pPr>
      <w:r w:rsidRPr="00BA3CE7">
        <w:rPr>
          <w:b/>
          <w:noProof/>
          <w:szCs w:val="20"/>
          <w:lang w:eastAsia="en-GB"/>
        </w:rPr>
        <mc:AlternateContent>
          <mc:Choice Requires="wps">
            <w:drawing>
              <wp:anchor distT="0" distB="0" distL="114300" distR="114300" simplePos="0" relativeHeight="251670528" behindDoc="0" locked="0" layoutInCell="1" allowOverlap="1" wp14:anchorId="5A6DEEE3" wp14:editId="46725D72">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BA3CE7">
        <w:rPr>
          <w:noProof/>
          <w:szCs w:val="20"/>
          <w:lang w:eastAsia="en-GB"/>
        </w:rPr>
        <mc:AlternateContent>
          <mc:Choice Requires="wps">
            <w:drawing>
              <wp:anchor distT="0" distB="0" distL="114300" distR="114300" simplePos="0" relativeHeight="251710464" behindDoc="0" locked="0" layoutInCell="1" allowOverlap="1" wp14:anchorId="2C77B63B" wp14:editId="0796CAC8">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BA3CE7">
        <w:rPr>
          <w:b/>
          <w:noProof/>
          <w:szCs w:val="20"/>
          <w:lang w:eastAsia="en-GB"/>
        </w:rPr>
        <mc:AlternateContent>
          <mc:Choice Requires="wps">
            <w:drawing>
              <wp:anchor distT="0" distB="0" distL="114300" distR="114300" simplePos="0" relativeHeight="251671552" behindDoc="0" locked="0" layoutInCell="1" allowOverlap="1" wp14:anchorId="3EEE09DD" wp14:editId="4CFD2765">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14:paraId="6D522AB8" w14:textId="77777777" w:rsidR="007F2B33" w:rsidRPr="00BA3CE7" w:rsidRDefault="007F2B33" w:rsidP="007F2B33">
      <w:pPr>
        <w:rPr>
          <w:szCs w:val="20"/>
          <w:lang w:val="en-US"/>
        </w:rPr>
      </w:pPr>
    </w:p>
    <w:p w14:paraId="043DBA2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3600" behindDoc="0" locked="0" layoutInCell="1" allowOverlap="1" wp14:anchorId="26DD2BCE" wp14:editId="0DE636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BA3CE7">
        <w:rPr>
          <w:noProof/>
          <w:szCs w:val="20"/>
          <w:lang w:eastAsia="en-GB"/>
        </w:rPr>
        <mc:AlternateContent>
          <mc:Choice Requires="wps">
            <w:drawing>
              <wp:anchor distT="0" distB="0" distL="114300" distR="114300" simplePos="0" relativeHeight="251701248" behindDoc="0" locked="0" layoutInCell="1" allowOverlap="1" wp14:anchorId="53CD926C" wp14:editId="10771CD1">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98176" behindDoc="0" locked="0" layoutInCell="1" allowOverlap="1" wp14:anchorId="449940C3" wp14:editId="46565394">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BA3CE7">
        <w:rPr>
          <w:b/>
          <w:noProof/>
          <w:szCs w:val="20"/>
          <w:lang w:eastAsia="en-GB"/>
        </w:rPr>
        <mc:AlternateContent>
          <mc:Choice Requires="wps">
            <w:drawing>
              <wp:anchor distT="0" distB="0" distL="114300" distR="114300" simplePos="0" relativeHeight="251663360" behindDoc="0" locked="0" layoutInCell="1" allowOverlap="1" wp14:anchorId="78D12D54" wp14:editId="0BC4E42F">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2D54"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" fillcolor="#c6d9f1" strokecolor="#95b3d7" strokeweight="1pt">
                <v:shadow on="t" color="#243f60" opacity=".5" offset="1pt"/>
                <v:textbo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v:textbox>
              </v:rect>
            </w:pict>
          </mc:Fallback>
        </mc:AlternateContent>
      </w:r>
    </w:p>
    <w:p w14:paraId="4F1B0D75" w14:textId="77777777" w:rsidR="007F2B33" w:rsidRPr="00BA3CE7" w:rsidRDefault="007F2B33" w:rsidP="007F2B33">
      <w:pPr>
        <w:rPr>
          <w:szCs w:val="20"/>
          <w:lang w:val="en-US"/>
        </w:rPr>
      </w:pPr>
    </w:p>
    <w:p w14:paraId="5BE0308C"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6128" behindDoc="0" locked="0" layoutInCell="1" allowOverlap="1" wp14:anchorId="1B728B82" wp14:editId="145EC90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Corporate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8B82"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" fillcolor="#ff9" strokecolor="#b2a1c7" strokeweight="1pt">
                <v:shadow on="t" color="#3f3151" opacity=".5" offset="1pt"/>
                <v:textbo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Corporate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BA3CE7">
        <w:rPr>
          <w:noProof/>
          <w:szCs w:val="20"/>
          <w:lang w:eastAsia="en-GB"/>
        </w:rPr>
        <mc:AlternateContent>
          <mc:Choice Requires="wps">
            <w:drawing>
              <wp:anchor distT="0" distB="0" distL="114300" distR="114300" simplePos="0" relativeHeight="251700224" behindDoc="0" locked="0" layoutInCell="1" allowOverlap="1" wp14:anchorId="1353D4DD" wp14:editId="1219CD4C">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D4DD"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" fillcolor="#ffc000" strokecolor="#b2a1c7" strokeweight="1pt">
                <v:shadow on="t" color="#3f3151" opacity=".5" offset="1pt"/>
                <v:textbo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14:paraId="42B34C0B" w14:textId="77777777" w:rsidR="007F2B33" w:rsidRPr="00BA3CE7" w:rsidRDefault="007F2B33" w:rsidP="007F2B33">
      <w:pPr>
        <w:rPr>
          <w:szCs w:val="20"/>
          <w:lang w:val="en-US"/>
        </w:rPr>
      </w:pPr>
    </w:p>
    <w:p w14:paraId="73790C0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5648" behindDoc="0" locked="0" layoutInCell="1" allowOverlap="1" wp14:anchorId="02E59A21" wp14:editId="3D569C56">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14:paraId="05CF2DB5" w14:textId="77777777" w:rsidR="007F2B33" w:rsidRPr="00BA3CE7" w:rsidRDefault="007F2B33" w:rsidP="007F2B33">
      <w:pPr>
        <w:rPr>
          <w:szCs w:val="20"/>
          <w:lang w:val="en-US"/>
        </w:rPr>
      </w:pPr>
    </w:p>
    <w:p w14:paraId="78191F0A"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6672" behindDoc="0" locked="0" layoutInCell="1" allowOverlap="1" wp14:anchorId="3EB85980" wp14:editId="414E4E34">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5980"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" fillcolor="#92d050" strokecolor="#b2a1c7" strokeweight="1pt">
                <v:shadow on="t" color="#3f3151" opacity=".5" offset="1pt"/>
                <v:textbo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14:paraId="76C8BBD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2272" behindDoc="0" locked="0" layoutInCell="1" allowOverlap="1" wp14:anchorId="741AFE66" wp14:editId="4A9E8345">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14:paraId="0DDC0998"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4624" behindDoc="0" locked="0" layoutInCell="1" allowOverlap="1" wp14:anchorId="3E1EBD6A" wp14:editId="3C55730F">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14:paraId="4D68CCE2"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7696" behindDoc="0" locked="0" layoutInCell="1" allowOverlap="1" wp14:anchorId="352BE157" wp14:editId="6F7086BE">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E157"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" fillcolor="#ff9" strokecolor="#b2a1c7" strokeweight="1pt">
                <v:shadow on="t" color="#3f3151" opacity=".5" offset="1pt"/>
                <v:textbo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BA3CE7">
        <w:rPr>
          <w:noProof/>
          <w:szCs w:val="20"/>
          <w:lang w:eastAsia="en-GB"/>
        </w:rPr>
        <mc:AlternateContent>
          <mc:Choice Requires="wps">
            <w:drawing>
              <wp:anchor distT="0" distB="0" distL="114300" distR="114300" simplePos="0" relativeHeight="251695104" behindDoc="0" locked="0" layoutInCell="1" allowOverlap="1" wp14:anchorId="4AEE1372" wp14:editId="2A6CCFF6">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1372"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" fillcolor="#ffc000" strokecolor="#b2a1c7" strokeweight="1pt">
                <v:shadow on="t" color="#3f3151" opacity=".5" offset="1pt"/>
                <v:textbo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BA3CE7">
        <w:rPr>
          <w:noProof/>
          <w:szCs w:val="20"/>
          <w:lang w:eastAsia="en-GB"/>
        </w:rPr>
        <mc:AlternateContent>
          <mc:Choice Requires="wps">
            <w:drawing>
              <wp:anchor distT="0" distB="0" distL="114300" distR="114300" simplePos="0" relativeHeight="251678720" behindDoc="0" locked="0" layoutInCell="1" allowOverlap="1" wp14:anchorId="2B72D826" wp14:editId="6FDB0417">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14:paraId="4888CA93"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9200" behindDoc="0" locked="0" layoutInCell="1" allowOverlap="1" wp14:anchorId="4038E1D6" wp14:editId="613CB5C4">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14:paraId="42D04663" w14:textId="77777777" w:rsidR="007F2B33" w:rsidRPr="00BA3CE7" w:rsidRDefault="007F2B33" w:rsidP="007F2B33">
      <w:pPr>
        <w:rPr>
          <w:szCs w:val="20"/>
          <w:lang w:val="en-US"/>
        </w:rPr>
      </w:pPr>
    </w:p>
    <w:p w14:paraId="4B292DC3"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83840" behindDoc="0" locked="0" layoutInCell="1" allowOverlap="1" wp14:anchorId="71161709" wp14:editId="777EB79E">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82816" behindDoc="0" locked="0" layoutInCell="1" allowOverlap="1" wp14:anchorId="53571245" wp14:editId="4E64D43B">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14:paraId="05CD7DF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9744" behindDoc="0" locked="0" layoutInCell="1" allowOverlap="1" wp14:anchorId="0D2EBC3F" wp14:editId="54F86413">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251089C4"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BC3F"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" fillcolor="#92d050" strokecolor="#b2a1c7" strokeweight="1pt">
                <v:shadow on="t" color="#3f3151" opacity=".5" offset="1pt"/>
                <v:textbox>
                  <w:txbxContent>
                    <w:p w14:paraId="251089C4"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BA3CE7">
        <w:rPr>
          <w:noProof/>
          <w:szCs w:val="20"/>
          <w:lang w:eastAsia="en-GB"/>
        </w:rPr>
        <mc:AlternateContent>
          <mc:Choice Requires="wps">
            <w:drawing>
              <wp:anchor distT="0" distB="0" distL="114300" distR="114300" simplePos="0" relativeHeight="251680768" behindDoc="0" locked="0" layoutInCell="1" allowOverlap="1" wp14:anchorId="582406AA" wp14:editId="792098D2">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406AA"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" fillcolor="#ff9" strokecolor="#b2a1c7" strokeweight="1pt">
                <v:shadow on="t" color="#3f3151" opacity=".5" offset="1pt"/>
                <v:textbo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v:textbox>
              </v:shape>
            </w:pict>
          </mc:Fallback>
        </mc:AlternateContent>
      </w:r>
      <w:r w:rsidRPr="00BA3CE7">
        <w:rPr>
          <w:noProof/>
          <w:szCs w:val="20"/>
          <w:lang w:eastAsia="en-GB"/>
        </w:rPr>
        <mc:AlternateContent>
          <mc:Choice Requires="wps">
            <w:drawing>
              <wp:anchor distT="0" distB="0" distL="114300" distR="114300" simplePos="0" relativeHeight="251681792" behindDoc="0" locked="0" layoutInCell="1" allowOverlap="1" wp14:anchorId="7293B429" wp14:editId="27737D1C">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B429"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" fillcolor="#ffc000" strokecolor="#b2a1c7" strokeweight="1pt">
                <v:shadow on="t" color="#3f3151" opacity=".5" offset="1pt"/>
                <v:textbo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14:paraId="37662454"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3296" behindDoc="0" locked="0" layoutInCell="1" allowOverlap="1" wp14:anchorId="14936A86" wp14:editId="766A57DD">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14:paraId="648C7BD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707392" behindDoc="0" locked="0" layoutInCell="1" allowOverlap="1" wp14:anchorId="68B9BA89" wp14:editId="38360059">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14:paraId="7C76B778" w14:textId="77777777" w:rsidR="007F2B33" w:rsidRPr="00BA3CE7" w:rsidRDefault="007F2B33" w:rsidP="007F2B33">
      <w:pPr>
        <w:rPr>
          <w:szCs w:val="20"/>
          <w:lang w:val="en-US"/>
        </w:rPr>
      </w:pPr>
    </w:p>
    <w:p w14:paraId="71697FC9" w14:textId="77777777" w:rsidR="007F2B33" w:rsidRPr="00BA3CE7" w:rsidRDefault="007F2B33" w:rsidP="007F2B33">
      <w:pPr>
        <w:rPr>
          <w:szCs w:val="20"/>
          <w:lang w:val="en-US"/>
        </w:rPr>
      </w:pPr>
    </w:p>
    <w:p w14:paraId="7758325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84864" behindDoc="0" locked="0" layoutInCell="1" allowOverlap="1" wp14:anchorId="0AB8235D" wp14:editId="55314FC5">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235D"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" fillcolor="#ffc000" strokecolor="#b2a1c7" strokeweight="1pt">
                <v:shadow on="t" color="#3f3151" opacity=".5" offset="1pt"/>
                <v:textbo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14:paraId="0D8FF1E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97152" behindDoc="0" locked="0" layoutInCell="1" allowOverlap="1" wp14:anchorId="5FCE201E" wp14:editId="01B2F9C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BA3CE7">
        <w:rPr>
          <w:noProof/>
          <w:szCs w:val="20"/>
          <w:lang w:eastAsia="en-GB"/>
        </w:rPr>
        <mc:AlternateContent>
          <mc:Choice Requires="wps">
            <w:drawing>
              <wp:anchor distT="0" distB="0" distL="114300" distR="114300" simplePos="0" relativeHeight="251706368" behindDoc="0" locked="0" layoutInCell="1" allowOverlap="1" wp14:anchorId="4A257A85" wp14:editId="1ADA2CBE">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BA3CE7">
        <w:rPr>
          <w:noProof/>
          <w:szCs w:val="20"/>
          <w:lang w:eastAsia="en-GB"/>
        </w:rPr>
        <mc:AlternateContent>
          <mc:Choice Requires="wps">
            <w:drawing>
              <wp:anchor distT="0" distB="0" distL="114300" distR="114300" simplePos="0" relativeHeight="251694080" behindDoc="0" locked="0" layoutInCell="1" allowOverlap="1" wp14:anchorId="3EF33922" wp14:editId="13E3AB77">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14:paraId="663ECFC0" w14:textId="77777777" w:rsidR="007F2B33" w:rsidRPr="00BA3CE7" w:rsidRDefault="007F2B33" w:rsidP="007F2B33">
      <w:pPr>
        <w:rPr>
          <w:szCs w:val="20"/>
          <w:lang w:val="en-US"/>
        </w:rPr>
      </w:pPr>
    </w:p>
    <w:p w14:paraId="12B4ED7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3056" behindDoc="0" locked="0" layoutInCell="1" allowOverlap="1" wp14:anchorId="2035AD1A" wp14:editId="463E931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14:paraId="4207AE19"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5344" behindDoc="0" locked="0" layoutInCell="1" allowOverlap="1" wp14:anchorId="699EA31D" wp14:editId="05E478BD">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14:paraId="3BAEDF2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4320" behindDoc="0" locked="0" layoutInCell="1" allowOverlap="1" wp14:anchorId="28F89F09" wp14:editId="64F9F4D5">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89F09"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" fillcolor="#f30" strokecolor="#b2a1c7" strokeweight="1pt">
                <v:shadow on="t" color="#3f3151" opacity=".5" offset="1pt"/>
                <v:textbo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14:paraId="3EB4C958" w14:textId="77777777" w:rsidR="007F2B33" w:rsidRPr="00BA3CE7" w:rsidRDefault="007F2B33" w:rsidP="007F2B33">
      <w:pPr>
        <w:rPr>
          <w:szCs w:val="20"/>
          <w:lang w:val="en-US"/>
        </w:rPr>
      </w:pPr>
    </w:p>
    <w:p w14:paraId="389D0272" w14:textId="77777777" w:rsidR="007F2B33" w:rsidRPr="00BA3CE7" w:rsidRDefault="007F2B33" w:rsidP="007F2B33">
      <w:pPr>
        <w:keepNext/>
        <w:jc w:val="right"/>
        <w:outlineLvl w:val="0"/>
        <w:rPr>
          <w:b/>
          <w:szCs w:val="20"/>
        </w:rPr>
      </w:pPr>
      <w:r w:rsidRPr="00BA3CE7">
        <w:rPr>
          <w:b/>
          <w:szCs w:val="20"/>
        </w:rPr>
        <w:t xml:space="preserve">      </w:t>
      </w:r>
    </w:p>
    <w:p w14:paraId="7A73A235" w14:textId="77777777" w:rsidR="007F2B33" w:rsidRPr="00BA3CE7" w:rsidRDefault="007F2B33" w:rsidP="007F2B33">
      <w:pPr>
        <w:rPr>
          <w:b/>
          <w:sz w:val="22"/>
          <w:szCs w:val="22"/>
          <w:lang w:val="en-US"/>
        </w:rPr>
      </w:pPr>
      <w:r w:rsidRPr="00BA3CE7">
        <w:rPr>
          <w:noProof/>
          <w:szCs w:val="20"/>
          <w:lang w:eastAsia="en-GB"/>
        </w:rPr>
        <mc:AlternateContent>
          <mc:Choice Requires="wps">
            <w:drawing>
              <wp:anchor distT="0" distB="0" distL="114300" distR="114300" simplePos="0" relativeHeight="251708416" behindDoc="0" locked="0" layoutInCell="1" allowOverlap="1" wp14:anchorId="6432840A" wp14:editId="01006CB9">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14:paraId="4122C071" w14:textId="77777777" w:rsidR="007F2B33" w:rsidRPr="00BA3CE7" w:rsidRDefault="007F2B33" w:rsidP="007F2B33">
      <w:pPr>
        <w:ind w:right="851"/>
        <w:jc w:val="center"/>
        <w:rPr>
          <w:b/>
          <w:sz w:val="22"/>
          <w:szCs w:val="22"/>
        </w:rPr>
      </w:pPr>
    </w:p>
    <w:p w14:paraId="6D3D8C2F" w14:textId="77777777" w:rsidR="00D74B91" w:rsidRPr="00BA3CE7" w:rsidRDefault="007F2B33" w:rsidP="00D74B91">
      <w:pPr>
        <w:jc w:val="both"/>
        <w:rPr>
          <w:sz w:val="22"/>
          <w:szCs w:val="22"/>
        </w:rPr>
      </w:pPr>
      <w:r w:rsidRPr="00BA3CE7">
        <w:rPr>
          <w:noProof/>
          <w:szCs w:val="20"/>
          <w:lang w:eastAsia="en-GB"/>
        </w:rPr>
        <mc:AlternateContent>
          <mc:Choice Requires="wps">
            <w:drawing>
              <wp:anchor distT="0" distB="0" distL="114300" distR="114300" simplePos="0" relativeHeight="251685888" behindDoc="0" locked="0" layoutInCell="1" allowOverlap="1" wp14:anchorId="085796B4" wp14:editId="233D324A">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6B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" fillcolor="#c6d9f1" strokecolor="#b2a1c7" strokeweight="1pt">
                <v:shadow on="t" color="#3f3151" opacity=".5" offset="1pt"/>
                <v:textbo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14:paraId="6D37DECF" w14:textId="77777777" w:rsidR="00995C7D" w:rsidRPr="00BA3CE7" w:rsidRDefault="00995C7D" w:rsidP="007F2B33">
      <w:pPr>
        <w:rPr>
          <w:sz w:val="22"/>
          <w:szCs w:val="22"/>
        </w:rPr>
      </w:pPr>
      <w:bookmarkStart w:id="33" w:name="LearningfromIncidents"/>
    </w:p>
    <w:p w14:paraId="136B8F3B" w14:textId="77777777" w:rsidR="00D46D22" w:rsidRPr="00BA3CE7" w:rsidRDefault="00D46D22" w:rsidP="007F2B33">
      <w:pPr>
        <w:rPr>
          <w:b/>
        </w:rPr>
      </w:pPr>
    </w:p>
    <w:p w14:paraId="206290CB" w14:textId="77777777" w:rsidR="00D46D22" w:rsidRPr="00BA3CE7" w:rsidRDefault="00D46D22" w:rsidP="007F2B33">
      <w:pPr>
        <w:rPr>
          <w:b/>
        </w:rPr>
      </w:pPr>
    </w:p>
    <w:p w14:paraId="005984BB" w14:textId="77777777" w:rsidR="00D36C85" w:rsidRPr="00BA3CE7" w:rsidRDefault="009B7589" w:rsidP="00391764">
      <w:pPr>
        <w:pStyle w:val="ListParagraph"/>
        <w:numPr>
          <w:ilvl w:val="0"/>
          <w:numId w:val="37"/>
        </w:numPr>
        <w:rPr>
          <w:b/>
          <w:sz w:val="22"/>
          <w:szCs w:val="22"/>
        </w:rPr>
      </w:pPr>
      <w:r w:rsidRPr="00BA3CE7">
        <w:rPr>
          <w:b/>
          <w:sz w:val="22"/>
          <w:szCs w:val="22"/>
        </w:rPr>
        <w:t xml:space="preserve">Learning </w:t>
      </w:r>
      <w:r w:rsidR="00CF357B" w:rsidRPr="00BA3CE7">
        <w:rPr>
          <w:b/>
          <w:sz w:val="22"/>
          <w:szCs w:val="22"/>
        </w:rPr>
        <w:t xml:space="preserve">lessons </w:t>
      </w:r>
      <w:r w:rsidRPr="00BA3CE7">
        <w:rPr>
          <w:b/>
          <w:sz w:val="22"/>
          <w:szCs w:val="22"/>
        </w:rPr>
        <w:t xml:space="preserve">from </w:t>
      </w:r>
      <w:r w:rsidR="00104201" w:rsidRPr="00BA3CE7">
        <w:rPr>
          <w:b/>
          <w:sz w:val="22"/>
          <w:szCs w:val="22"/>
        </w:rPr>
        <w:t>Risk</w:t>
      </w:r>
      <w:r w:rsidR="00CF357B" w:rsidRPr="00BA3CE7">
        <w:rPr>
          <w:b/>
          <w:sz w:val="22"/>
          <w:szCs w:val="22"/>
        </w:rPr>
        <w:t xml:space="preserve"> Management </w:t>
      </w:r>
      <w:bookmarkEnd w:id="33"/>
    </w:p>
    <w:p w14:paraId="0545AA44" w14:textId="77777777" w:rsidR="00A645BD" w:rsidRPr="00BA3CE7" w:rsidRDefault="00A645BD" w:rsidP="00A645BD">
      <w:pPr>
        <w:pStyle w:val="ListParagraph"/>
        <w:ind w:left="360"/>
        <w:rPr>
          <w:b/>
          <w:sz w:val="22"/>
          <w:szCs w:val="22"/>
        </w:rPr>
      </w:pPr>
    </w:p>
    <w:p w14:paraId="5CA1AC40" w14:textId="77777777" w:rsidR="00D36C85" w:rsidRPr="00BA3CE7" w:rsidRDefault="00951864" w:rsidP="008C0FAB">
      <w:pPr>
        <w:pStyle w:val="BodyTextIndent"/>
        <w:spacing w:before="0" w:after="0" w:line="240" w:lineRule="auto"/>
        <w:ind w:left="0" w:firstLine="0"/>
        <w:jc w:val="both"/>
        <w:rPr>
          <w:sz w:val="22"/>
          <w:szCs w:val="22"/>
        </w:rPr>
      </w:pPr>
      <w:r w:rsidRPr="00BA3CE7">
        <w:rPr>
          <w:bCs/>
          <w:sz w:val="22"/>
          <w:szCs w:val="22"/>
        </w:rPr>
        <w:t xml:space="preserve">The Risk Management </w:t>
      </w:r>
      <w:r w:rsidR="000D585E" w:rsidRPr="00BA3CE7">
        <w:rPr>
          <w:bCs/>
          <w:sz w:val="22"/>
          <w:szCs w:val="22"/>
        </w:rPr>
        <w:t xml:space="preserve">Framework </w:t>
      </w:r>
      <w:r w:rsidR="00A231A7" w:rsidRPr="00BA3CE7">
        <w:rPr>
          <w:bCs/>
          <w:sz w:val="22"/>
          <w:szCs w:val="22"/>
        </w:rPr>
        <w:t>will be used as a platform to drive organisational learning and feedback on the lessons learned through risk management and feedback on the lessons learned from the identification and management of risk.</w:t>
      </w:r>
      <w:r w:rsidR="00A231A7" w:rsidRPr="00BA3CE7">
        <w:rPr>
          <w:sz w:val="22"/>
          <w:szCs w:val="22"/>
        </w:rPr>
        <w:t xml:space="preserve"> </w:t>
      </w:r>
      <w:r w:rsidR="00104201" w:rsidRPr="00BA3CE7">
        <w:rPr>
          <w:sz w:val="22"/>
          <w:szCs w:val="22"/>
        </w:rPr>
        <w:t xml:space="preserve"> </w:t>
      </w:r>
    </w:p>
    <w:p w14:paraId="4159E848" w14:textId="77777777" w:rsidR="000E3C09" w:rsidRPr="00BA3CE7" w:rsidRDefault="000E3C09" w:rsidP="008C0FAB">
      <w:pPr>
        <w:pStyle w:val="BodyTextIndent"/>
        <w:spacing w:before="0" w:after="0" w:line="240" w:lineRule="auto"/>
        <w:ind w:left="0" w:firstLine="0"/>
        <w:jc w:val="both"/>
        <w:rPr>
          <w:bCs/>
          <w:color w:val="FF0000"/>
          <w:sz w:val="22"/>
          <w:szCs w:val="22"/>
        </w:rPr>
      </w:pPr>
    </w:p>
    <w:p w14:paraId="3130DB5D" w14:textId="77777777" w:rsidR="001D7A09" w:rsidRPr="00BA3CE7" w:rsidRDefault="0062746F" w:rsidP="008C0FAB">
      <w:pPr>
        <w:pStyle w:val="BodyTextIndent"/>
        <w:spacing w:before="0" w:after="0" w:line="240" w:lineRule="auto"/>
        <w:ind w:left="0" w:firstLine="0"/>
        <w:jc w:val="both"/>
        <w:rPr>
          <w:sz w:val="22"/>
          <w:szCs w:val="22"/>
        </w:rPr>
      </w:pPr>
      <w:r w:rsidRPr="00BA3CE7">
        <w:rPr>
          <w:sz w:val="22"/>
          <w:szCs w:val="22"/>
        </w:rPr>
        <w:t>T</w:t>
      </w:r>
      <w:r w:rsidR="006D7AA8" w:rsidRPr="00BA3CE7">
        <w:rPr>
          <w:sz w:val="22"/>
          <w:szCs w:val="22"/>
        </w:rPr>
        <w:t xml:space="preserve">he Trust </w:t>
      </w:r>
      <w:r w:rsidR="001D7A09" w:rsidRPr="00BA3CE7">
        <w:rPr>
          <w:sz w:val="22"/>
          <w:szCs w:val="22"/>
        </w:rPr>
        <w:t xml:space="preserve">operates a system to </w:t>
      </w:r>
      <w:r w:rsidR="006C41A0" w:rsidRPr="00BA3CE7">
        <w:rPr>
          <w:sz w:val="22"/>
          <w:szCs w:val="22"/>
        </w:rPr>
        <w:t xml:space="preserve">support risk management </w:t>
      </w:r>
      <w:r w:rsidR="003F0ADE" w:rsidRPr="00BA3CE7">
        <w:rPr>
          <w:sz w:val="22"/>
          <w:szCs w:val="22"/>
        </w:rPr>
        <w:t>activities</w:t>
      </w:r>
      <w:r w:rsidR="007F2B33" w:rsidRPr="00BA3CE7">
        <w:rPr>
          <w:sz w:val="22"/>
          <w:szCs w:val="22"/>
        </w:rPr>
        <w:t xml:space="preserve"> it</w:t>
      </w:r>
      <w:r w:rsidR="003F0ADE" w:rsidRPr="00BA3CE7">
        <w:rPr>
          <w:sz w:val="22"/>
          <w:szCs w:val="22"/>
        </w:rPr>
        <w:t xml:space="preserve"> is used to store data on incident reporting and management,</w:t>
      </w:r>
      <w:r w:rsidR="000E2B81" w:rsidRPr="00BA3CE7">
        <w:rPr>
          <w:sz w:val="22"/>
          <w:szCs w:val="22"/>
        </w:rPr>
        <w:t xml:space="preserve"> </w:t>
      </w:r>
      <w:r w:rsidR="00D36C85" w:rsidRPr="00BA3CE7">
        <w:rPr>
          <w:sz w:val="22"/>
          <w:szCs w:val="22"/>
        </w:rPr>
        <w:t>complaints</w:t>
      </w:r>
      <w:r w:rsidR="003F0ADE" w:rsidRPr="00BA3CE7">
        <w:rPr>
          <w:sz w:val="22"/>
          <w:szCs w:val="22"/>
        </w:rPr>
        <w:t>,</w:t>
      </w:r>
      <w:r w:rsidR="001D7A09" w:rsidRPr="00BA3CE7">
        <w:rPr>
          <w:sz w:val="22"/>
          <w:szCs w:val="22"/>
        </w:rPr>
        <w:t xml:space="preserve"> </w:t>
      </w:r>
      <w:r w:rsidR="00A72C92" w:rsidRPr="00BA3CE7">
        <w:rPr>
          <w:sz w:val="22"/>
          <w:szCs w:val="22"/>
        </w:rPr>
        <w:t>claims and</w:t>
      </w:r>
      <w:r w:rsidR="00D36C85" w:rsidRPr="00BA3CE7">
        <w:rPr>
          <w:sz w:val="22"/>
          <w:szCs w:val="22"/>
        </w:rPr>
        <w:t xml:space="preserve"> </w:t>
      </w:r>
      <w:r w:rsidR="003F0ADE" w:rsidRPr="00BA3CE7">
        <w:rPr>
          <w:sz w:val="22"/>
          <w:szCs w:val="22"/>
        </w:rPr>
        <w:t>risks.</w:t>
      </w:r>
    </w:p>
    <w:p w14:paraId="3A5C4405" w14:textId="77777777" w:rsidR="001D7A09" w:rsidRPr="00BA3CE7" w:rsidRDefault="001D7A09" w:rsidP="008C0FAB">
      <w:pPr>
        <w:pStyle w:val="BodyTextIndent"/>
        <w:spacing w:before="0" w:after="0" w:line="240" w:lineRule="auto"/>
        <w:ind w:left="0" w:firstLine="0"/>
        <w:jc w:val="both"/>
        <w:rPr>
          <w:sz w:val="22"/>
          <w:szCs w:val="22"/>
        </w:rPr>
      </w:pPr>
    </w:p>
    <w:p w14:paraId="00AA475E" w14:textId="77777777" w:rsidR="001D7A09" w:rsidRPr="00BA3CE7" w:rsidRDefault="00BB0ECF" w:rsidP="008C0FAB">
      <w:pPr>
        <w:pStyle w:val="BodyTextIndent"/>
        <w:spacing w:before="0" w:after="0" w:line="240" w:lineRule="auto"/>
        <w:ind w:left="0" w:firstLine="0"/>
        <w:jc w:val="both"/>
        <w:rPr>
          <w:sz w:val="22"/>
          <w:szCs w:val="22"/>
        </w:rPr>
      </w:pPr>
      <w:r w:rsidRPr="00BA3CE7">
        <w:rPr>
          <w:sz w:val="22"/>
          <w:szCs w:val="22"/>
        </w:rPr>
        <w:t xml:space="preserve">In addition, </w:t>
      </w:r>
      <w:r w:rsidR="001D7A09" w:rsidRPr="00BA3CE7">
        <w:rPr>
          <w:sz w:val="22"/>
          <w:szCs w:val="22"/>
        </w:rPr>
        <w:t xml:space="preserve">the Trust reports </w:t>
      </w:r>
      <w:r w:rsidRPr="00BA3CE7">
        <w:rPr>
          <w:sz w:val="22"/>
          <w:szCs w:val="22"/>
        </w:rPr>
        <w:t xml:space="preserve">all patient safety incidents to the National Reporting and </w:t>
      </w:r>
      <w:r w:rsidR="001D7A09" w:rsidRPr="00BA3CE7">
        <w:rPr>
          <w:sz w:val="22"/>
          <w:szCs w:val="22"/>
        </w:rPr>
        <w:t>L</w:t>
      </w:r>
      <w:r w:rsidRPr="00BA3CE7">
        <w:rPr>
          <w:sz w:val="22"/>
          <w:szCs w:val="22"/>
        </w:rPr>
        <w:t xml:space="preserve">earning </w:t>
      </w:r>
      <w:r w:rsidR="001D7A09" w:rsidRPr="00BA3CE7">
        <w:rPr>
          <w:sz w:val="22"/>
          <w:szCs w:val="22"/>
        </w:rPr>
        <w:t>S</w:t>
      </w:r>
      <w:r w:rsidRPr="00BA3CE7">
        <w:rPr>
          <w:sz w:val="22"/>
          <w:szCs w:val="22"/>
        </w:rPr>
        <w:t>ystem</w:t>
      </w:r>
      <w:r w:rsidR="009A42D7" w:rsidRPr="00BA3CE7">
        <w:rPr>
          <w:sz w:val="22"/>
          <w:szCs w:val="22"/>
        </w:rPr>
        <w:t xml:space="preserve"> (NRLS)</w:t>
      </w:r>
      <w:r w:rsidRPr="00BA3CE7">
        <w:rPr>
          <w:sz w:val="22"/>
          <w:szCs w:val="22"/>
        </w:rPr>
        <w:t xml:space="preserve">, and </w:t>
      </w:r>
      <w:r w:rsidR="001D7A09" w:rsidRPr="00BA3CE7">
        <w:rPr>
          <w:sz w:val="22"/>
          <w:szCs w:val="22"/>
        </w:rPr>
        <w:t xml:space="preserve">uses </w:t>
      </w:r>
      <w:r w:rsidRPr="00BA3CE7">
        <w:rPr>
          <w:sz w:val="22"/>
          <w:szCs w:val="22"/>
        </w:rPr>
        <w:t>the reports produced by the N</w:t>
      </w:r>
      <w:r w:rsidR="009A42D7" w:rsidRPr="00BA3CE7">
        <w:rPr>
          <w:sz w:val="22"/>
          <w:szCs w:val="22"/>
        </w:rPr>
        <w:t>RLS</w:t>
      </w:r>
      <w:r w:rsidRPr="00BA3CE7">
        <w:rPr>
          <w:sz w:val="22"/>
          <w:szCs w:val="22"/>
        </w:rPr>
        <w:t>, for both benchmarking and learning.</w:t>
      </w:r>
    </w:p>
    <w:p w14:paraId="1F808292" w14:textId="77777777" w:rsidR="0058135E" w:rsidRPr="00BA3CE7" w:rsidRDefault="00A231A7" w:rsidP="008C0FAB">
      <w:pPr>
        <w:pStyle w:val="BodyTextIndent"/>
        <w:spacing w:before="0" w:after="0" w:line="240" w:lineRule="auto"/>
        <w:ind w:left="0" w:firstLine="0"/>
        <w:jc w:val="both"/>
        <w:rPr>
          <w:sz w:val="22"/>
          <w:szCs w:val="22"/>
        </w:rPr>
      </w:pPr>
      <w:r w:rsidRPr="00BA3CE7">
        <w:rPr>
          <w:sz w:val="22"/>
          <w:szCs w:val="22"/>
        </w:rPr>
        <w:t>Organisational learning and feedback will also be supported and informed by:</w:t>
      </w:r>
    </w:p>
    <w:p w14:paraId="201DCEF8" w14:textId="77777777" w:rsidR="00104201" w:rsidRPr="00BA3CE7" w:rsidRDefault="00104201" w:rsidP="008C0FAB">
      <w:pPr>
        <w:pStyle w:val="BodyTextIndent"/>
        <w:spacing w:before="0" w:after="0" w:line="240" w:lineRule="auto"/>
        <w:ind w:left="0" w:firstLine="0"/>
        <w:jc w:val="both"/>
        <w:rPr>
          <w:sz w:val="22"/>
          <w:szCs w:val="22"/>
        </w:rPr>
      </w:pPr>
    </w:p>
    <w:p w14:paraId="3299BA5A"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Data </w:t>
      </w:r>
      <w:r w:rsidR="007F2B33" w:rsidRPr="00BA3CE7">
        <w:rPr>
          <w:sz w:val="22"/>
          <w:szCs w:val="22"/>
        </w:rPr>
        <w:t>provided by the risk ma</w:t>
      </w:r>
      <w:r w:rsidR="00995C7D" w:rsidRPr="00BA3CE7">
        <w:rPr>
          <w:sz w:val="22"/>
          <w:szCs w:val="22"/>
        </w:rPr>
        <w:t>na</w:t>
      </w:r>
      <w:r w:rsidR="007F2B33" w:rsidRPr="00BA3CE7">
        <w:rPr>
          <w:sz w:val="22"/>
          <w:szCs w:val="22"/>
        </w:rPr>
        <w:t>gement</w:t>
      </w:r>
      <w:r w:rsidR="00104201" w:rsidRPr="00BA3CE7">
        <w:rPr>
          <w:sz w:val="22"/>
          <w:szCs w:val="22"/>
        </w:rPr>
        <w:t xml:space="preserve"> system for different functions and areas of the Trust</w:t>
      </w:r>
      <w:r w:rsidRPr="00BA3CE7">
        <w:rPr>
          <w:sz w:val="22"/>
          <w:szCs w:val="22"/>
        </w:rPr>
        <w:t xml:space="preserve">. </w:t>
      </w:r>
    </w:p>
    <w:p w14:paraId="4E8EDE02"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Regular meetings with Directorate managers will also be maintained </w:t>
      </w:r>
      <w:proofErr w:type="gramStart"/>
      <w:r w:rsidRPr="00BA3CE7">
        <w:rPr>
          <w:sz w:val="22"/>
          <w:szCs w:val="22"/>
        </w:rPr>
        <w:t>in order to</w:t>
      </w:r>
      <w:proofErr w:type="gramEnd"/>
      <w:r w:rsidRPr="00BA3CE7">
        <w:rPr>
          <w:sz w:val="22"/>
          <w:szCs w:val="22"/>
        </w:rPr>
        <w:t xml:space="preserve"> provide an opportunity to explore issues arising from local </w:t>
      </w:r>
      <w:r w:rsidR="007D5965" w:rsidRPr="00BA3CE7">
        <w:rPr>
          <w:sz w:val="22"/>
          <w:szCs w:val="22"/>
        </w:rPr>
        <w:t>Risk Register</w:t>
      </w:r>
      <w:r w:rsidRPr="00BA3CE7">
        <w:rPr>
          <w:sz w:val="22"/>
          <w:szCs w:val="22"/>
        </w:rPr>
        <w:t>s and to support appropriate action within the directorates.</w:t>
      </w:r>
    </w:p>
    <w:p w14:paraId="59E7C39C" w14:textId="77777777" w:rsidR="00BB0ECF" w:rsidRPr="00BA3CE7" w:rsidRDefault="0093257E" w:rsidP="00BE4826">
      <w:pPr>
        <w:pStyle w:val="ListParagraph"/>
        <w:numPr>
          <w:ilvl w:val="0"/>
          <w:numId w:val="45"/>
        </w:numPr>
        <w:spacing w:line="276" w:lineRule="auto"/>
        <w:jc w:val="both"/>
        <w:rPr>
          <w:sz w:val="22"/>
          <w:szCs w:val="22"/>
        </w:rPr>
      </w:pPr>
      <w:r w:rsidRPr="00BA3CE7">
        <w:rPr>
          <w:sz w:val="22"/>
          <w:szCs w:val="22"/>
        </w:rPr>
        <w:t xml:space="preserve">Regular </w:t>
      </w:r>
      <w:r w:rsidR="00C632BE" w:rsidRPr="00BA3CE7">
        <w:rPr>
          <w:sz w:val="22"/>
          <w:szCs w:val="22"/>
        </w:rPr>
        <w:t xml:space="preserve">Governance </w:t>
      </w:r>
      <w:r w:rsidR="00E3253C" w:rsidRPr="00BA3CE7">
        <w:rPr>
          <w:sz w:val="22"/>
          <w:szCs w:val="22"/>
        </w:rPr>
        <w:t>r</w:t>
      </w:r>
      <w:r w:rsidR="00BB0ECF" w:rsidRPr="00BA3CE7">
        <w:rPr>
          <w:sz w:val="22"/>
          <w:szCs w:val="22"/>
        </w:rPr>
        <w:t xml:space="preserve">eports to the </w:t>
      </w:r>
      <w:proofErr w:type="gramStart"/>
      <w:r w:rsidR="00C632BE" w:rsidRPr="00BA3CE7">
        <w:rPr>
          <w:sz w:val="22"/>
          <w:szCs w:val="22"/>
        </w:rPr>
        <w:t xml:space="preserve">Quality </w:t>
      </w:r>
      <w:r w:rsidR="00E3253C" w:rsidRPr="00BA3CE7">
        <w:rPr>
          <w:sz w:val="22"/>
          <w:szCs w:val="22"/>
        </w:rPr>
        <w:t xml:space="preserve"> Committee</w:t>
      </w:r>
      <w:proofErr w:type="gramEnd"/>
    </w:p>
    <w:p w14:paraId="2B4827C4" w14:textId="77777777" w:rsidR="00E3253C" w:rsidRPr="00BA3CE7" w:rsidRDefault="00232F7F" w:rsidP="00BE4826">
      <w:pPr>
        <w:pStyle w:val="ListParagraph"/>
        <w:numPr>
          <w:ilvl w:val="0"/>
          <w:numId w:val="45"/>
        </w:numPr>
        <w:spacing w:line="276" w:lineRule="auto"/>
        <w:jc w:val="both"/>
        <w:rPr>
          <w:sz w:val="22"/>
          <w:szCs w:val="22"/>
        </w:rPr>
      </w:pPr>
      <w:proofErr w:type="gramStart"/>
      <w:r w:rsidRPr="00BA3CE7">
        <w:rPr>
          <w:sz w:val="22"/>
          <w:szCs w:val="22"/>
        </w:rPr>
        <w:t xml:space="preserve">Regular </w:t>
      </w:r>
      <w:r w:rsidR="00104201" w:rsidRPr="00BA3CE7">
        <w:rPr>
          <w:sz w:val="22"/>
          <w:szCs w:val="22"/>
        </w:rPr>
        <w:t xml:space="preserve"> reports</w:t>
      </w:r>
      <w:proofErr w:type="gramEnd"/>
      <w:r w:rsidR="00104201" w:rsidRPr="00BA3CE7">
        <w:rPr>
          <w:sz w:val="22"/>
          <w:szCs w:val="22"/>
        </w:rPr>
        <w:t xml:space="preserve"> to </w:t>
      </w:r>
      <w:r w:rsidR="00E3253C" w:rsidRPr="00BA3CE7">
        <w:rPr>
          <w:sz w:val="22"/>
          <w:szCs w:val="22"/>
        </w:rPr>
        <w:t>the Trust Board, for information and dissemination as appropriate</w:t>
      </w:r>
    </w:p>
    <w:p w14:paraId="0A2A59DB" w14:textId="77777777" w:rsidR="00E3253C" w:rsidRPr="00BA3CE7" w:rsidRDefault="00104201" w:rsidP="00BE4826">
      <w:pPr>
        <w:pStyle w:val="ListParagraph"/>
        <w:numPr>
          <w:ilvl w:val="0"/>
          <w:numId w:val="45"/>
        </w:numPr>
        <w:spacing w:line="276" w:lineRule="auto"/>
        <w:jc w:val="both"/>
        <w:rPr>
          <w:sz w:val="22"/>
          <w:szCs w:val="22"/>
        </w:rPr>
      </w:pPr>
      <w:r w:rsidRPr="00BA3CE7">
        <w:rPr>
          <w:sz w:val="22"/>
          <w:szCs w:val="22"/>
        </w:rPr>
        <w:t xml:space="preserve">Tailored reports for different </w:t>
      </w:r>
      <w:r w:rsidR="00E3253C" w:rsidRPr="00BA3CE7">
        <w:rPr>
          <w:sz w:val="22"/>
          <w:szCs w:val="22"/>
        </w:rPr>
        <w:t>groups within the Healthcare Governance framework, Directorate governance groups, for dissemination as appropriate</w:t>
      </w:r>
    </w:p>
    <w:p w14:paraId="15C5DD42"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The ad- hoc production of reports as required or requested</w:t>
      </w:r>
    </w:p>
    <w:p w14:paraId="62C5F761"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Placement of reports on the Trust Intranet, for access by all staff</w:t>
      </w:r>
    </w:p>
    <w:p w14:paraId="5FB02C3D" w14:textId="77777777" w:rsidR="00104201" w:rsidRPr="00BA3CE7" w:rsidRDefault="00E3253C" w:rsidP="00BE4826">
      <w:pPr>
        <w:pStyle w:val="ListParagraph"/>
        <w:numPr>
          <w:ilvl w:val="0"/>
          <w:numId w:val="45"/>
        </w:numPr>
        <w:spacing w:line="276" w:lineRule="auto"/>
        <w:jc w:val="both"/>
        <w:rPr>
          <w:sz w:val="22"/>
          <w:szCs w:val="22"/>
        </w:rPr>
      </w:pPr>
      <w:r w:rsidRPr="00BA3CE7">
        <w:rPr>
          <w:sz w:val="22"/>
          <w:szCs w:val="22"/>
        </w:rPr>
        <w:t>Seminars to discuss issues raised by incidents known to be of Trust – wide concerns</w:t>
      </w:r>
    </w:p>
    <w:p w14:paraId="049DFE80" w14:textId="77777777" w:rsidR="002774FA" w:rsidRPr="00BA3CE7" w:rsidRDefault="002774FA" w:rsidP="008C0FAB">
      <w:pPr>
        <w:jc w:val="both"/>
        <w:rPr>
          <w:color w:val="FF0000"/>
          <w:sz w:val="22"/>
          <w:szCs w:val="22"/>
        </w:rPr>
      </w:pPr>
    </w:p>
    <w:p w14:paraId="3C391BEA" w14:textId="77777777" w:rsidR="00240F09" w:rsidRPr="00BA3CE7" w:rsidRDefault="00240F09" w:rsidP="008C0FAB">
      <w:pPr>
        <w:jc w:val="both"/>
        <w:rPr>
          <w:color w:val="FF0000"/>
          <w:sz w:val="22"/>
          <w:szCs w:val="22"/>
        </w:rPr>
      </w:pPr>
    </w:p>
    <w:p w14:paraId="75F0A850" w14:textId="77777777" w:rsidR="00D36C85" w:rsidRPr="00BA3CE7" w:rsidRDefault="00D36C85" w:rsidP="00391764">
      <w:pPr>
        <w:pStyle w:val="ListParagraph"/>
        <w:numPr>
          <w:ilvl w:val="0"/>
          <w:numId w:val="37"/>
        </w:numPr>
        <w:rPr>
          <w:b/>
          <w:sz w:val="22"/>
          <w:szCs w:val="22"/>
        </w:rPr>
      </w:pPr>
      <w:bookmarkStart w:id="34" w:name="Training"/>
      <w:r w:rsidRPr="00BA3CE7">
        <w:rPr>
          <w:b/>
          <w:sz w:val="22"/>
          <w:szCs w:val="22"/>
        </w:rPr>
        <w:t>Training</w:t>
      </w:r>
      <w:bookmarkEnd w:id="34"/>
    </w:p>
    <w:p w14:paraId="2C75E9C5" w14:textId="77777777" w:rsidR="00A645BD" w:rsidRPr="00BA3CE7" w:rsidRDefault="00A645BD" w:rsidP="00A645BD">
      <w:pPr>
        <w:pStyle w:val="ListParagraph"/>
        <w:ind w:left="360"/>
        <w:rPr>
          <w:b/>
          <w:sz w:val="22"/>
          <w:szCs w:val="22"/>
        </w:rPr>
      </w:pPr>
    </w:p>
    <w:p w14:paraId="4295E2D6" w14:textId="77777777" w:rsidR="00FA55C7" w:rsidRPr="00BA3CE7" w:rsidRDefault="00FA55C7" w:rsidP="008C0FAB">
      <w:pPr>
        <w:jc w:val="both"/>
        <w:rPr>
          <w:sz w:val="22"/>
          <w:szCs w:val="22"/>
        </w:rPr>
      </w:pPr>
      <w:r w:rsidRPr="00BA3CE7">
        <w:rPr>
          <w:sz w:val="22"/>
          <w:szCs w:val="22"/>
        </w:rPr>
        <w:t xml:space="preserve">The Trust has conducted a Training Needs Analysis </w:t>
      </w:r>
      <w:r w:rsidR="00F852C4" w:rsidRPr="00BA3CE7">
        <w:rPr>
          <w:sz w:val="22"/>
          <w:szCs w:val="22"/>
        </w:rPr>
        <w:t xml:space="preserve">(TNA) </w:t>
      </w:r>
      <w:r w:rsidRPr="00BA3CE7">
        <w:rPr>
          <w:sz w:val="22"/>
          <w:szCs w:val="22"/>
        </w:rPr>
        <w:t>to consider training requirements. The</w:t>
      </w:r>
      <w:r w:rsidR="00F061C8" w:rsidRPr="00BA3CE7">
        <w:rPr>
          <w:sz w:val="22"/>
          <w:szCs w:val="22"/>
        </w:rPr>
        <w:t xml:space="preserve"> </w:t>
      </w:r>
      <w:r w:rsidR="00F852C4" w:rsidRPr="00BA3CE7">
        <w:rPr>
          <w:sz w:val="22"/>
          <w:szCs w:val="22"/>
        </w:rPr>
        <w:t>TNA is updated periodically by the Trust and approved by the Quality Committee</w:t>
      </w:r>
      <w:r w:rsidRPr="00BA3CE7">
        <w:rPr>
          <w:sz w:val="22"/>
          <w:szCs w:val="22"/>
        </w:rPr>
        <w:t>.</w:t>
      </w:r>
      <w:r w:rsidR="000E2B81" w:rsidRPr="00BA3CE7">
        <w:rPr>
          <w:sz w:val="22"/>
          <w:szCs w:val="22"/>
        </w:rPr>
        <w:t xml:space="preserve"> </w:t>
      </w:r>
      <w:r w:rsidRPr="00BA3CE7">
        <w:rPr>
          <w:sz w:val="22"/>
          <w:szCs w:val="22"/>
        </w:rPr>
        <w:t>Full details of the training schedule, details of delivery of the training, booking arrangements and following up of staff who</w:t>
      </w:r>
      <w:r w:rsidR="000D585E" w:rsidRPr="00BA3CE7">
        <w:rPr>
          <w:sz w:val="22"/>
          <w:szCs w:val="22"/>
        </w:rPr>
        <w:t xml:space="preserve"> </w:t>
      </w:r>
      <w:r w:rsidRPr="00BA3CE7">
        <w:rPr>
          <w:sz w:val="22"/>
          <w:szCs w:val="22"/>
        </w:rPr>
        <w:t xml:space="preserve">do not attend are to be found in the Trust </w:t>
      </w:r>
      <w:r w:rsidR="001F6027" w:rsidRPr="00BA3CE7">
        <w:rPr>
          <w:sz w:val="22"/>
          <w:szCs w:val="22"/>
        </w:rPr>
        <w:t>Learning and Develop</w:t>
      </w:r>
      <w:r w:rsidR="000D585E" w:rsidRPr="00BA3CE7">
        <w:rPr>
          <w:sz w:val="22"/>
          <w:szCs w:val="22"/>
        </w:rPr>
        <w:t>ment</w:t>
      </w:r>
      <w:r w:rsidR="001F6027" w:rsidRPr="00BA3CE7">
        <w:rPr>
          <w:sz w:val="22"/>
          <w:szCs w:val="22"/>
        </w:rPr>
        <w:t xml:space="preserve"> </w:t>
      </w:r>
      <w:r w:rsidRPr="00BA3CE7">
        <w:rPr>
          <w:sz w:val="22"/>
          <w:szCs w:val="22"/>
        </w:rPr>
        <w:t>Policy</w:t>
      </w:r>
      <w:r w:rsidR="001F6027" w:rsidRPr="00BA3CE7">
        <w:rPr>
          <w:sz w:val="22"/>
          <w:szCs w:val="22"/>
        </w:rPr>
        <w:t xml:space="preserve"> and associated Training Matrix</w:t>
      </w:r>
      <w:r w:rsidRPr="00BA3CE7">
        <w:rPr>
          <w:sz w:val="22"/>
          <w:szCs w:val="22"/>
        </w:rPr>
        <w:t>.</w:t>
      </w:r>
    </w:p>
    <w:p w14:paraId="0B2C1565" w14:textId="77777777" w:rsidR="000D585E" w:rsidRPr="00BA3CE7" w:rsidRDefault="000D585E" w:rsidP="008C0FAB">
      <w:pPr>
        <w:jc w:val="both"/>
        <w:rPr>
          <w:sz w:val="22"/>
          <w:szCs w:val="22"/>
        </w:rPr>
      </w:pPr>
    </w:p>
    <w:p w14:paraId="353D7B84" w14:textId="77777777" w:rsidR="00AB35DE" w:rsidRPr="00BA3CE7" w:rsidRDefault="006B16E2" w:rsidP="00391764">
      <w:pPr>
        <w:pStyle w:val="ListParagraph"/>
        <w:numPr>
          <w:ilvl w:val="0"/>
          <w:numId w:val="37"/>
        </w:numPr>
        <w:rPr>
          <w:b/>
          <w:sz w:val="22"/>
          <w:szCs w:val="22"/>
        </w:rPr>
      </w:pPr>
      <w:bookmarkStart w:id="35" w:name="AuditandMonitoring"/>
      <w:r w:rsidRPr="00BA3CE7">
        <w:rPr>
          <w:b/>
          <w:sz w:val="22"/>
          <w:szCs w:val="22"/>
        </w:rPr>
        <w:t>Audi</w:t>
      </w:r>
      <w:bookmarkEnd w:id="35"/>
      <w:r w:rsidR="00B43131" w:rsidRPr="00BA3CE7">
        <w:rPr>
          <w:b/>
          <w:sz w:val="22"/>
          <w:szCs w:val="22"/>
        </w:rPr>
        <w:t xml:space="preserve">t </w:t>
      </w:r>
    </w:p>
    <w:p w14:paraId="12B836CC" w14:textId="77777777" w:rsidR="00A645BD" w:rsidRPr="00BA3CE7" w:rsidRDefault="00A645BD" w:rsidP="00A645BD">
      <w:pPr>
        <w:pStyle w:val="ListParagraph"/>
        <w:ind w:left="360"/>
        <w:rPr>
          <w:b/>
          <w:sz w:val="22"/>
          <w:szCs w:val="22"/>
        </w:rPr>
      </w:pPr>
    </w:p>
    <w:p w14:paraId="401ADA4B" w14:textId="77777777" w:rsidR="003C641B" w:rsidRPr="00BA3CE7" w:rsidRDefault="00AA34CE" w:rsidP="008C0FAB">
      <w:pPr>
        <w:pStyle w:val="BodyTextIndent"/>
        <w:spacing w:before="0" w:after="0" w:line="240" w:lineRule="auto"/>
        <w:ind w:left="0" w:firstLine="0"/>
        <w:jc w:val="both"/>
        <w:rPr>
          <w:sz w:val="22"/>
          <w:szCs w:val="22"/>
        </w:rPr>
      </w:pPr>
      <w:r w:rsidRPr="00BA3CE7">
        <w:rPr>
          <w:sz w:val="22"/>
          <w:szCs w:val="22"/>
        </w:rPr>
        <w:t>I</w:t>
      </w:r>
      <w:r w:rsidR="007F2B33" w:rsidRPr="00BA3CE7">
        <w:rPr>
          <w:sz w:val="22"/>
          <w:szCs w:val="22"/>
        </w:rPr>
        <w:t>nternal audit will</w:t>
      </w:r>
      <w:r w:rsidR="003C641B" w:rsidRPr="00BA3CE7">
        <w:rPr>
          <w:sz w:val="22"/>
          <w:szCs w:val="22"/>
        </w:rPr>
        <w:t xml:space="preserve"> carry out an annual audit of the Trust’s risk management systems. The report and the accompanying action plan will be submitted to the A</w:t>
      </w:r>
      <w:r w:rsidR="0093257E" w:rsidRPr="00BA3CE7">
        <w:rPr>
          <w:sz w:val="22"/>
          <w:szCs w:val="22"/>
        </w:rPr>
        <w:t xml:space="preserve">udit </w:t>
      </w:r>
      <w:r w:rsidR="003C641B" w:rsidRPr="00BA3CE7">
        <w:rPr>
          <w:sz w:val="22"/>
          <w:szCs w:val="22"/>
        </w:rPr>
        <w:t>Committee within 6 weeks of completion of the audit. The A</w:t>
      </w:r>
      <w:r w:rsidR="0093257E" w:rsidRPr="00BA3CE7">
        <w:rPr>
          <w:sz w:val="22"/>
          <w:szCs w:val="22"/>
        </w:rPr>
        <w:t xml:space="preserve">udit </w:t>
      </w:r>
      <w:r w:rsidR="003C641B" w:rsidRPr="00BA3CE7">
        <w:rPr>
          <w:sz w:val="22"/>
          <w:szCs w:val="22"/>
        </w:rPr>
        <w:t xml:space="preserve">Committee will monitor completion of the action plan. </w:t>
      </w:r>
    </w:p>
    <w:p w14:paraId="61355333" w14:textId="77777777" w:rsidR="007F2B33" w:rsidRPr="00BA3CE7" w:rsidRDefault="007F2B33" w:rsidP="007F2B33">
      <w:pPr>
        <w:rPr>
          <w:sz w:val="22"/>
          <w:szCs w:val="22"/>
        </w:rPr>
      </w:pPr>
      <w:bookmarkStart w:id="36" w:name="PerformanceMonitoringtheEffectiv"/>
    </w:p>
    <w:p w14:paraId="55C5B134" w14:textId="77777777" w:rsidR="00D36C85" w:rsidRPr="00BA3CE7" w:rsidRDefault="00D36C85" w:rsidP="00391764">
      <w:pPr>
        <w:pStyle w:val="Heading3"/>
        <w:numPr>
          <w:ilvl w:val="0"/>
          <w:numId w:val="37"/>
        </w:numPr>
        <w:rPr>
          <w:sz w:val="22"/>
          <w:szCs w:val="22"/>
        </w:rPr>
      </w:pPr>
      <w:bookmarkStart w:id="37" w:name="_Toc516236011"/>
      <w:r w:rsidRPr="00BA3CE7">
        <w:rPr>
          <w:sz w:val="22"/>
          <w:szCs w:val="22"/>
        </w:rPr>
        <w:t xml:space="preserve">Monitoring </w:t>
      </w:r>
      <w:r w:rsidR="0039246D" w:rsidRPr="00BA3CE7">
        <w:rPr>
          <w:sz w:val="22"/>
          <w:szCs w:val="22"/>
        </w:rPr>
        <w:t xml:space="preserve">the </w:t>
      </w:r>
      <w:r w:rsidR="008C0FAB" w:rsidRPr="00BA3CE7">
        <w:rPr>
          <w:sz w:val="22"/>
          <w:szCs w:val="22"/>
        </w:rPr>
        <w:t xml:space="preserve">Implementation and </w:t>
      </w:r>
      <w:r w:rsidR="0039246D" w:rsidRPr="00BA3CE7">
        <w:rPr>
          <w:sz w:val="22"/>
          <w:szCs w:val="22"/>
        </w:rPr>
        <w:t>Effectiveness</w:t>
      </w:r>
      <w:r w:rsidR="00782EAE" w:rsidRPr="00BA3CE7">
        <w:rPr>
          <w:sz w:val="22"/>
          <w:szCs w:val="22"/>
        </w:rPr>
        <w:t xml:space="preserve"> of </w:t>
      </w:r>
      <w:r w:rsidR="008C0FAB" w:rsidRPr="00BA3CE7">
        <w:rPr>
          <w:sz w:val="22"/>
          <w:szCs w:val="22"/>
        </w:rPr>
        <w:t xml:space="preserve">the </w:t>
      </w:r>
      <w:r w:rsidR="003127D9" w:rsidRPr="00BA3CE7">
        <w:rPr>
          <w:sz w:val="22"/>
          <w:szCs w:val="22"/>
        </w:rPr>
        <w:t xml:space="preserve">Risk Management </w:t>
      </w:r>
      <w:r w:rsidR="00C07B95" w:rsidRPr="00BA3CE7">
        <w:rPr>
          <w:sz w:val="22"/>
          <w:szCs w:val="22"/>
        </w:rPr>
        <w:t>Framework</w:t>
      </w:r>
      <w:bookmarkEnd w:id="37"/>
      <w:r w:rsidR="00C07B95" w:rsidRPr="00BA3CE7">
        <w:rPr>
          <w:sz w:val="22"/>
          <w:szCs w:val="22"/>
        </w:rPr>
        <w:t xml:space="preserve"> </w:t>
      </w:r>
    </w:p>
    <w:p w14:paraId="1C2C0464" w14:textId="77777777" w:rsidR="00C07B95" w:rsidRPr="00BA3CE7" w:rsidRDefault="00C07B95" w:rsidP="007F2B33">
      <w:pPr>
        <w:rPr>
          <w:b/>
          <w:sz w:val="22"/>
          <w:szCs w:val="22"/>
        </w:rPr>
      </w:pPr>
    </w:p>
    <w:p w14:paraId="5FB12467"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t>The implementation objectives are to:</w:t>
      </w:r>
    </w:p>
    <w:p w14:paraId="29CE667A"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Raise awareness and develop a culture where all risks are identified, understood and </w:t>
      </w:r>
      <w:proofErr w:type="gramStart"/>
      <w:r w:rsidRPr="00BA3CE7">
        <w:rPr>
          <w:sz w:val="22"/>
          <w:szCs w:val="22"/>
        </w:rPr>
        <w:t>managed;</w:t>
      </w:r>
      <w:proofErr w:type="gramEnd"/>
    </w:p>
    <w:p w14:paraId="6E3E0EBD"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Ensure an appropriate system and organisational structure is in place for identification and control of key </w:t>
      </w:r>
      <w:proofErr w:type="gramStart"/>
      <w:r w:rsidRPr="00BA3CE7">
        <w:rPr>
          <w:sz w:val="22"/>
          <w:szCs w:val="22"/>
        </w:rPr>
        <w:t>risks;</w:t>
      </w:r>
      <w:proofErr w:type="gramEnd"/>
    </w:p>
    <w:p w14:paraId="5DC8603F"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Provide assurance that key processes are in place to provide reliable information and to make appropriate decisions; and </w:t>
      </w:r>
    </w:p>
    <w:p w14:paraId="6B2126D4"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Embed risk assessment and risk management into all our activities, including day to day and future ongoing management of the Trust</w:t>
      </w:r>
      <w:r w:rsidR="00BE4826" w:rsidRPr="00BA3CE7">
        <w:rPr>
          <w:sz w:val="22"/>
          <w:szCs w:val="22"/>
        </w:rPr>
        <w:t>.</w:t>
      </w:r>
    </w:p>
    <w:p w14:paraId="71DB79F7" w14:textId="77777777" w:rsidR="00C07B95" w:rsidRPr="00BA3CE7" w:rsidRDefault="00C07B95" w:rsidP="00C07B95">
      <w:pPr>
        <w:pStyle w:val="BodyTextIndent"/>
        <w:spacing w:before="0" w:after="0" w:line="240" w:lineRule="auto"/>
        <w:jc w:val="both"/>
        <w:rPr>
          <w:sz w:val="22"/>
          <w:szCs w:val="22"/>
        </w:rPr>
      </w:pPr>
    </w:p>
    <w:p w14:paraId="0BE2E8C0" w14:textId="77777777" w:rsidR="00C07B95" w:rsidRPr="00BA3CE7" w:rsidRDefault="00C07B95" w:rsidP="0032025F">
      <w:pPr>
        <w:pStyle w:val="BodyTextIndent"/>
        <w:spacing w:before="0" w:after="0" w:line="240" w:lineRule="auto"/>
        <w:ind w:left="0" w:firstLine="0"/>
        <w:rPr>
          <w:sz w:val="22"/>
          <w:szCs w:val="22"/>
        </w:rPr>
      </w:pPr>
      <w:r w:rsidRPr="00BA3CE7">
        <w:rPr>
          <w:sz w:val="22"/>
          <w:szCs w:val="22"/>
        </w:rPr>
        <w:t xml:space="preserve">The Framework will be supported by a detailed implementation plan and progress reports on a </w:t>
      </w:r>
      <w:r w:rsidR="00BE4826" w:rsidRPr="00BA3CE7">
        <w:rPr>
          <w:sz w:val="22"/>
          <w:szCs w:val="22"/>
        </w:rPr>
        <w:t>bi-</w:t>
      </w:r>
      <w:r w:rsidR="00706AD2" w:rsidRPr="00BA3CE7">
        <w:rPr>
          <w:sz w:val="22"/>
          <w:szCs w:val="22"/>
        </w:rPr>
        <w:t>annually to</w:t>
      </w:r>
      <w:r w:rsidR="0032025F" w:rsidRPr="00BA3CE7">
        <w:rPr>
          <w:sz w:val="22"/>
          <w:szCs w:val="22"/>
        </w:rPr>
        <w:t xml:space="preserve"> the Audit Committee. </w:t>
      </w:r>
    </w:p>
    <w:p w14:paraId="1B07D682" w14:textId="77777777" w:rsidR="00C07B95" w:rsidRPr="00BA3CE7" w:rsidRDefault="00C07B95" w:rsidP="00C07B95">
      <w:pPr>
        <w:pStyle w:val="BodyTextIndent"/>
        <w:spacing w:before="0" w:after="0" w:line="240" w:lineRule="auto"/>
        <w:jc w:val="both"/>
        <w:rPr>
          <w:sz w:val="22"/>
          <w:szCs w:val="22"/>
        </w:rPr>
      </w:pPr>
    </w:p>
    <w:p w14:paraId="16BCFB04"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lastRenderedPageBreak/>
        <w:t>The framework will be available, both internally and externally stakeholders, via a range of communication avenues including:</w:t>
      </w:r>
    </w:p>
    <w:p w14:paraId="6AF68E5C" w14:textId="77777777" w:rsidR="0032025F"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Trust Intranet </w:t>
      </w:r>
      <w:r w:rsidR="0032025F" w:rsidRPr="00BA3CE7">
        <w:rPr>
          <w:sz w:val="22"/>
          <w:szCs w:val="22"/>
        </w:rPr>
        <w:t xml:space="preserve">and internet </w:t>
      </w:r>
    </w:p>
    <w:p w14:paraId="0FC04B52"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Cascade through communications </w:t>
      </w:r>
      <w:proofErr w:type="gramStart"/>
      <w:r w:rsidRPr="00BA3CE7">
        <w:rPr>
          <w:sz w:val="22"/>
          <w:szCs w:val="22"/>
        </w:rPr>
        <w:t>bulletins ,</w:t>
      </w:r>
      <w:proofErr w:type="gramEnd"/>
      <w:r w:rsidRPr="00BA3CE7">
        <w:rPr>
          <w:sz w:val="22"/>
          <w:szCs w:val="22"/>
        </w:rPr>
        <w:t xml:space="preserve"> Directors/Governance Groups</w:t>
      </w:r>
    </w:p>
    <w:p w14:paraId="5F1651D8"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Governance and Risk related training programmes</w:t>
      </w:r>
    </w:p>
    <w:bookmarkEnd w:id="36"/>
    <w:p w14:paraId="764EA920" w14:textId="77777777" w:rsidR="00AD0A81" w:rsidRPr="00BA3CE7" w:rsidRDefault="005E0971" w:rsidP="000E3C09">
      <w:pPr>
        <w:jc w:val="both"/>
        <w:rPr>
          <w:sz w:val="22"/>
          <w:szCs w:val="22"/>
        </w:rPr>
      </w:pPr>
      <w:r w:rsidRPr="00BA3CE7">
        <w:rPr>
          <w:sz w:val="22"/>
          <w:szCs w:val="22"/>
        </w:rPr>
        <w:t xml:space="preserve">The effectiveness of the </w:t>
      </w:r>
      <w:r w:rsidR="004026B9" w:rsidRPr="00BA3CE7">
        <w:rPr>
          <w:sz w:val="22"/>
          <w:szCs w:val="22"/>
        </w:rPr>
        <w:t xml:space="preserve">Risk Management </w:t>
      </w:r>
      <w:r w:rsidR="00C07B95" w:rsidRPr="00BA3CE7">
        <w:rPr>
          <w:sz w:val="22"/>
          <w:szCs w:val="22"/>
        </w:rPr>
        <w:t xml:space="preserve">Framework </w:t>
      </w:r>
      <w:r w:rsidRPr="00BA3CE7">
        <w:rPr>
          <w:sz w:val="22"/>
          <w:szCs w:val="22"/>
        </w:rPr>
        <w:t xml:space="preserve">will be </w:t>
      </w:r>
      <w:r w:rsidR="0032025F" w:rsidRPr="00BA3CE7">
        <w:rPr>
          <w:sz w:val="22"/>
          <w:szCs w:val="22"/>
        </w:rPr>
        <w:t xml:space="preserve">monitored </w:t>
      </w:r>
      <w:r w:rsidRPr="00BA3CE7">
        <w:rPr>
          <w:sz w:val="22"/>
          <w:szCs w:val="22"/>
        </w:rPr>
        <w:t>through the following key performance indicators set out below.</w:t>
      </w:r>
    </w:p>
    <w:p w14:paraId="42BB32C7" w14:textId="77777777" w:rsidR="005E0971" w:rsidRPr="00BA3CE7"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BA3CE7" w14:paraId="5E6CD3F2" w14:textId="77777777" w:rsidTr="00E0288F">
        <w:trPr>
          <w:jc w:val="center"/>
        </w:trPr>
        <w:tc>
          <w:tcPr>
            <w:tcW w:w="2554" w:type="dxa"/>
            <w:shd w:val="clear" w:color="auto" w:fill="E0E0E0"/>
          </w:tcPr>
          <w:p w14:paraId="2297C367" w14:textId="77777777" w:rsidR="00782EAE" w:rsidRPr="00BA3CE7" w:rsidRDefault="00C8672B" w:rsidP="0041581B">
            <w:pPr>
              <w:rPr>
                <w:b/>
                <w:sz w:val="18"/>
                <w:szCs w:val="18"/>
              </w:rPr>
            </w:pPr>
            <w:r w:rsidRPr="00BA3CE7">
              <w:rPr>
                <w:b/>
                <w:sz w:val="18"/>
                <w:szCs w:val="18"/>
              </w:rPr>
              <w:t>INDICATOR</w:t>
            </w:r>
          </w:p>
        </w:tc>
        <w:tc>
          <w:tcPr>
            <w:tcW w:w="1426" w:type="dxa"/>
            <w:shd w:val="clear" w:color="auto" w:fill="E0E0E0"/>
          </w:tcPr>
          <w:p w14:paraId="3330085B" w14:textId="77777777" w:rsidR="00782EAE" w:rsidRPr="00BA3CE7" w:rsidRDefault="00C8672B" w:rsidP="0041581B">
            <w:pPr>
              <w:rPr>
                <w:b/>
                <w:sz w:val="18"/>
                <w:szCs w:val="18"/>
              </w:rPr>
            </w:pPr>
            <w:r w:rsidRPr="00BA3CE7">
              <w:rPr>
                <w:b/>
                <w:sz w:val="18"/>
                <w:szCs w:val="18"/>
              </w:rPr>
              <w:t>COMPLIANCE RATE</w:t>
            </w:r>
          </w:p>
        </w:tc>
        <w:tc>
          <w:tcPr>
            <w:tcW w:w="1971" w:type="dxa"/>
            <w:shd w:val="clear" w:color="auto" w:fill="E0E0E0"/>
          </w:tcPr>
          <w:p w14:paraId="54BD5EE7" w14:textId="77777777" w:rsidR="00782EAE" w:rsidRPr="00BA3CE7" w:rsidRDefault="00C8672B" w:rsidP="0041581B">
            <w:pPr>
              <w:rPr>
                <w:b/>
                <w:sz w:val="18"/>
                <w:szCs w:val="18"/>
              </w:rPr>
            </w:pPr>
            <w:r w:rsidRPr="00BA3CE7">
              <w:rPr>
                <w:b/>
                <w:sz w:val="18"/>
                <w:szCs w:val="18"/>
              </w:rPr>
              <w:t>MEASUREMENT</w:t>
            </w:r>
          </w:p>
        </w:tc>
        <w:tc>
          <w:tcPr>
            <w:tcW w:w="1971" w:type="dxa"/>
            <w:shd w:val="clear" w:color="auto" w:fill="E0E0E0"/>
          </w:tcPr>
          <w:p w14:paraId="7FEEA792" w14:textId="77777777" w:rsidR="00782EAE" w:rsidRPr="00BA3CE7" w:rsidRDefault="00C8672B" w:rsidP="0041581B">
            <w:pPr>
              <w:rPr>
                <w:b/>
                <w:sz w:val="18"/>
                <w:szCs w:val="18"/>
              </w:rPr>
            </w:pPr>
            <w:r w:rsidRPr="00BA3CE7">
              <w:rPr>
                <w:b/>
                <w:sz w:val="18"/>
                <w:szCs w:val="18"/>
              </w:rPr>
              <w:t>REVIEW</w:t>
            </w:r>
            <w:r w:rsidR="004A4238" w:rsidRPr="00BA3CE7">
              <w:rPr>
                <w:b/>
                <w:sz w:val="18"/>
                <w:szCs w:val="18"/>
              </w:rPr>
              <w:t xml:space="preserve"> </w:t>
            </w:r>
            <w:r w:rsidRPr="00BA3CE7">
              <w:rPr>
                <w:b/>
                <w:sz w:val="18"/>
                <w:szCs w:val="18"/>
              </w:rPr>
              <w:t>/AUDIT PERIOD</w:t>
            </w:r>
          </w:p>
        </w:tc>
        <w:tc>
          <w:tcPr>
            <w:tcW w:w="1971" w:type="dxa"/>
            <w:shd w:val="clear" w:color="auto" w:fill="E0E0E0"/>
          </w:tcPr>
          <w:p w14:paraId="019F7C36" w14:textId="77777777" w:rsidR="00782EAE" w:rsidRPr="00BA3CE7" w:rsidRDefault="00C8672B" w:rsidP="0041581B">
            <w:pPr>
              <w:rPr>
                <w:b/>
                <w:sz w:val="18"/>
                <w:szCs w:val="18"/>
              </w:rPr>
            </w:pPr>
            <w:r w:rsidRPr="00BA3CE7">
              <w:rPr>
                <w:b/>
                <w:sz w:val="18"/>
                <w:szCs w:val="18"/>
              </w:rPr>
              <w:t>MONITORING COMMITTEE</w:t>
            </w:r>
          </w:p>
        </w:tc>
      </w:tr>
      <w:tr w:rsidR="00303007" w:rsidRPr="00BA3CE7" w14:paraId="7768BA8F" w14:textId="77777777" w:rsidTr="00E0288F">
        <w:trPr>
          <w:jc w:val="center"/>
        </w:trPr>
        <w:tc>
          <w:tcPr>
            <w:tcW w:w="2554" w:type="dxa"/>
          </w:tcPr>
          <w:p w14:paraId="100BCAD4" w14:textId="77777777" w:rsidR="00782EAE" w:rsidRPr="00BA3CE7" w:rsidRDefault="005E0971" w:rsidP="0041581B">
            <w:pPr>
              <w:rPr>
                <w:sz w:val="18"/>
                <w:szCs w:val="18"/>
              </w:rPr>
            </w:pPr>
            <w:r w:rsidRPr="00BA3CE7">
              <w:rPr>
                <w:sz w:val="18"/>
                <w:szCs w:val="18"/>
              </w:rPr>
              <w:t xml:space="preserve">Directorate </w:t>
            </w:r>
            <w:r w:rsidR="007D5965" w:rsidRPr="00BA3CE7">
              <w:rPr>
                <w:sz w:val="18"/>
                <w:szCs w:val="18"/>
              </w:rPr>
              <w:t>Risk Register</w:t>
            </w:r>
            <w:r w:rsidRPr="00BA3CE7">
              <w:rPr>
                <w:sz w:val="18"/>
                <w:szCs w:val="18"/>
              </w:rPr>
              <w:t>s reviewed in the last quarter</w:t>
            </w:r>
            <w:r w:rsidR="00694B37" w:rsidRPr="00BA3CE7">
              <w:rPr>
                <w:sz w:val="18"/>
                <w:szCs w:val="18"/>
              </w:rPr>
              <w:t xml:space="preserve"> by DMT. </w:t>
            </w:r>
          </w:p>
        </w:tc>
        <w:tc>
          <w:tcPr>
            <w:tcW w:w="1426" w:type="dxa"/>
          </w:tcPr>
          <w:p w14:paraId="2F70D2C6" w14:textId="77777777" w:rsidR="00782EAE" w:rsidRPr="00BA3CE7" w:rsidRDefault="008E2031" w:rsidP="0041581B">
            <w:pPr>
              <w:rPr>
                <w:sz w:val="18"/>
                <w:szCs w:val="18"/>
              </w:rPr>
            </w:pPr>
            <w:r w:rsidRPr="00BA3CE7">
              <w:rPr>
                <w:sz w:val="18"/>
                <w:szCs w:val="18"/>
              </w:rPr>
              <w:t>100%</w:t>
            </w:r>
          </w:p>
        </w:tc>
        <w:tc>
          <w:tcPr>
            <w:tcW w:w="1971" w:type="dxa"/>
          </w:tcPr>
          <w:p w14:paraId="1652D2C5" w14:textId="77777777" w:rsidR="00782EAE" w:rsidRPr="00BA3CE7" w:rsidRDefault="007D5965" w:rsidP="0041581B">
            <w:pPr>
              <w:rPr>
                <w:sz w:val="18"/>
                <w:szCs w:val="18"/>
              </w:rPr>
            </w:pPr>
            <w:r w:rsidRPr="00BA3CE7">
              <w:rPr>
                <w:sz w:val="18"/>
                <w:szCs w:val="18"/>
              </w:rPr>
              <w:t>Risk Register</w:t>
            </w:r>
          </w:p>
        </w:tc>
        <w:tc>
          <w:tcPr>
            <w:tcW w:w="1971" w:type="dxa"/>
          </w:tcPr>
          <w:p w14:paraId="026C8512" w14:textId="77777777" w:rsidR="00782EAE" w:rsidRPr="00BA3CE7" w:rsidRDefault="00E8538A" w:rsidP="0041581B">
            <w:pPr>
              <w:rPr>
                <w:sz w:val="18"/>
                <w:szCs w:val="18"/>
              </w:rPr>
            </w:pPr>
            <w:r w:rsidRPr="00BA3CE7">
              <w:rPr>
                <w:sz w:val="18"/>
                <w:szCs w:val="18"/>
              </w:rPr>
              <w:t>Quarterly</w:t>
            </w:r>
          </w:p>
        </w:tc>
        <w:tc>
          <w:tcPr>
            <w:tcW w:w="1971" w:type="dxa"/>
          </w:tcPr>
          <w:p w14:paraId="1839AB2E" w14:textId="77777777" w:rsidR="00782EAE" w:rsidRPr="00BA3CE7" w:rsidRDefault="00303007" w:rsidP="0041581B">
            <w:pPr>
              <w:rPr>
                <w:sz w:val="18"/>
                <w:szCs w:val="18"/>
              </w:rPr>
            </w:pPr>
            <w:r w:rsidRPr="00BA3CE7">
              <w:rPr>
                <w:sz w:val="18"/>
                <w:szCs w:val="18"/>
              </w:rPr>
              <w:t xml:space="preserve">Assurance </w:t>
            </w:r>
            <w:r w:rsidR="00E8538A" w:rsidRPr="00BA3CE7">
              <w:rPr>
                <w:sz w:val="18"/>
                <w:szCs w:val="18"/>
              </w:rPr>
              <w:t>Committee</w:t>
            </w:r>
          </w:p>
        </w:tc>
      </w:tr>
      <w:tr w:rsidR="00303007" w:rsidRPr="00BA3CE7" w14:paraId="585D9DE6" w14:textId="77777777" w:rsidTr="00E0288F">
        <w:trPr>
          <w:jc w:val="center"/>
        </w:trPr>
        <w:tc>
          <w:tcPr>
            <w:tcW w:w="2554" w:type="dxa"/>
          </w:tcPr>
          <w:p w14:paraId="07C9EF4C" w14:textId="77777777" w:rsidR="00782EAE" w:rsidRPr="00BA3CE7" w:rsidRDefault="005E0971" w:rsidP="0041581B">
            <w:pPr>
              <w:rPr>
                <w:sz w:val="18"/>
                <w:szCs w:val="18"/>
              </w:rPr>
            </w:pPr>
            <w:r w:rsidRPr="00BA3CE7">
              <w:rPr>
                <w:sz w:val="18"/>
                <w:szCs w:val="18"/>
              </w:rPr>
              <w:t>The Board Assurance Framework is submitted to, and discussed at the A</w:t>
            </w:r>
            <w:r w:rsidR="0093257E" w:rsidRPr="00BA3CE7">
              <w:rPr>
                <w:sz w:val="18"/>
                <w:szCs w:val="18"/>
              </w:rPr>
              <w:t>udit</w:t>
            </w:r>
            <w:r w:rsidRPr="00BA3CE7">
              <w:rPr>
                <w:sz w:val="18"/>
                <w:szCs w:val="18"/>
              </w:rPr>
              <w:t xml:space="preserve"> Committee </w:t>
            </w:r>
            <w:r w:rsidR="00303007" w:rsidRPr="00BA3CE7">
              <w:rPr>
                <w:sz w:val="18"/>
                <w:szCs w:val="18"/>
              </w:rPr>
              <w:t xml:space="preserve">at each meeting </w:t>
            </w:r>
          </w:p>
        </w:tc>
        <w:tc>
          <w:tcPr>
            <w:tcW w:w="1426" w:type="dxa"/>
          </w:tcPr>
          <w:p w14:paraId="68EDE716" w14:textId="77777777" w:rsidR="00782EAE" w:rsidRPr="00BA3CE7" w:rsidRDefault="008E2031" w:rsidP="0041581B">
            <w:pPr>
              <w:rPr>
                <w:sz w:val="18"/>
                <w:szCs w:val="18"/>
              </w:rPr>
            </w:pPr>
            <w:r w:rsidRPr="00BA3CE7">
              <w:rPr>
                <w:sz w:val="18"/>
                <w:szCs w:val="18"/>
              </w:rPr>
              <w:t>100%</w:t>
            </w:r>
          </w:p>
        </w:tc>
        <w:tc>
          <w:tcPr>
            <w:tcW w:w="1971" w:type="dxa"/>
          </w:tcPr>
          <w:p w14:paraId="09C724D7" w14:textId="77777777" w:rsidR="00782EAE" w:rsidRPr="00BA3CE7" w:rsidRDefault="008E2031"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 minutes</w:t>
            </w:r>
          </w:p>
        </w:tc>
        <w:tc>
          <w:tcPr>
            <w:tcW w:w="1971" w:type="dxa"/>
          </w:tcPr>
          <w:p w14:paraId="37DD0A86" w14:textId="77777777" w:rsidR="00782EAE" w:rsidRPr="00BA3CE7" w:rsidRDefault="00E8538A" w:rsidP="0041581B">
            <w:pPr>
              <w:rPr>
                <w:sz w:val="18"/>
                <w:szCs w:val="18"/>
              </w:rPr>
            </w:pPr>
            <w:r w:rsidRPr="00BA3CE7">
              <w:rPr>
                <w:sz w:val="18"/>
                <w:szCs w:val="18"/>
              </w:rPr>
              <w:t>Quarterly</w:t>
            </w:r>
          </w:p>
        </w:tc>
        <w:tc>
          <w:tcPr>
            <w:tcW w:w="1971" w:type="dxa"/>
          </w:tcPr>
          <w:p w14:paraId="35E975EC" w14:textId="77777777" w:rsidR="00782EAE" w:rsidRPr="00BA3CE7" w:rsidRDefault="00E8538A" w:rsidP="0041581B">
            <w:pPr>
              <w:rPr>
                <w:sz w:val="18"/>
                <w:szCs w:val="18"/>
              </w:rPr>
            </w:pPr>
            <w:r w:rsidRPr="00BA3CE7">
              <w:rPr>
                <w:sz w:val="18"/>
                <w:szCs w:val="18"/>
              </w:rPr>
              <w:t>A</w:t>
            </w:r>
            <w:r w:rsidR="0093257E" w:rsidRPr="00BA3CE7">
              <w:rPr>
                <w:sz w:val="18"/>
                <w:szCs w:val="18"/>
              </w:rPr>
              <w:t xml:space="preserve">udit </w:t>
            </w:r>
            <w:r w:rsidRPr="00BA3CE7">
              <w:rPr>
                <w:sz w:val="18"/>
                <w:szCs w:val="18"/>
              </w:rPr>
              <w:t>Committee</w:t>
            </w:r>
          </w:p>
        </w:tc>
      </w:tr>
      <w:tr w:rsidR="00303007" w:rsidRPr="00BA3CE7" w14:paraId="5275479D" w14:textId="77777777" w:rsidTr="00E0288F">
        <w:trPr>
          <w:jc w:val="center"/>
        </w:trPr>
        <w:tc>
          <w:tcPr>
            <w:tcW w:w="2554" w:type="dxa"/>
          </w:tcPr>
          <w:p w14:paraId="1A7F5F1E" w14:textId="77777777" w:rsidR="00782EAE" w:rsidRPr="00BA3CE7" w:rsidRDefault="005E0971" w:rsidP="0041581B">
            <w:pPr>
              <w:rPr>
                <w:sz w:val="18"/>
                <w:szCs w:val="18"/>
              </w:rPr>
            </w:pPr>
            <w:r w:rsidRPr="00BA3CE7">
              <w:rPr>
                <w:sz w:val="18"/>
                <w:szCs w:val="18"/>
              </w:rPr>
              <w:t>The Board Assurance Framework is amended appropriately by Lead Directors.</w:t>
            </w:r>
          </w:p>
        </w:tc>
        <w:tc>
          <w:tcPr>
            <w:tcW w:w="1426" w:type="dxa"/>
          </w:tcPr>
          <w:p w14:paraId="2370BE38" w14:textId="77777777" w:rsidR="00782EAE" w:rsidRPr="00BA3CE7" w:rsidRDefault="008E2031" w:rsidP="0041581B">
            <w:pPr>
              <w:rPr>
                <w:sz w:val="18"/>
                <w:szCs w:val="18"/>
              </w:rPr>
            </w:pPr>
            <w:r w:rsidRPr="00BA3CE7">
              <w:rPr>
                <w:sz w:val="18"/>
                <w:szCs w:val="18"/>
              </w:rPr>
              <w:t>100%</w:t>
            </w:r>
          </w:p>
        </w:tc>
        <w:tc>
          <w:tcPr>
            <w:tcW w:w="1971" w:type="dxa"/>
          </w:tcPr>
          <w:p w14:paraId="373E264A" w14:textId="77777777" w:rsidR="00782EAE" w:rsidRPr="00BA3CE7" w:rsidRDefault="00E8538A" w:rsidP="0041581B">
            <w:pPr>
              <w:rPr>
                <w:sz w:val="18"/>
                <w:szCs w:val="18"/>
              </w:rPr>
            </w:pPr>
            <w:proofErr w:type="gramStart"/>
            <w:r w:rsidRPr="00BA3CE7">
              <w:rPr>
                <w:sz w:val="18"/>
                <w:szCs w:val="18"/>
              </w:rPr>
              <w:t>A</w:t>
            </w:r>
            <w:r w:rsidR="0093257E" w:rsidRPr="00BA3CE7">
              <w:rPr>
                <w:sz w:val="18"/>
                <w:szCs w:val="18"/>
              </w:rPr>
              <w:t xml:space="preserve">udit </w:t>
            </w:r>
            <w:r w:rsidRPr="00BA3CE7">
              <w:rPr>
                <w:sz w:val="18"/>
                <w:szCs w:val="18"/>
              </w:rPr>
              <w:t xml:space="preserve"> Committee</w:t>
            </w:r>
            <w:proofErr w:type="gramEnd"/>
            <w:r w:rsidRPr="00BA3CE7">
              <w:rPr>
                <w:sz w:val="18"/>
                <w:szCs w:val="18"/>
              </w:rPr>
              <w:t xml:space="preserve"> minutes</w:t>
            </w:r>
          </w:p>
        </w:tc>
        <w:tc>
          <w:tcPr>
            <w:tcW w:w="1971" w:type="dxa"/>
          </w:tcPr>
          <w:p w14:paraId="664FA458" w14:textId="77777777" w:rsidR="00782EAE" w:rsidRPr="00BA3CE7" w:rsidRDefault="00E8538A" w:rsidP="0041581B">
            <w:pPr>
              <w:rPr>
                <w:sz w:val="18"/>
                <w:szCs w:val="18"/>
              </w:rPr>
            </w:pPr>
            <w:r w:rsidRPr="00BA3CE7">
              <w:rPr>
                <w:sz w:val="18"/>
                <w:szCs w:val="18"/>
              </w:rPr>
              <w:t>Quarterly</w:t>
            </w:r>
          </w:p>
        </w:tc>
        <w:tc>
          <w:tcPr>
            <w:tcW w:w="1971" w:type="dxa"/>
          </w:tcPr>
          <w:p w14:paraId="1860BE68" w14:textId="77777777" w:rsidR="00782EAE" w:rsidRPr="00BA3CE7" w:rsidRDefault="00E8538A"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w:t>
            </w:r>
          </w:p>
        </w:tc>
      </w:tr>
      <w:tr w:rsidR="00303007" w:rsidRPr="00BA3CE7" w14:paraId="47FF2624" w14:textId="77777777" w:rsidTr="00E0288F">
        <w:trPr>
          <w:jc w:val="center"/>
        </w:trPr>
        <w:tc>
          <w:tcPr>
            <w:tcW w:w="2554" w:type="dxa"/>
          </w:tcPr>
          <w:p w14:paraId="784935D6" w14:textId="77777777" w:rsidR="00782EAE" w:rsidRPr="00BA3CE7" w:rsidRDefault="00303007" w:rsidP="0041581B">
            <w:pPr>
              <w:rPr>
                <w:sz w:val="18"/>
                <w:szCs w:val="18"/>
              </w:rPr>
            </w:pPr>
            <w:r w:rsidRPr="00BA3CE7">
              <w:rPr>
                <w:sz w:val="18"/>
                <w:szCs w:val="18"/>
              </w:rPr>
              <w:t xml:space="preserve">Risk management </w:t>
            </w:r>
            <w:r w:rsidR="005E0971" w:rsidRPr="00BA3CE7">
              <w:rPr>
                <w:sz w:val="18"/>
                <w:szCs w:val="18"/>
              </w:rPr>
              <w:t>Policies are reviewed in accordance with review timescales</w:t>
            </w:r>
          </w:p>
        </w:tc>
        <w:tc>
          <w:tcPr>
            <w:tcW w:w="1426" w:type="dxa"/>
          </w:tcPr>
          <w:p w14:paraId="2BA350D9" w14:textId="77777777" w:rsidR="00782EAE" w:rsidRPr="00BA3CE7" w:rsidRDefault="008E2031" w:rsidP="0041581B">
            <w:pPr>
              <w:rPr>
                <w:sz w:val="18"/>
                <w:szCs w:val="18"/>
              </w:rPr>
            </w:pPr>
            <w:r w:rsidRPr="00BA3CE7">
              <w:rPr>
                <w:sz w:val="18"/>
                <w:szCs w:val="18"/>
              </w:rPr>
              <w:t>100%</w:t>
            </w:r>
          </w:p>
        </w:tc>
        <w:tc>
          <w:tcPr>
            <w:tcW w:w="1971" w:type="dxa"/>
          </w:tcPr>
          <w:p w14:paraId="33616348" w14:textId="77777777" w:rsidR="00782EAE" w:rsidRPr="00BA3CE7" w:rsidRDefault="00E8538A" w:rsidP="0041581B">
            <w:pPr>
              <w:rPr>
                <w:sz w:val="18"/>
                <w:szCs w:val="18"/>
              </w:rPr>
            </w:pPr>
            <w:r w:rsidRPr="00BA3CE7">
              <w:rPr>
                <w:sz w:val="18"/>
                <w:szCs w:val="18"/>
              </w:rPr>
              <w:t>Policy database</w:t>
            </w:r>
          </w:p>
        </w:tc>
        <w:tc>
          <w:tcPr>
            <w:tcW w:w="1971" w:type="dxa"/>
          </w:tcPr>
          <w:p w14:paraId="3A2AA1D0" w14:textId="77777777" w:rsidR="00782EAE" w:rsidRPr="00BA3CE7" w:rsidRDefault="00E8538A" w:rsidP="0041581B">
            <w:pPr>
              <w:rPr>
                <w:sz w:val="18"/>
                <w:szCs w:val="18"/>
              </w:rPr>
            </w:pPr>
            <w:r w:rsidRPr="00BA3CE7">
              <w:rPr>
                <w:sz w:val="18"/>
                <w:szCs w:val="18"/>
              </w:rPr>
              <w:t>Annually</w:t>
            </w:r>
          </w:p>
        </w:tc>
        <w:tc>
          <w:tcPr>
            <w:tcW w:w="1971" w:type="dxa"/>
          </w:tcPr>
          <w:p w14:paraId="108E8E8B" w14:textId="77777777" w:rsidR="00782EAE" w:rsidRPr="00BA3CE7" w:rsidRDefault="00303007" w:rsidP="0041581B">
            <w:pPr>
              <w:rPr>
                <w:sz w:val="18"/>
                <w:szCs w:val="18"/>
              </w:rPr>
            </w:pPr>
            <w:proofErr w:type="gramStart"/>
            <w:r w:rsidRPr="00BA3CE7">
              <w:rPr>
                <w:sz w:val="18"/>
                <w:szCs w:val="18"/>
              </w:rPr>
              <w:t xml:space="preserve">Quality </w:t>
            </w:r>
            <w:r w:rsidR="00E8538A" w:rsidRPr="00BA3CE7">
              <w:rPr>
                <w:sz w:val="18"/>
                <w:szCs w:val="18"/>
              </w:rPr>
              <w:t xml:space="preserve"> Committee</w:t>
            </w:r>
            <w:proofErr w:type="gramEnd"/>
          </w:p>
        </w:tc>
      </w:tr>
      <w:tr w:rsidR="00303007" w:rsidRPr="00BA3CE7" w14:paraId="624A1679" w14:textId="77777777" w:rsidTr="00E0288F">
        <w:trPr>
          <w:jc w:val="center"/>
        </w:trPr>
        <w:tc>
          <w:tcPr>
            <w:tcW w:w="2554" w:type="dxa"/>
          </w:tcPr>
          <w:p w14:paraId="2266FD09" w14:textId="77777777" w:rsidR="00AB35DE" w:rsidRPr="00BA3CE7" w:rsidRDefault="00AB35DE" w:rsidP="0041581B">
            <w:pPr>
              <w:rPr>
                <w:sz w:val="18"/>
                <w:szCs w:val="18"/>
              </w:rPr>
            </w:pPr>
            <w:r w:rsidRPr="00BA3CE7">
              <w:rPr>
                <w:sz w:val="18"/>
                <w:szCs w:val="18"/>
              </w:rPr>
              <w:t xml:space="preserve">Compliance with </w:t>
            </w:r>
            <w:r w:rsidR="00303007" w:rsidRPr="00BA3CE7">
              <w:rPr>
                <w:sz w:val="18"/>
                <w:szCs w:val="18"/>
              </w:rPr>
              <w:t xml:space="preserve">CQC essential standards </w:t>
            </w:r>
          </w:p>
        </w:tc>
        <w:tc>
          <w:tcPr>
            <w:tcW w:w="1426" w:type="dxa"/>
          </w:tcPr>
          <w:p w14:paraId="64060075" w14:textId="77777777" w:rsidR="00AB35DE" w:rsidRPr="00BA3CE7" w:rsidRDefault="00AB35DE" w:rsidP="0041581B">
            <w:pPr>
              <w:rPr>
                <w:sz w:val="18"/>
                <w:szCs w:val="18"/>
              </w:rPr>
            </w:pPr>
            <w:r w:rsidRPr="00BA3CE7">
              <w:rPr>
                <w:sz w:val="18"/>
                <w:szCs w:val="18"/>
              </w:rPr>
              <w:t>100%</w:t>
            </w:r>
          </w:p>
        </w:tc>
        <w:tc>
          <w:tcPr>
            <w:tcW w:w="1971" w:type="dxa"/>
          </w:tcPr>
          <w:p w14:paraId="554C7F90" w14:textId="77777777" w:rsidR="00AB35DE" w:rsidRPr="00BA3CE7" w:rsidRDefault="00303007" w:rsidP="0041581B">
            <w:pPr>
              <w:rPr>
                <w:sz w:val="18"/>
                <w:szCs w:val="18"/>
              </w:rPr>
            </w:pPr>
            <w:r w:rsidRPr="00BA3CE7">
              <w:rPr>
                <w:sz w:val="18"/>
                <w:szCs w:val="18"/>
              </w:rPr>
              <w:t xml:space="preserve">Trust Board reports </w:t>
            </w:r>
          </w:p>
        </w:tc>
        <w:tc>
          <w:tcPr>
            <w:tcW w:w="1971" w:type="dxa"/>
          </w:tcPr>
          <w:p w14:paraId="72C6A933" w14:textId="77777777" w:rsidR="00AB35DE" w:rsidRPr="00BA3CE7" w:rsidRDefault="00232F7F" w:rsidP="0041581B">
            <w:pPr>
              <w:rPr>
                <w:sz w:val="18"/>
                <w:szCs w:val="18"/>
              </w:rPr>
            </w:pPr>
            <w:r w:rsidRPr="00BA3CE7">
              <w:rPr>
                <w:sz w:val="18"/>
                <w:szCs w:val="18"/>
              </w:rPr>
              <w:t xml:space="preserve">As required </w:t>
            </w:r>
            <w:r w:rsidR="00303007" w:rsidRPr="00BA3CE7">
              <w:rPr>
                <w:sz w:val="18"/>
                <w:szCs w:val="18"/>
              </w:rPr>
              <w:t xml:space="preserve"> </w:t>
            </w:r>
          </w:p>
        </w:tc>
        <w:tc>
          <w:tcPr>
            <w:tcW w:w="1971" w:type="dxa"/>
          </w:tcPr>
          <w:p w14:paraId="4A560D53" w14:textId="77777777" w:rsidR="00AB35DE" w:rsidRPr="00BA3CE7" w:rsidRDefault="00303007" w:rsidP="0041581B">
            <w:pPr>
              <w:rPr>
                <w:sz w:val="18"/>
                <w:szCs w:val="18"/>
              </w:rPr>
            </w:pPr>
            <w:proofErr w:type="gramStart"/>
            <w:r w:rsidRPr="00BA3CE7">
              <w:rPr>
                <w:sz w:val="18"/>
                <w:szCs w:val="18"/>
              </w:rPr>
              <w:t xml:space="preserve">Assurance </w:t>
            </w:r>
            <w:r w:rsidR="00AB35DE" w:rsidRPr="00BA3CE7">
              <w:rPr>
                <w:sz w:val="18"/>
                <w:szCs w:val="18"/>
              </w:rPr>
              <w:t xml:space="preserve"> Committee</w:t>
            </w:r>
            <w:proofErr w:type="gramEnd"/>
          </w:p>
        </w:tc>
      </w:tr>
      <w:tr w:rsidR="00303007" w:rsidRPr="00BA3CE7" w14:paraId="5E84DB35" w14:textId="77777777" w:rsidTr="00E0288F">
        <w:trPr>
          <w:jc w:val="center"/>
        </w:trPr>
        <w:tc>
          <w:tcPr>
            <w:tcW w:w="2554" w:type="dxa"/>
          </w:tcPr>
          <w:p w14:paraId="4F4CFA52" w14:textId="77777777" w:rsidR="008E2031" w:rsidRPr="00BA3CE7" w:rsidRDefault="008E2031" w:rsidP="00E9567C">
            <w:pPr>
              <w:rPr>
                <w:sz w:val="18"/>
                <w:szCs w:val="18"/>
              </w:rPr>
            </w:pPr>
            <w:r w:rsidRPr="00BA3CE7">
              <w:rPr>
                <w:sz w:val="18"/>
                <w:szCs w:val="18"/>
              </w:rPr>
              <w:t xml:space="preserve">Internal Audit opinion on the effectiveness of risk management arrangements to inform the </w:t>
            </w:r>
            <w:r w:rsidR="00E9567C" w:rsidRPr="00BA3CE7">
              <w:rPr>
                <w:sz w:val="18"/>
                <w:szCs w:val="18"/>
              </w:rPr>
              <w:t xml:space="preserve">AGS </w:t>
            </w:r>
          </w:p>
        </w:tc>
        <w:tc>
          <w:tcPr>
            <w:tcW w:w="1426" w:type="dxa"/>
          </w:tcPr>
          <w:p w14:paraId="572BF7E0" w14:textId="77777777" w:rsidR="008E2031" w:rsidRPr="00BA3CE7" w:rsidRDefault="00E55039" w:rsidP="0041581B">
            <w:pPr>
              <w:rPr>
                <w:sz w:val="18"/>
                <w:szCs w:val="18"/>
              </w:rPr>
            </w:pPr>
            <w:r w:rsidRPr="00BA3CE7">
              <w:rPr>
                <w:sz w:val="18"/>
                <w:szCs w:val="18"/>
              </w:rPr>
              <w:t>Acceptable level of Assurance</w:t>
            </w:r>
          </w:p>
        </w:tc>
        <w:tc>
          <w:tcPr>
            <w:tcW w:w="1971" w:type="dxa"/>
          </w:tcPr>
          <w:p w14:paraId="4CD12F48" w14:textId="77777777" w:rsidR="008E2031" w:rsidRPr="00BA3CE7" w:rsidRDefault="00E8538A" w:rsidP="0041581B">
            <w:pPr>
              <w:rPr>
                <w:sz w:val="18"/>
                <w:szCs w:val="18"/>
              </w:rPr>
            </w:pPr>
            <w:r w:rsidRPr="00BA3CE7">
              <w:rPr>
                <w:sz w:val="18"/>
                <w:szCs w:val="18"/>
              </w:rPr>
              <w:t>Au</w:t>
            </w:r>
            <w:r w:rsidR="00951864" w:rsidRPr="00BA3CE7">
              <w:rPr>
                <w:sz w:val="18"/>
                <w:szCs w:val="18"/>
              </w:rPr>
              <w:t>dit Committee reports</w:t>
            </w:r>
          </w:p>
        </w:tc>
        <w:tc>
          <w:tcPr>
            <w:tcW w:w="1971" w:type="dxa"/>
          </w:tcPr>
          <w:p w14:paraId="100FAE02" w14:textId="77777777" w:rsidR="008E2031" w:rsidRPr="00BA3CE7" w:rsidRDefault="00E8538A" w:rsidP="0041581B">
            <w:pPr>
              <w:rPr>
                <w:sz w:val="18"/>
                <w:szCs w:val="18"/>
              </w:rPr>
            </w:pPr>
            <w:r w:rsidRPr="00BA3CE7">
              <w:rPr>
                <w:sz w:val="18"/>
                <w:szCs w:val="18"/>
              </w:rPr>
              <w:t>Annually</w:t>
            </w:r>
          </w:p>
        </w:tc>
        <w:tc>
          <w:tcPr>
            <w:tcW w:w="1971" w:type="dxa"/>
          </w:tcPr>
          <w:p w14:paraId="449335D4" w14:textId="77777777" w:rsidR="008E2031" w:rsidRPr="00BA3CE7" w:rsidRDefault="00E8538A" w:rsidP="0041581B">
            <w:pPr>
              <w:rPr>
                <w:sz w:val="18"/>
                <w:szCs w:val="18"/>
              </w:rPr>
            </w:pPr>
            <w:r w:rsidRPr="00BA3CE7">
              <w:rPr>
                <w:sz w:val="18"/>
                <w:szCs w:val="18"/>
              </w:rPr>
              <w:t>Audit Committee</w:t>
            </w:r>
          </w:p>
        </w:tc>
      </w:tr>
    </w:tbl>
    <w:p w14:paraId="29DA6E40" w14:textId="77777777" w:rsidR="00B82D06" w:rsidRPr="00BA3CE7" w:rsidRDefault="00B82D06" w:rsidP="000E3C09">
      <w:pPr>
        <w:pStyle w:val="BodyTextIndent"/>
        <w:spacing w:before="0" w:after="0" w:line="240" w:lineRule="auto"/>
        <w:ind w:left="0" w:firstLine="0"/>
        <w:jc w:val="both"/>
        <w:rPr>
          <w:sz w:val="22"/>
          <w:szCs w:val="22"/>
        </w:rPr>
      </w:pPr>
    </w:p>
    <w:p w14:paraId="3BC4599A" w14:textId="77777777" w:rsidR="007C46CD" w:rsidRPr="00BA3CE7" w:rsidRDefault="007C46CD" w:rsidP="000E3C09">
      <w:pPr>
        <w:pStyle w:val="BodyTextIndent"/>
        <w:spacing w:before="0" w:after="0" w:line="240" w:lineRule="auto"/>
        <w:ind w:left="0" w:firstLine="0"/>
        <w:jc w:val="both"/>
        <w:rPr>
          <w:sz w:val="22"/>
          <w:szCs w:val="22"/>
        </w:rPr>
      </w:pPr>
    </w:p>
    <w:p w14:paraId="76AE464E" w14:textId="77777777" w:rsidR="00A52AAD" w:rsidRPr="00BA3CE7" w:rsidRDefault="00B43131" w:rsidP="000E3C09">
      <w:pPr>
        <w:pStyle w:val="BodyTextIndent"/>
        <w:spacing w:before="0" w:after="0" w:line="240" w:lineRule="auto"/>
        <w:ind w:left="0" w:firstLine="0"/>
        <w:jc w:val="both"/>
        <w:rPr>
          <w:sz w:val="22"/>
          <w:szCs w:val="22"/>
        </w:rPr>
      </w:pPr>
      <w:r w:rsidRPr="00BA3CE7">
        <w:rPr>
          <w:sz w:val="22"/>
          <w:szCs w:val="22"/>
        </w:rPr>
        <w:t xml:space="preserve">The Risk Management </w:t>
      </w:r>
      <w:r w:rsidR="00C15A86" w:rsidRPr="00BA3CE7">
        <w:rPr>
          <w:sz w:val="22"/>
          <w:szCs w:val="22"/>
        </w:rPr>
        <w:t xml:space="preserve">Framework </w:t>
      </w:r>
      <w:r w:rsidR="0031736A" w:rsidRPr="00BA3CE7">
        <w:rPr>
          <w:sz w:val="22"/>
          <w:szCs w:val="22"/>
        </w:rPr>
        <w:t xml:space="preserve">will be reviewed </w:t>
      </w:r>
      <w:r w:rsidR="001F6027" w:rsidRPr="00BA3CE7">
        <w:rPr>
          <w:sz w:val="22"/>
          <w:szCs w:val="22"/>
        </w:rPr>
        <w:t>every three year</w:t>
      </w:r>
      <w:r w:rsidR="00C15A86" w:rsidRPr="00BA3CE7">
        <w:rPr>
          <w:sz w:val="22"/>
          <w:szCs w:val="22"/>
        </w:rPr>
        <w:t>s or as required to incorporate best practice or new mandatory requirements.</w:t>
      </w:r>
    </w:p>
    <w:p w14:paraId="16CC049E" w14:textId="77777777" w:rsidR="00C15A86" w:rsidRPr="00BA3CE7" w:rsidRDefault="00C15A86" w:rsidP="000E3C09">
      <w:pPr>
        <w:pStyle w:val="BodyTextIndent"/>
        <w:spacing w:before="0" w:after="0" w:line="240" w:lineRule="auto"/>
        <w:ind w:left="0" w:firstLine="0"/>
        <w:jc w:val="both"/>
        <w:rPr>
          <w:sz w:val="22"/>
          <w:szCs w:val="22"/>
        </w:rPr>
      </w:pPr>
    </w:p>
    <w:p w14:paraId="2BD9D2A1" w14:textId="77777777" w:rsidR="0041581B" w:rsidRPr="00BA3CE7" w:rsidRDefault="0041581B" w:rsidP="008749AF">
      <w:pPr>
        <w:rPr>
          <w:b/>
          <w:sz w:val="22"/>
          <w:szCs w:val="22"/>
        </w:rPr>
      </w:pPr>
      <w:bookmarkStart w:id="38" w:name="References"/>
      <w:r w:rsidRPr="00BA3CE7">
        <w:rPr>
          <w:b/>
          <w:sz w:val="22"/>
          <w:szCs w:val="22"/>
        </w:rPr>
        <w:t>References</w:t>
      </w:r>
    </w:p>
    <w:bookmarkEnd w:id="38"/>
    <w:p w14:paraId="5E722AED" w14:textId="77777777" w:rsidR="0031736A" w:rsidRPr="00BA3CE7" w:rsidRDefault="0031736A" w:rsidP="000E3C09">
      <w:pPr>
        <w:pStyle w:val="BodyTextIndent"/>
        <w:spacing w:before="0" w:after="0" w:line="240" w:lineRule="auto"/>
        <w:ind w:left="0" w:firstLine="0"/>
        <w:jc w:val="both"/>
        <w:rPr>
          <w:b/>
          <w:sz w:val="22"/>
          <w:szCs w:val="22"/>
        </w:rPr>
      </w:pPr>
    </w:p>
    <w:p w14:paraId="5CE5A807" w14:textId="77777777" w:rsidR="0031736A" w:rsidRPr="00BA3CE7" w:rsidRDefault="008749AF" w:rsidP="008749AF">
      <w:pPr>
        <w:pStyle w:val="BodyTextIndent"/>
        <w:spacing w:before="0" w:after="0" w:line="276" w:lineRule="auto"/>
        <w:ind w:left="0" w:firstLine="0"/>
        <w:jc w:val="both"/>
        <w:rPr>
          <w:sz w:val="22"/>
          <w:szCs w:val="22"/>
        </w:rPr>
      </w:pPr>
      <w:r w:rsidRPr="00BA3CE7">
        <w:rPr>
          <w:sz w:val="22"/>
          <w:szCs w:val="22"/>
        </w:rPr>
        <w:t xml:space="preserve">ISO31000 </w:t>
      </w:r>
    </w:p>
    <w:p w14:paraId="716BFDE4" w14:textId="77777777" w:rsidR="0031736A" w:rsidRPr="00BA3CE7" w:rsidRDefault="00303007" w:rsidP="008749AF">
      <w:pPr>
        <w:pStyle w:val="BodyTextIndent"/>
        <w:spacing w:before="0" w:after="0" w:line="276" w:lineRule="auto"/>
        <w:ind w:left="0" w:firstLine="0"/>
        <w:jc w:val="both"/>
        <w:rPr>
          <w:sz w:val="22"/>
          <w:szCs w:val="22"/>
        </w:rPr>
      </w:pPr>
      <w:r w:rsidRPr="00BA3CE7">
        <w:rPr>
          <w:sz w:val="22"/>
          <w:szCs w:val="22"/>
        </w:rPr>
        <w:t xml:space="preserve">Care Quality Commission Essential Standards of Quality &amp; Safety </w:t>
      </w:r>
    </w:p>
    <w:p w14:paraId="56F7FC80" w14:textId="77777777" w:rsidR="00AA7265" w:rsidRPr="00BA3CE7" w:rsidRDefault="00AA7265" w:rsidP="008749AF">
      <w:pPr>
        <w:pStyle w:val="BodyTextIndent"/>
        <w:spacing w:before="0" w:after="0" w:line="276" w:lineRule="auto"/>
        <w:ind w:left="0" w:firstLine="0"/>
        <w:jc w:val="both"/>
        <w:rPr>
          <w:sz w:val="22"/>
          <w:szCs w:val="22"/>
        </w:rPr>
      </w:pPr>
      <w:r w:rsidRPr="00BA3CE7">
        <w:rPr>
          <w:sz w:val="22"/>
          <w:szCs w:val="22"/>
        </w:rPr>
        <w:t>Health and Social Care Act 2012</w:t>
      </w:r>
    </w:p>
    <w:p w14:paraId="029EB144" w14:textId="77777777" w:rsidR="00005304" w:rsidRPr="00BA3CE7" w:rsidRDefault="00005304" w:rsidP="008749AF">
      <w:pPr>
        <w:pStyle w:val="BodyTextIndent"/>
        <w:spacing w:before="0" w:after="0" w:line="276" w:lineRule="auto"/>
        <w:ind w:left="0" w:firstLine="0"/>
        <w:jc w:val="both"/>
        <w:rPr>
          <w:sz w:val="22"/>
          <w:szCs w:val="22"/>
        </w:rPr>
      </w:pPr>
      <w:r w:rsidRPr="00BA3CE7">
        <w:rPr>
          <w:sz w:val="22"/>
          <w:szCs w:val="22"/>
        </w:rPr>
        <w:t>NHS Foundation Trusts Code of Governance 2006</w:t>
      </w:r>
    </w:p>
    <w:p w14:paraId="1D032D5C" w14:textId="77777777" w:rsidR="008C0FAB" w:rsidRPr="00BA3CE7" w:rsidRDefault="00232F7F" w:rsidP="008749AF">
      <w:pPr>
        <w:pStyle w:val="BodyTextIndent"/>
        <w:spacing w:before="0" w:after="0" w:line="276" w:lineRule="auto"/>
        <w:ind w:left="0" w:firstLine="0"/>
        <w:jc w:val="both"/>
        <w:rPr>
          <w:sz w:val="22"/>
          <w:szCs w:val="22"/>
        </w:rPr>
      </w:pPr>
      <w:r w:rsidRPr="00BA3CE7">
        <w:rPr>
          <w:sz w:val="22"/>
          <w:szCs w:val="22"/>
        </w:rPr>
        <w:t xml:space="preserve">NHS Improvement Single Oversight Framework 2016 </w:t>
      </w:r>
    </w:p>
    <w:p w14:paraId="1DEFE9FC" w14:textId="77777777" w:rsidR="005E20C2" w:rsidRPr="00BA3CE7" w:rsidRDefault="006E16B2" w:rsidP="008749AF">
      <w:pPr>
        <w:pStyle w:val="BodyTextIndent"/>
        <w:spacing w:before="0" w:after="0" w:line="276" w:lineRule="auto"/>
        <w:ind w:left="0" w:firstLine="0"/>
        <w:jc w:val="both"/>
        <w:rPr>
          <w:sz w:val="22"/>
          <w:szCs w:val="22"/>
        </w:rPr>
      </w:pPr>
      <w:r w:rsidRPr="00BA3CE7">
        <w:rPr>
          <w:sz w:val="22"/>
          <w:szCs w:val="22"/>
        </w:rPr>
        <w:t>Corporate Manslaughter Act 2008</w:t>
      </w:r>
    </w:p>
    <w:p w14:paraId="17F01E93" w14:textId="77777777" w:rsidR="004B67BF" w:rsidRPr="00BA3CE7" w:rsidRDefault="004B67BF" w:rsidP="008749AF">
      <w:pPr>
        <w:pStyle w:val="BodyTextIndent"/>
        <w:spacing w:before="0" w:after="0" w:line="276" w:lineRule="auto"/>
        <w:ind w:left="0" w:firstLine="0"/>
        <w:jc w:val="both"/>
        <w:rPr>
          <w:sz w:val="22"/>
          <w:szCs w:val="22"/>
        </w:rPr>
      </w:pPr>
      <w:r w:rsidRPr="00BA3CE7">
        <w:rPr>
          <w:sz w:val="22"/>
          <w:szCs w:val="22"/>
        </w:rPr>
        <w:t xml:space="preserve">NHSI Well Led Framework </w:t>
      </w:r>
    </w:p>
    <w:p w14:paraId="71D19F74" w14:textId="77777777" w:rsidR="000546C5" w:rsidRPr="00BA3CE7" w:rsidRDefault="00D02EA8" w:rsidP="008749AF">
      <w:pPr>
        <w:pStyle w:val="BodyTextIndent"/>
        <w:spacing w:before="0" w:after="0" w:line="276" w:lineRule="auto"/>
        <w:ind w:left="0" w:firstLine="0"/>
        <w:jc w:val="both"/>
        <w:rPr>
          <w:sz w:val="22"/>
          <w:szCs w:val="22"/>
        </w:rPr>
      </w:pPr>
      <w:r w:rsidRPr="00BA3CE7">
        <w:rPr>
          <w:sz w:val="22"/>
          <w:szCs w:val="22"/>
        </w:rPr>
        <w:t xml:space="preserve"> </w:t>
      </w:r>
    </w:p>
    <w:p w14:paraId="11DF0BDF" w14:textId="77777777" w:rsidR="000546C5" w:rsidRPr="00BA3CE7" w:rsidRDefault="000546C5">
      <w:pPr>
        <w:rPr>
          <w:sz w:val="22"/>
          <w:szCs w:val="22"/>
        </w:rPr>
      </w:pPr>
      <w:r w:rsidRPr="00BA3CE7">
        <w:rPr>
          <w:sz w:val="22"/>
          <w:szCs w:val="22"/>
        </w:rPr>
        <w:br w:type="page"/>
      </w:r>
    </w:p>
    <w:p w14:paraId="34D71EB0" w14:textId="77777777" w:rsidR="0031736A" w:rsidRPr="00BA3CE7" w:rsidRDefault="0031736A" w:rsidP="008749AF">
      <w:pPr>
        <w:pStyle w:val="BodyTextIndent"/>
        <w:spacing w:before="0" w:after="0" w:line="276" w:lineRule="auto"/>
        <w:ind w:left="0" w:firstLine="0"/>
        <w:jc w:val="both"/>
        <w:rPr>
          <w:sz w:val="22"/>
          <w:szCs w:val="22"/>
        </w:rPr>
      </w:pPr>
    </w:p>
    <w:p w14:paraId="3BC11403" w14:textId="77777777" w:rsidR="00301043" w:rsidRPr="00BA3CE7" w:rsidRDefault="00301043" w:rsidP="00391764">
      <w:pPr>
        <w:pStyle w:val="Heading3"/>
        <w:numPr>
          <w:ilvl w:val="0"/>
          <w:numId w:val="37"/>
        </w:numPr>
        <w:rPr>
          <w:sz w:val="22"/>
          <w:szCs w:val="22"/>
        </w:rPr>
      </w:pPr>
      <w:bookmarkStart w:id="39" w:name="_Toc516236012"/>
      <w:r w:rsidRPr="00BA3CE7">
        <w:rPr>
          <w:sz w:val="22"/>
          <w:szCs w:val="22"/>
        </w:rPr>
        <w:t>Glossary</w:t>
      </w:r>
      <w:bookmarkEnd w:id="39"/>
    </w:p>
    <w:p w14:paraId="79299B44" w14:textId="77777777" w:rsidR="005B4E76" w:rsidRPr="00BA3CE7" w:rsidRDefault="005B4E76" w:rsidP="005B4E76"/>
    <w:p w14:paraId="4C367A49" w14:textId="77777777" w:rsidR="00301043" w:rsidRPr="00BA3CE7" w:rsidRDefault="00301043" w:rsidP="00E3119E">
      <w:pPr>
        <w:spacing w:line="360" w:lineRule="auto"/>
        <w:rPr>
          <w:sz w:val="22"/>
          <w:szCs w:val="22"/>
        </w:rPr>
      </w:pPr>
      <w:r w:rsidRPr="00BA3CE7">
        <w:rPr>
          <w:b/>
          <w:sz w:val="22"/>
          <w:szCs w:val="22"/>
        </w:rPr>
        <w:t>Acceptable Risk</w:t>
      </w:r>
      <w:r w:rsidRPr="00BA3CE7">
        <w:rPr>
          <w:sz w:val="22"/>
          <w:szCs w:val="22"/>
        </w:rPr>
        <w:t>:  The maximum score associated with a specific risk that the Trust is willing to tolerate.</w:t>
      </w:r>
    </w:p>
    <w:p w14:paraId="60FE22A7" w14:textId="77777777" w:rsidR="00301043" w:rsidRPr="00BA3CE7" w:rsidRDefault="00301043" w:rsidP="00E3119E">
      <w:pPr>
        <w:spacing w:line="276" w:lineRule="auto"/>
        <w:rPr>
          <w:sz w:val="22"/>
          <w:szCs w:val="22"/>
        </w:rPr>
      </w:pPr>
      <w:r w:rsidRPr="00BA3CE7">
        <w:rPr>
          <w:b/>
          <w:sz w:val="22"/>
          <w:szCs w:val="22"/>
        </w:rPr>
        <w:t>Accident</w:t>
      </w:r>
      <w:r w:rsidRPr="00BA3CE7">
        <w:rPr>
          <w:sz w:val="22"/>
          <w:szCs w:val="22"/>
        </w:rPr>
        <w:t>: An unintended event or series of events that result in death, injury, loss or environmental damage.</w:t>
      </w:r>
    </w:p>
    <w:p w14:paraId="10843C3C" w14:textId="77777777" w:rsidR="00301043" w:rsidRPr="00BA3CE7" w:rsidRDefault="00301043" w:rsidP="00E3119E">
      <w:pPr>
        <w:spacing w:line="360" w:lineRule="auto"/>
        <w:rPr>
          <w:sz w:val="22"/>
          <w:szCs w:val="22"/>
        </w:rPr>
      </w:pPr>
      <w:r w:rsidRPr="00BA3CE7">
        <w:rPr>
          <w:b/>
          <w:sz w:val="22"/>
          <w:szCs w:val="22"/>
        </w:rPr>
        <w:t>Adverse Event</w:t>
      </w:r>
      <w:r w:rsidRPr="00BA3CE7">
        <w:rPr>
          <w:sz w:val="22"/>
          <w:szCs w:val="22"/>
        </w:rPr>
        <w:t xml:space="preserve">: An undesired outcome that may or may not be the result of error. </w:t>
      </w:r>
    </w:p>
    <w:p w14:paraId="3C077BED" w14:textId="77777777" w:rsidR="00301043" w:rsidRPr="00BA3CE7" w:rsidRDefault="00301043" w:rsidP="00E3119E">
      <w:pPr>
        <w:spacing w:line="276" w:lineRule="auto"/>
        <w:rPr>
          <w:sz w:val="22"/>
          <w:szCs w:val="22"/>
        </w:rPr>
      </w:pPr>
      <w:r w:rsidRPr="00BA3CE7">
        <w:rPr>
          <w:b/>
          <w:sz w:val="22"/>
          <w:szCs w:val="22"/>
        </w:rPr>
        <w:t>Board Assurance Framework</w:t>
      </w:r>
      <w:r w:rsidRPr="00BA3CE7">
        <w:rPr>
          <w:sz w:val="22"/>
          <w:szCs w:val="22"/>
        </w:rPr>
        <w:t xml:space="preserve">: A register of significant risks mapped to the principal objectives and monitored by the Trust Board </w:t>
      </w:r>
    </w:p>
    <w:p w14:paraId="0629FA6F" w14:textId="77777777" w:rsidR="00301043" w:rsidRPr="00BA3CE7" w:rsidRDefault="00301043" w:rsidP="00E3119E">
      <w:pPr>
        <w:spacing w:line="360" w:lineRule="auto"/>
        <w:rPr>
          <w:sz w:val="22"/>
          <w:szCs w:val="22"/>
        </w:rPr>
      </w:pPr>
      <w:r w:rsidRPr="00BA3CE7">
        <w:rPr>
          <w:b/>
          <w:sz w:val="22"/>
          <w:szCs w:val="22"/>
        </w:rPr>
        <w:t>Consequence</w:t>
      </w:r>
      <w:r w:rsidRPr="00BA3CE7">
        <w:rPr>
          <w:sz w:val="22"/>
          <w:szCs w:val="22"/>
        </w:rPr>
        <w:t>: Outcome or impact of an event.</w:t>
      </w:r>
    </w:p>
    <w:p w14:paraId="137924CE" w14:textId="77777777" w:rsidR="00E3119E" w:rsidRPr="00BA3CE7" w:rsidRDefault="00301043" w:rsidP="00E3119E">
      <w:pPr>
        <w:spacing w:line="276" w:lineRule="auto"/>
        <w:rPr>
          <w:sz w:val="22"/>
          <w:szCs w:val="22"/>
        </w:rPr>
      </w:pPr>
      <w:r w:rsidRPr="00BA3CE7">
        <w:rPr>
          <w:b/>
          <w:sz w:val="22"/>
          <w:szCs w:val="22"/>
        </w:rPr>
        <w:t>Control</w:t>
      </w:r>
      <w:r w:rsidRPr="00BA3CE7">
        <w:rPr>
          <w:sz w:val="22"/>
          <w:szCs w:val="22"/>
        </w:rPr>
        <w:t>: An existing process, policy, device, practice, barrier or other action or device that acts to minimise negative risk and enhance positive opportunities.</w:t>
      </w:r>
    </w:p>
    <w:p w14:paraId="2985BA52" w14:textId="77777777" w:rsidR="00301043" w:rsidRPr="00BA3CE7" w:rsidRDefault="00301043" w:rsidP="00E3119E">
      <w:pPr>
        <w:spacing w:line="276" w:lineRule="auto"/>
        <w:rPr>
          <w:sz w:val="22"/>
          <w:szCs w:val="22"/>
        </w:rPr>
      </w:pPr>
      <w:r w:rsidRPr="00BA3CE7">
        <w:rPr>
          <w:b/>
          <w:sz w:val="22"/>
          <w:szCs w:val="22"/>
        </w:rPr>
        <w:t>Corporate Risk Register:</w:t>
      </w:r>
      <w:r w:rsidRPr="00BA3CE7">
        <w:rPr>
          <w:sz w:val="22"/>
          <w:szCs w:val="22"/>
        </w:rPr>
        <w:t xml:space="preserve"> A scored list of clinical, organisational, financial and strategic risks to the organisation, identified by the Executive Directors, by sub-committees of the Board</w:t>
      </w:r>
      <w:r w:rsidR="00E3119E" w:rsidRPr="00BA3CE7">
        <w:rPr>
          <w:sz w:val="22"/>
          <w:szCs w:val="22"/>
        </w:rPr>
        <w:t xml:space="preserve"> or by processes of assurance. </w:t>
      </w:r>
      <w:r w:rsidRPr="00BA3CE7">
        <w:rPr>
          <w:sz w:val="22"/>
          <w:szCs w:val="22"/>
        </w:rPr>
        <w:t>Controls and assurances in relation to these</w:t>
      </w:r>
      <w:r w:rsidR="00E3119E" w:rsidRPr="00BA3CE7">
        <w:rPr>
          <w:sz w:val="22"/>
          <w:szCs w:val="22"/>
        </w:rPr>
        <w:t xml:space="preserve"> risks are also set out in the Corporate RR.</w:t>
      </w:r>
    </w:p>
    <w:p w14:paraId="0A499A35" w14:textId="77777777" w:rsidR="00301043" w:rsidRPr="00BA3CE7" w:rsidRDefault="00301043" w:rsidP="00E3119E">
      <w:pPr>
        <w:spacing w:line="360" w:lineRule="auto"/>
        <w:rPr>
          <w:sz w:val="22"/>
          <w:szCs w:val="22"/>
        </w:rPr>
      </w:pPr>
      <w:r w:rsidRPr="00BA3CE7">
        <w:rPr>
          <w:b/>
          <w:sz w:val="22"/>
          <w:szCs w:val="22"/>
        </w:rPr>
        <w:t>Hazard</w:t>
      </w:r>
      <w:r w:rsidRPr="00BA3CE7">
        <w:rPr>
          <w:sz w:val="22"/>
          <w:szCs w:val="22"/>
        </w:rPr>
        <w:t>: A source of potential harm.</w:t>
      </w:r>
    </w:p>
    <w:p w14:paraId="44ADA27E" w14:textId="77777777" w:rsidR="00E3119E" w:rsidRPr="00BA3CE7" w:rsidRDefault="00301043" w:rsidP="00E3119E">
      <w:pPr>
        <w:spacing w:line="276" w:lineRule="auto"/>
        <w:rPr>
          <w:sz w:val="22"/>
          <w:szCs w:val="22"/>
        </w:rPr>
      </w:pPr>
      <w:r w:rsidRPr="00BA3CE7">
        <w:rPr>
          <w:b/>
          <w:sz w:val="22"/>
          <w:szCs w:val="22"/>
        </w:rPr>
        <w:t>Incident</w:t>
      </w:r>
      <w:r w:rsidRPr="00BA3CE7">
        <w:rPr>
          <w:sz w:val="22"/>
          <w:szCs w:val="22"/>
        </w:rPr>
        <w:t xml:space="preserve">: An incident is any occurrence which gives rise to, (or, in the case of a near miss narrowly avoids giving rise to), unexpected or unwanted effects involving the safety or </w:t>
      </w:r>
      <w:r w:rsidR="00706AD2" w:rsidRPr="00BA3CE7">
        <w:rPr>
          <w:sz w:val="22"/>
          <w:szCs w:val="22"/>
        </w:rPr>
        <w:t>wellbeing</w:t>
      </w:r>
      <w:r w:rsidRPr="00BA3CE7">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14:paraId="543FA14D" w14:textId="77777777" w:rsidR="00301043" w:rsidRPr="00BA3CE7" w:rsidRDefault="00301043" w:rsidP="00E3119E">
      <w:pPr>
        <w:spacing w:line="276" w:lineRule="auto"/>
        <w:rPr>
          <w:sz w:val="22"/>
          <w:szCs w:val="22"/>
        </w:rPr>
      </w:pPr>
    </w:p>
    <w:p w14:paraId="281BE589" w14:textId="77777777" w:rsidR="00301043" w:rsidRPr="00BA3CE7" w:rsidRDefault="00301043" w:rsidP="00E3119E">
      <w:pPr>
        <w:spacing w:line="360" w:lineRule="auto"/>
        <w:rPr>
          <w:sz w:val="22"/>
          <w:szCs w:val="22"/>
        </w:rPr>
      </w:pPr>
      <w:r w:rsidRPr="00BA3CE7">
        <w:rPr>
          <w:b/>
          <w:sz w:val="22"/>
          <w:szCs w:val="22"/>
        </w:rPr>
        <w:t>Likelihood</w:t>
      </w:r>
      <w:r w:rsidRPr="00BA3CE7">
        <w:rPr>
          <w:sz w:val="22"/>
          <w:szCs w:val="22"/>
        </w:rPr>
        <w:t>:  Used as a general description of probability or frequency.</w:t>
      </w:r>
    </w:p>
    <w:p w14:paraId="51417516" w14:textId="77777777" w:rsidR="00301043" w:rsidRPr="00BA3CE7" w:rsidRDefault="00301043" w:rsidP="00E3119E">
      <w:pPr>
        <w:spacing w:line="360" w:lineRule="auto"/>
        <w:rPr>
          <w:sz w:val="22"/>
          <w:szCs w:val="22"/>
        </w:rPr>
      </w:pPr>
      <w:r w:rsidRPr="00BA3CE7">
        <w:rPr>
          <w:b/>
          <w:sz w:val="22"/>
          <w:szCs w:val="22"/>
        </w:rPr>
        <w:t>Residual Risk:</w:t>
      </w:r>
      <w:r w:rsidRPr="00BA3CE7">
        <w:rPr>
          <w:sz w:val="22"/>
          <w:szCs w:val="22"/>
        </w:rPr>
        <w:t xml:space="preserve"> Risk remaining after implementation of risk treatment.</w:t>
      </w:r>
    </w:p>
    <w:p w14:paraId="5735AF4C" w14:textId="77777777" w:rsidR="00301043" w:rsidRPr="00BA3CE7" w:rsidRDefault="00301043" w:rsidP="00E3119E">
      <w:pPr>
        <w:spacing w:line="360" w:lineRule="auto"/>
        <w:rPr>
          <w:sz w:val="22"/>
          <w:szCs w:val="22"/>
        </w:rPr>
      </w:pPr>
      <w:r w:rsidRPr="00BA3CE7">
        <w:rPr>
          <w:b/>
          <w:sz w:val="22"/>
          <w:szCs w:val="22"/>
        </w:rPr>
        <w:t>Risk:</w:t>
      </w:r>
      <w:r w:rsidRPr="00BA3CE7">
        <w:rPr>
          <w:sz w:val="22"/>
          <w:szCs w:val="22"/>
        </w:rPr>
        <w:t xml:space="preserve"> The likelihood that an adverse outcome will arise from a given situation. </w:t>
      </w:r>
    </w:p>
    <w:p w14:paraId="4192DC70" w14:textId="77777777" w:rsidR="00301043" w:rsidRPr="00BA3CE7" w:rsidRDefault="00301043" w:rsidP="00E3119E">
      <w:pPr>
        <w:spacing w:line="276" w:lineRule="auto"/>
        <w:rPr>
          <w:sz w:val="22"/>
          <w:szCs w:val="22"/>
        </w:rPr>
      </w:pPr>
      <w:r w:rsidRPr="00BA3CE7">
        <w:rPr>
          <w:b/>
          <w:sz w:val="22"/>
          <w:szCs w:val="22"/>
        </w:rPr>
        <w:t>Risk Acceptance:</w:t>
      </w:r>
      <w:r w:rsidRPr="00BA3CE7">
        <w:rPr>
          <w:sz w:val="22"/>
          <w:szCs w:val="22"/>
        </w:rPr>
        <w:t xml:space="preserve"> An informed decision to accept the identified consequences and likelihood of a particular risk.</w:t>
      </w:r>
    </w:p>
    <w:p w14:paraId="3A1F88C2" w14:textId="77777777" w:rsidR="00301043" w:rsidRPr="00BA3CE7" w:rsidRDefault="00301043" w:rsidP="00E3119E">
      <w:pPr>
        <w:spacing w:line="360" w:lineRule="auto"/>
        <w:rPr>
          <w:sz w:val="22"/>
          <w:szCs w:val="22"/>
        </w:rPr>
      </w:pPr>
      <w:r w:rsidRPr="00BA3CE7">
        <w:rPr>
          <w:b/>
          <w:sz w:val="22"/>
          <w:szCs w:val="22"/>
        </w:rPr>
        <w:t>Risk Analysis</w:t>
      </w:r>
      <w:r w:rsidRPr="00BA3CE7">
        <w:rPr>
          <w:sz w:val="22"/>
          <w:szCs w:val="22"/>
        </w:rPr>
        <w:t>: A systematic process to understand the nature of, and deduce the level of, risk.</w:t>
      </w:r>
    </w:p>
    <w:p w14:paraId="66CE4CAC" w14:textId="77777777" w:rsidR="00301043" w:rsidRPr="00BA3CE7" w:rsidRDefault="00301043" w:rsidP="00E3119E">
      <w:pPr>
        <w:spacing w:line="360" w:lineRule="auto"/>
        <w:rPr>
          <w:sz w:val="22"/>
          <w:szCs w:val="22"/>
        </w:rPr>
      </w:pPr>
      <w:r w:rsidRPr="00BA3CE7">
        <w:rPr>
          <w:b/>
          <w:sz w:val="22"/>
          <w:szCs w:val="22"/>
        </w:rPr>
        <w:t>Risk Assessment:</w:t>
      </w:r>
      <w:r w:rsidRPr="00BA3CE7">
        <w:rPr>
          <w:sz w:val="22"/>
          <w:szCs w:val="22"/>
        </w:rPr>
        <w:t xml:space="preserve"> The overall process of risk identification, risk analysis and risk evaluation.</w:t>
      </w:r>
    </w:p>
    <w:p w14:paraId="1360464B" w14:textId="77777777" w:rsidR="00301043" w:rsidRPr="00BA3CE7" w:rsidRDefault="00301043" w:rsidP="00E3119E">
      <w:pPr>
        <w:spacing w:line="360" w:lineRule="auto"/>
        <w:rPr>
          <w:sz w:val="22"/>
          <w:szCs w:val="22"/>
        </w:rPr>
      </w:pPr>
      <w:r w:rsidRPr="00BA3CE7">
        <w:rPr>
          <w:b/>
          <w:sz w:val="22"/>
          <w:szCs w:val="22"/>
        </w:rPr>
        <w:t>Risk Avoidance</w:t>
      </w:r>
      <w:r w:rsidRPr="00BA3CE7">
        <w:rPr>
          <w:sz w:val="22"/>
          <w:szCs w:val="22"/>
        </w:rPr>
        <w:t>: A decision not to become involved in, or to withdraw from, a risk situation.</w:t>
      </w:r>
    </w:p>
    <w:p w14:paraId="6F755C9F" w14:textId="77777777" w:rsidR="00301043" w:rsidRPr="00BA3CE7" w:rsidRDefault="00301043" w:rsidP="00E3119E">
      <w:pPr>
        <w:spacing w:line="360" w:lineRule="auto"/>
        <w:rPr>
          <w:sz w:val="22"/>
          <w:szCs w:val="22"/>
        </w:rPr>
      </w:pPr>
      <w:r w:rsidRPr="00BA3CE7">
        <w:rPr>
          <w:b/>
          <w:sz w:val="22"/>
          <w:szCs w:val="22"/>
        </w:rPr>
        <w:t>Risk Evaluation</w:t>
      </w:r>
      <w:r w:rsidRPr="00BA3CE7">
        <w:rPr>
          <w:sz w:val="22"/>
          <w:szCs w:val="22"/>
        </w:rPr>
        <w:t>: Process of comparing the level of risk against risk criteria.</w:t>
      </w:r>
    </w:p>
    <w:p w14:paraId="046F3481" w14:textId="77777777" w:rsidR="00301043" w:rsidRPr="00BA3CE7" w:rsidRDefault="00301043" w:rsidP="00E3119E">
      <w:pPr>
        <w:spacing w:line="360" w:lineRule="auto"/>
        <w:rPr>
          <w:sz w:val="22"/>
          <w:szCs w:val="22"/>
        </w:rPr>
      </w:pPr>
      <w:r w:rsidRPr="00BA3CE7">
        <w:rPr>
          <w:b/>
          <w:sz w:val="22"/>
          <w:szCs w:val="22"/>
        </w:rPr>
        <w:t>Risk Exposure</w:t>
      </w:r>
      <w:r w:rsidRPr="00BA3CE7">
        <w:rPr>
          <w:sz w:val="22"/>
          <w:szCs w:val="22"/>
        </w:rPr>
        <w:t>: The level of risk that an organisation or process or project is exposed to.</w:t>
      </w:r>
    </w:p>
    <w:p w14:paraId="393DEC57" w14:textId="77777777" w:rsidR="00301043" w:rsidRPr="00BA3CE7" w:rsidRDefault="00301043" w:rsidP="00E3119E">
      <w:pPr>
        <w:spacing w:line="276" w:lineRule="auto"/>
        <w:rPr>
          <w:sz w:val="22"/>
          <w:szCs w:val="22"/>
        </w:rPr>
      </w:pPr>
      <w:r w:rsidRPr="00BA3CE7">
        <w:rPr>
          <w:b/>
          <w:sz w:val="22"/>
          <w:szCs w:val="22"/>
        </w:rPr>
        <w:t>Risk Identification</w:t>
      </w:r>
      <w:r w:rsidRPr="00BA3CE7">
        <w:rPr>
          <w:sz w:val="22"/>
          <w:szCs w:val="22"/>
        </w:rPr>
        <w:t>: This is the process of determining what, where, when, why and how something could happen.</w:t>
      </w:r>
    </w:p>
    <w:p w14:paraId="17A09748" w14:textId="77777777" w:rsidR="00301043" w:rsidRPr="00BA3CE7" w:rsidRDefault="00301043" w:rsidP="00E3119E">
      <w:pPr>
        <w:spacing w:line="276" w:lineRule="auto"/>
        <w:rPr>
          <w:sz w:val="22"/>
          <w:szCs w:val="22"/>
        </w:rPr>
      </w:pPr>
      <w:r w:rsidRPr="00BA3CE7">
        <w:rPr>
          <w:b/>
          <w:sz w:val="22"/>
          <w:szCs w:val="22"/>
        </w:rPr>
        <w:t>Risk Management</w:t>
      </w:r>
      <w:r w:rsidRPr="00BA3CE7">
        <w:rPr>
          <w:sz w:val="22"/>
          <w:szCs w:val="22"/>
        </w:rPr>
        <w:t xml:space="preserve">: The culture, processes and structures that an organisation applies </w:t>
      </w:r>
      <w:proofErr w:type="gramStart"/>
      <w:r w:rsidRPr="00BA3CE7">
        <w:rPr>
          <w:sz w:val="22"/>
          <w:szCs w:val="22"/>
        </w:rPr>
        <w:t>in order to</w:t>
      </w:r>
      <w:proofErr w:type="gramEnd"/>
      <w:r w:rsidRPr="00BA3CE7">
        <w:rPr>
          <w:sz w:val="22"/>
          <w:szCs w:val="22"/>
        </w:rPr>
        <w:t xml:space="preserve"> realise potential opportunities, whilst managing adverse effects.</w:t>
      </w:r>
    </w:p>
    <w:p w14:paraId="06D85830" w14:textId="77777777" w:rsidR="00301043" w:rsidRPr="00BA3CE7" w:rsidRDefault="00301043" w:rsidP="00E3119E">
      <w:pPr>
        <w:spacing w:line="276" w:lineRule="auto"/>
        <w:rPr>
          <w:sz w:val="22"/>
          <w:szCs w:val="22"/>
        </w:rPr>
      </w:pPr>
      <w:r w:rsidRPr="00BA3CE7">
        <w:rPr>
          <w:b/>
          <w:sz w:val="22"/>
          <w:szCs w:val="22"/>
        </w:rPr>
        <w:t>Risk Management Process:</w:t>
      </w:r>
      <w:r w:rsidRPr="00BA3CE7">
        <w:rPr>
          <w:sz w:val="22"/>
          <w:szCs w:val="22"/>
        </w:rPr>
        <w:t xml:space="preserve"> The systematic application of communicating, establishing the context, identifying, analysing, evaluating, treating, monitoring and reviewing risk.</w:t>
      </w:r>
    </w:p>
    <w:p w14:paraId="34BBD14D" w14:textId="77777777" w:rsidR="00301043" w:rsidRPr="00BA3CE7" w:rsidRDefault="00301043" w:rsidP="00E3119E">
      <w:pPr>
        <w:spacing w:line="360" w:lineRule="auto"/>
        <w:rPr>
          <w:sz w:val="22"/>
          <w:szCs w:val="22"/>
        </w:rPr>
      </w:pPr>
      <w:r w:rsidRPr="00BA3CE7">
        <w:rPr>
          <w:b/>
          <w:sz w:val="22"/>
          <w:szCs w:val="22"/>
        </w:rPr>
        <w:t>Risk Reduction</w:t>
      </w:r>
      <w:r w:rsidRPr="00BA3CE7">
        <w:rPr>
          <w:sz w:val="22"/>
          <w:szCs w:val="22"/>
        </w:rPr>
        <w:t>: Actions taken to lessen the likelihood, negative consequences or both associated with risk.</w:t>
      </w:r>
    </w:p>
    <w:p w14:paraId="245942BA" w14:textId="77777777" w:rsidR="00301043" w:rsidRPr="00BA3CE7" w:rsidRDefault="00301043" w:rsidP="00E3119E">
      <w:pPr>
        <w:spacing w:line="276" w:lineRule="auto"/>
        <w:rPr>
          <w:sz w:val="22"/>
          <w:szCs w:val="22"/>
        </w:rPr>
      </w:pPr>
      <w:r w:rsidRPr="00BA3CE7">
        <w:rPr>
          <w:b/>
          <w:sz w:val="22"/>
          <w:szCs w:val="22"/>
        </w:rPr>
        <w:t>Risk Treatment</w:t>
      </w:r>
      <w:r w:rsidRPr="00BA3CE7">
        <w:rPr>
          <w:sz w:val="22"/>
          <w:szCs w:val="22"/>
        </w:rPr>
        <w:t>: Process of selection and implementation of measures to modify risk (avoiding, modifying, sharing and retaining).</w:t>
      </w:r>
    </w:p>
    <w:p w14:paraId="0F61A58D" w14:textId="77777777" w:rsidR="00301043" w:rsidRPr="00BA3CE7" w:rsidRDefault="00301043" w:rsidP="00E3119E">
      <w:pPr>
        <w:spacing w:line="360" w:lineRule="auto"/>
        <w:rPr>
          <w:sz w:val="22"/>
          <w:szCs w:val="22"/>
        </w:rPr>
      </w:pPr>
      <w:r w:rsidRPr="00BA3CE7">
        <w:rPr>
          <w:b/>
          <w:sz w:val="22"/>
          <w:szCs w:val="22"/>
        </w:rPr>
        <w:t>Service User:</w:t>
      </w:r>
      <w:r w:rsidRPr="00BA3CE7">
        <w:rPr>
          <w:sz w:val="22"/>
          <w:szCs w:val="22"/>
        </w:rPr>
        <w:t xml:space="preserve">  A person who is using services provided by the Trust.</w:t>
      </w:r>
    </w:p>
    <w:p w14:paraId="3018CCBE" w14:textId="77777777" w:rsidR="00301043" w:rsidRPr="00BA3CE7" w:rsidRDefault="00301043" w:rsidP="00E3119E">
      <w:pPr>
        <w:spacing w:line="276" w:lineRule="auto"/>
        <w:rPr>
          <w:sz w:val="22"/>
          <w:szCs w:val="22"/>
        </w:rPr>
      </w:pPr>
      <w:r w:rsidRPr="00BA3CE7">
        <w:rPr>
          <w:b/>
          <w:sz w:val="22"/>
          <w:szCs w:val="22"/>
        </w:rPr>
        <w:t>Stakeholders</w:t>
      </w:r>
      <w:r w:rsidRPr="00BA3CE7">
        <w:rPr>
          <w:sz w:val="22"/>
          <w:szCs w:val="22"/>
        </w:rPr>
        <w:t>:  Those people and organisations who may affect, be affected by, or perceive themselves to be affected by a decision, activity or risk.</w:t>
      </w:r>
    </w:p>
    <w:p w14:paraId="4273698B" w14:textId="77777777" w:rsidR="00301043" w:rsidRPr="00BA3CE7" w:rsidRDefault="00301043" w:rsidP="00E3119E">
      <w:pPr>
        <w:spacing w:line="360" w:lineRule="auto"/>
      </w:pPr>
      <w:r w:rsidRPr="00BA3CE7">
        <w:rPr>
          <w:b/>
          <w:sz w:val="22"/>
          <w:szCs w:val="22"/>
        </w:rPr>
        <w:t>The Trust</w:t>
      </w:r>
      <w:r w:rsidRPr="00BA3CE7">
        <w:rPr>
          <w:sz w:val="22"/>
          <w:szCs w:val="22"/>
        </w:rPr>
        <w:t>: East London NHS Foundation Trust</w:t>
      </w:r>
    </w:p>
    <w:p w14:paraId="60A4CF23" w14:textId="77777777" w:rsidR="00B15800" w:rsidRPr="00BA3CE7" w:rsidRDefault="003E54CE" w:rsidP="003E54CE">
      <w:pPr>
        <w:spacing w:line="360" w:lineRule="auto"/>
        <w:rPr>
          <w:b/>
          <w:sz w:val="22"/>
          <w:szCs w:val="22"/>
        </w:rPr>
      </w:pPr>
      <w:r w:rsidRPr="00BA3CE7">
        <w:rPr>
          <w:b/>
          <w:sz w:val="22"/>
          <w:szCs w:val="22"/>
        </w:rPr>
        <w:lastRenderedPageBreak/>
        <w:t xml:space="preserve">               </w:t>
      </w:r>
    </w:p>
    <w:p w14:paraId="2DAB6328" w14:textId="77777777" w:rsidR="00606ABC" w:rsidRPr="00BA3CE7" w:rsidRDefault="003E54CE" w:rsidP="003E54CE">
      <w:pPr>
        <w:spacing w:line="360" w:lineRule="auto"/>
        <w:rPr>
          <w:b/>
          <w:sz w:val="22"/>
          <w:szCs w:val="22"/>
          <w:u w:val="single"/>
        </w:rPr>
      </w:pPr>
      <w:r w:rsidRPr="00BA3CE7">
        <w:rPr>
          <w:b/>
          <w:sz w:val="22"/>
          <w:szCs w:val="22"/>
          <w:u w:val="single"/>
        </w:rPr>
        <w:t xml:space="preserve">                                           </w:t>
      </w:r>
    </w:p>
    <w:p w14:paraId="2307CF86" w14:textId="77777777" w:rsidR="00D72A47" w:rsidRPr="00BA3CE7" w:rsidRDefault="00813A55" w:rsidP="00813A55">
      <w:pPr>
        <w:pStyle w:val="Heading3"/>
        <w:rPr>
          <w:u w:val="single"/>
        </w:rPr>
      </w:pPr>
      <w:bookmarkStart w:id="40" w:name="_Toc516236013"/>
      <w:r w:rsidRPr="00BA3CE7">
        <w:rPr>
          <w:u w:val="single"/>
        </w:rPr>
        <w:t xml:space="preserve">Appendix 1       </w:t>
      </w:r>
      <w:r w:rsidR="00995C7D" w:rsidRPr="00BA3CE7">
        <w:rPr>
          <w:u w:val="single"/>
        </w:rPr>
        <w:t>Risk Grading Matrix</w:t>
      </w:r>
      <w:bookmarkEnd w:id="40"/>
      <w:r w:rsidR="00995C7D" w:rsidRPr="00BA3CE7">
        <w:rPr>
          <w:u w:val="single"/>
        </w:rPr>
        <w:t xml:space="preserve">                                   </w:t>
      </w:r>
      <w:r w:rsidR="003E54CE" w:rsidRPr="00BA3CE7">
        <w:rPr>
          <w:u w:val="single"/>
        </w:rPr>
        <w:t xml:space="preserve">           </w:t>
      </w:r>
    </w:p>
    <w:p w14:paraId="7DB100EC" w14:textId="77777777" w:rsidR="00995C7D" w:rsidRPr="00BA3CE7" w:rsidRDefault="00995C7D" w:rsidP="00995C7D"/>
    <w:p w14:paraId="0A7D5540" w14:textId="77777777" w:rsidR="00A20035" w:rsidRPr="00BA3CE7" w:rsidRDefault="00A20035" w:rsidP="00A20035">
      <w:pPr>
        <w:rPr>
          <w:b/>
          <w:bCs/>
          <w:sz w:val="22"/>
          <w:szCs w:val="22"/>
        </w:rPr>
      </w:pPr>
      <w:r w:rsidRPr="00BA3CE7">
        <w:rPr>
          <w:b/>
          <w:bCs/>
          <w:sz w:val="22"/>
          <w:szCs w:val="22"/>
        </w:rPr>
        <w:t>Instructions for use:</w:t>
      </w:r>
    </w:p>
    <w:p w14:paraId="053C20F1" w14:textId="77777777" w:rsidR="00A20035" w:rsidRPr="00BA3CE7" w:rsidRDefault="00A20035" w:rsidP="00E9567C">
      <w:pPr>
        <w:numPr>
          <w:ilvl w:val="1"/>
          <w:numId w:val="2"/>
        </w:numPr>
        <w:rPr>
          <w:bCs/>
          <w:sz w:val="22"/>
          <w:szCs w:val="22"/>
        </w:rPr>
      </w:pPr>
      <w:r w:rsidRPr="00BA3CE7">
        <w:rPr>
          <w:bCs/>
          <w:sz w:val="22"/>
          <w:szCs w:val="22"/>
        </w:rPr>
        <w:t>Define the risk(s) explicitly in terms of effect of the risk on achieving an objective</w:t>
      </w:r>
    </w:p>
    <w:p w14:paraId="6EC862DD" w14:textId="77777777" w:rsidR="00A20035" w:rsidRPr="00BA3CE7" w:rsidRDefault="00A20035" w:rsidP="00E9567C">
      <w:pPr>
        <w:numPr>
          <w:ilvl w:val="1"/>
          <w:numId w:val="2"/>
        </w:numPr>
        <w:rPr>
          <w:bCs/>
          <w:sz w:val="22"/>
          <w:szCs w:val="22"/>
        </w:rPr>
      </w:pPr>
      <w:r w:rsidRPr="00BA3CE7">
        <w:rPr>
          <w:bCs/>
          <w:sz w:val="22"/>
          <w:szCs w:val="22"/>
        </w:rPr>
        <w:t>Use the descriptors below to determine the consequence score (s) for the potential outcome of the risk occurring</w:t>
      </w:r>
      <w:r w:rsidR="00706AD2" w:rsidRPr="00BA3CE7">
        <w:rPr>
          <w:bCs/>
          <w:sz w:val="22"/>
          <w:szCs w:val="22"/>
        </w:rPr>
        <w:t>).</w:t>
      </w:r>
    </w:p>
    <w:p w14:paraId="1885A3A9" w14:textId="77777777" w:rsidR="00A20035" w:rsidRPr="00BA3CE7" w:rsidRDefault="00A20035" w:rsidP="00E9567C">
      <w:pPr>
        <w:numPr>
          <w:ilvl w:val="1"/>
          <w:numId w:val="2"/>
        </w:numPr>
        <w:rPr>
          <w:bCs/>
          <w:sz w:val="22"/>
          <w:szCs w:val="22"/>
        </w:rPr>
      </w:pPr>
      <w:r w:rsidRPr="00BA3CE7">
        <w:rPr>
          <w:bCs/>
          <w:sz w:val="22"/>
          <w:szCs w:val="22"/>
        </w:rPr>
        <w:t xml:space="preserve">Use the descriptors to determine the likelihood score(s) for the adverse outcome </w:t>
      </w:r>
      <w:r w:rsidR="00706AD2" w:rsidRPr="00BA3CE7">
        <w:rPr>
          <w:bCs/>
          <w:sz w:val="22"/>
          <w:szCs w:val="22"/>
        </w:rPr>
        <w:t>occurring.</w:t>
      </w:r>
    </w:p>
    <w:p w14:paraId="59E4491C" w14:textId="77777777" w:rsidR="00A20035" w:rsidRPr="00BA3CE7" w:rsidRDefault="00A20035" w:rsidP="00E9567C">
      <w:pPr>
        <w:numPr>
          <w:ilvl w:val="1"/>
          <w:numId w:val="2"/>
        </w:numPr>
        <w:rPr>
          <w:bCs/>
          <w:sz w:val="22"/>
          <w:szCs w:val="22"/>
        </w:rPr>
      </w:pPr>
      <w:r w:rsidRPr="00BA3CE7">
        <w:rPr>
          <w:bCs/>
          <w:sz w:val="22"/>
          <w:szCs w:val="22"/>
        </w:rPr>
        <w:t xml:space="preserve">Calculate the risk score the risk </w:t>
      </w:r>
      <w:r w:rsidRPr="00BA3CE7">
        <w:rPr>
          <w:b/>
          <w:bCs/>
          <w:sz w:val="22"/>
          <w:szCs w:val="22"/>
        </w:rPr>
        <w:t xml:space="preserve">multiplying </w:t>
      </w:r>
      <w:r w:rsidRPr="00BA3CE7">
        <w:rPr>
          <w:bCs/>
          <w:sz w:val="22"/>
          <w:szCs w:val="22"/>
        </w:rPr>
        <w:t>the consequence by the likelihood = risk score.</w:t>
      </w:r>
    </w:p>
    <w:p w14:paraId="25D59249" w14:textId="77777777" w:rsidR="00A20035" w:rsidRPr="00BA3CE7" w:rsidRDefault="00A20035" w:rsidP="00E9567C">
      <w:pPr>
        <w:numPr>
          <w:ilvl w:val="1"/>
          <w:numId w:val="2"/>
        </w:numPr>
        <w:rPr>
          <w:bCs/>
          <w:sz w:val="22"/>
          <w:szCs w:val="22"/>
        </w:rPr>
      </w:pPr>
      <w:r w:rsidRPr="00BA3CE7">
        <w:rPr>
          <w:bCs/>
          <w:sz w:val="22"/>
          <w:szCs w:val="22"/>
        </w:rPr>
        <w:t xml:space="preserve">Identify the level at which the risk will be managed in the organisation, based on the risk matrix and escalation detailed below </w:t>
      </w:r>
    </w:p>
    <w:p w14:paraId="0D59CF91" w14:textId="77777777" w:rsidR="00A20035" w:rsidRPr="00BA3CE7" w:rsidRDefault="00A20035" w:rsidP="00E9567C">
      <w:pPr>
        <w:numPr>
          <w:ilvl w:val="1"/>
          <w:numId w:val="2"/>
        </w:numPr>
        <w:rPr>
          <w:bCs/>
          <w:sz w:val="22"/>
          <w:szCs w:val="22"/>
        </w:rPr>
      </w:pPr>
      <w:r w:rsidRPr="00BA3CE7">
        <w:rPr>
          <w:bCs/>
          <w:sz w:val="22"/>
          <w:szCs w:val="22"/>
        </w:rPr>
        <w:t xml:space="preserve">Include the risk in the risk register at the appropriate level. </w:t>
      </w:r>
    </w:p>
    <w:p w14:paraId="497CA75F" w14:textId="77777777" w:rsidR="00A20035" w:rsidRPr="00BA3CE7" w:rsidRDefault="00A20035" w:rsidP="00A20035">
      <w:pPr>
        <w:rPr>
          <w:b/>
          <w:bCs/>
          <w:sz w:val="22"/>
          <w:szCs w:val="22"/>
        </w:rPr>
      </w:pPr>
    </w:p>
    <w:p w14:paraId="4E2DBC1B" w14:textId="77777777" w:rsidR="00A20035" w:rsidRPr="00BA3CE7" w:rsidRDefault="00A20035" w:rsidP="00A20035">
      <w:pPr>
        <w:ind w:left="180" w:right="-688"/>
        <w:jc w:val="center"/>
        <w:rPr>
          <w:b/>
          <w:bCs/>
          <w:sz w:val="22"/>
          <w:szCs w:val="22"/>
        </w:rPr>
      </w:pPr>
      <w:r w:rsidRPr="00BA3CE7">
        <w:rPr>
          <w:b/>
          <w:bCs/>
          <w:sz w:val="22"/>
          <w:szCs w:val="22"/>
        </w:rPr>
        <w:t xml:space="preserve">RISK SCORE MATRIX DEFINITIONS </w:t>
      </w:r>
    </w:p>
    <w:p w14:paraId="4B96346B" w14:textId="77777777" w:rsidR="00A20035" w:rsidRPr="00BA3CE7" w:rsidRDefault="00A20035" w:rsidP="00A20035">
      <w:pPr>
        <w:widowControl w:val="0"/>
        <w:autoSpaceDE w:val="0"/>
        <w:autoSpaceDN w:val="0"/>
        <w:adjustRightInd w:val="0"/>
        <w:spacing w:after="148" w:line="253" w:lineRule="atLeast"/>
        <w:rPr>
          <w:sz w:val="22"/>
          <w:szCs w:val="22"/>
          <w:lang w:val="en-US"/>
        </w:rPr>
      </w:pPr>
      <w:r w:rsidRPr="00BA3CE7">
        <w:rPr>
          <w:b/>
          <w:sz w:val="22"/>
          <w:szCs w:val="22"/>
          <w:lang w:val="en-US"/>
        </w:rPr>
        <w:t xml:space="preserve">Table 1 Severity/Consequence scores </w:t>
      </w:r>
    </w:p>
    <w:p w14:paraId="5C65DA31" w14:textId="3ACF88D7" w:rsidR="00A20035" w:rsidRPr="00BA3CE7" w:rsidRDefault="00A20035" w:rsidP="00A20035">
      <w:pPr>
        <w:widowControl w:val="0"/>
        <w:autoSpaceDE w:val="0"/>
        <w:autoSpaceDN w:val="0"/>
        <w:adjustRightInd w:val="0"/>
        <w:spacing w:after="255" w:line="253" w:lineRule="atLeast"/>
        <w:rPr>
          <w:sz w:val="22"/>
          <w:szCs w:val="22"/>
          <w:lang w:val="en-US"/>
        </w:rPr>
      </w:pPr>
      <w:r w:rsidRPr="00BA3CE7">
        <w:rPr>
          <w:sz w:val="22"/>
          <w:szCs w:val="22"/>
          <w:lang w:val="en-US"/>
        </w:rPr>
        <w:t xml:space="preserve">Choose the most appropriate domain for the identified risk from the </w:t>
      </w:r>
      <w:r w:rsidR="00BA3CE7" w:rsidRPr="00BA3CE7">
        <w:rPr>
          <w:sz w:val="22"/>
          <w:szCs w:val="22"/>
          <w:lang w:val="en-US"/>
        </w:rPr>
        <w:t>left-hand</w:t>
      </w:r>
      <w:r w:rsidRPr="00BA3CE7">
        <w:rPr>
          <w:sz w:val="22"/>
          <w:szCs w:val="22"/>
          <w:lang w:val="en-US"/>
        </w:rPr>
        <w:t xml:space="preserve">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BA3CE7" w14:paraId="50EBC1E0" w14:textId="77777777"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14:paraId="4A70642A" w14:textId="77777777" w:rsidR="00A20035" w:rsidRPr="00BA3CE7" w:rsidRDefault="00A20035" w:rsidP="00A20035">
            <w:pPr>
              <w:autoSpaceDE w:val="0"/>
              <w:autoSpaceDN w:val="0"/>
              <w:adjustRightInd w:val="0"/>
              <w:rPr>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14:paraId="54BF7B58" w14:textId="77777777" w:rsidR="00A20035" w:rsidRPr="00BA3CE7" w:rsidRDefault="00A20035" w:rsidP="00A20035">
            <w:pPr>
              <w:autoSpaceDE w:val="0"/>
              <w:autoSpaceDN w:val="0"/>
              <w:adjustRightInd w:val="0"/>
              <w:jc w:val="center"/>
              <w:rPr>
                <w:sz w:val="16"/>
                <w:szCs w:val="16"/>
                <w:lang w:val="en-US"/>
              </w:rPr>
            </w:pPr>
            <w:r w:rsidRPr="00BA3CE7">
              <w:rPr>
                <w:b/>
                <w:sz w:val="16"/>
                <w:szCs w:val="16"/>
                <w:lang w:val="en-US"/>
              </w:rPr>
              <w:t>Severity/Consequence score (severity levels) and examples of descriptors</w:t>
            </w:r>
          </w:p>
        </w:tc>
      </w:tr>
      <w:tr w:rsidR="00A20035" w:rsidRPr="00BA3CE7" w14:paraId="54C4F206" w14:textId="77777777"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14:paraId="7F797F38" w14:textId="77777777" w:rsidR="00A20035" w:rsidRPr="00BA3CE7" w:rsidRDefault="00A20035" w:rsidP="00A20035">
            <w:pPr>
              <w:autoSpaceDE w:val="0"/>
              <w:autoSpaceDN w:val="0"/>
              <w:adjustRightInd w:val="0"/>
              <w:rPr>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12872B"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28D87854"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38D0429"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E563FA"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32392172"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5 </w:t>
            </w:r>
          </w:p>
        </w:tc>
      </w:tr>
      <w:tr w:rsidR="00A20035" w:rsidRPr="00BA3CE7" w14:paraId="3382F105" w14:textId="77777777"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14:paraId="2285A154"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AE27D" w14:textId="77777777" w:rsidR="00A20035" w:rsidRPr="00BA3CE7" w:rsidRDefault="003E1EF5" w:rsidP="00A20035">
            <w:pPr>
              <w:autoSpaceDE w:val="0"/>
              <w:autoSpaceDN w:val="0"/>
              <w:adjustRightInd w:val="0"/>
              <w:rPr>
                <w:b/>
                <w:sz w:val="16"/>
                <w:szCs w:val="16"/>
                <w:lang w:val="en-US"/>
              </w:rPr>
            </w:pPr>
            <w:r w:rsidRPr="00BA3CE7">
              <w:rPr>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1FC07C"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F281E4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11D68D9"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04C206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Catastrophic </w:t>
            </w:r>
          </w:p>
        </w:tc>
      </w:tr>
      <w:tr w:rsidR="00A20035" w:rsidRPr="00BA3CE7" w14:paraId="6D622A30" w14:textId="77777777"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14:paraId="41652741"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14:paraId="609FC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injury requiring no/minimal intervention or treatment. </w:t>
            </w:r>
          </w:p>
          <w:p w14:paraId="6D553DE7" w14:textId="77777777" w:rsidR="00A20035" w:rsidRPr="00BA3CE7" w:rsidRDefault="00A20035" w:rsidP="00A20035">
            <w:pPr>
              <w:autoSpaceDE w:val="0"/>
              <w:autoSpaceDN w:val="0"/>
              <w:adjustRightInd w:val="0"/>
              <w:rPr>
                <w:sz w:val="16"/>
                <w:szCs w:val="16"/>
                <w:lang w:val="en-US"/>
              </w:rPr>
            </w:pPr>
          </w:p>
          <w:p w14:paraId="7A34BE80" w14:textId="77777777" w:rsidR="00A20035" w:rsidRPr="00BA3CE7" w:rsidRDefault="00A20035" w:rsidP="00A20035">
            <w:pPr>
              <w:autoSpaceDE w:val="0"/>
              <w:autoSpaceDN w:val="0"/>
              <w:adjustRightInd w:val="0"/>
              <w:rPr>
                <w:sz w:val="16"/>
                <w:szCs w:val="16"/>
                <w:lang w:val="en-US"/>
              </w:rPr>
            </w:pPr>
            <w:r w:rsidRPr="00BA3CE7">
              <w:rPr>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547D30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injury or illness, requiring minor intervention </w:t>
            </w:r>
          </w:p>
          <w:p w14:paraId="61C635DC" w14:textId="77777777" w:rsidR="00A20035" w:rsidRPr="00BA3CE7" w:rsidRDefault="00A20035" w:rsidP="00A20035">
            <w:pPr>
              <w:autoSpaceDE w:val="0"/>
              <w:autoSpaceDN w:val="0"/>
              <w:adjustRightInd w:val="0"/>
              <w:rPr>
                <w:sz w:val="16"/>
                <w:szCs w:val="16"/>
                <w:lang w:val="en-US"/>
              </w:rPr>
            </w:pPr>
          </w:p>
          <w:p w14:paraId="0C0D2F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&gt;3 days </w:t>
            </w:r>
          </w:p>
          <w:p w14:paraId="70EE0276" w14:textId="77777777" w:rsidR="00A20035" w:rsidRPr="00BA3CE7" w:rsidRDefault="00A20035" w:rsidP="00A20035">
            <w:pPr>
              <w:autoSpaceDE w:val="0"/>
              <w:autoSpaceDN w:val="0"/>
              <w:adjustRightInd w:val="0"/>
              <w:rPr>
                <w:sz w:val="16"/>
                <w:szCs w:val="16"/>
                <w:lang w:val="en-US"/>
              </w:rPr>
            </w:pPr>
          </w:p>
          <w:p w14:paraId="75E152A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14:paraId="602D2FE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w:t>
            </w:r>
            <w:proofErr w:type="gramStart"/>
            <w:r w:rsidRPr="00BA3CE7">
              <w:rPr>
                <w:sz w:val="16"/>
                <w:szCs w:val="16"/>
                <w:lang w:val="en-US"/>
              </w:rPr>
              <w:t>injury  requiring</w:t>
            </w:r>
            <w:proofErr w:type="gramEnd"/>
            <w:r w:rsidRPr="00BA3CE7">
              <w:rPr>
                <w:sz w:val="16"/>
                <w:szCs w:val="16"/>
                <w:lang w:val="en-US"/>
              </w:rPr>
              <w:t xml:space="preserve"> professional intervention </w:t>
            </w:r>
          </w:p>
          <w:p w14:paraId="4092A8C6" w14:textId="77777777" w:rsidR="00A20035" w:rsidRPr="00BA3CE7" w:rsidRDefault="00A20035" w:rsidP="00A20035">
            <w:pPr>
              <w:autoSpaceDE w:val="0"/>
              <w:autoSpaceDN w:val="0"/>
              <w:adjustRightInd w:val="0"/>
              <w:rPr>
                <w:sz w:val="16"/>
                <w:szCs w:val="16"/>
                <w:lang w:val="en-US"/>
              </w:rPr>
            </w:pPr>
          </w:p>
          <w:p w14:paraId="55618C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4-14 days </w:t>
            </w:r>
          </w:p>
          <w:p w14:paraId="1A4C32F5" w14:textId="77777777" w:rsidR="00A20035" w:rsidRPr="00BA3CE7" w:rsidRDefault="00A20035" w:rsidP="00A20035">
            <w:pPr>
              <w:autoSpaceDE w:val="0"/>
              <w:autoSpaceDN w:val="0"/>
              <w:adjustRightInd w:val="0"/>
              <w:rPr>
                <w:sz w:val="16"/>
                <w:szCs w:val="16"/>
                <w:lang w:val="en-US"/>
              </w:rPr>
            </w:pPr>
          </w:p>
          <w:p w14:paraId="784B9DD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4-15 days </w:t>
            </w:r>
          </w:p>
          <w:p w14:paraId="07F35432" w14:textId="77777777" w:rsidR="00A20035" w:rsidRPr="00BA3CE7" w:rsidRDefault="00A20035" w:rsidP="00A20035">
            <w:pPr>
              <w:autoSpaceDE w:val="0"/>
              <w:autoSpaceDN w:val="0"/>
              <w:adjustRightInd w:val="0"/>
              <w:rPr>
                <w:sz w:val="16"/>
                <w:szCs w:val="16"/>
                <w:lang w:val="en-US"/>
              </w:rPr>
            </w:pPr>
          </w:p>
          <w:p w14:paraId="1CF1A4D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RIDDOR/agency reportable incident </w:t>
            </w:r>
          </w:p>
          <w:p w14:paraId="7D4E4337" w14:textId="77777777" w:rsidR="00A20035" w:rsidRPr="00BA3CE7" w:rsidRDefault="00A20035" w:rsidP="00A20035">
            <w:pPr>
              <w:autoSpaceDE w:val="0"/>
              <w:autoSpaceDN w:val="0"/>
              <w:adjustRightInd w:val="0"/>
              <w:rPr>
                <w:sz w:val="16"/>
                <w:szCs w:val="16"/>
                <w:lang w:val="en-US"/>
              </w:rPr>
            </w:pPr>
          </w:p>
          <w:p w14:paraId="3E75972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a small number of patients </w:t>
            </w:r>
          </w:p>
          <w:p w14:paraId="4033BA75" w14:textId="77777777" w:rsidR="00A20035" w:rsidRPr="00BA3CE7" w:rsidRDefault="00A20035" w:rsidP="00A20035">
            <w:pPr>
              <w:autoSpaceDE w:val="0"/>
              <w:autoSpaceDN w:val="0"/>
              <w:adjustRightInd w:val="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1B8502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injury leading to long-term incapacity/disability </w:t>
            </w:r>
          </w:p>
          <w:p w14:paraId="58C96CAE" w14:textId="77777777" w:rsidR="00A20035" w:rsidRPr="00BA3CE7" w:rsidRDefault="00A20035" w:rsidP="00A20035">
            <w:pPr>
              <w:autoSpaceDE w:val="0"/>
              <w:autoSpaceDN w:val="0"/>
              <w:adjustRightInd w:val="0"/>
              <w:rPr>
                <w:sz w:val="16"/>
                <w:szCs w:val="16"/>
                <w:lang w:val="en-US"/>
              </w:rPr>
            </w:pPr>
          </w:p>
          <w:p w14:paraId="425B32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&gt;14 days </w:t>
            </w:r>
          </w:p>
          <w:p w14:paraId="3FBB3874" w14:textId="77777777" w:rsidR="00A20035" w:rsidRPr="00BA3CE7" w:rsidRDefault="00A20035" w:rsidP="00A20035">
            <w:pPr>
              <w:autoSpaceDE w:val="0"/>
              <w:autoSpaceDN w:val="0"/>
              <w:adjustRightInd w:val="0"/>
              <w:rPr>
                <w:sz w:val="16"/>
                <w:szCs w:val="16"/>
                <w:lang w:val="en-US"/>
              </w:rPr>
            </w:pPr>
          </w:p>
          <w:p w14:paraId="0C7190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&gt;15 days </w:t>
            </w:r>
          </w:p>
          <w:p w14:paraId="7BCB3B6A" w14:textId="77777777" w:rsidR="00A20035" w:rsidRPr="00BA3CE7" w:rsidRDefault="00A20035" w:rsidP="00A20035">
            <w:pPr>
              <w:autoSpaceDE w:val="0"/>
              <w:autoSpaceDN w:val="0"/>
              <w:adjustRightInd w:val="0"/>
              <w:rPr>
                <w:sz w:val="16"/>
                <w:szCs w:val="16"/>
                <w:lang w:val="en-US"/>
              </w:rPr>
            </w:pPr>
          </w:p>
          <w:p w14:paraId="3EB342A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E10BEE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w:t>
            </w:r>
            <w:proofErr w:type="gramStart"/>
            <w:r w:rsidRPr="00BA3CE7">
              <w:rPr>
                <w:sz w:val="16"/>
                <w:szCs w:val="16"/>
                <w:lang w:val="en-US"/>
              </w:rPr>
              <w:t>leading  to</w:t>
            </w:r>
            <w:proofErr w:type="gramEnd"/>
            <w:r w:rsidRPr="00BA3CE7">
              <w:rPr>
                <w:sz w:val="16"/>
                <w:szCs w:val="16"/>
                <w:lang w:val="en-US"/>
              </w:rPr>
              <w:t xml:space="preserve"> death </w:t>
            </w:r>
          </w:p>
          <w:p w14:paraId="6379AE7D" w14:textId="77777777" w:rsidR="00A20035" w:rsidRPr="00BA3CE7" w:rsidRDefault="00A20035" w:rsidP="00A20035">
            <w:pPr>
              <w:autoSpaceDE w:val="0"/>
              <w:autoSpaceDN w:val="0"/>
              <w:adjustRightInd w:val="0"/>
              <w:rPr>
                <w:sz w:val="16"/>
                <w:szCs w:val="16"/>
                <w:lang w:val="en-US"/>
              </w:rPr>
            </w:pPr>
          </w:p>
          <w:p w14:paraId="4E27DF54" w14:textId="77777777" w:rsidR="00A20035" w:rsidRPr="00BA3CE7" w:rsidRDefault="00A20035" w:rsidP="00A20035">
            <w:pPr>
              <w:autoSpaceDE w:val="0"/>
              <w:autoSpaceDN w:val="0"/>
              <w:adjustRightInd w:val="0"/>
              <w:rPr>
                <w:sz w:val="16"/>
                <w:szCs w:val="16"/>
                <w:lang w:val="en-US"/>
              </w:rPr>
            </w:pPr>
            <w:r w:rsidRPr="00BA3CE7">
              <w:rPr>
                <w:sz w:val="16"/>
                <w:szCs w:val="16"/>
                <w:lang w:val="en-US"/>
              </w:rPr>
              <w:t>Multiple permanent injuries or irreversible health effects</w:t>
            </w:r>
          </w:p>
          <w:p w14:paraId="6AAF85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6A983C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w:t>
            </w:r>
            <w:proofErr w:type="gramStart"/>
            <w:r w:rsidRPr="00BA3CE7">
              <w:rPr>
                <w:sz w:val="16"/>
                <w:szCs w:val="16"/>
                <w:lang w:val="en-US"/>
              </w:rPr>
              <w:t>a large number of</w:t>
            </w:r>
            <w:proofErr w:type="gramEnd"/>
            <w:r w:rsidRPr="00BA3CE7">
              <w:rPr>
                <w:sz w:val="16"/>
                <w:szCs w:val="16"/>
                <w:lang w:val="en-US"/>
              </w:rPr>
              <w:t xml:space="preserve"> patients </w:t>
            </w:r>
          </w:p>
        </w:tc>
      </w:tr>
      <w:tr w:rsidR="00A20035" w:rsidRPr="00BA3CE7" w14:paraId="4AE2DF7A" w14:textId="77777777"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14:paraId="69F974D6"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14:paraId="22042A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Peripheral element of treatment or service suboptimal </w:t>
            </w:r>
          </w:p>
          <w:p w14:paraId="14D5EAC4" w14:textId="77777777" w:rsidR="00A20035" w:rsidRPr="00BA3CE7" w:rsidRDefault="00A20035" w:rsidP="00A20035">
            <w:pPr>
              <w:autoSpaceDE w:val="0"/>
              <w:autoSpaceDN w:val="0"/>
              <w:adjustRightInd w:val="0"/>
              <w:rPr>
                <w:sz w:val="16"/>
                <w:szCs w:val="16"/>
                <w:lang w:val="en-US"/>
              </w:rPr>
            </w:pPr>
          </w:p>
          <w:p w14:paraId="6D9C0AF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165C79B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Overall treatment or service suboptimal </w:t>
            </w:r>
          </w:p>
          <w:p w14:paraId="74B579B4" w14:textId="77777777" w:rsidR="00A20035" w:rsidRPr="00BA3CE7" w:rsidRDefault="00A20035" w:rsidP="00A20035">
            <w:pPr>
              <w:autoSpaceDE w:val="0"/>
              <w:autoSpaceDN w:val="0"/>
              <w:adjustRightInd w:val="0"/>
              <w:rPr>
                <w:sz w:val="16"/>
                <w:szCs w:val="16"/>
                <w:lang w:val="en-US"/>
              </w:rPr>
            </w:pPr>
          </w:p>
          <w:p w14:paraId="710AD8A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1) </w:t>
            </w:r>
          </w:p>
          <w:p w14:paraId="4825D4EF" w14:textId="77777777" w:rsidR="00A20035" w:rsidRPr="00BA3CE7" w:rsidRDefault="00A20035" w:rsidP="00A20035">
            <w:pPr>
              <w:autoSpaceDE w:val="0"/>
              <w:autoSpaceDN w:val="0"/>
              <w:adjustRightInd w:val="0"/>
              <w:rPr>
                <w:sz w:val="16"/>
                <w:szCs w:val="16"/>
                <w:lang w:val="en-US"/>
              </w:rPr>
            </w:pPr>
          </w:p>
          <w:p w14:paraId="6E66A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t>
            </w:r>
          </w:p>
          <w:p w14:paraId="734A8CCF" w14:textId="77777777" w:rsidR="00A20035" w:rsidRPr="00BA3CE7" w:rsidRDefault="00A20035" w:rsidP="00A20035">
            <w:pPr>
              <w:autoSpaceDE w:val="0"/>
              <w:autoSpaceDN w:val="0"/>
              <w:adjustRightInd w:val="0"/>
              <w:rPr>
                <w:sz w:val="16"/>
                <w:szCs w:val="16"/>
                <w:lang w:val="en-US"/>
              </w:rPr>
            </w:pPr>
          </w:p>
          <w:p w14:paraId="0E08CC2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failure to meet internal standards </w:t>
            </w:r>
          </w:p>
          <w:p w14:paraId="028BA2E6" w14:textId="77777777" w:rsidR="00A20035" w:rsidRPr="00BA3CE7" w:rsidRDefault="00A20035" w:rsidP="00A20035">
            <w:pPr>
              <w:autoSpaceDE w:val="0"/>
              <w:autoSpaceDN w:val="0"/>
              <w:adjustRightInd w:val="0"/>
              <w:rPr>
                <w:sz w:val="16"/>
                <w:szCs w:val="16"/>
                <w:lang w:val="en-US"/>
              </w:rPr>
            </w:pPr>
          </w:p>
          <w:p w14:paraId="41F4F8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implications for patient safety if unresolved </w:t>
            </w:r>
          </w:p>
          <w:p w14:paraId="6DF48AEB" w14:textId="77777777" w:rsidR="00A20035" w:rsidRPr="00BA3CE7" w:rsidRDefault="00A20035" w:rsidP="00A20035">
            <w:pPr>
              <w:autoSpaceDE w:val="0"/>
              <w:autoSpaceDN w:val="0"/>
              <w:adjustRightInd w:val="0"/>
              <w:rPr>
                <w:sz w:val="16"/>
                <w:szCs w:val="16"/>
                <w:lang w:val="en-US"/>
              </w:rPr>
            </w:pPr>
          </w:p>
          <w:p w14:paraId="59823F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74BF5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Treatment or service has significantly reduced effectiveness </w:t>
            </w:r>
          </w:p>
          <w:p w14:paraId="6C2CAEA6" w14:textId="77777777" w:rsidR="00A20035" w:rsidRPr="00BA3CE7" w:rsidRDefault="00A20035" w:rsidP="00A20035">
            <w:pPr>
              <w:autoSpaceDE w:val="0"/>
              <w:autoSpaceDN w:val="0"/>
              <w:adjustRightInd w:val="0"/>
              <w:rPr>
                <w:sz w:val="16"/>
                <w:szCs w:val="16"/>
                <w:lang w:val="en-US"/>
              </w:rPr>
            </w:pPr>
          </w:p>
          <w:p w14:paraId="0934F62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2) complaint </w:t>
            </w:r>
          </w:p>
          <w:p w14:paraId="4FD382D7" w14:textId="77777777" w:rsidR="00A20035" w:rsidRPr="00BA3CE7" w:rsidRDefault="00A20035" w:rsidP="00A20035">
            <w:pPr>
              <w:autoSpaceDE w:val="0"/>
              <w:autoSpaceDN w:val="0"/>
              <w:adjustRightInd w:val="0"/>
              <w:rPr>
                <w:sz w:val="16"/>
                <w:szCs w:val="16"/>
                <w:lang w:val="en-US"/>
              </w:rPr>
            </w:pPr>
          </w:p>
          <w:p w14:paraId="004F62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(with potential to go to independent review) </w:t>
            </w:r>
          </w:p>
          <w:p w14:paraId="00714E70" w14:textId="77777777" w:rsidR="00A20035" w:rsidRPr="00BA3CE7" w:rsidRDefault="00A20035" w:rsidP="00A20035">
            <w:pPr>
              <w:autoSpaceDE w:val="0"/>
              <w:autoSpaceDN w:val="0"/>
              <w:adjustRightInd w:val="0"/>
              <w:rPr>
                <w:sz w:val="16"/>
                <w:szCs w:val="16"/>
                <w:lang w:val="en-US"/>
              </w:rPr>
            </w:pPr>
          </w:p>
          <w:p w14:paraId="15DADDA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Repeated failure to meet internal standards </w:t>
            </w:r>
          </w:p>
          <w:p w14:paraId="08754185" w14:textId="77777777" w:rsidR="00A20035" w:rsidRPr="00BA3CE7" w:rsidRDefault="00A20035" w:rsidP="00A20035">
            <w:pPr>
              <w:autoSpaceDE w:val="0"/>
              <w:autoSpaceDN w:val="0"/>
              <w:adjustRightInd w:val="0"/>
              <w:rPr>
                <w:sz w:val="16"/>
                <w:szCs w:val="16"/>
                <w:lang w:val="en-US"/>
              </w:rPr>
            </w:pPr>
          </w:p>
          <w:p w14:paraId="155F43D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2B95AC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standards with significant risk to patients if unresolved </w:t>
            </w:r>
          </w:p>
          <w:p w14:paraId="1BDB6FF0" w14:textId="77777777" w:rsidR="00A20035" w:rsidRPr="00BA3CE7" w:rsidRDefault="00A20035" w:rsidP="00A20035">
            <w:pPr>
              <w:autoSpaceDE w:val="0"/>
              <w:autoSpaceDN w:val="0"/>
              <w:adjustRightInd w:val="0"/>
              <w:rPr>
                <w:sz w:val="16"/>
                <w:szCs w:val="16"/>
                <w:lang w:val="en-US"/>
              </w:rPr>
            </w:pPr>
          </w:p>
          <w:p w14:paraId="4C620B2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complaints/ independent review </w:t>
            </w:r>
          </w:p>
          <w:p w14:paraId="6852B427" w14:textId="77777777" w:rsidR="00A20035" w:rsidRPr="00BA3CE7" w:rsidRDefault="00A20035" w:rsidP="00A20035">
            <w:pPr>
              <w:autoSpaceDE w:val="0"/>
              <w:autoSpaceDN w:val="0"/>
              <w:adjustRightInd w:val="0"/>
              <w:rPr>
                <w:sz w:val="16"/>
                <w:szCs w:val="16"/>
                <w:lang w:val="en-US"/>
              </w:rPr>
            </w:pPr>
          </w:p>
          <w:p w14:paraId="47D625F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7D7B60D9" w14:textId="77777777" w:rsidR="00A20035" w:rsidRPr="00BA3CE7" w:rsidRDefault="00A20035" w:rsidP="00A20035">
            <w:pPr>
              <w:autoSpaceDE w:val="0"/>
              <w:autoSpaceDN w:val="0"/>
              <w:adjustRightInd w:val="0"/>
              <w:rPr>
                <w:sz w:val="16"/>
                <w:szCs w:val="16"/>
                <w:lang w:val="en-US"/>
              </w:rPr>
            </w:pPr>
          </w:p>
          <w:p w14:paraId="013F692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8B1F4F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Totally unacceptable level or quality of treatment/service </w:t>
            </w:r>
          </w:p>
          <w:p w14:paraId="5E1005AB" w14:textId="77777777" w:rsidR="00A20035" w:rsidRPr="00BA3CE7" w:rsidRDefault="00A20035" w:rsidP="00A20035">
            <w:pPr>
              <w:autoSpaceDE w:val="0"/>
              <w:autoSpaceDN w:val="0"/>
              <w:adjustRightInd w:val="0"/>
              <w:rPr>
                <w:sz w:val="16"/>
                <w:szCs w:val="16"/>
                <w:lang w:val="en-US"/>
              </w:rPr>
            </w:pPr>
          </w:p>
          <w:p w14:paraId="27B6574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of patient safety if findings not acted on </w:t>
            </w:r>
          </w:p>
          <w:p w14:paraId="193DFBD5" w14:textId="77777777" w:rsidR="00A20035" w:rsidRPr="00BA3CE7" w:rsidRDefault="00A20035" w:rsidP="00A20035">
            <w:pPr>
              <w:autoSpaceDE w:val="0"/>
              <w:autoSpaceDN w:val="0"/>
              <w:adjustRightInd w:val="0"/>
              <w:rPr>
                <w:sz w:val="16"/>
                <w:szCs w:val="16"/>
                <w:lang w:val="en-US"/>
              </w:rPr>
            </w:pPr>
          </w:p>
          <w:p w14:paraId="79F2DC1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Inquest/ombudsman inquiry </w:t>
            </w:r>
          </w:p>
          <w:p w14:paraId="74F243A8" w14:textId="77777777" w:rsidR="00A20035" w:rsidRPr="00BA3CE7" w:rsidRDefault="00A20035" w:rsidP="00A20035">
            <w:pPr>
              <w:autoSpaceDE w:val="0"/>
              <w:autoSpaceDN w:val="0"/>
              <w:adjustRightInd w:val="0"/>
              <w:rPr>
                <w:sz w:val="16"/>
                <w:szCs w:val="16"/>
                <w:lang w:val="en-US"/>
              </w:rPr>
            </w:pPr>
          </w:p>
          <w:p w14:paraId="0D1A74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to meet national standards </w:t>
            </w:r>
          </w:p>
        </w:tc>
      </w:tr>
      <w:tr w:rsidR="00A20035" w:rsidRPr="00BA3CE7" w14:paraId="5726574C" w14:textId="77777777" w:rsidTr="008749AF">
        <w:tc>
          <w:tcPr>
            <w:tcW w:w="2075" w:type="dxa"/>
            <w:tcBorders>
              <w:top w:val="single" w:sz="4" w:space="0" w:color="000000"/>
              <w:left w:val="single" w:sz="4" w:space="0" w:color="000000"/>
              <w:bottom w:val="single" w:sz="4" w:space="0" w:color="000000"/>
              <w:right w:val="single" w:sz="4" w:space="0" w:color="000000"/>
            </w:tcBorders>
            <w:vAlign w:val="center"/>
          </w:tcPr>
          <w:p w14:paraId="7CA43378"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Human resources/ </w:t>
            </w:r>
            <w:proofErr w:type="spellStart"/>
            <w:r w:rsidRPr="00BA3CE7">
              <w:rPr>
                <w:b/>
                <w:sz w:val="16"/>
                <w:szCs w:val="16"/>
                <w:lang w:val="en-US"/>
              </w:rPr>
              <w:t>organisational</w:t>
            </w:r>
            <w:proofErr w:type="spellEnd"/>
            <w:r w:rsidRPr="00BA3CE7">
              <w:rPr>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14:paraId="42576E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F4500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527B40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Late delivery of key objective/ service due to lack of staff </w:t>
            </w:r>
          </w:p>
          <w:p w14:paraId="5F313D8A" w14:textId="77777777" w:rsidR="00A20035" w:rsidRPr="00BA3CE7" w:rsidRDefault="00A20035" w:rsidP="00A20035">
            <w:pPr>
              <w:autoSpaceDE w:val="0"/>
              <w:autoSpaceDN w:val="0"/>
              <w:adjustRightInd w:val="0"/>
              <w:rPr>
                <w:sz w:val="16"/>
                <w:szCs w:val="16"/>
                <w:lang w:val="en-US"/>
              </w:rPr>
            </w:pPr>
          </w:p>
          <w:p w14:paraId="7F12B34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(&gt;1 day) </w:t>
            </w:r>
          </w:p>
          <w:p w14:paraId="0B752E20" w14:textId="77777777" w:rsidR="00A20035" w:rsidRPr="00BA3CE7" w:rsidRDefault="00A20035" w:rsidP="00A20035">
            <w:pPr>
              <w:autoSpaceDE w:val="0"/>
              <w:autoSpaceDN w:val="0"/>
              <w:adjustRightInd w:val="0"/>
              <w:rPr>
                <w:sz w:val="16"/>
                <w:szCs w:val="16"/>
                <w:lang w:val="en-US"/>
              </w:rPr>
            </w:pPr>
          </w:p>
          <w:p w14:paraId="29772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 morale </w:t>
            </w:r>
          </w:p>
          <w:p w14:paraId="5B48CE9E" w14:textId="77777777" w:rsidR="00A20035" w:rsidRPr="00BA3CE7" w:rsidRDefault="00A20035" w:rsidP="00A20035">
            <w:pPr>
              <w:autoSpaceDE w:val="0"/>
              <w:autoSpaceDN w:val="0"/>
              <w:adjustRightInd w:val="0"/>
              <w:rPr>
                <w:sz w:val="16"/>
                <w:szCs w:val="16"/>
                <w:lang w:val="en-US"/>
              </w:rPr>
            </w:pPr>
          </w:p>
          <w:p w14:paraId="132B7751"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58D11D5"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Uncertain delivery of key objective/service due to lack of staff </w:t>
            </w:r>
          </w:p>
          <w:p w14:paraId="0FF1BCB9" w14:textId="77777777" w:rsidR="00A20035" w:rsidRPr="00BA3CE7" w:rsidRDefault="00A20035" w:rsidP="00A20035">
            <w:pPr>
              <w:autoSpaceDE w:val="0"/>
              <w:autoSpaceDN w:val="0"/>
              <w:adjustRightInd w:val="0"/>
              <w:rPr>
                <w:sz w:val="16"/>
                <w:szCs w:val="16"/>
                <w:lang w:val="en-US"/>
              </w:rPr>
            </w:pPr>
          </w:p>
          <w:p w14:paraId="47E1BC5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(&gt;5 days) </w:t>
            </w:r>
          </w:p>
          <w:p w14:paraId="3A03BCE9" w14:textId="77777777" w:rsidR="00A20035" w:rsidRPr="00BA3CE7" w:rsidRDefault="00A20035" w:rsidP="00A20035">
            <w:pPr>
              <w:autoSpaceDE w:val="0"/>
              <w:autoSpaceDN w:val="0"/>
              <w:adjustRightInd w:val="0"/>
              <w:rPr>
                <w:sz w:val="16"/>
                <w:szCs w:val="16"/>
                <w:lang w:val="en-US"/>
              </w:rPr>
            </w:pPr>
          </w:p>
          <w:p w14:paraId="3C7305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key staff </w:t>
            </w:r>
          </w:p>
          <w:p w14:paraId="23B6E8F5" w14:textId="77777777" w:rsidR="00A20035" w:rsidRPr="00BA3CE7" w:rsidRDefault="00A20035" w:rsidP="00A20035">
            <w:pPr>
              <w:autoSpaceDE w:val="0"/>
              <w:autoSpaceDN w:val="0"/>
              <w:adjustRightInd w:val="0"/>
              <w:rPr>
                <w:sz w:val="16"/>
                <w:szCs w:val="16"/>
                <w:lang w:val="en-US"/>
              </w:rPr>
            </w:pPr>
          </w:p>
          <w:p w14:paraId="3B13B7A6"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Very low staff morale </w:t>
            </w:r>
          </w:p>
          <w:p w14:paraId="7E79416E" w14:textId="77777777" w:rsidR="00A20035" w:rsidRPr="00BA3CE7" w:rsidRDefault="00A20035" w:rsidP="00A20035">
            <w:pPr>
              <w:autoSpaceDE w:val="0"/>
              <w:autoSpaceDN w:val="0"/>
              <w:adjustRightInd w:val="0"/>
              <w:rPr>
                <w:sz w:val="16"/>
                <w:szCs w:val="16"/>
                <w:lang w:val="en-US"/>
              </w:rPr>
            </w:pPr>
          </w:p>
          <w:p w14:paraId="0CD008E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23F26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Non-delivery of key objective/service due to lack of staff </w:t>
            </w:r>
          </w:p>
          <w:p w14:paraId="26784E52" w14:textId="77777777" w:rsidR="00A20035" w:rsidRPr="00BA3CE7" w:rsidRDefault="00A20035" w:rsidP="00A20035">
            <w:pPr>
              <w:autoSpaceDE w:val="0"/>
              <w:autoSpaceDN w:val="0"/>
              <w:adjustRightInd w:val="0"/>
              <w:rPr>
                <w:sz w:val="16"/>
                <w:szCs w:val="16"/>
                <w:lang w:val="en-US"/>
              </w:rPr>
            </w:pPr>
          </w:p>
          <w:p w14:paraId="706161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Ongoing unsafe staffing levels or competence </w:t>
            </w:r>
          </w:p>
          <w:p w14:paraId="62DAD152" w14:textId="77777777" w:rsidR="00A20035" w:rsidRPr="00BA3CE7" w:rsidRDefault="00A20035" w:rsidP="00A20035">
            <w:pPr>
              <w:autoSpaceDE w:val="0"/>
              <w:autoSpaceDN w:val="0"/>
              <w:adjustRightInd w:val="0"/>
              <w:rPr>
                <w:sz w:val="16"/>
                <w:szCs w:val="16"/>
                <w:lang w:val="en-US"/>
              </w:rPr>
            </w:pPr>
          </w:p>
          <w:p w14:paraId="7F9D10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several key staff </w:t>
            </w:r>
          </w:p>
          <w:p w14:paraId="479F41A5" w14:textId="77777777" w:rsidR="00A20035" w:rsidRPr="00BA3CE7" w:rsidRDefault="00A20035" w:rsidP="00A20035">
            <w:pPr>
              <w:autoSpaceDE w:val="0"/>
              <w:autoSpaceDN w:val="0"/>
              <w:adjustRightInd w:val="0"/>
              <w:rPr>
                <w:sz w:val="16"/>
                <w:szCs w:val="16"/>
                <w:lang w:val="en-US"/>
              </w:rPr>
            </w:pPr>
          </w:p>
          <w:p w14:paraId="43A61FF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training /key training on an ongoing basis </w:t>
            </w:r>
          </w:p>
        </w:tc>
      </w:tr>
      <w:tr w:rsidR="00A20035" w:rsidRPr="00BA3CE7" w14:paraId="334445F5" w14:textId="77777777"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14:paraId="74EFDA65"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lastRenderedPageBreak/>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14:paraId="309A421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8E6275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Breech of statutory legislation </w:t>
            </w:r>
          </w:p>
          <w:p w14:paraId="207F731F" w14:textId="77777777" w:rsidR="00A20035" w:rsidRPr="00BA3CE7" w:rsidRDefault="00A20035" w:rsidP="00A20035">
            <w:pPr>
              <w:autoSpaceDE w:val="0"/>
              <w:autoSpaceDN w:val="0"/>
              <w:adjustRightInd w:val="0"/>
              <w:rPr>
                <w:sz w:val="16"/>
                <w:szCs w:val="16"/>
                <w:lang w:val="en-US"/>
              </w:rPr>
            </w:pPr>
          </w:p>
          <w:p w14:paraId="5470292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DE897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breech in statutory duty </w:t>
            </w:r>
          </w:p>
          <w:p w14:paraId="0EF71F7F" w14:textId="77777777" w:rsidR="00A20035" w:rsidRPr="00BA3CE7" w:rsidRDefault="00A20035" w:rsidP="00A20035">
            <w:pPr>
              <w:autoSpaceDE w:val="0"/>
              <w:autoSpaceDN w:val="0"/>
              <w:adjustRightInd w:val="0"/>
              <w:rPr>
                <w:sz w:val="16"/>
                <w:szCs w:val="16"/>
                <w:lang w:val="en-US"/>
              </w:rPr>
            </w:pPr>
          </w:p>
          <w:p w14:paraId="397FFBE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7DF0235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Enforcement action </w:t>
            </w:r>
          </w:p>
          <w:p w14:paraId="00897B15" w14:textId="77777777" w:rsidR="00A20035" w:rsidRPr="00BA3CE7" w:rsidRDefault="00A20035" w:rsidP="00A20035">
            <w:pPr>
              <w:autoSpaceDE w:val="0"/>
              <w:autoSpaceDN w:val="0"/>
              <w:adjustRightInd w:val="0"/>
              <w:rPr>
                <w:sz w:val="16"/>
                <w:szCs w:val="16"/>
                <w:lang w:val="en-US"/>
              </w:rPr>
            </w:pPr>
          </w:p>
          <w:p w14:paraId="3543957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7CC8EE75" w14:textId="77777777" w:rsidR="00A20035" w:rsidRPr="00BA3CE7" w:rsidRDefault="00A20035" w:rsidP="00A20035">
            <w:pPr>
              <w:autoSpaceDE w:val="0"/>
              <w:autoSpaceDN w:val="0"/>
              <w:adjustRightInd w:val="0"/>
              <w:rPr>
                <w:sz w:val="16"/>
                <w:szCs w:val="16"/>
                <w:lang w:val="en-US"/>
              </w:rPr>
            </w:pPr>
          </w:p>
          <w:p w14:paraId="4371051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Improvement notices </w:t>
            </w:r>
          </w:p>
          <w:p w14:paraId="61DDFC7B" w14:textId="77777777" w:rsidR="00A20035" w:rsidRPr="00BA3CE7" w:rsidRDefault="00A20035" w:rsidP="00A20035">
            <w:pPr>
              <w:autoSpaceDE w:val="0"/>
              <w:autoSpaceDN w:val="0"/>
              <w:adjustRightInd w:val="0"/>
              <w:rPr>
                <w:sz w:val="16"/>
                <w:szCs w:val="16"/>
                <w:lang w:val="en-US"/>
              </w:rPr>
            </w:pPr>
          </w:p>
          <w:p w14:paraId="1C2BD7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58F5054E" w14:textId="77777777" w:rsidR="00A20035" w:rsidRPr="00BA3CE7" w:rsidRDefault="00A20035" w:rsidP="00A20035">
            <w:pPr>
              <w:autoSpaceDE w:val="0"/>
              <w:autoSpaceDN w:val="0"/>
              <w:adjustRightInd w:val="0"/>
              <w:rPr>
                <w:sz w:val="16"/>
                <w:szCs w:val="16"/>
                <w:lang w:val="en-US"/>
              </w:rPr>
            </w:pPr>
          </w:p>
          <w:p w14:paraId="4AD979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4234A2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28DF897D" w14:textId="77777777" w:rsidR="00A20035" w:rsidRPr="00BA3CE7" w:rsidRDefault="00A20035" w:rsidP="00A20035">
            <w:pPr>
              <w:autoSpaceDE w:val="0"/>
              <w:autoSpaceDN w:val="0"/>
              <w:adjustRightInd w:val="0"/>
              <w:rPr>
                <w:sz w:val="16"/>
                <w:szCs w:val="16"/>
                <w:lang w:val="en-US"/>
              </w:rPr>
            </w:pPr>
          </w:p>
          <w:p w14:paraId="22AA4E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Prosecution </w:t>
            </w:r>
          </w:p>
          <w:p w14:paraId="7A8EEF5A" w14:textId="77777777" w:rsidR="00A20035" w:rsidRPr="00BA3CE7" w:rsidRDefault="00A20035" w:rsidP="00A20035">
            <w:pPr>
              <w:autoSpaceDE w:val="0"/>
              <w:autoSpaceDN w:val="0"/>
              <w:adjustRightInd w:val="0"/>
              <w:rPr>
                <w:sz w:val="16"/>
                <w:szCs w:val="16"/>
                <w:lang w:val="en-US"/>
              </w:rPr>
            </w:pPr>
          </w:p>
          <w:p w14:paraId="58814E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Complete systems change required </w:t>
            </w:r>
          </w:p>
          <w:p w14:paraId="73A97EE3" w14:textId="77777777" w:rsidR="00A20035" w:rsidRPr="00BA3CE7" w:rsidRDefault="00A20035" w:rsidP="00A20035">
            <w:pPr>
              <w:autoSpaceDE w:val="0"/>
              <w:autoSpaceDN w:val="0"/>
              <w:adjustRightInd w:val="0"/>
              <w:rPr>
                <w:sz w:val="16"/>
                <w:szCs w:val="16"/>
                <w:lang w:val="en-US"/>
              </w:rPr>
            </w:pPr>
          </w:p>
          <w:p w14:paraId="4875B08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Zero performance rating </w:t>
            </w:r>
          </w:p>
          <w:p w14:paraId="6601A113" w14:textId="77777777" w:rsidR="00A20035" w:rsidRPr="00BA3CE7" w:rsidRDefault="00A20035" w:rsidP="00A20035">
            <w:pPr>
              <w:autoSpaceDE w:val="0"/>
              <w:autoSpaceDN w:val="0"/>
              <w:adjustRightInd w:val="0"/>
              <w:rPr>
                <w:sz w:val="16"/>
                <w:szCs w:val="16"/>
                <w:lang w:val="en-US"/>
              </w:rPr>
            </w:pPr>
          </w:p>
          <w:p w14:paraId="678D50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Severely critical report </w:t>
            </w:r>
          </w:p>
        </w:tc>
      </w:tr>
      <w:tr w:rsidR="00A20035" w:rsidRPr="00BA3CE7" w14:paraId="01D2D9A9" w14:textId="77777777"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14:paraId="5D3C95EE"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14:paraId="7850A1B3" w14:textId="77777777" w:rsidR="00A20035" w:rsidRPr="00BA3CE7" w:rsidRDefault="00A20035" w:rsidP="00A20035">
            <w:pPr>
              <w:autoSpaceDE w:val="0"/>
              <w:autoSpaceDN w:val="0"/>
              <w:adjustRightInd w:val="0"/>
              <w:rPr>
                <w:sz w:val="16"/>
                <w:szCs w:val="16"/>
                <w:lang w:val="en-US"/>
              </w:rPr>
            </w:pPr>
            <w:proofErr w:type="spellStart"/>
            <w:r w:rsidRPr="00BA3CE7">
              <w:rPr>
                <w:sz w:val="16"/>
                <w:szCs w:val="16"/>
                <w:lang w:val="en-US"/>
              </w:rPr>
              <w:t>Rumours</w:t>
            </w:r>
            <w:proofErr w:type="spellEnd"/>
            <w:r w:rsidRPr="00BA3CE7">
              <w:rPr>
                <w:sz w:val="16"/>
                <w:szCs w:val="16"/>
                <w:lang w:val="en-US"/>
              </w:rPr>
              <w:t xml:space="preserve"> </w:t>
            </w:r>
          </w:p>
          <w:p w14:paraId="485852DA" w14:textId="77777777" w:rsidR="00A20035" w:rsidRPr="00BA3CE7" w:rsidRDefault="00A20035" w:rsidP="00A20035">
            <w:pPr>
              <w:autoSpaceDE w:val="0"/>
              <w:autoSpaceDN w:val="0"/>
              <w:adjustRightInd w:val="0"/>
              <w:ind w:left="-2315"/>
              <w:rPr>
                <w:sz w:val="16"/>
                <w:szCs w:val="16"/>
                <w:lang w:val="en-US"/>
              </w:rPr>
            </w:pPr>
          </w:p>
          <w:p w14:paraId="7F6F54B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6D12541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media coverage – </w:t>
            </w:r>
          </w:p>
          <w:p w14:paraId="7331AFC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reduction in public confidence </w:t>
            </w:r>
          </w:p>
          <w:p w14:paraId="54315E00" w14:textId="77777777" w:rsidR="00A20035" w:rsidRPr="00BA3CE7" w:rsidRDefault="00A20035" w:rsidP="00A20035">
            <w:pPr>
              <w:autoSpaceDE w:val="0"/>
              <w:autoSpaceDN w:val="0"/>
              <w:adjustRightInd w:val="0"/>
              <w:rPr>
                <w:sz w:val="16"/>
                <w:szCs w:val="16"/>
                <w:lang w:val="en-US"/>
              </w:rPr>
            </w:pPr>
          </w:p>
          <w:p w14:paraId="04F017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9CE83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Local media coverage –</w:t>
            </w:r>
          </w:p>
          <w:p w14:paraId="529384B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05673B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FA0E44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&gt;3 days service well below reasonable public expectation. MP concerned (questions in the House) </w:t>
            </w:r>
          </w:p>
          <w:p w14:paraId="2A63551D" w14:textId="77777777" w:rsidR="00A20035" w:rsidRPr="00BA3CE7" w:rsidRDefault="00A20035" w:rsidP="00A20035">
            <w:pPr>
              <w:autoSpaceDE w:val="0"/>
              <w:autoSpaceDN w:val="0"/>
              <w:adjustRightInd w:val="0"/>
              <w:rPr>
                <w:sz w:val="16"/>
                <w:szCs w:val="16"/>
                <w:lang w:val="en-US"/>
              </w:rPr>
            </w:pPr>
          </w:p>
          <w:p w14:paraId="3FC4F4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 loss of public confidence </w:t>
            </w:r>
          </w:p>
        </w:tc>
      </w:tr>
      <w:tr w:rsidR="00A20035" w:rsidRPr="00BA3CE7" w14:paraId="708656C8" w14:textId="77777777"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14:paraId="10F4DA73"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14:paraId="1C6D2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3900D0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&lt;5 per cent over project budget </w:t>
            </w:r>
          </w:p>
          <w:p w14:paraId="68514366" w14:textId="77777777" w:rsidR="00A20035" w:rsidRPr="00BA3CE7" w:rsidRDefault="00A20035" w:rsidP="00A20035">
            <w:pPr>
              <w:autoSpaceDE w:val="0"/>
              <w:autoSpaceDN w:val="0"/>
              <w:adjustRightInd w:val="0"/>
              <w:rPr>
                <w:sz w:val="16"/>
                <w:szCs w:val="16"/>
                <w:lang w:val="en-US"/>
              </w:rPr>
            </w:pPr>
          </w:p>
          <w:p w14:paraId="1093892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7027D7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5–10 per cent over project budget </w:t>
            </w:r>
          </w:p>
          <w:p w14:paraId="0594B460" w14:textId="77777777" w:rsidR="00A20035" w:rsidRPr="00BA3CE7" w:rsidRDefault="00A20035" w:rsidP="00A20035">
            <w:pPr>
              <w:autoSpaceDE w:val="0"/>
              <w:autoSpaceDN w:val="0"/>
              <w:adjustRightInd w:val="0"/>
              <w:rPr>
                <w:sz w:val="16"/>
                <w:szCs w:val="16"/>
                <w:lang w:val="en-US"/>
              </w:rPr>
            </w:pPr>
          </w:p>
          <w:p w14:paraId="34D86E7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E1194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10–25 per cent over project budget </w:t>
            </w:r>
          </w:p>
          <w:p w14:paraId="338B4AEC" w14:textId="77777777" w:rsidR="00A20035" w:rsidRPr="00BA3CE7" w:rsidRDefault="00A20035" w:rsidP="00A20035">
            <w:pPr>
              <w:autoSpaceDE w:val="0"/>
              <w:autoSpaceDN w:val="0"/>
              <w:adjustRightInd w:val="0"/>
              <w:rPr>
                <w:sz w:val="16"/>
                <w:szCs w:val="16"/>
                <w:lang w:val="en-US"/>
              </w:rPr>
            </w:pPr>
          </w:p>
          <w:p w14:paraId="01C61F4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28AA643F" w14:textId="77777777" w:rsidR="00A20035" w:rsidRPr="00BA3CE7" w:rsidRDefault="00A20035" w:rsidP="00A20035">
            <w:pPr>
              <w:autoSpaceDE w:val="0"/>
              <w:autoSpaceDN w:val="0"/>
              <w:adjustRightInd w:val="0"/>
              <w:rPr>
                <w:sz w:val="16"/>
                <w:szCs w:val="16"/>
                <w:lang w:val="en-US"/>
              </w:rPr>
            </w:pPr>
          </w:p>
          <w:p w14:paraId="2BD497F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5D779E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leading &gt;25 per cent over project budget </w:t>
            </w:r>
          </w:p>
          <w:p w14:paraId="066BBD0E" w14:textId="77777777" w:rsidR="00A20035" w:rsidRPr="00BA3CE7" w:rsidRDefault="00A20035" w:rsidP="00A20035">
            <w:pPr>
              <w:autoSpaceDE w:val="0"/>
              <w:autoSpaceDN w:val="0"/>
              <w:adjustRightInd w:val="0"/>
              <w:rPr>
                <w:sz w:val="16"/>
                <w:szCs w:val="16"/>
                <w:lang w:val="en-US"/>
              </w:rPr>
            </w:pPr>
          </w:p>
          <w:p w14:paraId="6E406F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38FF3197" w14:textId="77777777" w:rsidR="00A20035" w:rsidRPr="00BA3CE7" w:rsidRDefault="00A20035" w:rsidP="00A20035">
            <w:pPr>
              <w:autoSpaceDE w:val="0"/>
              <w:autoSpaceDN w:val="0"/>
              <w:adjustRightInd w:val="0"/>
              <w:rPr>
                <w:sz w:val="16"/>
                <w:szCs w:val="16"/>
                <w:lang w:val="en-US"/>
              </w:rPr>
            </w:pPr>
          </w:p>
          <w:p w14:paraId="311E3FE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r>
      <w:tr w:rsidR="00A20035" w:rsidRPr="00BA3CE7" w14:paraId="56206F9F" w14:textId="77777777"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14:paraId="6CBC3D0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14:paraId="0C7D1D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36D0D69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0.1–0.25 per cent of budget </w:t>
            </w:r>
          </w:p>
          <w:p w14:paraId="04C5284A" w14:textId="77777777" w:rsidR="00A20035" w:rsidRPr="00BA3CE7" w:rsidRDefault="00A20035" w:rsidP="00A20035">
            <w:pPr>
              <w:autoSpaceDE w:val="0"/>
              <w:autoSpaceDN w:val="0"/>
              <w:adjustRightInd w:val="0"/>
              <w:rPr>
                <w:sz w:val="16"/>
                <w:szCs w:val="16"/>
                <w:lang w:val="en-US"/>
              </w:rPr>
            </w:pPr>
          </w:p>
          <w:p w14:paraId="1AA752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201AE49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0.25–0.5 per cent of budget </w:t>
            </w:r>
          </w:p>
          <w:p w14:paraId="42BFCAAC" w14:textId="77777777" w:rsidR="00A20035" w:rsidRPr="00BA3CE7" w:rsidRDefault="00A20035" w:rsidP="00A20035">
            <w:pPr>
              <w:autoSpaceDE w:val="0"/>
              <w:autoSpaceDN w:val="0"/>
              <w:adjustRightInd w:val="0"/>
              <w:rPr>
                <w:sz w:val="16"/>
                <w:szCs w:val="16"/>
                <w:lang w:val="en-US"/>
              </w:rPr>
            </w:pPr>
          </w:p>
          <w:p w14:paraId="52CEF83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914ED4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Uncertain delivery of key objective/Loss of 0.5–1.0 per cent of budget </w:t>
            </w:r>
          </w:p>
          <w:p w14:paraId="62DFCFCD" w14:textId="77777777" w:rsidR="00A20035" w:rsidRPr="00BA3CE7" w:rsidRDefault="00A20035" w:rsidP="00A20035">
            <w:pPr>
              <w:autoSpaceDE w:val="0"/>
              <w:autoSpaceDN w:val="0"/>
              <w:adjustRightInd w:val="0"/>
              <w:rPr>
                <w:sz w:val="16"/>
                <w:szCs w:val="16"/>
                <w:lang w:val="en-US"/>
              </w:rPr>
            </w:pPr>
          </w:p>
          <w:p w14:paraId="3F33D3D9" w14:textId="77777777" w:rsidR="00A20035" w:rsidRPr="00BA3CE7" w:rsidRDefault="00A20035" w:rsidP="00A20035">
            <w:pPr>
              <w:autoSpaceDE w:val="0"/>
              <w:autoSpaceDN w:val="0"/>
              <w:adjustRightInd w:val="0"/>
              <w:rPr>
                <w:sz w:val="16"/>
                <w:szCs w:val="16"/>
                <w:lang w:val="en-US"/>
              </w:rPr>
            </w:pPr>
            <w:r w:rsidRPr="00BA3CE7">
              <w:rPr>
                <w:sz w:val="16"/>
                <w:szCs w:val="16"/>
                <w:lang w:val="en-US"/>
              </w:rPr>
              <w:t>Claim(s) between £100,000 and £1 million</w:t>
            </w:r>
          </w:p>
          <w:p w14:paraId="425306A5" w14:textId="77777777" w:rsidR="00A20035" w:rsidRPr="00BA3CE7" w:rsidRDefault="00A20035" w:rsidP="00A20035">
            <w:pPr>
              <w:autoSpaceDE w:val="0"/>
              <w:autoSpaceDN w:val="0"/>
              <w:adjustRightInd w:val="0"/>
              <w:rPr>
                <w:sz w:val="16"/>
                <w:szCs w:val="16"/>
                <w:lang w:val="en-US"/>
              </w:rPr>
            </w:pPr>
          </w:p>
          <w:p w14:paraId="0632C77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651B5D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Non-delivery of key objective/ Loss of &gt;1 per cent of budget </w:t>
            </w:r>
          </w:p>
          <w:p w14:paraId="65DECA98" w14:textId="77777777" w:rsidR="00A20035" w:rsidRPr="00BA3CE7" w:rsidRDefault="00A20035" w:rsidP="00A20035">
            <w:pPr>
              <w:autoSpaceDE w:val="0"/>
              <w:autoSpaceDN w:val="0"/>
              <w:adjustRightInd w:val="0"/>
              <w:rPr>
                <w:sz w:val="16"/>
                <w:szCs w:val="16"/>
                <w:lang w:val="en-US"/>
              </w:rPr>
            </w:pPr>
          </w:p>
          <w:p w14:paraId="2F0F13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Failure to meet </w:t>
            </w:r>
            <w:proofErr w:type="gramStart"/>
            <w:r w:rsidRPr="00BA3CE7">
              <w:rPr>
                <w:sz w:val="16"/>
                <w:szCs w:val="16"/>
                <w:lang w:val="en-US"/>
              </w:rPr>
              <w:t>specification</w:t>
            </w:r>
            <w:proofErr w:type="gramEnd"/>
            <w:r w:rsidRPr="00BA3CE7">
              <w:rPr>
                <w:sz w:val="16"/>
                <w:szCs w:val="16"/>
                <w:lang w:val="en-US"/>
              </w:rPr>
              <w:t xml:space="preserve">/ slippage </w:t>
            </w:r>
          </w:p>
          <w:p w14:paraId="707BEB05" w14:textId="77777777" w:rsidR="00A20035" w:rsidRPr="00BA3CE7" w:rsidRDefault="00A20035" w:rsidP="00A20035">
            <w:pPr>
              <w:autoSpaceDE w:val="0"/>
              <w:autoSpaceDN w:val="0"/>
              <w:adjustRightInd w:val="0"/>
              <w:rPr>
                <w:sz w:val="16"/>
                <w:szCs w:val="16"/>
                <w:lang w:val="en-US"/>
              </w:rPr>
            </w:pPr>
          </w:p>
          <w:p w14:paraId="5CF418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contract / payment by results </w:t>
            </w:r>
          </w:p>
          <w:p w14:paraId="1B4B80AB" w14:textId="77777777" w:rsidR="00A20035" w:rsidRPr="00BA3CE7" w:rsidRDefault="00A20035" w:rsidP="00A20035">
            <w:pPr>
              <w:autoSpaceDE w:val="0"/>
              <w:autoSpaceDN w:val="0"/>
              <w:adjustRightInd w:val="0"/>
              <w:rPr>
                <w:sz w:val="16"/>
                <w:szCs w:val="16"/>
                <w:lang w:val="en-US"/>
              </w:rPr>
            </w:pPr>
          </w:p>
          <w:p w14:paraId="3A93E0B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&gt;£1 million </w:t>
            </w:r>
          </w:p>
        </w:tc>
      </w:tr>
      <w:tr w:rsidR="00A20035" w:rsidRPr="00BA3CE7" w14:paraId="29B9395B" w14:textId="77777777"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14:paraId="356707DF"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14:paraId="4CA5B91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hour </w:t>
            </w:r>
          </w:p>
          <w:p w14:paraId="0CB9D730" w14:textId="77777777" w:rsidR="00A20035" w:rsidRPr="00BA3CE7" w:rsidRDefault="00A20035" w:rsidP="00A20035">
            <w:pPr>
              <w:autoSpaceDE w:val="0"/>
              <w:autoSpaceDN w:val="0"/>
              <w:adjustRightInd w:val="0"/>
              <w:rPr>
                <w:sz w:val="16"/>
                <w:szCs w:val="16"/>
                <w:lang w:val="en-US"/>
              </w:rPr>
            </w:pPr>
          </w:p>
          <w:p w14:paraId="5080F24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DDB5D37"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Loss/interruption of &gt;8 hours</w:t>
            </w:r>
          </w:p>
          <w:p w14:paraId="6393F5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3E3E065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C8625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day </w:t>
            </w:r>
          </w:p>
          <w:p w14:paraId="7157918E" w14:textId="77777777" w:rsidR="00A20035" w:rsidRPr="00BA3CE7" w:rsidRDefault="00A20035" w:rsidP="00A20035">
            <w:pPr>
              <w:autoSpaceDE w:val="0"/>
              <w:autoSpaceDN w:val="0"/>
              <w:adjustRightInd w:val="0"/>
              <w:rPr>
                <w:sz w:val="16"/>
                <w:szCs w:val="16"/>
                <w:lang w:val="en-US"/>
              </w:rPr>
            </w:pPr>
          </w:p>
          <w:p w14:paraId="4777DA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5BFD28E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week </w:t>
            </w:r>
          </w:p>
          <w:p w14:paraId="1A17540E" w14:textId="77777777" w:rsidR="00A20035" w:rsidRPr="00BA3CE7" w:rsidRDefault="00A20035" w:rsidP="00A20035">
            <w:pPr>
              <w:autoSpaceDE w:val="0"/>
              <w:autoSpaceDN w:val="0"/>
              <w:adjustRightInd w:val="0"/>
              <w:rPr>
                <w:sz w:val="16"/>
                <w:szCs w:val="16"/>
                <w:lang w:val="en-US"/>
              </w:rPr>
            </w:pPr>
          </w:p>
          <w:p w14:paraId="0C0055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3E2ED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Permanent loss of service or facility </w:t>
            </w:r>
          </w:p>
          <w:p w14:paraId="33B23E81" w14:textId="77777777" w:rsidR="00A20035" w:rsidRPr="00BA3CE7" w:rsidRDefault="00A20035" w:rsidP="00A20035">
            <w:pPr>
              <w:autoSpaceDE w:val="0"/>
              <w:autoSpaceDN w:val="0"/>
              <w:adjustRightInd w:val="0"/>
              <w:rPr>
                <w:sz w:val="16"/>
                <w:szCs w:val="16"/>
                <w:lang w:val="en-US"/>
              </w:rPr>
            </w:pPr>
          </w:p>
          <w:p w14:paraId="58149C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Catastrophic impact on environment </w:t>
            </w:r>
          </w:p>
        </w:tc>
      </w:tr>
    </w:tbl>
    <w:p w14:paraId="41DA0FF5" w14:textId="77777777" w:rsidR="008749AF" w:rsidRPr="00BA3CE7" w:rsidRDefault="008749AF" w:rsidP="008749AF">
      <w:pPr>
        <w:pStyle w:val="CM16"/>
        <w:jc w:val="both"/>
        <w:rPr>
          <w:rFonts w:ascii="Arial" w:hAnsi="Arial" w:cs="Arial"/>
        </w:rPr>
      </w:pPr>
    </w:p>
    <w:p w14:paraId="65A2F0CF" w14:textId="77777777" w:rsidR="008749AF" w:rsidRPr="00BA3CE7" w:rsidRDefault="008749AF" w:rsidP="008749AF">
      <w:pPr>
        <w:pStyle w:val="CM16"/>
        <w:jc w:val="both"/>
        <w:rPr>
          <w:rFonts w:ascii="Arial" w:hAnsi="Arial" w:cs="Arial"/>
        </w:rPr>
      </w:pPr>
    </w:p>
    <w:p w14:paraId="36FD27FE" w14:textId="77777777" w:rsidR="008749AF" w:rsidRPr="00BA3CE7" w:rsidRDefault="008749AF" w:rsidP="008749AF">
      <w:pPr>
        <w:pStyle w:val="CM16"/>
        <w:jc w:val="both"/>
        <w:rPr>
          <w:rFonts w:ascii="Arial" w:hAnsi="Arial" w:cs="Arial"/>
        </w:rPr>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BA3CE7" w14:paraId="36BA6E9F" w14:textId="77777777"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14:paraId="28F3F93E" w14:textId="77777777" w:rsidR="00E528FC" w:rsidRPr="00BA3CE7" w:rsidRDefault="00E528FC" w:rsidP="00DE33C5">
            <w:pPr>
              <w:pStyle w:val="Default"/>
              <w:rPr>
                <w:rFonts w:cs="Arial"/>
                <w:b/>
                <w:sz w:val="16"/>
                <w:szCs w:val="16"/>
              </w:rPr>
            </w:pPr>
            <w:r w:rsidRPr="00BA3CE7">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14:paraId="32AD7B51" w14:textId="77777777" w:rsidR="00E528FC" w:rsidRPr="00BA3CE7" w:rsidRDefault="00E528FC" w:rsidP="00DE33C5">
            <w:pPr>
              <w:pStyle w:val="Default"/>
              <w:rPr>
                <w:rFonts w:cs="Arial"/>
                <w:b/>
                <w:sz w:val="16"/>
                <w:szCs w:val="16"/>
              </w:rPr>
            </w:pPr>
            <w:r w:rsidRPr="00BA3CE7">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4460AA51" w14:textId="77777777" w:rsidR="00E528FC" w:rsidRPr="00BA3CE7" w:rsidRDefault="00E528FC" w:rsidP="00DE33C5">
            <w:pPr>
              <w:pStyle w:val="Default"/>
              <w:rPr>
                <w:rFonts w:cs="Arial"/>
                <w:b/>
                <w:sz w:val="16"/>
                <w:szCs w:val="16"/>
              </w:rPr>
            </w:pPr>
            <w:r w:rsidRPr="00BA3CE7">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B72C1BD" w14:textId="77777777" w:rsidR="00E528FC" w:rsidRPr="00BA3CE7" w:rsidRDefault="00E528FC" w:rsidP="00DE33C5">
            <w:pPr>
              <w:pStyle w:val="Default"/>
              <w:rPr>
                <w:rFonts w:cs="Arial"/>
                <w:b/>
                <w:sz w:val="16"/>
                <w:szCs w:val="16"/>
              </w:rPr>
            </w:pPr>
            <w:r w:rsidRPr="00BA3CE7">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C7F411C" w14:textId="77777777" w:rsidR="00E528FC" w:rsidRPr="00BA3CE7" w:rsidRDefault="00E528FC" w:rsidP="00DE33C5">
            <w:pPr>
              <w:pStyle w:val="Default"/>
              <w:rPr>
                <w:rFonts w:cs="Arial"/>
                <w:b/>
                <w:sz w:val="16"/>
                <w:szCs w:val="16"/>
              </w:rPr>
            </w:pPr>
            <w:r w:rsidRPr="00BA3CE7">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8F193A9" w14:textId="77777777" w:rsidR="00E528FC" w:rsidRPr="00BA3CE7" w:rsidRDefault="00E528FC" w:rsidP="00DE33C5">
            <w:pPr>
              <w:pStyle w:val="Default"/>
              <w:rPr>
                <w:rFonts w:cs="Arial"/>
                <w:b/>
                <w:sz w:val="16"/>
                <w:szCs w:val="16"/>
              </w:rPr>
            </w:pPr>
            <w:r w:rsidRPr="00BA3CE7">
              <w:rPr>
                <w:rFonts w:cs="Arial"/>
                <w:b/>
                <w:sz w:val="16"/>
                <w:szCs w:val="16"/>
              </w:rPr>
              <w:t xml:space="preserve">5 </w:t>
            </w:r>
          </w:p>
        </w:tc>
      </w:tr>
      <w:tr w:rsidR="00E528FC" w:rsidRPr="00BA3CE7" w14:paraId="743FC2ED" w14:textId="77777777"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14:paraId="29329464" w14:textId="77777777" w:rsidR="00E528FC" w:rsidRPr="00BA3CE7" w:rsidRDefault="00E528FC" w:rsidP="00DE33C5">
            <w:pPr>
              <w:pStyle w:val="Default"/>
              <w:rPr>
                <w:rFonts w:cs="Arial"/>
                <w:sz w:val="16"/>
                <w:szCs w:val="16"/>
              </w:rPr>
            </w:pPr>
            <w:r w:rsidRPr="00BA3CE7">
              <w:rPr>
                <w:rFonts w:cs="Arial"/>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14:paraId="147396E0" w14:textId="77777777" w:rsidR="00E528FC" w:rsidRPr="00BA3CE7" w:rsidRDefault="00E528FC" w:rsidP="00DE33C5">
            <w:pPr>
              <w:pStyle w:val="Default"/>
              <w:rPr>
                <w:rFonts w:cs="Arial"/>
                <w:sz w:val="16"/>
                <w:szCs w:val="16"/>
              </w:rPr>
            </w:pPr>
            <w:r w:rsidRPr="00BA3CE7">
              <w:rPr>
                <w:rFonts w:cs="Arial"/>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16FBAFC" w14:textId="77777777" w:rsidR="00E528FC" w:rsidRPr="00BA3CE7" w:rsidRDefault="00E528FC" w:rsidP="00DE33C5">
            <w:pPr>
              <w:pStyle w:val="Default"/>
              <w:rPr>
                <w:rFonts w:cs="Arial"/>
                <w:sz w:val="16"/>
                <w:szCs w:val="16"/>
              </w:rPr>
            </w:pPr>
            <w:r w:rsidRPr="00BA3CE7">
              <w:rPr>
                <w:rFonts w:cs="Arial"/>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6652473" w14:textId="77777777" w:rsidR="00E528FC" w:rsidRPr="00BA3CE7" w:rsidRDefault="00E528FC" w:rsidP="00DE33C5">
            <w:pPr>
              <w:pStyle w:val="Default"/>
              <w:rPr>
                <w:rFonts w:cs="Arial"/>
                <w:sz w:val="16"/>
                <w:szCs w:val="16"/>
              </w:rPr>
            </w:pPr>
            <w:r w:rsidRPr="00BA3CE7">
              <w:rPr>
                <w:rFonts w:cs="Arial"/>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11340D85" w14:textId="77777777" w:rsidR="00E528FC" w:rsidRPr="00BA3CE7" w:rsidRDefault="00E528FC" w:rsidP="00DE33C5">
            <w:pPr>
              <w:pStyle w:val="Default"/>
              <w:rPr>
                <w:rFonts w:cs="Arial"/>
                <w:sz w:val="16"/>
                <w:szCs w:val="16"/>
              </w:rPr>
            </w:pPr>
            <w:r w:rsidRPr="00BA3CE7">
              <w:rPr>
                <w:rFonts w:cs="Arial"/>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4F77492" w14:textId="77777777" w:rsidR="00E528FC" w:rsidRPr="00BA3CE7" w:rsidRDefault="00E528FC" w:rsidP="00DE33C5">
            <w:pPr>
              <w:pStyle w:val="Default"/>
              <w:rPr>
                <w:rFonts w:cs="Arial"/>
                <w:sz w:val="16"/>
                <w:szCs w:val="16"/>
              </w:rPr>
            </w:pPr>
            <w:r w:rsidRPr="00BA3CE7">
              <w:rPr>
                <w:rFonts w:cs="Arial"/>
                <w:b/>
                <w:sz w:val="16"/>
                <w:szCs w:val="16"/>
              </w:rPr>
              <w:t xml:space="preserve">Almost certain </w:t>
            </w:r>
          </w:p>
        </w:tc>
      </w:tr>
      <w:tr w:rsidR="00E528FC" w:rsidRPr="00BA3CE7" w14:paraId="017DC484" w14:textId="77777777"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14:paraId="4D25FFA6" w14:textId="77777777" w:rsidR="00E528FC" w:rsidRPr="00BA3CE7" w:rsidRDefault="00E528FC" w:rsidP="00DE33C5">
            <w:pPr>
              <w:pStyle w:val="Default"/>
              <w:rPr>
                <w:rFonts w:cs="Arial"/>
                <w:b/>
                <w:sz w:val="16"/>
                <w:szCs w:val="16"/>
              </w:rPr>
            </w:pPr>
            <w:r w:rsidRPr="00BA3CE7">
              <w:rPr>
                <w:rFonts w:cs="Arial"/>
                <w:b/>
                <w:sz w:val="16"/>
                <w:szCs w:val="16"/>
              </w:rPr>
              <w:t xml:space="preserve">Frequency </w:t>
            </w:r>
          </w:p>
          <w:p w14:paraId="45CD5F64" w14:textId="77777777" w:rsidR="00E528FC" w:rsidRPr="00BA3CE7" w:rsidRDefault="00E528FC" w:rsidP="00DE33C5">
            <w:pPr>
              <w:pStyle w:val="Default"/>
              <w:rPr>
                <w:rFonts w:cs="Arial"/>
                <w:b/>
                <w:sz w:val="16"/>
                <w:szCs w:val="16"/>
              </w:rPr>
            </w:pPr>
            <w:r w:rsidRPr="00BA3CE7">
              <w:rPr>
                <w:rFonts w:cs="Arial"/>
                <w:sz w:val="16"/>
                <w:szCs w:val="16"/>
              </w:rPr>
              <w:t>How often might it/does it happen</w:t>
            </w:r>
            <w:r w:rsidRPr="00BA3CE7">
              <w:rPr>
                <w:rFonts w:cs="Arial"/>
                <w:b/>
                <w:sz w:val="16"/>
                <w:szCs w:val="16"/>
              </w:rPr>
              <w:t xml:space="preserve"> </w:t>
            </w:r>
          </w:p>
          <w:p w14:paraId="72D1623B" w14:textId="77777777" w:rsidR="00E528FC" w:rsidRPr="00BA3CE7" w:rsidRDefault="00E528FC" w:rsidP="00DE33C5">
            <w:pPr>
              <w:pStyle w:val="Default"/>
              <w:rPr>
                <w:rFonts w:cs="Arial"/>
                <w:b/>
                <w:sz w:val="16"/>
                <w:szCs w:val="16"/>
              </w:rPr>
            </w:pPr>
          </w:p>
          <w:p w14:paraId="65B268A4" w14:textId="77777777" w:rsidR="00E528FC" w:rsidRPr="00BA3CE7" w:rsidRDefault="00E528FC" w:rsidP="00DE33C5">
            <w:pPr>
              <w:pStyle w:val="Default"/>
              <w:rPr>
                <w:rFonts w:cs="Arial"/>
                <w:b/>
                <w:sz w:val="16"/>
                <w:szCs w:val="16"/>
              </w:rPr>
            </w:pPr>
          </w:p>
          <w:p w14:paraId="08655B7C" w14:textId="77777777" w:rsidR="00E528FC" w:rsidRPr="00BA3CE7" w:rsidRDefault="00E528FC" w:rsidP="00DE33C5">
            <w:pPr>
              <w:pStyle w:val="Default"/>
              <w:rPr>
                <w:rFonts w:cs="Arial"/>
                <w:sz w:val="16"/>
                <w:szCs w:val="16"/>
              </w:rPr>
            </w:pPr>
          </w:p>
          <w:p w14:paraId="337359D9" w14:textId="77777777" w:rsidR="00E528FC" w:rsidRPr="00BA3CE7" w:rsidRDefault="00E528FC" w:rsidP="00DE33C5">
            <w:pPr>
              <w:pStyle w:val="Default"/>
              <w:rPr>
                <w:rFonts w:cs="Arial"/>
                <w:sz w:val="16"/>
                <w:szCs w:val="16"/>
              </w:rPr>
            </w:pPr>
          </w:p>
          <w:p w14:paraId="6B4A9D57" w14:textId="77777777" w:rsidR="00E528FC" w:rsidRPr="00BA3CE7" w:rsidRDefault="00E528FC" w:rsidP="00DE33C5">
            <w:pPr>
              <w:pStyle w:val="Default"/>
              <w:rPr>
                <w:rFonts w:cs="Arial"/>
                <w:sz w:val="16"/>
                <w:szCs w:val="16"/>
              </w:rPr>
            </w:pPr>
          </w:p>
        </w:tc>
        <w:tc>
          <w:tcPr>
            <w:tcW w:w="1748" w:type="dxa"/>
            <w:tcBorders>
              <w:top w:val="single" w:sz="4" w:space="0" w:color="000000"/>
              <w:left w:val="single" w:sz="4" w:space="0" w:color="000000"/>
              <w:bottom w:val="single" w:sz="4" w:space="0" w:color="000000"/>
              <w:right w:val="single" w:sz="4" w:space="0" w:color="000000"/>
            </w:tcBorders>
          </w:tcPr>
          <w:p w14:paraId="288305B2" w14:textId="77777777" w:rsidR="00E528FC" w:rsidRPr="00BA3CE7" w:rsidRDefault="00E528FC" w:rsidP="00DE33C5">
            <w:pPr>
              <w:pStyle w:val="Default"/>
              <w:rPr>
                <w:rFonts w:cs="Arial"/>
                <w:b/>
                <w:sz w:val="16"/>
                <w:szCs w:val="16"/>
              </w:rPr>
            </w:pPr>
            <w:r w:rsidRPr="00BA3CE7">
              <w:rPr>
                <w:rFonts w:cs="Arial"/>
                <w:sz w:val="16"/>
                <w:szCs w:val="16"/>
              </w:rPr>
              <w:t>This will probably never happen/recur</w:t>
            </w:r>
            <w:r w:rsidRPr="00BA3CE7">
              <w:rPr>
                <w:rFonts w:cs="Arial"/>
                <w:b/>
                <w:sz w:val="16"/>
                <w:szCs w:val="16"/>
              </w:rPr>
              <w:t xml:space="preserve"> (i.e. 1 in 100 years)</w:t>
            </w:r>
            <w:r w:rsidR="00DE33C5" w:rsidRPr="00BA3CE7">
              <w:rPr>
                <w:rFonts w:cs="Arial"/>
                <w:b/>
                <w:sz w:val="16"/>
                <w:szCs w:val="16"/>
              </w:rPr>
              <w:t xml:space="preserve"> </w:t>
            </w:r>
            <w:r w:rsidR="00DE33C5" w:rsidRPr="00BA3CE7">
              <w:rPr>
                <w:rFonts w:cs="Arial"/>
                <w:b/>
                <w:color w:val="FF0000"/>
                <w:sz w:val="16"/>
                <w:szCs w:val="16"/>
              </w:rPr>
              <w:t>&lt;</w:t>
            </w:r>
            <w:r w:rsidR="00BD2A63" w:rsidRPr="00BA3CE7">
              <w:rPr>
                <w:rFonts w:cs="Arial"/>
                <w:b/>
                <w:color w:val="FF0000"/>
                <w:sz w:val="16"/>
                <w:szCs w:val="16"/>
              </w:rPr>
              <w:t>1%</w:t>
            </w:r>
          </w:p>
          <w:p w14:paraId="457E5781" w14:textId="77777777" w:rsidR="00E528FC" w:rsidRPr="00BA3CE7" w:rsidRDefault="00E528FC" w:rsidP="00DE33C5">
            <w:pPr>
              <w:pStyle w:val="Default"/>
              <w:rPr>
                <w:rFonts w:cs="Arial"/>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EFC18A" w14:textId="77777777" w:rsidR="00E528FC" w:rsidRPr="00BA3CE7" w:rsidRDefault="00E528FC" w:rsidP="00DE33C5">
            <w:pPr>
              <w:pStyle w:val="Default"/>
              <w:rPr>
                <w:rFonts w:cs="Arial"/>
                <w:sz w:val="16"/>
                <w:szCs w:val="16"/>
              </w:rPr>
            </w:pPr>
            <w:r w:rsidRPr="00BA3CE7">
              <w:rPr>
                <w:rFonts w:cs="Arial"/>
                <w:sz w:val="16"/>
                <w:szCs w:val="16"/>
              </w:rPr>
              <w:t>Do not expect it to happen/recur but it is possible it may do so (i.e. 1 in 10 years)</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10</w:t>
            </w:r>
            <w:r w:rsidR="00BD2A63" w:rsidRPr="00BA3CE7">
              <w:rPr>
                <w:rFonts w:cs="Arial"/>
                <w:color w:val="FF0000"/>
                <w:sz w:val="16"/>
                <w:szCs w:val="16"/>
              </w:rPr>
              <w:t>%</w:t>
            </w:r>
          </w:p>
          <w:p w14:paraId="7AE07E28" w14:textId="77777777" w:rsidR="00E528FC" w:rsidRPr="00BA3CE7" w:rsidRDefault="00E528FC" w:rsidP="00DE33C5">
            <w:pPr>
              <w:pStyle w:val="Default"/>
              <w:rPr>
                <w:rFonts w:cs="Arial"/>
                <w:b/>
                <w:sz w:val="16"/>
                <w:szCs w:val="16"/>
              </w:rPr>
            </w:pPr>
          </w:p>
          <w:p w14:paraId="1154B91F" w14:textId="77777777" w:rsidR="00E528FC" w:rsidRPr="00BA3CE7" w:rsidRDefault="00E528FC" w:rsidP="00DE33C5">
            <w:pPr>
              <w:pStyle w:val="Default"/>
              <w:rPr>
                <w:rFonts w:cs="Arial"/>
                <w:sz w:val="16"/>
                <w:szCs w:val="16"/>
              </w:rPr>
            </w:pPr>
            <w:r w:rsidRPr="00BA3CE7">
              <w:rPr>
                <w:rFonts w:cs="Arial"/>
                <w:sz w:val="16"/>
                <w:szCs w:val="16"/>
              </w:rPr>
              <w:t xml:space="preserve"> </w:t>
            </w:r>
          </w:p>
          <w:p w14:paraId="7A4EA603" w14:textId="77777777" w:rsidR="00E528FC" w:rsidRPr="00BA3CE7" w:rsidRDefault="00E528FC" w:rsidP="00DE33C5">
            <w:pPr>
              <w:pStyle w:val="Default"/>
              <w:rPr>
                <w:rFonts w:cs="Arial"/>
                <w:sz w:val="16"/>
                <w:szCs w:val="16"/>
              </w:rPr>
            </w:pPr>
          </w:p>
          <w:p w14:paraId="3643B36E" w14:textId="77777777" w:rsidR="00E528FC" w:rsidRPr="00BA3CE7" w:rsidRDefault="00E528FC" w:rsidP="00DE33C5">
            <w:pPr>
              <w:pStyle w:val="Default"/>
              <w:rPr>
                <w:rFonts w:cs="Arial"/>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14:paraId="5E4763FE" w14:textId="77777777" w:rsidR="00E528FC" w:rsidRPr="00BA3CE7" w:rsidRDefault="00E528FC" w:rsidP="00DE33C5">
            <w:pPr>
              <w:pStyle w:val="Default"/>
              <w:rPr>
                <w:rFonts w:cs="Arial"/>
                <w:b/>
                <w:sz w:val="16"/>
                <w:szCs w:val="16"/>
              </w:rPr>
            </w:pPr>
            <w:r w:rsidRPr="00BA3CE7">
              <w:rPr>
                <w:rFonts w:cs="Arial"/>
                <w:sz w:val="16"/>
                <w:szCs w:val="16"/>
              </w:rPr>
              <w:t>Might happen or recur occasionally (i.e. 1 in 1 year)</w:t>
            </w:r>
          </w:p>
          <w:p w14:paraId="73D3E9BA" w14:textId="77777777" w:rsidR="00E528FC" w:rsidRPr="00BA3CE7" w:rsidRDefault="00BD2A63" w:rsidP="00EF1F47">
            <w:pPr>
              <w:pStyle w:val="Default"/>
              <w:rPr>
                <w:rFonts w:cs="Arial"/>
                <w:sz w:val="16"/>
                <w:szCs w:val="16"/>
              </w:rPr>
            </w:pPr>
            <w:r w:rsidRPr="00BA3CE7">
              <w:rPr>
                <w:rFonts w:cs="Arial"/>
                <w:color w:val="FF0000"/>
                <w:sz w:val="16"/>
                <w:szCs w:val="16"/>
              </w:rPr>
              <w:t xml:space="preserve">&lt; </w:t>
            </w:r>
            <w:r w:rsidR="00EF1F47" w:rsidRPr="00BA3CE7">
              <w:rPr>
                <w:rFonts w:cs="Arial"/>
                <w:color w:val="FF0000"/>
                <w:sz w:val="16"/>
                <w:szCs w:val="16"/>
              </w:rPr>
              <w:t>2</w:t>
            </w:r>
            <w:r w:rsidRPr="00BA3CE7">
              <w:rPr>
                <w:rFonts w:cs="Arial"/>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BA7856" w14:textId="77777777" w:rsidR="00E528FC" w:rsidRPr="00BA3CE7" w:rsidRDefault="00E528FC" w:rsidP="00DE33C5">
            <w:pPr>
              <w:pStyle w:val="Default"/>
              <w:rPr>
                <w:rFonts w:cs="Arial"/>
                <w:sz w:val="16"/>
                <w:szCs w:val="16"/>
              </w:rPr>
            </w:pPr>
            <w:r w:rsidRPr="00BA3CE7">
              <w:rPr>
                <w:rFonts w:cs="Arial"/>
                <w:sz w:val="16"/>
                <w:szCs w:val="16"/>
              </w:rPr>
              <w:t>Will probably happen/recur but it is not a persisting issue (i.e. 1 in 1 month)</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4</w:t>
            </w:r>
            <w:r w:rsidR="00BD2A63" w:rsidRPr="00BA3CE7">
              <w:rPr>
                <w:rFonts w:cs="Arial"/>
                <w:color w:val="FF0000"/>
                <w:sz w:val="16"/>
                <w:szCs w:val="16"/>
              </w:rPr>
              <w:t>0%</w:t>
            </w:r>
          </w:p>
          <w:p w14:paraId="43A74725" w14:textId="77777777" w:rsidR="00E528FC" w:rsidRPr="00BA3CE7" w:rsidRDefault="00E528FC" w:rsidP="00DE33C5">
            <w:pPr>
              <w:pStyle w:val="Default"/>
              <w:rPr>
                <w:rFonts w:cs="Arial"/>
                <w:b/>
                <w:sz w:val="16"/>
                <w:szCs w:val="16"/>
              </w:rPr>
            </w:pPr>
          </w:p>
          <w:p w14:paraId="0361305C" w14:textId="77777777" w:rsidR="00E528FC" w:rsidRPr="00BA3CE7" w:rsidRDefault="00E528FC" w:rsidP="00DE33C5">
            <w:pPr>
              <w:pStyle w:val="Default"/>
              <w:rPr>
                <w:rFonts w:cs="Arial"/>
                <w:sz w:val="16"/>
                <w:szCs w:val="16"/>
              </w:rPr>
            </w:pPr>
          </w:p>
          <w:p w14:paraId="4288EBB3" w14:textId="77777777" w:rsidR="00E528FC" w:rsidRPr="00BA3CE7" w:rsidRDefault="00E528FC" w:rsidP="00DE33C5">
            <w:pPr>
              <w:pStyle w:val="Default"/>
              <w:rPr>
                <w:rFonts w:cs="Arial"/>
                <w:sz w:val="16"/>
                <w:szCs w:val="16"/>
              </w:rPr>
            </w:pPr>
          </w:p>
          <w:p w14:paraId="19C7074C" w14:textId="77777777" w:rsidR="00E528FC" w:rsidRPr="00BA3CE7" w:rsidRDefault="00E528FC" w:rsidP="00DE33C5">
            <w:pPr>
              <w:pStyle w:val="Default"/>
              <w:rPr>
                <w:rFonts w:cs="Arial"/>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36FBD37" w14:textId="77777777" w:rsidR="00E528FC" w:rsidRPr="00BA3CE7" w:rsidRDefault="00E528FC" w:rsidP="00DE33C5">
            <w:pPr>
              <w:pStyle w:val="Default"/>
              <w:rPr>
                <w:rFonts w:cs="Arial"/>
                <w:sz w:val="16"/>
                <w:szCs w:val="16"/>
              </w:rPr>
            </w:pPr>
            <w:r w:rsidRPr="00BA3CE7">
              <w:rPr>
                <w:rFonts w:cs="Arial"/>
                <w:sz w:val="16"/>
                <w:szCs w:val="16"/>
              </w:rPr>
              <w:t>Will undoubtedly happen/</w:t>
            </w:r>
            <w:r w:rsidR="00706AD2" w:rsidRPr="00BA3CE7">
              <w:rPr>
                <w:rFonts w:cs="Arial"/>
                <w:sz w:val="16"/>
                <w:szCs w:val="16"/>
              </w:rPr>
              <w:t>recur, possibly</w:t>
            </w:r>
            <w:r w:rsidRPr="00BA3CE7">
              <w:rPr>
                <w:rFonts w:cs="Arial"/>
                <w:sz w:val="16"/>
                <w:szCs w:val="16"/>
              </w:rPr>
              <w:t xml:space="preserve"> frequently (i.e. 1 in 4 days)</w:t>
            </w:r>
          </w:p>
          <w:p w14:paraId="70BA88D8" w14:textId="77777777" w:rsidR="00E528FC" w:rsidRPr="00BA3CE7" w:rsidRDefault="00BD2A63" w:rsidP="00DE33C5">
            <w:pPr>
              <w:pStyle w:val="Default"/>
              <w:rPr>
                <w:rFonts w:cs="Arial"/>
                <w:sz w:val="16"/>
                <w:szCs w:val="16"/>
              </w:rPr>
            </w:pPr>
            <w:r w:rsidRPr="00BA3CE7">
              <w:rPr>
                <w:rFonts w:cs="Arial"/>
                <w:sz w:val="16"/>
                <w:szCs w:val="16"/>
              </w:rPr>
              <w:t>&lt;</w:t>
            </w:r>
            <w:r w:rsidR="00EF1F47" w:rsidRPr="00BA3CE7">
              <w:rPr>
                <w:rFonts w:cs="Arial"/>
                <w:sz w:val="16"/>
                <w:szCs w:val="16"/>
              </w:rPr>
              <w:t>75</w:t>
            </w:r>
            <w:r w:rsidRPr="00BA3CE7">
              <w:rPr>
                <w:rFonts w:cs="Arial"/>
                <w:sz w:val="16"/>
                <w:szCs w:val="16"/>
              </w:rPr>
              <w:t>%</w:t>
            </w:r>
          </w:p>
          <w:p w14:paraId="3F20CA91" w14:textId="77777777" w:rsidR="00E528FC" w:rsidRPr="00BA3CE7" w:rsidRDefault="00E528FC" w:rsidP="00DE33C5">
            <w:pPr>
              <w:pStyle w:val="Default"/>
              <w:rPr>
                <w:rFonts w:cs="Arial"/>
                <w:sz w:val="16"/>
                <w:szCs w:val="16"/>
              </w:rPr>
            </w:pPr>
          </w:p>
          <w:p w14:paraId="6807FF81" w14:textId="77777777" w:rsidR="00E528FC" w:rsidRPr="00BA3CE7" w:rsidRDefault="00E528FC" w:rsidP="00DE33C5">
            <w:pPr>
              <w:pStyle w:val="Default"/>
              <w:rPr>
                <w:rFonts w:cs="Arial"/>
                <w:sz w:val="16"/>
                <w:szCs w:val="16"/>
              </w:rPr>
            </w:pPr>
          </w:p>
          <w:p w14:paraId="15E1E81C" w14:textId="77777777" w:rsidR="00E528FC" w:rsidRPr="00BA3CE7" w:rsidRDefault="00E528FC" w:rsidP="00DE33C5">
            <w:pPr>
              <w:pStyle w:val="Default"/>
              <w:rPr>
                <w:rFonts w:cs="Arial"/>
                <w:sz w:val="16"/>
                <w:szCs w:val="16"/>
              </w:rPr>
            </w:pPr>
          </w:p>
          <w:p w14:paraId="16923166" w14:textId="77777777" w:rsidR="00E528FC" w:rsidRPr="00BA3CE7" w:rsidRDefault="00E528FC" w:rsidP="00DE33C5">
            <w:pPr>
              <w:pStyle w:val="Default"/>
              <w:rPr>
                <w:rFonts w:cs="Arial"/>
                <w:sz w:val="16"/>
                <w:szCs w:val="16"/>
              </w:rPr>
            </w:pPr>
          </w:p>
        </w:tc>
      </w:tr>
    </w:tbl>
    <w:p w14:paraId="50E8A0BE" w14:textId="77777777" w:rsidR="008749AF" w:rsidRPr="00BA3CE7" w:rsidRDefault="008749AF" w:rsidP="008749AF">
      <w:pPr>
        <w:pStyle w:val="CM16"/>
        <w:jc w:val="both"/>
        <w:rPr>
          <w:rFonts w:ascii="Arial" w:hAnsi="Arial" w:cs="Arial"/>
        </w:rPr>
      </w:pPr>
    </w:p>
    <w:p w14:paraId="076B79FC" w14:textId="77777777" w:rsidR="008749AF" w:rsidRPr="00BA3CE7" w:rsidRDefault="008749AF" w:rsidP="008749AF">
      <w:pPr>
        <w:pStyle w:val="CM16"/>
        <w:jc w:val="both"/>
        <w:rPr>
          <w:rFonts w:ascii="Arial" w:hAnsi="Arial" w:cs="Arial"/>
        </w:rPr>
      </w:pPr>
    </w:p>
    <w:p w14:paraId="41337923" w14:textId="77777777" w:rsidR="003E1EF5" w:rsidRPr="00BA3CE7" w:rsidRDefault="003E1EF5" w:rsidP="008749AF">
      <w:pPr>
        <w:pStyle w:val="CM16"/>
        <w:jc w:val="both"/>
        <w:rPr>
          <w:rFonts w:ascii="Arial" w:hAnsi="Arial" w:cs="Arial"/>
        </w:rPr>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A3CE7" w14:paraId="16912E74" w14:textId="77777777"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BAFD38"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Risk Grading Matrix</w:t>
            </w:r>
          </w:p>
        </w:tc>
      </w:tr>
      <w:tr w:rsidR="008749AF" w:rsidRPr="00BA3CE7" w14:paraId="5A351971" w14:textId="77777777"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14:paraId="5AAFDB33"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Likelihood/</w:t>
            </w:r>
          </w:p>
          <w:p w14:paraId="2779232C"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6D471B2F" w14:textId="77777777" w:rsidR="008749AF" w:rsidRPr="00BA3CE7" w:rsidRDefault="008749AF" w:rsidP="00995C7D">
            <w:pPr>
              <w:rPr>
                <w:b/>
                <w:bCs/>
                <w:color w:val="000000"/>
                <w:sz w:val="22"/>
                <w:szCs w:val="22"/>
                <w:lang w:eastAsia="en-GB"/>
              </w:rPr>
            </w:pPr>
            <w:r w:rsidRPr="00BA3CE7">
              <w:rPr>
                <w:b/>
                <w:bCs/>
                <w:color w:val="000000"/>
                <w:sz w:val="22"/>
                <w:szCs w:val="22"/>
                <w:lang w:eastAsia="en-GB"/>
              </w:rPr>
              <w:t xml:space="preserve">                       Consequence/</w:t>
            </w:r>
            <w:proofErr w:type="gramStart"/>
            <w:r w:rsidRPr="00BA3CE7">
              <w:rPr>
                <w:b/>
                <w:bCs/>
                <w:color w:val="000000"/>
                <w:sz w:val="22"/>
                <w:szCs w:val="22"/>
                <w:lang w:eastAsia="en-GB"/>
              </w:rPr>
              <w:t>Impact  →</w:t>
            </w:r>
            <w:proofErr w:type="gramEnd"/>
          </w:p>
          <w:p w14:paraId="5BEACFDC" w14:textId="77777777" w:rsidR="008749AF" w:rsidRPr="00BA3CE7" w:rsidRDefault="008749AF" w:rsidP="00995C7D">
            <w:pPr>
              <w:rPr>
                <w:b/>
                <w:bCs/>
                <w:color w:val="000000"/>
                <w:sz w:val="22"/>
                <w:szCs w:val="22"/>
                <w:lang w:eastAsia="en-GB"/>
              </w:rPr>
            </w:pPr>
          </w:p>
        </w:tc>
      </w:tr>
      <w:tr w:rsidR="008749AF" w:rsidRPr="00BA3CE7" w14:paraId="2628442F" w14:textId="77777777"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14:paraId="421DDAD1" w14:textId="77777777" w:rsidR="008749AF" w:rsidRPr="00BA3CE7"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14:paraId="0E606ACE"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Insignificant  1</w:t>
            </w:r>
            <w:proofErr w:type="gramEnd"/>
          </w:p>
        </w:tc>
        <w:tc>
          <w:tcPr>
            <w:tcW w:w="1276" w:type="dxa"/>
            <w:tcBorders>
              <w:top w:val="nil"/>
              <w:left w:val="nil"/>
              <w:bottom w:val="single" w:sz="4" w:space="0" w:color="auto"/>
              <w:right w:val="single" w:sz="4" w:space="0" w:color="auto"/>
            </w:tcBorders>
            <w:shd w:val="clear" w:color="000000" w:fill="C5D9F1"/>
            <w:hideMark/>
          </w:tcPr>
          <w:p w14:paraId="23EE23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14:paraId="01CFD8B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14:paraId="1DBAB3B6"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14:paraId="1E8D19EC"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Catastrophic  5</w:t>
            </w:r>
            <w:proofErr w:type="gramEnd"/>
          </w:p>
        </w:tc>
      </w:tr>
      <w:tr w:rsidR="008749AF" w:rsidRPr="00BA3CE7" w14:paraId="7BBF4B5C"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14:paraId="71CC838E" w14:textId="77777777" w:rsidR="008749AF" w:rsidRPr="00BA3CE7" w:rsidRDefault="008749AF" w:rsidP="00995C7D">
            <w:pPr>
              <w:rPr>
                <w:color w:val="000000"/>
                <w:sz w:val="22"/>
                <w:szCs w:val="22"/>
                <w:lang w:eastAsia="en-GB"/>
              </w:rPr>
            </w:pPr>
            <w:r w:rsidRPr="00BA3CE7">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14:paraId="4DDFDF89"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14:paraId="208F7BD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14:paraId="3B8E9E41" w14:textId="77777777" w:rsidR="0043180E" w:rsidRPr="00BA3CE7" w:rsidRDefault="00EF1F47" w:rsidP="00995C7D">
            <w:pPr>
              <w:jc w:val="center"/>
              <w:rPr>
                <w:sz w:val="22"/>
                <w:szCs w:val="22"/>
                <w:lang w:eastAsia="en-GB"/>
              </w:rPr>
            </w:pPr>
            <w:r w:rsidRPr="00BA3CE7">
              <w:rPr>
                <w:sz w:val="22"/>
                <w:szCs w:val="22"/>
                <w:lang w:eastAsia="en-GB"/>
              </w:rPr>
              <w:t>Extreme</w:t>
            </w:r>
          </w:p>
          <w:p w14:paraId="6959F176" w14:textId="77777777" w:rsidR="008749AF" w:rsidRPr="00BA3CE7" w:rsidRDefault="008749AF" w:rsidP="00995C7D">
            <w:pPr>
              <w:jc w:val="center"/>
              <w:rPr>
                <w:sz w:val="22"/>
                <w:szCs w:val="22"/>
                <w:lang w:eastAsia="en-GB"/>
              </w:rPr>
            </w:pPr>
            <w:r w:rsidRPr="00BA3CE7">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14:paraId="3A913181" w14:textId="77777777" w:rsidR="008749AF" w:rsidRPr="00BA3CE7" w:rsidRDefault="00E528FC" w:rsidP="00995C7D">
            <w:pPr>
              <w:jc w:val="center"/>
              <w:rPr>
                <w:color w:val="000000"/>
                <w:sz w:val="22"/>
                <w:szCs w:val="22"/>
                <w:lang w:eastAsia="en-GB"/>
              </w:rPr>
            </w:pPr>
            <w:proofErr w:type="gramStart"/>
            <w:r w:rsidRPr="00BA3CE7">
              <w:rPr>
                <w:color w:val="000000"/>
                <w:sz w:val="22"/>
                <w:szCs w:val="22"/>
                <w:lang w:eastAsia="en-GB"/>
              </w:rPr>
              <w:t>Extreme</w:t>
            </w:r>
            <w:r w:rsidR="008749AF" w:rsidRPr="00BA3CE7">
              <w:rPr>
                <w:color w:val="000000"/>
                <w:sz w:val="22"/>
                <w:szCs w:val="22"/>
                <w:lang w:eastAsia="en-GB"/>
              </w:rPr>
              <w:t xml:space="preserve">  20</w:t>
            </w:r>
            <w:proofErr w:type="gramEnd"/>
          </w:p>
        </w:tc>
        <w:tc>
          <w:tcPr>
            <w:tcW w:w="1559" w:type="dxa"/>
            <w:tcBorders>
              <w:top w:val="nil"/>
              <w:left w:val="nil"/>
              <w:bottom w:val="single" w:sz="4" w:space="0" w:color="auto"/>
              <w:right w:val="single" w:sz="4" w:space="0" w:color="auto"/>
            </w:tcBorders>
            <w:shd w:val="clear" w:color="000000" w:fill="FF0000"/>
            <w:vAlign w:val="center"/>
            <w:hideMark/>
          </w:tcPr>
          <w:p w14:paraId="6F250271" w14:textId="77777777" w:rsidR="00E528FC" w:rsidRPr="00BA3CE7" w:rsidRDefault="00E528FC" w:rsidP="00995C7D">
            <w:pPr>
              <w:jc w:val="center"/>
              <w:rPr>
                <w:color w:val="000000"/>
                <w:sz w:val="22"/>
                <w:szCs w:val="22"/>
                <w:lang w:eastAsia="en-GB"/>
              </w:rPr>
            </w:pPr>
            <w:r w:rsidRPr="00BA3CE7">
              <w:rPr>
                <w:color w:val="000000"/>
                <w:sz w:val="22"/>
                <w:szCs w:val="22"/>
                <w:lang w:eastAsia="en-GB"/>
              </w:rPr>
              <w:t>Extreme</w:t>
            </w:r>
          </w:p>
          <w:p w14:paraId="79DBAE6C"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25</w:t>
            </w:r>
          </w:p>
        </w:tc>
      </w:tr>
      <w:tr w:rsidR="008749AF" w:rsidRPr="00BA3CE7" w14:paraId="717BA7F6"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14:paraId="74BAF870" w14:textId="77777777" w:rsidR="008749AF" w:rsidRPr="00BA3CE7" w:rsidRDefault="008749AF" w:rsidP="00995C7D">
            <w:pPr>
              <w:rPr>
                <w:color w:val="000000"/>
                <w:sz w:val="22"/>
                <w:szCs w:val="22"/>
                <w:lang w:eastAsia="en-GB"/>
              </w:rPr>
            </w:pPr>
            <w:r w:rsidRPr="00BA3CE7">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14:paraId="43D9CFC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605FA10" w14:textId="77777777" w:rsidR="008749AF" w:rsidRPr="00BA3CE7" w:rsidRDefault="0043180E" w:rsidP="00995C7D">
            <w:pPr>
              <w:jc w:val="center"/>
              <w:rPr>
                <w:color w:val="000000"/>
                <w:sz w:val="22"/>
                <w:szCs w:val="22"/>
                <w:lang w:eastAsia="en-GB"/>
              </w:rPr>
            </w:pPr>
            <w:r w:rsidRPr="00BA3CE7">
              <w:rPr>
                <w:color w:val="000000"/>
                <w:sz w:val="22"/>
                <w:szCs w:val="22"/>
                <w:lang w:eastAsia="en-GB"/>
              </w:rPr>
              <w:t xml:space="preserve">Moderate </w:t>
            </w:r>
            <w:r w:rsidR="008749AF" w:rsidRPr="00BA3CE7">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14:paraId="7E5704AF"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14:paraId="6B5BBBB6" w14:textId="77777777" w:rsidR="008749AF" w:rsidRPr="00BA3CE7" w:rsidRDefault="00E528FC" w:rsidP="00E528FC">
            <w:pPr>
              <w:jc w:val="center"/>
              <w:rPr>
                <w:color w:val="000000"/>
                <w:sz w:val="22"/>
                <w:szCs w:val="22"/>
                <w:lang w:eastAsia="en-GB"/>
              </w:rPr>
            </w:pPr>
            <w:r w:rsidRPr="00BA3CE7">
              <w:rPr>
                <w:color w:val="000000"/>
                <w:sz w:val="22"/>
                <w:szCs w:val="22"/>
                <w:lang w:eastAsia="en-GB"/>
              </w:rPr>
              <w:t xml:space="preserve">Extreme </w:t>
            </w:r>
            <w:r w:rsidR="008749AF" w:rsidRPr="00BA3CE7">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14:paraId="393D24FC" w14:textId="77777777" w:rsidR="00E528FC" w:rsidRPr="00BA3CE7" w:rsidRDefault="00E528FC" w:rsidP="00995C7D">
            <w:pPr>
              <w:jc w:val="center"/>
              <w:rPr>
                <w:color w:val="000000"/>
                <w:sz w:val="22"/>
                <w:szCs w:val="22"/>
                <w:lang w:eastAsia="en-GB"/>
              </w:rPr>
            </w:pPr>
            <w:r w:rsidRPr="00BA3CE7">
              <w:rPr>
                <w:color w:val="000000"/>
                <w:sz w:val="22"/>
                <w:szCs w:val="22"/>
                <w:lang w:eastAsia="en-GB"/>
              </w:rPr>
              <w:t xml:space="preserve">Extreme </w:t>
            </w:r>
          </w:p>
          <w:p w14:paraId="79C0B8B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20</w:t>
            </w:r>
          </w:p>
        </w:tc>
      </w:tr>
      <w:tr w:rsidR="008749AF" w:rsidRPr="00BA3CE7" w14:paraId="7441C0C2"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2FE773E4" w14:textId="77777777" w:rsidR="008749AF" w:rsidRPr="00BA3CE7" w:rsidRDefault="008749AF" w:rsidP="00995C7D">
            <w:pPr>
              <w:rPr>
                <w:color w:val="000000"/>
                <w:sz w:val="22"/>
                <w:szCs w:val="22"/>
                <w:lang w:eastAsia="en-GB"/>
              </w:rPr>
            </w:pPr>
            <w:proofErr w:type="gramStart"/>
            <w:r w:rsidRPr="00BA3CE7">
              <w:rPr>
                <w:color w:val="000000"/>
                <w:sz w:val="22"/>
                <w:szCs w:val="22"/>
                <w:lang w:eastAsia="en-GB"/>
              </w:rPr>
              <w:t>Possible  3</w:t>
            </w:r>
            <w:proofErr w:type="gramEnd"/>
          </w:p>
        </w:tc>
        <w:tc>
          <w:tcPr>
            <w:tcW w:w="1417" w:type="dxa"/>
            <w:tcBorders>
              <w:top w:val="nil"/>
              <w:left w:val="nil"/>
              <w:bottom w:val="single" w:sz="4" w:space="0" w:color="auto"/>
              <w:right w:val="single" w:sz="4" w:space="0" w:color="auto"/>
            </w:tcBorders>
            <w:shd w:val="clear" w:color="000000" w:fill="92D050"/>
            <w:hideMark/>
          </w:tcPr>
          <w:p w14:paraId="5D55BE7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3D79478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14:paraId="70BAE8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14:paraId="4D71AA4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14:paraId="1C9D515D" w14:textId="77777777" w:rsidR="00E528FC" w:rsidRPr="00BA3CE7" w:rsidRDefault="00EF1F47" w:rsidP="00995C7D">
            <w:pPr>
              <w:jc w:val="center"/>
              <w:rPr>
                <w:color w:val="000000"/>
                <w:sz w:val="22"/>
                <w:szCs w:val="22"/>
                <w:lang w:eastAsia="en-GB"/>
              </w:rPr>
            </w:pPr>
            <w:r w:rsidRPr="00BA3CE7">
              <w:rPr>
                <w:color w:val="000000"/>
                <w:sz w:val="22"/>
                <w:szCs w:val="22"/>
                <w:lang w:eastAsia="en-GB"/>
              </w:rPr>
              <w:t>Extreme</w:t>
            </w:r>
          </w:p>
          <w:p w14:paraId="5A4716C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 xml:space="preserve"> 15</w:t>
            </w:r>
          </w:p>
        </w:tc>
      </w:tr>
      <w:tr w:rsidR="008749AF" w:rsidRPr="00BA3CE7" w14:paraId="36519EF9"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198CC4F8" w14:textId="77777777" w:rsidR="008749AF" w:rsidRPr="00BA3CE7" w:rsidRDefault="008749AF" w:rsidP="00995C7D">
            <w:pPr>
              <w:rPr>
                <w:color w:val="000000"/>
                <w:sz w:val="22"/>
                <w:szCs w:val="22"/>
                <w:lang w:eastAsia="en-GB"/>
              </w:rPr>
            </w:pPr>
            <w:r w:rsidRPr="00BA3CE7">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14:paraId="486D268D"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14:paraId="1E6CBB8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14:paraId="4C61F3E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64D65C39" w14:textId="77777777" w:rsidR="008749AF" w:rsidRPr="00BA3CE7" w:rsidRDefault="0043180E" w:rsidP="00995C7D">
            <w:pPr>
              <w:jc w:val="center"/>
              <w:rPr>
                <w:color w:val="000000"/>
                <w:sz w:val="22"/>
                <w:szCs w:val="22"/>
                <w:lang w:eastAsia="en-GB"/>
              </w:rPr>
            </w:pPr>
            <w:r w:rsidRPr="00BA3CE7">
              <w:rPr>
                <w:color w:val="000000"/>
                <w:sz w:val="22"/>
                <w:szCs w:val="22"/>
                <w:lang w:eastAsia="en-GB"/>
              </w:rPr>
              <w:t>Moderate</w:t>
            </w:r>
            <w:r w:rsidR="008749AF" w:rsidRPr="00BA3CE7">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14:paraId="0E9CF43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r>
      <w:tr w:rsidR="008749AF" w:rsidRPr="00BA3CE7" w14:paraId="0C9707E5"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744C8AC0" w14:textId="77777777" w:rsidR="008749AF" w:rsidRPr="00BA3CE7" w:rsidRDefault="008749AF" w:rsidP="00995C7D">
            <w:pPr>
              <w:rPr>
                <w:color w:val="000000"/>
                <w:sz w:val="22"/>
                <w:szCs w:val="22"/>
                <w:lang w:eastAsia="en-GB"/>
              </w:rPr>
            </w:pPr>
            <w:r w:rsidRPr="00BA3CE7">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14:paraId="3773CED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14:paraId="70D358A2"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14:paraId="76FC3E1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45E66F9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14:paraId="3453C41B"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r>
    </w:tbl>
    <w:p w14:paraId="191685A1" w14:textId="77777777" w:rsidR="006D6A3A" w:rsidRPr="00BA3CE7" w:rsidRDefault="006D6A3A"/>
    <w:p w14:paraId="10113620" w14:textId="77777777" w:rsidR="008749AF" w:rsidRPr="00BA3CE7" w:rsidRDefault="008749AF" w:rsidP="00301043"/>
    <w:p w14:paraId="7F562BC8" w14:textId="77777777" w:rsidR="008749AF" w:rsidRPr="00BA3CE7" w:rsidRDefault="008749AF" w:rsidP="00301043"/>
    <w:p w14:paraId="27DAA6C5" w14:textId="77777777" w:rsidR="00995C7D" w:rsidRPr="00BA3CE7" w:rsidRDefault="00995C7D" w:rsidP="00301043"/>
    <w:p w14:paraId="0A3CAB03" w14:textId="77777777" w:rsidR="00995C7D" w:rsidRPr="00BA3CE7" w:rsidRDefault="00995C7D" w:rsidP="00995C7D"/>
    <w:p w14:paraId="54794497" w14:textId="77777777" w:rsidR="00995C7D" w:rsidRPr="00BA3CE7" w:rsidRDefault="00995C7D" w:rsidP="00995C7D"/>
    <w:p w14:paraId="4B493F07" w14:textId="77777777" w:rsidR="00995C7D" w:rsidRPr="00BA3CE7" w:rsidRDefault="00995C7D" w:rsidP="00995C7D"/>
    <w:p w14:paraId="5403D824" w14:textId="77777777" w:rsidR="00995C7D" w:rsidRPr="00BA3CE7" w:rsidRDefault="00995C7D" w:rsidP="00995C7D"/>
    <w:p w14:paraId="3287CCCC" w14:textId="77777777" w:rsidR="00995C7D" w:rsidRPr="00BA3CE7" w:rsidRDefault="00995C7D" w:rsidP="00995C7D"/>
    <w:p w14:paraId="1EC88148" w14:textId="77777777" w:rsidR="00995C7D" w:rsidRPr="00BA3CE7" w:rsidRDefault="00995C7D" w:rsidP="00995C7D"/>
    <w:p w14:paraId="0D147276" w14:textId="77777777" w:rsidR="00995C7D" w:rsidRPr="00BA3CE7" w:rsidRDefault="00995C7D" w:rsidP="00995C7D"/>
    <w:p w14:paraId="6477E165" w14:textId="77777777" w:rsidR="00995C7D" w:rsidRPr="00BA3CE7" w:rsidRDefault="00995C7D" w:rsidP="00995C7D"/>
    <w:p w14:paraId="660ED94C" w14:textId="77777777" w:rsidR="00995C7D" w:rsidRPr="00BA3CE7" w:rsidRDefault="00995C7D" w:rsidP="00995C7D"/>
    <w:p w14:paraId="62B3313E" w14:textId="77777777" w:rsidR="00995C7D" w:rsidRPr="00BA3CE7" w:rsidRDefault="00995C7D" w:rsidP="00995C7D"/>
    <w:p w14:paraId="0F75024D" w14:textId="77777777" w:rsidR="00995C7D" w:rsidRPr="00BA3CE7" w:rsidRDefault="00995C7D" w:rsidP="00995C7D"/>
    <w:p w14:paraId="16E5F13B" w14:textId="77777777" w:rsidR="00995C7D" w:rsidRPr="00BA3CE7" w:rsidRDefault="00995C7D" w:rsidP="00995C7D"/>
    <w:p w14:paraId="0E643330" w14:textId="77777777" w:rsidR="00995C7D" w:rsidRPr="00BA3CE7" w:rsidRDefault="00995C7D" w:rsidP="00995C7D"/>
    <w:p w14:paraId="350C683E" w14:textId="77777777" w:rsidR="00995C7D" w:rsidRPr="00BA3CE7" w:rsidRDefault="00995C7D" w:rsidP="00995C7D"/>
    <w:p w14:paraId="3807E804" w14:textId="77777777" w:rsidR="00995C7D" w:rsidRPr="00BA3CE7" w:rsidRDefault="00995C7D" w:rsidP="00995C7D"/>
    <w:p w14:paraId="225CC4F6" w14:textId="77777777" w:rsidR="00995C7D" w:rsidRPr="00BA3CE7" w:rsidRDefault="00995C7D" w:rsidP="00995C7D"/>
    <w:p w14:paraId="5BFCCD3C" w14:textId="77777777" w:rsidR="00E94C6C" w:rsidRPr="00BA3CE7" w:rsidRDefault="00995C7D" w:rsidP="00995C7D">
      <w:pPr>
        <w:tabs>
          <w:tab w:val="left" w:pos="8505"/>
        </w:tabs>
      </w:pPr>
      <w:r w:rsidRPr="00BA3CE7">
        <w:tab/>
      </w:r>
    </w:p>
    <w:p w14:paraId="0C5A55A9" w14:textId="77777777" w:rsidR="00995C7D" w:rsidRPr="00BA3CE7" w:rsidRDefault="00995C7D" w:rsidP="00995C7D">
      <w:pPr>
        <w:tabs>
          <w:tab w:val="left" w:pos="8505"/>
        </w:tabs>
      </w:pPr>
    </w:p>
    <w:p w14:paraId="0094E63A" w14:textId="77777777" w:rsidR="00995C7D" w:rsidRPr="00BA3CE7" w:rsidRDefault="00995C7D" w:rsidP="00995C7D">
      <w:pPr>
        <w:tabs>
          <w:tab w:val="left" w:pos="8505"/>
        </w:tabs>
      </w:pPr>
    </w:p>
    <w:p w14:paraId="6B50EA87" w14:textId="77777777" w:rsidR="00995C7D" w:rsidRPr="00BA3CE7" w:rsidRDefault="00995C7D" w:rsidP="00995C7D">
      <w:pPr>
        <w:tabs>
          <w:tab w:val="left" w:pos="8505"/>
        </w:tabs>
      </w:pPr>
    </w:p>
    <w:p w14:paraId="1A42245F" w14:textId="77777777" w:rsidR="00995C7D" w:rsidRPr="00BA3CE7" w:rsidRDefault="00995C7D" w:rsidP="00995C7D">
      <w:pPr>
        <w:tabs>
          <w:tab w:val="left" w:pos="8505"/>
        </w:tabs>
      </w:pPr>
    </w:p>
    <w:p w14:paraId="767A221B" w14:textId="77777777" w:rsidR="00A645BD" w:rsidRPr="00BA3CE7" w:rsidRDefault="00A645BD" w:rsidP="00995C7D">
      <w:pPr>
        <w:tabs>
          <w:tab w:val="left" w:pos="8505"/>
        </w:tabs>
        <w:sectPr w:rsidR="00A645BD" w:rsidRPr="00BA3CE7"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14:paraId="467B5E98" w14:textId="77777777" w:rsidR="00995C7D" w:rsidRPr="00BA3CE7" w:rsidRDefault="00995C7D" w:rsidP="00995C7D">
      <w:pPr>
        <w:tabs>
          <w:tab w:val="left" w:pos="8505"/>
        </w:tabs>
      </w:pPr>
    </w:p>
    <w:p w14:paraId="05E8BF92" w14:textId="77777777" w:rsidR="00995C7D" w:rsidRPr="00BA3CE7" w:rsidRDefault="00995C7D" w:rsidP="00995C7D">
      <w:pPr>
        <w:tabs>
          <w:tab w:val="left" w:pos="8505"/>
        </w:tabs>
      </w:pPr>
    </w:p>
    <w:p w14:paraId="4D09E90E" w14:textId="77777777" w:rsidR="00995C7D" w:rsidRPr="00BA3CE7" w:rsidRDefault="00995C7D" w:rsidP="00995C7D">
      <w:pPr>
        <w:tabs>
          <w:tab w:val="left" w:pos="8505"/>
        </w:tabs>
      </w:pPr>
    </w:p>
    <w:p w14:paraId="103E8D97" w14:textId="77777777" w:rsidR="00995C7D" w:rsidRPr="00BA3CE7" w:rsidRDefault="00995C7D" w:rsidP="00995C7D">
      <w:pPr>
        <w:tabs>
          <w:tab w:val="left" w:pos="8505"/>
        </w:tabs>
      </w:pPr>
    </w:p>
    <w:p w14:paraId="4ACA829E" w14:textId="77777777" w:rsidR="00995C7D" w:rsidRPr="00BA3CE7" w:rsidRDefault="00995C7D" w:rsidP="00995C7D">
      <w:pPr>
        <w:tabs>
          <w:tab w:val="left" w:pos="8505"/>
        </w:tabs>
      </w:pPr>
    </w:p>
    <w:p w14:paraId="5601BA0B" w14:textId="77777777" w:rsidR="00995C7D" w:rsidRPr="00BA3CE7" w:rsidRDefault="00995C7D" w:rsidP="00995C7D">
      <w:pPr>
        <w:tabs>
          <w:tab w:val="left" w:pos="8505"/>
        </w:tabs>
      </w:pPr>
    </w:p>
    <w:p w14:paraId="1B4B1F40" w14:textId="77777777" w:rsidR="00995C7D" w:rsidRPr="00BA3CE7" w:rsidRDefault="00995C7D" w:rsidP="00995C7D">
      <w:pPr>
        <w:tabs>
          <w:tab w:val="left" w:pos="8505"/>
        </w:tabs>
      </w:pPr>
    </w:p>
    <w:p w14:paraId="2BFA9944" w14:textId="77777777" w:rsidR="00995C7D" w:rsidRPr="00BA3CE7" w:rsidRDefault="00995C7D" w:rsidP="00995C7D">
      <w:pPr>
        <w:tabs>
          <w:tab w:val="left" w:pos="8505"/>
        </w:tabs>
      </w:pPr>
    </w:p>
    <w:p w14:paraId="47D69653" w14:textId="77777777" w:rsidR="00995C7D" w:rsidRPr="00BA3CE7" w:rsidRDefault="00995C7D" w:rsidP="00995C7D">
      <w:pPr>
        <w:tabs>
          <w:tab w:val="left" w:pos="8505"/>
        </w:tabs>
      </w:pPr>
    </w:p>
    <w:p w14:paraId="0E51D914" w14:textId="77777777" w:rsidR="00995C7D" w:rsidRPr="00BA3CE7" w:rsidRDefault="00995C7D" w:rsidP="00995C7D">
      <w:pPr>
        <w:tabs>
          <w:tab w:val="left" w:pos="8505"/>
        </w:tabs>
      </w:pPr>
    </w:p>
    <w:p w14:paraId="75018F75" w14:textId="77777777" w:rsidR="00995C7D" w:rsidRPr="00BA3CE7" w:rsidRDefault="00995C7D" w:rsidP="00995C7D">
      <w:pPr>
        <w:tabs>
          <w:tab w:val="left" w:pos="8505"/>
        </w:tabs>
      </w:pPr>
    </w:p>
    <w:p w14:paraId="57E96860" w14:textId="77777777" w:rsidR="00995C7D" w:rsidRPr="00BA3CE7" w:rsidRDefault="00995C7D" w:rsidP="00995C7D">
      <w:pPr>
        <w:tabs>
          <w:tab w:val="left" w:pos="8505"/>
        </w:tabs>
      </w:pPr>
    </w:p>
    <w:p w14:paraId="305601DE" w14:textId="77777777" w:rsidR="00995C7D" w:rsidRPr="00BA3CE7" w:rsidRDefault="00995C7D" w:rsidP="00995C7D">
      <w:pPr>
        <w:tabs>
          <w:tab w:val="left" w:pos="8505"/>
        </w:tabs>
      </w:pPr>
    </w:p>
    <w:p w14:paraId="6E927710" w14:textId="77777777" w:rsidR="00995C7D" w:rsidRPr="00BA3CE7" w:rsidRDefault="00995C7D" w:rsidP="00995C7D">
      <w:pPr>
        <w:tabs>
          <w:tab w:val="left" w:pos="8505"/>
        </w:tabs>
      </w:pPr>
    </w:p>
    <w:p w14:paraId="03EEA3B7" w14:textId="77777777" w:rsidR="00995C7D" w:rsidRPr="00BA3CE7" w:rsidRDefault="00995C7D" w:rsidP="00995C7D">
      <w:pPr>
        <w:tabs>
          <w:tab w:val="left" w:pos="8505"/>
        </w:tabs>
      </w:pPr>
    </w:p>
    <w:p w14:paraId="750B638B" w14:textId="77777777" w:rsidR="00995C7D" w:rsidRPr="00BA3CE7" w:rsidRDefault="00995C7D" w:rsidP="00995C7D">
      <w:pPr>
        <w:tabs>
          <w:tab w:val="left" w:pos="8505"/>
        </w:tabs>
      </w:pPr>
    </w:p>
    <w:p w14:paraId="50F6B0F3" w14:textId="77777777" w:rsidR="00995C7D" w:rsidRPr="00BA3CE7" w:rsidRDefault="00995C7D" w:rsidP="00995C7D">
      <w:pPr>
        <w:tabs>
          <w:tab w:val="left" w:pos="8505"/>
        </w:tabs>
      </w:pPr>
    </w:p>
    <w:p w14:paraId="22EF3205" w14:textId="77777777" w:rsidR="00995C7D" w:rsidRPr="00BA3CE7" w:rsidRDefault="00995C7D" w:rsidP="00995C7D">
      <w:pPr>
        <w:tabs>
          <w:tab w:val="left" w:pos="8505"/>
        </w:tabs>
      </w:pPr>
    </w:p>
    <w:p w14:paraId="4D5EB831" w14:textId="77777777" w:rsidR="00995C7D" w:rsidRPr="00BA3CE7" w:rsidRDefault="00995C7D" w:rsidP="00995C7D">
      <w:pPr>
        <w:tabs>
          <w:tab w:val="left" w:pos="8505"/>
        </w:tabs>
      </w:pPr>
    </w:p>
    <w:p w14:paraId="45CD097D" w14:textId="77777777" w:rsidR="00995C7D" w:rsidRPr="00BA3CE7" w:rsidRDefault="00995C7D" w:rsidP="00995C7D">
      <w:pPr>
        <w:tabs>
          <w:tab w:val="left" w:pos="8505"/>
        </w:tabs>
      </w:pPr>
    </w:p>
    <w:p w14:paraId="65F1EA82" w14:textId="77777777" w:rsidR="00995C7D" w:rsidRPr="00BA3CE7" w:rsidRDefault="00995C7D" w:rsidP="00995C7D">
      <w:pPr>
        <w:tabs>
          <w:tab w:val="left" w:pos="8505"/>
        </w:tabs>
      </w:pPr>
    </w:p>
    <w:p w14:paraId="0CBE5EDD" w14:textId="77777777" w:rsidR="00995C7D" w:rsidRPr="00BA3CE7" w:rsidRDefault="00995C7D" w:rsidP="00995C7D">
      <w:pPr>
        <w:tabs>
          <w:tab w:val="left" w:pos="8505"/>
        </w:tabs>
      </w:pPr>
    </w:p>
    <w:p w14:paraId="7E49EB65" w14:textId="77777777" w:rsidR="00995C7D" w:rsidRPr="00BA3CE7" w:rsidRDefault="00995C7D" w:rsidP="00995C7D">
      <w:pPr>
        <w:tabs>
          <w:tab w:val="left" w:pos="8505"/>
        </w:tabs>
      </w:pPr>
    </w:p>
    <w:p w14:paraId="74D87AD9" w14:textId="77777777" w:rsidR="00995C7D" w:rsidRPr="00BA3CE7" w:rsidRDefault="00995C7D" w:rsidP="00995C7D">
      <w:pPr>
        <w:tabs>
          <w:tab w:val="left" w:pos="8505"/>
        </w:tabs>
      </w:pPr>
    </w:p>
    <w:p w14:paraId="2FEDCC19" w14:textId="77777777" w:rsidR="00995C7D" w:rsidRPr="00BA3CE7" w:rsidRDefault="00995C7D" w:rsidP="00995C7D">
      <w:pPr>
        <w:tabs>
          <w:tab w:val="left" w:pos="8505"/>
        </w:tabs>
      </w:pPr>
    </w:p>
    <w:p w14:paraId="50BB98E6" w14:textId="77777777" w:rsidR="00BD2A63" w:rsidRPr="00BA3CE7" w:rsidRDefault="00BD2A63" w:rsidP="00606ABC">
      <w:pPr>
        <w:pStyle w:val="Heading3"/>
        <w:sectPr w:rsidR="00BD2A63" w:rsidRPr="00BA3CE7"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1" w:name="_Toc516236014"/>
    </w:p>
    <w:p w14:paraId="47E583C6" w14:textId="77777777" w:rsidR="00995C7D" w:rsidRPr="00BA3CE7" w:rsidRDefault="00813A55" w:rsidP="00606ABC">
      <w:pPr>
        <w:pStyle w:val="Heading3"/>
        <w:rPr>
          <w:u w:val="single"/>
        </w:rPr>
      </w:pPr>
      <w:r w:rsidRPr="00BA3CE7">
        <w:rPr>
          <w:u w:val="single"/>
        </w:rPr>
        <w:lastRenderedPageBreak/>
        <w:t xml:space="preserve">Appendix 2       </w:t>
      </w:r>
      <w:r w:rsidR="00606ABC" w:rsidRPr="00BA3CE7">
        <w:rPr>
          <w:u w:val="single"/>
        </w:rPr>
        <w:t xml:space="preserve">Risk </w:t>
      </w:r>
      <w:bookmarkEnd w:id="41"/>
      <w:r w:rsidR="00BD2A63" w:rsidRPr="00BA3CE7">
        <w:rPr>
          <w:u w:val="single"/>
        </w:rPr>
        <w:t xml:space="preserve">Assessment Template </w:t>
      </w:r>
    </w:p>
    <w:p w14:paraId="4AFD2310" w14:textId="77777777" w:rsidR="00BD2A63" w:rsidRPr="00BA3CE7" w:rsidRDefault="00BD2A63" w:rsidP="00BD2A63"/>
    <w:p w14:paraId="6C36F85F" w14:textId="77777777" w:rsidR="00714B20" w:rsidRPr="00BA3CE7" w:rsidRDefault="00714B20" w:rsidP="00714B20">
      <w:pPr>
        <w:rPr>
          <w:b/>
          <w:sz w:val="36"/>
          <w:lang w:eastAsia="en-GB"/>
        </w:rPr>
      </w:pPr>
      <w:r w:rsidRPr="00BA3CE7">
        <w:rPr>
          <w:b/>
          <w:sz w:val="36"/>
          <w:lang w:eastAsia="en-GB"/>
        </w:rPr>
        <w:t>GENERIC RISK ASSESSMENT</w:t>
      </w:r>
    </w:p>
    <w:p w14:paraId="13E3535E" w14:textId="77777777" w:rsidR="00714B20" w:rsidRPr="00BA3CE7" w:rsidRDefault="00714B20" w:rsidP="00714B20">
      <w:pPr>
        <w:rPr>
          <w:b/>
          <w:sz w:val="12"/>
          <w:szCs w:val="12"/>
          <w:lang w:eastAsia="en-GB"/>
        </w:rPr>
      </w:pPr>
    </w:p>
    <w:p w14:paraId="1302048F" w14:textId="77777777" w:rsidR="00714B20" w:rsidRPr="00BA3CE7"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BA3CE7" w14:paraId="6D8AA16A" w14:textId="77777777" w:rsidTr="003767F0">
        <w:trPr>
          <w:trHeight w:val="278"/>
        </w:trPr>
        <w:tc>
          <w:tcPr>
            <w:tcW w:w="15168" w:type="dxa"/>
            <w:shd w:val="clear" w:color="auto" w:fill="95B3D7" w:themeFill="accent1" w:themeFillTint="99"/>
          </w:tcPr>
          <w:p w14:paraId="4F759965" w14:textId="77777777" w:rsidR="00714B20" w:rsidRPr="00BA3CE7" w:rsidRDefault="00714B20" w:rsidP="00714B20">
            <w:pPr>
              <w:rPr>
                <w:b/>
                <w:lang w:eastAsia="en-GB"/>
              </w:rPr>
            </w:pPr>
            <w:r w:rsidRPr="00BA3CE7">
              <w:rPr>
                <w:b/>
                <w:lang w:eastAsia="en-GB"/>
              </w:rPr>
              <w:t>GUIDE TO COMPLETING THE FORM</w:t>
            </w:r>
          </w:p>
        </w:tc>
      </w:tr>
    </w:tbl>
    <w:p w14:paraId="7A5F44A8" w14:textId="77777777" w:rsidR="00714B20" w:rsidRPr="00BA3CE7" w:rsidRDefault="00714B20" w:rsidP="00714B20">
      <w:pPr>
        <w:rPr>
          <w:sz w:val="16"/>
          <w:szCs w:val="16"/>
          <w:lang w:eastAsia="en-GB"/>
        </w:rPr>
      </w:pPr>
    </w:p>
    <w:p w14:paraId="33D9E9A0" w14:textId="77777777" w:rsidR="00714B20" w:rsidRPr="00BA3CE7" w:rsidRDefault="00714B20" w:rsidP="00714B20">
      <w:pPr>
        <w:ind w:left="-539"/>
        <w:rPr>
          <w:sz w:val="16"/>
          <w:szCs w:val="16"/>
          <w:lang w:eastAsia="en-GB"/>
        </w:rPr>
      </w:pPr>
    </w:p>
    <w:p w14:paraId="49E47E0F" w14:textId="77777777" w:rsidR="00714B20" w:rsidRPr="00BA3CE7" w:rsidRDefault="00714B20" w:rsidP="00714B20">
      <w:pPr>
        <w:tabs>
          <w:tab w:val="left" w:pos="6270"/>
        </w:tabs>
        <w:ind w:left="-539"/>
        <w:rPr>
          <w:b/>
          <w:u w:val="single"/>
          <w:lang w:eastAsia="en-GB"/>
        </w:rPr>
      </w:pPr>
      <w:r w:rsidRPr="00BA3CE7">
        <w:rPr>
          <w:b/>
          <w:u w:val="single"/>
          <w:lang w:eastAsia="en-GB"/>
        </w:rPr>
        <w:t>Current Position</w:t>
      </w:r>
    </w:p>
    <w:p w14:paraId="5DC4E49B" w14:textId="77777777" w:rsidR="00714B20" w:rsidRPr="00BA3CE7" w:rsidRDefault="00714B20" w:rsidP="00714B20">
      <w:pPr>
        <w:tabs>
          <w:tab w:val="left" w:pos="6270"/>
        </w:tabs>
        <w:ind w:left="-539"/>
        <w:rPr>
          <w:b/>
          <w:u w:val="single"/>
          <w:lang w:eastAsia="en-GB"/>
        </w:rPr>
      </w:pPr>
    </w:p>
    <w:p w14:paraId="6583025F" w14:textId="77777777" w:rsidR="00714B20" w:rsidRPr="00BA3CE7" w:rsidRDefault="00714B20" w:rsidP="00714B20">
      <w:pPr>
        <w:ind w:left="-539"/>
        <w:rPr>
          <w:sz w:val="22"/>
          <w:szCs w:val="22"/>
          <w:lang w:eastAsia="en-GB"/>
        </w:rPr>
      </w:pPr>
      <w:r w:rsidRPr="00BA3CE7">
        <w:rPr>
          <w:b/>
          <w:sz w:val="22"/>
          <w:szCs w:val="22"/>
          <w:lang w:eastAsia="en-GB"/>
        </w:rPr>
        <w:t>Risk Description</w:t>
      </w:r>
      <w:r w:rsidRPr="00BA3CE7">
        <w:rPr>
          <w:sz w:val="22"/>
          <w:szCs w:val="22"/>
          <w:lang w:eastAsia="en-GB"/>
        </w:rPr>
        <w:tab/>
      </w:r>
    </w:p>
    <w:p w14:paraId="6DFEDE36"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nature of a hazard/risk</w:t>
      </w:r>
    </w:p>
    <w:p w14:paraId="659FA671"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and specify those at risk, i.e. staff members, service users, visitors/contractors/members of the public</w:t>
      </w:r>
    </w:p>
    <w:p w14:paraId="38C11B63"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possible outcome of an incident, i.e. level of injury, loss of life, impact on service delivery</w:t>
      </w:r>
    </w:p>
    <w:p w14:paraId="634472BD" w14:textId="77777777" w:rsidR="00714B20" w:rsidRPr="00BA3CE7" w:rsidRDefault="00714B20" w:rsidP="00714B20">
      <w:pPr>
        <w:ind w:left="-510"/>
        <w:rPr>
          <w:b/>
          <w:sz w:val="22"/>
          <w:szCs w:val="22"/>
          <w:lang w:eastAsia="en-GB"/>
        </w:rPr>
      </w:pPr>
      <w:r w:rsidRPr="00BA3CE7">
        <w:rPr>
          <w:b/>
          <w:sz w:val="22"/>
          <w:szCs w:val="22"/>
          <w:lang w:eastAsia="en-GB"/>
        </w:rPr>
        <w:t>Current Controls</w:t>
      </w:r>
    </w:p>
    <w:p w14:paraId="53F2AB54"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Detail the existing controls / practices / procedures in place to reduce the identified risk i.e. training, policy or procedures </w:t>
      </w:r>
    </w:p>
    <w:p w14:paraId="1FA39A39" w14:textId="77777777" w:rsidR="00714B20" w:rsidRPr="00BA3CE7" w:rsidRDefault="00714B20" w:rsidP="00714B20">
      <w:pPr>
        <w:ind w:left="-510"/>
        <w:rPr>
          <w:b/>
          <w:sz w:val="22"/>
          <w:szCs w:val="22"/>
          <w:lang w:eastAsia="en-GB"/>
        </w:rPr>
      </w:pPr>
      <w:r w:rsidRPr="00BA3CE7">
        <w:rPr>
          <w:b/>
          <w:sz w:val="22"/>
          <w:szCs w:val="22"/>
          <w:lang w:eastAsia="en-GB"/>
        </w:rPr>
        <w:t>Current Risk Rating</w:t>
      </w:r>
    </w:p>
    <w:p w14:paraId="626034FA"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Quantify the risk (1 – 5) to both the Consequence (C) and Likelihood (L) columns, using the Risk scoring Matrix. Multiply the two scores together   to give the overall Risk Rating (RR). </w:t>
      </w:r>
      <w:r w:rsidR="00706AD2" w:rsidRPr="00BA3CE7">
        <w:rPr>
          <w:sz w:val="22"/>
          <w:szCs w:val="22"/>
          <w:lang w:eastAsia="en-GB"/>
        </w:rPr>
        <w:t>e.g.</w:t>
      </w:r>
      <w:r w:rsidRPr="00BA3CE7">
        <w:rPr>
          <w:sz w:val="22"/>
          <w:szCs w:val="22"/>
          <w:lang w:eastAsia="en-GB"/>
        </w:rPr>
        <w:t xml:space="preserve"> (C) </w:t>
      </w:r>
      <w:r w:rsidRPr="00BA3CE7">
        <w:rPr>
          <w:b/>
          <w:sz w:val="22"/>
          <w:szCs w:val="22"/>
          <w:lang w:eastAsia="en-GB"/>
        </w:rPr>
        <w:t>3</w:t>
      </w:r>
      <w:r w:rsidRPr="00BA3CE7">
        <w:rPr>
          <w:sz w:val="22"/>
          <w:szCs w:val="22"/>
          <w:lang w:eastAsia="en-GB"/>
        </w:rPr>
        <w:t xml:space="preserve"> x (L) </w:t>
      </w:r>
      <w:r w:rsidRPr="00BA3CE7">
        <w:rPr>
          <w:b/>
          <w:sz w:val="22"/>
          <w:szCs w:val="22"/>
          <w:lang w:eastAsia="en-GB"/>
        </w:rPr>
        <w:t>2</w:t>
      </w:r>
      <w:r w:rsidRPr="00BA3CE7">
        <w:rPr>
          <w:sz w:val="22"/>
          <w:szCs w:val="22"/>
          <w:lang w:eastAsia="en-GB"/>
        </w:rPr>
        <w:t xml:space="preserve"> = (RR) </w:t>
      </w:r>
      <w:r w:rsidRPr="00BA3CE7">
        <w:rPr>
          <w:b/>
          <w:sz w:val="22"/>
          <w:szCs w:val="22"/>
          <w:lang w:eastAsia="en-GB"/>
        </w:rPr>
        <w:t>6</w:t>
      </w:r>
    </w:p>
    <w:p w14:paraId="1FDD4479" w14:textId="77777777" w:rsidR="00714B20" w:rsidRPr="00BA3CE7" w:rsidRDefault="00714B20" w:rsidP="00714B20">
      <w:pPr>
        <w:ind w:left="-179"/>
        <w:jc w:val="both"/>
        <w:rPr>
          <w:sz w:val="22"/>
          <w:szCs w:val="22"/>
          <w:lang w:eastAsia="en-GB"/>
        </w:rPr>
      </w:pPr>
    </w:p>
    <w:p w14:paraId="06988DC8" w14:textId="77777777" w:rsidR="00714B20" w:rsidRPr="00BA3CE7" w:rsidRDefault="00714B20" w:rsidP="00714B20">
      <w:pPr>
        <w:ind w:left="-510"/>
        <w:rPr>
          <w:b/>
          <w:u w:val="single"/>
          <w:lang w:eastAsia="en-GB"/>
        </w:rPr>
      </w:pPr>
      <w:r w:rsidRPr="00BA3CE7">
        <w:rPr>
          <w:b/>
          <w:u w:val="single"/>
          <w:lang w:eastAsia="en-GB"/>
        </w:rPr>
        <w:t xml:space="preserve">Going forward </w:t>
      </w:r>
    </w:p>
    <w:p w14:paraId="2583F17F" w14:textId="77777777" w:rsidR="00714B20" w:rsidRPr="00BA3CE7" w:rsidRDefault="00714B20" w:rsidP="00714B20">
      <w:pPr>
        <w:ind w:left="-510"/>
        <w:rPr>
          <w:b/>
          <w:u w:val="single"/>
          <w:lang w:eastAsia="en-GB"/>
        </w:rPr>
      </w:pPr>
    </w:p>
    <w:p w14:paraId="51D465AF" w14:textId="77777777" w:rsidR="00714B20" w:rsidRPr="00BA3CE7" w:rsidRDefault="00714B20" w:rsidP="00714B20">
      <w:pPr>
        <w:ind w:left="-510"/>
        <w:rPr>
          <w:b/>
          <w:sz w:val="22"/>
          <w:szCs w:val="22"/>
          <w:lang w:eastAsia="en-GB"/>
        </w:rPr>
      </w:pPr>
      <w:r w:rsidRPr="00BA3CE7">
        <w:rPr>
          <w:b/>
          <w:sz w:val="22"/>
          <w:szCs w:val="22"/>
          <w:lang w:eastAsia="en-GB"/>
        </w:rPr>
        <w:t>Further Action Required</w:t>
      </w:r>
    </w:p>
    <w:p w14:paraId="5C4DCE87" w14:textId="77777777" w:rsidR="00714B20" w:rsidRPr="00BA3CE7" w:rsidRDefault="00714B20" w:rsidP="00714B20">
      <w:pPr>
        <w:numPr>
          <w:ilvl w:val="0"/>
          <w:numId w:val="41"/>
        </w:numPr>
        <w:spacing w:after="200" w:line="276" w:lineRule="auto"/>
        <w:contextualSpacing/>
        <w:rPr>
          <w:b/>
          <w:sz w:val="22"/>
          <w:szCs w:val="22"/>
          <w:u w:val="single"/>
          <w:lang w:eastAsia="en-GB"/>
        </w:rPr>
      </w:pPr>
      <w:r w:rsidRPr="00BA3CE7">
        <w:rPr>
          <w:sz w:val="22"/>
          <w:szCs w:val="22"/>
          <w:lang w:eastAsia="en-GB"/>
        </w:rPr>
        <w:t>Add any additional controls/measures/processes /actions that are required to reduce the risk. Actions should reduce to the risk to an acceptable level.</w:t>
      </w:r>
    </w:p>
    <w:p w14:paraId="2FF8F6B9" w14:textId="77777777" w:rsidR="00714B20" w:rsidRPr="00BA3CE7" w:rsidRDefault="00714B20" w:rsidP="00714B20">
      <w:pPr>
        <w:ind w:left="-510"/>
        <w:rPr>
          <w:b/>
          <w:sz w:val="22"/>
          <w:szCs w:val="22"/>
          <w:lang w:eastAsia="en-GB"/>
        </w:rPr>
      </w:pPr>
      <w:r w:rsidRPr="00BA3CE7">
        <w:rPr>
          <w:b/>
          <w:sz w:val="22"/>
          <w:szCs w:val="22"/>
          <w:lang w:eastAsia="en-GB"/>
        </w:rPr>
        <w:t>Target Date for Completing Further Action/Review Date Following Further Action Implementation</w:t>
      </w:r>
    </w:p>
    <w:p w14:paraId="7D1DDD56"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Insert date for completing actions identified in the Further Action Required section and a suitable date for reviewing the action following completion of the Further Action.</w:t>
      </w:r>
    </w:p>
    <w:p w14:paraId="7DC12D0A" w14:textId="77777777" w:rsidR="00714B20" w:rsidRPr="00BA3CE7" w:rsidRDefault="00714B20" w:rsidP="00714B20">
      <w:pPr>
        <w:ind w:left="-510"/>
        <w:rPr>
          <w:b/>
          <w:sz w:val="22"/>
          <w:szCs w:val="22"/>
          <w:lang w:eastAsia="en-GB"/>
        </w:rPr>
      </w:pPr>
      <w:r w:rsidRPr="00BA3CE7">
        <w:rPr>
          <w:b/>
          <w:sz w:val="22"/>
          <w:szCs w:val="22"/>
          <w:lang w:eastAsia="en-GB"/>
        </w:rPr>
        <w:t>Responsible Person</w:t>
      </w:r>
    </w:p>
    <w:p w14:paraId="76E9E220" w14:textId="77777777" w:rsidR="00714B20" w:rsidRPr="00BA3CE7" w:rsidRDefault="00714B20" w:rsidP="00714B20">
      <w:pPr>
        <w:numPr>
          <w:ilvl w:val="0"/>
          <w:numId w:val="41"/>
        </w:numPr>
        <w:spacing w:after="200" w:line="276" w:lineRule="auto"/>
        <w:contextualSpacing/>
        <w:rPr>
          <w:sz w:val="22"/>
          <w:szCs w:val="22"/>
          <w:lang w:eastAsia="en-GB"/>
        </w:rPr>
      </w:pPr>
      <w:r w:rsidRPr="00BA3CE7">
        <w:rPr>
          <w:sz w:val="22"/>
          <w:szCs w:val="22"/>
          <w:lang w:eastAsia="en-GB"/>
        </w:rPr>
        <w:t>Insert the name of the person responsible for the identified action</w:t>
      </w:r>
    </w:p>
    <w:p w14:paraId="0594CB75" w14:textId="77777777" w:rsidR="00714B20" w:rsidRPr="00BA3CE7" w:rsidRDefault="00714B20" w:rsidP="00714B20">
      <w:pPr>
        <w:ind w:left="-510"/>
        <w:rPr>
          <w:b/>
          <w:sz w:val="22"/>
          <w:szCs w:val="22"/>
          <w:lang w:eastAsia="en-GB"/>
        </w:rPr>
      </w:pPr>
      <w:r w:rsidRPr="00BA3CE7">
        <w:rPr>
          <w:b/>
          <w:sz w:val="22"/>
          <w:szCs w:val="22"/>
          <w:lang w:eastAsia="en-GB"/>
        </w:rPr>
        <w:t>Target Risk Rating</w:t>
      </w:r>
    </w:p>
    <w:p w14:paraId="384DF549" w14:textId="77777777" w:rsidR="00714B20" w:rsidRPr="00BA3CE7" w:rsidRDefault="00714B20" w:rsidP="00714B20">
      <w:pPr>
        <w:numPr>
          <w:ilvl w:val="0"/>
          <w:numId w:val="41"/>
        </w:numPr>
        <w:spacing w:after="200" w:line="276" w:lineRule="auto"/>
        <w:contextualSpacing/>
        <w:jc w:val="both"/>
        <w:rPr>
          <w:b/>
          <w:sz w:val="22"/>
          <w:szCs w:val="22"/>
          <w:u w:val="single"/>
          <w:lang w:eastAsia="en-GB"/>
        </w:rPr>
      </w:pPr>
      <w:proofErr w:type="gramStart"/>
      <w:r w:rsidRPr="00BA3CE7">
        <w:rPr>
          <w:sz w:val="22"/>
          <w:szCs w:val="22"/>
          <w:lang w:eastAsia="en-GB"/>
        </w:rPr>
        <w:t>Taking into account</w:t>
      </w:r>
      <w:proofErr w:type="gramEnd"/>
      <w:r w:rsidRPr="00BA3CE7">
        <w:rPr>
          <w:sz w:val="22"/>
          <w:szCs w:val="22"/>
          <w:lang w:eastAsia="en-GB"/>
        </w:rPr>
        <w:t xml:space="preserve">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14:paraId="21C7CAB0" w14:textId="77777777" w:rsidR="00714B20" w:rsidRPr="00BA3CE7" w:rsidRDefault="00714B20" w:rsidP="00714B20">
      <w:pPr>
        <w:ind w:left="-179"/>
        <w:rPr>
          <w:sz w:val="22"/>
          <w:szCs w:val="22"/>
          <w:lang w:eastAsia="en-GB"/>
        </w:rPr>
      </w:pPr>
    </w:p>
    <w:p w14:paraId="08B77B43" w14:textId="77777777" w:rsidR="00714B20" w:rsidRPr="00BA3CE7" w:rsidRDefault="00714B20" w:rsidP="00714B20">
      <w:pPr>
        <w:ind w:left="-179"/>
        <w:rPr>
          <w:sz w:val="22"/>
          <w:szCs w:val="22"/>
          <w:lang w:eastAsia="en-GB"/>
        </w:rPr>
      </w:pPr>
    </w:p>
    <w:p w14:paraId="02006B19" w14:textId="77777777" w:rsidR="00714B20" w:rsidRPr="00BA3CE7" w:rsidRDefault="00714B20" w:rsidP="00714B20">
      <w:pPr>
        <w:ind w:left="-179"/>
        <w:rPr>
          <w:sz w:val="22"/>
          <w:szCs w:val="22"/>
          <w:lang w:eastAsia="en-GB"/>
        </w:rPr>
      </w:pPr>
    </w:p>
    <w:p w14:paraId="65194292" w14:textId="77777777" w:rsidR="00714B20" w:rsidRPr="00BA3CE7" w:rsidRDefault="00714B20" w:rsidP="00714B20">
      <w:pPr>
        <w:ind w:left="-179"/>
        <w:rPr>
          <w:sz w:val="22"/>
          <w:szCs w:val="22"/>
          <w:lang w:eastAsia="en-GB"/>
        </w:rPr>
      </w:pPr>
    </w:p>
    <w:p w14:paraId="151BC67E" w14:textId="77777777" w:rsidR="00714B20" w:rsidRPr="00BA3CE7" w:rsidRDefault="00714B20" w:rsidP="00714B20">
      <w:pPr>
        <w:ind w:left="-179"/>
        <w:rPr>
          <w:sz w:val="22"/>
          <w:szCs w:val="22"/>
          <w:lang w:eastAsia="en-GB"/>
        </w:rPr>
      </w:pPr>
    </w:p>
    <w:p w14:paraId="659A8605" w14:textId="77777777" w:rsidR="00714B20" w:rsidRPr="00BA3CE7" w:rsidRDefault="00714B20" w:rsidP="00714B20">
      <w:pPr>
        <w:ind w:left="-179"/>
        <w:rPr>
          <w:sz w:val="22"/>
          <w:szCs w:val="22"/>
          <w:lang w:eastAsia="en-GB"/>
        </w:rPr>
      </w:pPr>
    </w:p>
    <w:p w14:paraId="74145B22" w14:textId="77777777" w:rsidR="00714B20" w:rsidRPr="00BA3CE7" w:rsidRDefault="00714B20" w:rsidP="00714B20">
      <w:pPr>
        <w:ind w:left="-179"/>
        <w:rPr>
          <w:sz w:val="22"/>
          <w:szCs w:val="22"/>
          <w:lang w:eastAsia="en-GB"/>
        </w:rPr>
      </w:pPr>
    </w:p>
    <w:p w14:paraId="4BF92814" w14:textId="77777777" w:rsidR="00714B20" w:rsidRPr="00BA3CE7" w:rsidRDefault="00714B20" w:rsidP="00714B20">
      <w:pPr>
        <w:rPr>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BA3CE7" w14:paraId="3B8D1658" w14:textId="77777777" w:rsidTr="003767F0">
        <w:tc>
          <w:tcPr>
            <w:tcW w:w="14796" w:type="dxa"/>
            <w:shd w:val="clear" w:color="auto" w:fill="95B3D7" w:themeFill="accent1" w:themeFillTint="99"/>
          </w:tcPr>
          <w:p w14:paraId="30836381" w14:textId="77777777" w:rsidR="00714B20" w:rsidRPr="00BA3CE7" w:rsidRDefault="00714B20" w:rsidP="00714B20">
            <w:pPr>
              <w:rPr>
                <w:b/>
                <w:color w:val="FF0000"/>
                <w:lang w:eastAsia="en-GB"/>
              </w:rPr>
            </w:pPr>
            <w:r w:rsidRPr="00BA3CE7">
              <w:rPr>
                <w:b/>
                <w:lang w:eastAsia="en-GB"/>
              </w:rPr>
              <w:t>NEXT STEPS</w:t>
            </w:r>
          </w:p>
        </w:tc>
      </w:tr>
    </w:tbl>
    <w:p w14:paraId="2E9EF693" w14:textId="77777777" w:rsidR="00714B20" w:rsidRPr="00BA3CE7" w:rsidRDefault="00714B20" w:rsidP="00714B20">
      <w:pPr>
        <w:ind w:left="180"/>
        <w:rPr>
          <w:color w:val="FF0000"/>
          <w:sz w:val="22"/>
          <w:szCs w:val="22"/>
          <w:lang w:eastAsia="en-GB"/>
        </w:rPr>
      </w:pPr>
    </w:p>
    <w:p w14:paraId="23663F9E" w14:textId="77777777" w:rsidR="00714B20" w:rsidRPr="00BA3CE7" w:rsidRDefault="00714B20" w:rsidP="00714B20">
      <w:pPr>
        <w:numPr>
          <w:ilvl w:val="0"/>
          <w:numId w:val="42"/>
        </w:numPr>
        <w:spacing w:after="200" w:line="276" w:lineRule="auto"/>
        <w:contextualSpacing/>
        <w:rPr>
          <w:sz w:val="22"/>
          <w:szCs w:val="22"/>
          <w:lang w:eastAsia="en-GB"/>
        </w:rPr>
      </w:pPr>
      <w:r w:rsidRPr="00BA3CE7">
        <w:rPr>
          <w:sz w:val="22"/>
          <w:szCs w:val="22"/>
          <w:lang w:eastAsia="en-GB"/>
        </w:rPr>
        <w:t xml:space="preserve">Share your completed risk assessment with your Manager / Service Director / Director for approval. </w:t>
      </w:r>
    </w:p>
    <w:p w14:paraId="24A35E8D" w14:textId="77777777" w:rsidR="00714B20" w:rsidRPr="00BA3CE7" w:rsidRDefault="00714B20" w:rsidP="00714B20">
      <w:pPr>
        <w:ind w:left="180"/>
        <w:rPr>
          <w:sz w:val="22"/>
          <w:szCs w:val="22"/>
          <w:lang w:eastAsia="en-GB"/>
        </w:rPr>
      </w:pPr>
    </w:p>
    <w:p w14:paraId="2A6F0C02"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lang w:eastAsia="en-GB"/>
        </w:rPr>
        <w:t xml:space="preserve">Upon completion and approval of the form it must be logged in the originating department. </w:t>
      </w:r>
    </w:p>
    <w:p w14:paraId="012C78D4" w14:textId="77777777" w:rsidR="00714B20" w:rsidRPr="00BA3CE7" w:rsidRDefault="00714B20" w:rsidP="00714B20">
      <w:pPr>
        <w:spacing w:after="200" w:line="276" w:lineRule="auto"/>
        <w:ind w:left="720"/>
        <w:contextualSpacing/>
        <w:rPr>
          <w:sz w:val="22"/>
          <w:szCs w:val="22"/>
          <w:lang w:eastAsia="en-GB"/>
        </w:rPr>
      </w:pPr>
    </w:p>
    <w:p w14:paraId="2224172A"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Share, action, discuss and review at local team meeting as necessary</w:t>
      </w:r>
    </w:p>
    <w:p w14:paraId="5D9957EF" w14:textId="77777777" w:rsidR="00714B20" w:rsidRPr="00BA3CE7" w:rsidRDefault="00714B20" w:rsidP="00714B20">
      <w:pPr>
        <w:spacing w:after="200" w:line="276" w:lineRule="auto"/>
        <w:ind w:left="720"/>
        <w:contextualSpacing/>
        <w:rPr>
          <w:sz w:val="22"/>
          <w:szCs w:val="22"/>
          <w:lang w:eastAsia="en-GB"/>
        </w:rPr>
      </w:pPr>
    </w:p>
    <w:p w14:paraId="5ECF6193"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14:paraId="54DF1C38" w14:textId="77777777" w:rsidR="00714B20" w:rsidRPr="00BA3CE7" w:rsidRDefault="00714B20" w:rsidP="00714B20">
      <w:pPr>
        <w:spacing w:after="200" w:line="276" w:lineRule="auto"/>
        <w:ind w:left="720"/>
        <w:contextualSpacing/>
        <w:rPr>
          <w:sz w:val="22"/>
          <w:szCs w:val="22"/>
          <w:lang w:eastAsia="en-GB"/>
        </w:rPr>
      </w:pPr>
    </w:p>
    <w:p w14:paraId="0E4A65B1"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All high risks should by escalated to the appropriate manager at the earliest opportunity</w:t>
      </w:r>
    </w:p>
    <w:p w14:paraId="572BE681" w14:textId="77777777" w:rsidR="00714B20" w:rsidRPr="00BA3CE7" w:rsidRDefault="00714B20" w:rsidP="00714B20">
      <w:pPr>
        <w:spacing w:after="200" w:line="276" w:lineRule="auto"/>
        <w:ind w:left="720"/>
        <w:contextualSpacing/>
        <w:rPr>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BA3CE7" w14:paraId="33703A5A" w14:textId="77777777" w:rsidTr="003767F0">
        <w:tc>
          <w:tcPr>
            <w:tcW w:w="14688" w:type="dxa"/>
            <w:shd w:val="clear" w:color="auto" w:fill="95B3D7" w:themeFill="accent1" w:themeFillTint="99"/>
          </w:tcPr>
          <w:p w14:paraId="4A36CD56" w14:textId="77777777" w:rsidR="00714B20" w:rsidRPr="00BA3CE7" w:rsidRDefault="00714B20" w:rsidP="00714B20">
            <w:pPr>
              <w:jc w:val="both"/>
              <w:rPr>
                <w:b/>
                <w:sz w:val="22"/>
                <w:szCs w:val="22"/>
                <w:lang w:eastAsia="en-GB"/>
              </w:rPr>
            </w:pPr>
            <w:r w:rsidRPr="00BA3CE7">
              <w:rPr>
                <w:b/>
                <w:sz w:val="22"/>
                <w:szCs w:val="22"/>
                <w:lang w:eastAsia="en-GB"/>
              </w:rPr>
              <w:t>GRADING</w:t>
            </w:r>
          </w:p>
        </w:tc>
      </w:tr>
    </w:tbl>
    <w:p w14:paraId="737B6DED" w14:textId="77777777" w:rsidR="00714B20" w:rsidRPr="00BA3CE7" w:rsidRDefault="00714B20" w:rsidP="00714B20">
      <w:pPr>
        <w:jc w:val="both"/>
        <w:rPr>
          <w:sz w:val="22"/>
          <w:szCs w:val="22"/>
          <w:lang w:eastAsia="en-GB"/>
        </w:rPr>
      </w:pPr>
    </w:p>
    <w:p w14:paraId="61351821" w14:textId="77777777" w:rsidR="00B15800" w:rsidRPr="00BA3CE7" w:rsidRDefault="00714B20" w:rsidP="00714B20">
      <w:pPr>
        <w:jc w:val="both"/>
        <w:rPr>
          <w:b/>
          <w:sz w:val="22"/>
          <w:szCs w:val="22"/>
          <w:lang w:eastAsia="en-GB"/>
        </w:rPr>
      </w:pPr>
      <w:r w:rsidRPr="00BA3CE7">
        <w:rPr>
          <w:b/>
          <w:sz w:val="22"/>
          <w:szCs w:val="22"/>
          <w:lang w:eastAsia="en-GB"/>
        </w:rPr>
        <w:t xml:space="preserve">Acceptable Risk </w:t>
      </w:r>
    </w:p>
    <w:p w14:paraId="4CEB8DB8" w14:textId="77777777" w:rsidR="00714B20" w:rsidRPr="00BA3CE7" w:rsidRDefault="00714B20" w:rsidP="00714B20">
      <w:pPr>
        <w:jc w:val="both"/>
        <w:rPr>
          <w:sz w:val="22"/>
          <w:szCs w:val="22"/>
          <w:lang w:eastAsia="en-GB"/>
        </w:rPr>
      </w:pPr>
      <w:r w:rsidRPr="00BA3CE7">
        <w:rPr>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14:paraId="03A89C9F" w14:textId="77777777" w:rsidR="00714B20" w:rsidRPr="00BA3CE7" w:rsidRDefault="00714B20" w:rsidP="00714B20">
      <w:pPr>
        <w:jc w:val="both"/>
        <w:rPr>
          <w:color w:val="FF0000"/>
          <w:sz w:val="22"/>
          <w:szCs w:val="22"/>
          <w:lang w:eastAsia="en-GB"/>
        </w:rPr>
      </w:pPr>
    </w:p>
    <w:p w14:paraId="768D2BE4" w14:textId="77777777" w:rsidR="00B15800" w:rsidRPr="00BA3CE7" w:rsidRDefault="00714B20" w:rsidP="00714B20">
      <w:pPr>
        <w:jc w:val="both"/>
        <w:rPr>
          <w:b/>
        </w:rPr>
      </w:pPr>
      <w:r w:rsidRPr="00BA3CE7">
        <w:rPr>
          <w:b/>
          <w:sz w:val="22"/>
          <w:szCs w:val="22"/>
          <w:lang w:eastAsia="en-GB"/>
        </w:rPr>
        <w:t>Unacceptable risk</w:t>
      </w:r>
      <w:r w:rsidR="00C30E8F" w:rsidRPr="00BA3CE7">
        <w:rPr>
          <w:b/>
        </w:rPr>
        <w:t xml:space="preserve"> </w:t>
      </w:r>
    </w:p>
    <w:p w14:paraId="20D9C982" w14:textId="77777777" w:rsidR="00714B20" w:rsidRPr="00BA3CE7" w:rsidRDefault="00B15800" w:rsidP="00714B20">
      <w:pPr>
        <w:jc w:val="both"/>
        <w:rPr>
          <w:sz w:val="22"/>
          <w:szCs w:val="22"/>
          <w:lang w:eastAsia="en-GB"/>
        </w:rPr>
      </w:pPr>
      <w:r w:rsidRPr="00BA3CE7">
        <w:t xml:space="preserve">Moderate and High </w:t>
      </w:r>
      <w:r w:rsidR="00C30E8F" w:rsidRPr="00BA3CE7">
        <w:t>(Y</w:t>
      </w:r>
      <w:r w:rsidR="00C30E8F" w:rsidRPr="00BA3CE7">
        <w:rPr>
          <w:sz w:val="22"/>
          <w:szCs w:val="22"/>
          <w:lang w:eastAsia="en-GB"/>
        </w:rPr>
        <w:t>ellow and Amber)</w:t>
      </w:r>
      <w:r w:rsidR="00714B20" w:rsidRPr="00BA3CE7">
        <w:rPr>
          <w:sz w:val="22"/>
          <w:szCs w:val="22"/>
          <w:lang w:eastAsia="en-GB"/>
        </w:rPr>
        <w:t xml:space="preserve">: </w:t>
      </w:r>
      <w:r w:rsidR="00C30E8F" w:rsidRPr="00BA3CE7">
        <w:rPr>
          <w:sz w:val="22"/>
          <w:szCs w:val="22"/>
          <w:lang w:eastAsia="en-GB"/>
        </w:rPr>
        <w:t>R</w:t>
      </w:r>
      <w:r w:rsidR="00714B20" w:rsidRPr="00BA3CE7">
        <w:rPr>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w:t>
      </w:r>
      <w:proofErr w:type="gramStart"/>
      <w:r w:rsidR="00714B20" w:rsidRPr="00BA3CE7">
        <w:rPr>
          <w:sz w:val="22"/>
          <w:szCs w:val="22"/>
          <w:lang w:eastAsia="en-GB"/>
        </w:rPr>
        <w:t>A number of</w:t>
      </w:r>
      <w:proofErr w:type="gramEnd"/>
      <w:r w:rsidR="00714B20" w:rsidRPr="00BA3CE7">
        <w:rPr>
          <w:sz w:val="22"/>
          <w:szCs w:val="22"/>
          <w:lang w:eastAsia="en-GB"/>
        </w:rPr>
        <w:t xml:space="preserve"> control measures may be required. Resources may have to be allocated to reduce the risk. </w:t>
      </w:r>
    </w:p>
    <w:p w14:paraId="5E14477B" w14:textId="77777777" w:rsidR="00714B20" w:rsidRPr="00BA3CE7" w:rsidRDefault="00714B20" w:rsidP="00714B20">
      <w:pPr>
        <w:jc w:val="both"/>
        <w:rPr>
          <w:sz w:val="22"/>
          <w:szCs w:val="22"/>
          <w:lang w:eastAsia="en-GB"/>
        </w:rPr>
      </w:pPr>
    </w:p>
    <w:p w14:paraId="4B072FEC" w14:textId="77777777" w:rsidR="00714B20" w:rsidRPr="00BA3CE7" w:rsidRDefault="00714B20" w:rsidP="00714B20">
      <w:pPr>
        <w:jc w:val="both"/>
        <w:rPr>
          <w:sz w:val="22"/>
          <w:szCs w:val="22"/>
          <w:lang w:eastAsia="en-GB"/>
        </w:rPr>
      </w:pPr>
      <w:r w:rsidRPr="00BA3CE7">
        <w:rPr>
          <w:sz w:val="22"/>
          <w:szCs w:val="22"/>
          <w:lang w:eastAsia="en-GB"/>
        </w:rPr>
        <w:t xml:space="preserve">Extreme Risks </w:t>
      </w:r>
      <w:r w:rsidR="00C30E8F" w:rsidRPr="00BA3CE7">
        <w:rPr>
          <w:sz w:val="22"/>
          <w:szCs w:val="22"/>
          <w:lang w:eastAsia="en-GB"/>
        </w:rPr>
        <w:t>(R</w:t>
      </w:r>
      <w:r w:rsidRPr="00BA3CE7">
        <w:rPr>
          <w:sz w:val="22"/>
          <w:szCs w:val="22"/>
          <w:lang w:eastAsia="en-GB"/>
        </w:rPr>
        <w:t>ed)</w:t>
      </w:r>
      <w:r w:rsidR="00B15800" w:rsidRPr="00BA3CE7">
        <w:rPr>
          <w:sz w:val="22"/>
          <w:szCs w:val="22"/>
          <w:lang w:eastAsia="en-GB"/>
        </w:rPr>
        <w:t>;</w:t>
      </w:r>
      <w:r w:rsidRPr="00BA3CE7">
        <w:rPr>
          <w:sz w:val="22"/>
          <w:szCs w:val="22"/>
          <w:lang w:eastAsia="en-GB"/>
        </w:rPr>
        <w:t xml:space="preserve"> </w:t>
      </w:r>
      <w:r w:rsidR="00B15800" w:rsidRPr="00BA3CE7">
        <w:rPr>
          <w:sz w:val="22"/>
          <w:szCs w:val="22"/>
          <w:lang w:eastAsia="en-GB"/>
        </w:rPr>
        <w:t>R</w:t>
      </w:r>
      <w:r w:rsidRPr="00BA3CE7">
        <w:rPr>
          <w:sz w:val="22"/>
          <w:szCs w:val="22"/>
          <w:lang w:eastAsia="en-GB"/>
        </w:rPr>
        <w:t xml:space="preserve">isks scored between15 to 25 </w:t>
      </w:r>
      <w:r w:rsidR="00167387" w:rsidRPr="00BA3CE7">
        <w:rPr>
          <w:sz w:val="22"/>
          <w:szCs w:val="22"/>
          <w:lang w:eastAsia="en-GB"/>
        </w:rPr>
        <w:t xml:space="preserve">escalated to </w:t>
      </w:r>
      <w:r w:rsidRPr="00BA3CE7">
        <w:rPr>
          <w:sz w:val="22"/>
          <w:szCs w:val="22"/>
          <w:lang w:eastAsia="en-GB"/>
        </w:rPr>
        <w:t xml:space="preserve">Directorate Risk Registers will be considered for escalation </w:t>
      </w:r>
      <w:r w:rsidR="00167387" w:rsidRPr="00BA3CE7">
        <w:rPr>
          <w:sz w:val="22"/>
          <w:szCs w:val="22"/>
          <w:lang w:eastAsia="en-GB"/>
        </w:rPr>
        <w:t xml:space="preserve">to the </w:t>
      </w:r>
      <w:r w:rsidRPr="00BA3CE7">
        <w:rPr>
          <w:sz w:val="22"/>
          <w:szCs w:val="22"/>
          <w:lang w:eastAsia="en-GB"/>
        </w:rPr>
        <w:t>Corporate Risk Register</w:t>
      </w:r>
      <w:r w:rsidR="00167387" w:rsidRPr="00BA3CE7">
        <w:rPr>
          <w:sz w:val="22"/>
          <w:szCs w:val="22"/>
          <w:lang w:eastAsia="en-GB"/>
        </w:rPr>
        <w:t xml:space="preserve"> or BAF</w:t>
      </w:r>
      <w:r w:rsidRPr="00BA3CE7">
        <w:rPr>
          <w:sz w:val="22"/>
          <w:szCs w:val="22"/>
          <w:lang w:eastAsia="en-GB"/>
        </w:rPr>
        <w:t xml:space="preserve">. Notification takes place through submission of the Directorate Risk Registers to the </w:t>
      </w:r>
      <w:r w:rsidR="00C30E8F" w:rsidRPr="00BA3CE7">
        <w:rPr>
          <w:sz w:val="22"/>
          <w:szCs w:val="22"/>
          <w:lang w:eastAsia="en-GB"/>
        </w:rPr>
        <w:t>SDB</w:t>
      </w:r>
      <w:r w:rsidRPr="00BA3CE7">
        <w:rPr>
          <w:sz w:val="22"/>
          <w:szCs w:val="22"/>
          <w:lang w:eastAsia="en-GB"/>
        </w:rPr>
        <w:t xml:space="preserve">. Control measures should be put in place, which will have the effect of reducing the impact of an event or the likelihood of an event occurring. </w:t>
      </w:r>
      <w:proofErr w:type="gramStart"/>
      <w:r w:rsidRPr="00BA3CE7">
        <w:rPr>
          <w:sz w:val="22"/>
          <w:szCs w:val="22"/>
          <w:lang w:eastAsia="en-GB"/>
        </w:rPr>
        <w:t>A number of</w:t>
      </w:r>
      <w:proofErr w:type="gramEnd"/>
      <w:r w:rsidRPr="00BA3CE7">
        <w:rPr>
          <w:sz w:val="22"/>
          <w:szCs w:val="22"/>
          <w:lang w:eastAsia="en-GB"/>
        </w:rPr>
        <w:t xml:space="preserve"> control measures may be required. Significant resources may have to be allocated to reduce the risk. Where the risk involves work in progress urgent action should be undertaken.</w:t>
      </w:r>
    </w:p>
    <w:p w14:paraId="6DC63C56" w14:textId="77777777" w:rsidR="00714B20" w:rsidRPr="00BA3CE7" w:rsidRDefault="00714B20" w:rsidP="00714B20">
      <w:pPr>
        <w:autoSpaceDE w:val="0"/>
        <w:autoSpaceDN w:val="0"/>
        <w:adjustRightInd w:val="0"/>
        <w:rPr>
          <w:sz w:val="22"/>
          <w:lang w:eastAsia="en-GB"/>
        </w:rPr>
      </w:pPr>
    </w:p>
    <w:p w14:paraId="690593A5" w14:textId="77777777" w:rsidR="00714B20" w:rsidRPr="00BA3CE7" w:rsidRDefault="00714B20" w:rsidP="00714B20">
      <w:pPr>
        <w:rPr>
          <w:color w:val="000000"/>
          <w:sz w:val="16"/>
          <w:szCs w:val="16"/>
          <w:lang w:eastAsia="en-GB"/>
        </w:rPr>
      </w:pPr>
    </w:p>
    <w:p w14:paraId="15FE0A12" w14:textId="77777777" w:rsidR="00714B20" w:rsidRPr="00BA3CE7" w:rsidRDefault="00714B20" w:rsidP="00714B20">
      <w:pPr>
        <w:ind w:left="-540"/>
        <w:jc w:val="both"/>
        <w:rPr>
          <w:sz w:val="22"/>
          <w:szCs w:val="22"/>
          <w:lang w:eastAsia="en-GB"/>
        </w:rPr>
        <w:sectPr w:rsidR="00714B20" w:rsidRPr="00BA3CE7" w:rsidSect="003767F0">
          <w:footerReference w:type="default" r:id="rId17"/>
          <w:pgSz w:w="16838" w:h="11906" w:orient="landscape"/>
          <w:pgMar w:top="719" w:right="818" w:bottom="719" w:left="1440" w:header="340" w:footer="444" w:gutter="0"/>
          <w:cols w:space="708"/>
          <w:docGrid w:linePitch="360"/>
        </w:sectPr>
      </w:pPr>
    </w:p>
    <w:p w14:paraId="4DD501F2" w14:textId="77777777" w:rsidR="00714B20" w:rsidRPr="00BA3CE7"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1"/>
        <w:gridCol w:w="808"/>
        <w:gridCol w:w="558"/>
        <w:gridCol w:w="1656"/>
        <w:gridCol w:w="1024"/>
        <w:gridCol w:w="461"/>
        <w:gridCol w:w="420"/>
        <w:gridCol w:w="560"/>
      </w:tblGrid>
      <w:tr w:rsidR="00714B20" w:rsidRPr="00BA3CE7" w14:paraId="09C02342" w14:textId="77777777" w:rsidTr="003767F0">
        <w:trPr>
          <w:trHeight w:val="360"/>
          <w:jc w:val="center"/>
        </w:trPr>
        <w:tc>
          <w:tcPr>
            <w:tcW w:w="3960" w:type="dxa"/>
            <w:gridSpan w:val="2"/>
            <w:shd w:val="clear" w:color="auto" w:fill="95B3D7" w:themeFill="accent1" w:themeFillTint="99"/>
            <w:vAlign w:val="center"/>
          </w:tcPr>
          <w:p w14:paraId="7FB87D99" w14:textId="77777777" w:rsidR="00714B20" w:rsidRPr="00BA3CE7" w:rsidRDefault="00714B20" w:rsidP="00714B20">
            <w:pPr>
              <w:rPr>
                <w:b/>
                <w:color w:val="000000"/>
                <w:sz w:val="20"/>
                <w:lang w:eastAsia="en-GB"/>
              </w:rPr>
            </w:pPr>
            <w:r w:rsidRPr="00BA3CE7">
              <w:rPr>
                <w:b/>
                <w:color w:val="000000"/>
                <w:sz w:val="20"/>
                <w:lang w:eastAsia="en-GB"/>
              </w:rPr>
              <w:t>RISK ASSESSMENT TITLE:</w:t>
            </w:r>
          </w:p>
        </w:tc>
        <w:tc>
          <w:tcPr>
            <w:tcW w:w="11181" w:type="dxa"/>
            <w:gridSpan w:val="13"/>
            <w:vAlign w:val="center"/>
          </w:tcPr>
          <w:p w14:paraId="63B74ADE" w14:textId="77777777" w:rsidR="00714B20" w:rsidRPr="00BA3CE7" w:rsidRDefault="00714B20" w:rsidP="00714B20">
            <w:pPr>
              <w:rPr>
                <w:color w:val="000000"/>
                <w:sz w:val="20"/>
                <w:lang w:eastAsia="en-GB"/>
              </w:rPr>
            </w:pPr>
          </w:p>
        </w:tc>
      </w:tr>
      <w:tr w:rsidR="00714B20" w:rsidRPr="00BA3CE7" w14:paraId="2FC77951" w14:textId="77777777" w:rsidTr="003767F0">
        <w:trPr>
          <w:trHeight w:val="360"/>
          <w:jc w:val="center"/>
        </w:trPr>
        <w:tc>
          <w:tcPr>
            <w:tcW w:w="3960" w:type="dxa"/>
            <w:gridSpan w:val="2"/>
            <w:shd w:val="clear" w:color="auto" w:fill="95B3D7" w:themeFill="accent1" w:themeFillTint="99"/>
            <w:vAlign w:val="center"/>
          </w:tcPr>
          <w:p w14:paraId="2B155114" w14:textId="77777777" w:rsidR="00714B20" w:rsidRPr="00BA3CE7" w:rsidRDefault="00714B20" w:rsidP="00714B20">
            <w:pPr>
              <w:rPr>
                <w:b/>
                <w:color w:val="000000"/>
                <w:sz w:val="20"/>
                <w:lang w:eastAsia="en-GB"/>
              </w:rPr>
            </w:pPr>
            <w:r w:rsidRPr="00BA3CE7">
              <w:rPr>
                <w:b/>
                <w:color w:val="000000"/>
                <w:sz w:val="20"/>
                <w:lang w:eastAsia="en-GB"/>
              </w:rPr>
              <w:t>NAME &amp; TITLE OF PERSON COMPLETING ASSESSMENT:</w:t>
            </w:r>
          </w:p>
        </w:tc>
        <w:tc>
          <w:tcPr>
            <w:tcW w:w="3420" w:type="dxa"/>
            <w:gridSpan w:val="5"/>
            <w:vAlign w:val="center"/>
          </w:tcPr>
          <w:p w14:paraId="6BD42549"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44A74420" w14:textId="77777777" w:rsidR="00714B20" w:rsidRPr="00BA3CE7" w:rsidRDefault="00714B20" w:rsidP="00714B20">
            <w:pPr>
              <w:rPr>
                <w:b/>
                <w:color w:val="000000"/>
                <w:sz w:val="20"/>
                <w:lang w:eastAsia="en-GB"/>
              </w:rPr>
            </w:pPr>
            <w:r w:rsidRPr="00BA3CE7">
              <w:rPr>
                <w:b/>
                <w:color w:val="000000"/>
                <w:sz w:val="20"/>
                <w:lang w:eastAsia="en-GB"/>
              </w:rPr>
              <w:t>DIRECTORATE:</w:t>
            </w:r>
          </w:p>
        </w:tc>
        <w:tc>
          <w:tcPr>
            <w:tcW w:w="4253" w:type="dxa"/>
            <w:gridSpan w:val="6"/>
            <w:vAlign w:val="center"/>
          </w:tcPr>
          <w:p w14:paraId="5FED5AF6" w14:textId="77777777" w:rsidR="00714B20" w:rsidRPr="00BA3CE7" w:rsidRDefault="00714B20" w:rsidP="00714B20">
            <w:pPr>
              <w:rPr>
                <w:color w:val="000000"/>
                <w:sz w:val="20"/>
                <w:lang w:eastAsia="en-GB"/>
              </w:rPr>
            </w:pPr>
          </w:p>
        </w:tc>
      </w:tr>
      <w:tr w:rsidR="00714B20" w:rsidRPr="00BA3CE7" w14:paraId="4F2377F5" w14:textId="77777777" w:rsidTr="003767F0">
        <w:trPr>
          <w:trHeight w:val="360"/>
          <w:jc w:val="center"/>
        </w:trPr>
        <w:tc>
          <w:tcPr>
            <w:tcW w:w="3960" w:type="dxa"/>
            <w:gridSpan w:val="2"/>
            <w:shd w:val="clear" w:color="auto" w:fill="95B3D7" w:themeFill="accent1" w:themeFillTint="99"/>
            <w:vAlign w:val="center"/>
          </w:tcPr>
          <w:p w14:paraId="1285EC20" w14:textId="77777777" w:rsidR="00714B20" w:rsidRPr="00BA3CE7" w:rsidRDefault="00714B20" w:rsidP="00714B20">
            <w:pPr>
              <w:rPr>
                <w:b/>
                <w:color w:val="000000"/>
                <w:sz w:val="20"/>
                <w:lang w:eastAsia="en-GB"/>
              </w:rPr>
            </w:pPr>
            <w:r w:rsidRPr="00BA3CE7">
              <w:rPr>
                <w:b/>
                <w:color w:val="000000"/>
                <w:sz w:val="20"/>
                <w:lang w:eastAsia="en-GB"/>
              </w:rPr>
              <w:t>WARD/ UNIT/TEAM:</w:t>
            </w:r>
          </w:p>
        </w:tc>
        <w:tc>
          <w:tcPr>
            <w:tcW w:w="3420" w:type="dxa"/>
            <w:gridSpan w:val="5"/>
            <w:vAlign w:val="center"/>
          </w:tcPr>
          <w:p w14:paraId="36C036FB"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070A0D3C" w14:textId="77777777" w:rsidR="00714B20" w:rsidRPr="00BA3CE7" w:rsidRDefault="00714B20" w:rsidP="00714B20">
            <w:pPr>
              <w:rPr>
                <w:b/>
                <w:color w:val="000000"/>
                <w:sz w:val="20"/>
                <w:lang w:eastAsia="en-GB"/>
              </w:rPr>
            </w:pPr>
            <w:r w:rsidRPr="00BA3CE7">
              <w:rPr>
                <w:b/>
                <w:color w:val="000000"/>
                <w:sz w:val="20"/>
                <w:lang w:eastAsia="en-GB"/>
              </w:rPr>
              <w:t xml:space="preserve">ASSESSMENT APPROVED </w:t>
            </w:r>
            <w:proofErr w:type="gramStart"/>
            <w:r w:rsidRPr="00BA3CE7">
              <w:rPr>
                <w:b/>
                <w:color w:val="000000"/>
                <w:sz w:val="20"/>
                <w:lang w:eastAsia="en-GB"/>
              </w:rPr>
              <w:t>BY :</w:t>
            </w:r>
            <w:proofErr w:type="gramEnd"/>
          </w:p>
        </w:tc>
        <w:tc>
          <w:tcPr>
            <w:tcW w:w="4253" w:type="dxa"/>
            <w:gridSpan w:val="6"/>
            <w:vAlign w:val="center"/>
          </w:tcPr>
          <w:p w14:paraId="27AA664E" w14:textId="77777777" w:rsidR="00714B20" w:rsidRPr="00BA3CE7" w:rsidRDefault="00714B20" w:rsidP="00714B20">
            <w:pPr>
              <w:rPr>
                <w:color w:val="000000"/>
                <w:sz w:val="20"/>
                <w:lang w:eastAsia="en-GB"/>
              </w:rPr>
            </w:pPr>
          </w:p>
        </w:tc>
      </w:tr>
      <w:tr w:rsidR="00714B20" w:rsidRPr="00BA3CE7" w14:paraId="04E840A4" w14:textId="77777777" w:rsidTr="003767F0">
        <w:trPr>
          <w:trHeight w:val="390"/>
          <w:jc w:val="center"/>
        </w:trPr>
        <w:tc>
          <w:tcPr>
            <w:tcW w:w="3960" w:type="dxa"/>
            <w:gridSpan w:val="2"/>
            <w:shd w:val="clear" w:color="auto" w:fill="95B3D7" w:themeFill="accent1" w:themeFillTint="99"/>
            <w:vAlign w:val="center"/>
          </w:tcPr>
          <w:p w14:paraId="1EBDBFA2" w14:textId="77777777" w:rsidR="00714B20" w:rsidRPr="00BA3CE7" w:rsidRDefault="00714B20" w:rsidP="00714B20">
            <w:pPr>
              <w:rPr>
                <w:b/>
                <w:color w:val="000000"/>
                <w:sz w:val="20"/>
                <w:lang w:eastAsia="en-GB"/>
              </w:rPr>
            </w:pPr>
            <w:r w:rsidRPr="00BA3CE7">
              <w:rPr>
                <w:b/>
                <w:color w:val="000000"/>
                <w:sz w:val="20"/>
                <w:lang w:eastAsia="en-GB"/>
              </w:rPr>
              <w:t xml:space="preserve">SERVICE: </w:t>
            </w:r>
          </w:p>
        </w:tc>
        <w:tc>
          <w:tcPr>
            <w:tcW w:w="3420" w:type="dxa"/>
            <w:gridSpan w:val="5"/>
            <w:vAlign w:val="center"/>
          </w:tcPr>
          <w:p w14:paraId="706D6438"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2FAAA54A" w14:textId="77777777" w:rsidR="00714B20" w:rsidRPr="00BA3CE7" w:rsidRDefault="00714B20" w:rsidP="00714B20">
            <w:pPr>
              <w:rPr>
                <w:b/>
                <w:color w:val="000000"/>
                <w:sz w:val="20"/>
                <w:lang w:eastAsia="en-GB"/>
              </w:rPr>
            </w:pPr>
            <w:r w:rsidRPr="00BA3CE7">
              <w:rPr>
                <w:b/>
                <w:color w:val="000000"/>
                <w:sz w:val="20"/>
                <w:lang w:eastAsia="en-GB"/>
              </w:rPr>
              <w:t>SERVICE DIRECTOR APPROVAL:</w:t>
            </w:r>
          </w:p>
        </w:tc>
        <w:tc>
          <w:tcPr>
            <w:tcW w:w="4253" w:type="dxa"/>
            <w:gridSpan w:val="6"/>
            <w:vAlign w:val="center"/>
          </w:tcPr>
          <w:p w14:paraId="4093E5EB" w14:textId="77777777" w:rsidR="00714B20" w:rsidRPr="00BA3CE7" w:rsidRDefault="00714B20" w:rsidP="00714B20">
            <w:pPr>
              <w:rPr>
                <w:color w:val="000000"/>
                <w:sz w:val="20"/>
                <w:lang w:eastAsia="en-GB"/>
              </w:rPr>
            </w:pPr>
          </w:p>
        </w:tc>
      </w:tr>
      <w:tr w:rsidR="00714B20" w:rsidRPr="00BA3CE7" w14:paraId="3F516BF6" w14:textId="77777777" w:rsidTr="003767F0">
        <w:trPr>
          <w:trHeight w:val="390"/>
          <w:jc w:val="center"/>
        </w:trPr>
        <w:tc>
          <w:tcPr>
            <w:tcW w:w="3960" w:type="dxa"/>
            <w:gridSpan w:val="2"/>
            <w:tcBorders>
              <w:bottom w:val="single" w:sz="4" w:space="0" w:color="auto"/>
            </w:tcBorders>
            <w:shd w:val="clear" w:color="auto" w:fill="95B3D7" w:themeFill="accent1" w:themeFillTint="99"/>
            <w:vAlign w:val="center"/>
          </w:tcPr>
          <w:p w14:paraId="5D048601" w14:textId="77777777" w:rsidR="00714B20" w:rsidRPr="00BA3CE7" w:rsidRDefault="00714B20" w:rsidP="00714B20">
            <w:pPr>
              <w:rPr>
                <w:b/>
                <w:color w:val="000000"/>
                <w:sz w:val="20"/>
                <w:lang w:eastAsia="en-GB"/>
              </w:rPr>
            </w:pPr>
            <w:r w:rsidRPr="00BA3CE7">
              <w:rPr>
                <w:b/>
                <w:color w:val="000000"/>
                <w:sz w:val="20"/>
                <w:lang w:eastAsia="en-GB"/>
              </w:rPr>
              <w:t>DATE OF ASSESSMENT:</w:t>
            </w:r>
          </w:p>
        </w:tc>
        <w:tc>
          <w:tcPr>
            <w:tcW w:w="3420" w:type="dxa"/>
            <w:gridSpan w:val="5"/>
            <w:tcBorders>
              <w:bottom w:val="single" w:sz="4" w:space="0" w:color="auto"/>
            </w:tcBorders>
            <w:vAlign w:val="center"/>
          </w:tcPr>
          <w:p w14:paraId="1195B792" w14:textId="77777777" w:rsidR="00714B20" w:rsidRPr="00BA3CE7" w:rsidRDefault="00714B20" w:rsidP="00714B20">
            <w:pPr>
              <w:rPr>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14:paraId="37B02266" w14:textId="77777777" w:rsidR="00714B20" w:rsidRPr="00BA3CE7" w:rsidRDefault="00714B20" w:rsidP="00714B20">
            <w:pPr>
              <w:rPr>
                <w:b/>
                <w:color w:val="000000"/>
                <w:sz w:val="20"/>
                <w:lang w:eastAsia="en-GB"/>
              </w:rPr>
            </w:pPr>
            <w:r w:rsidRPr="00BA3CE7">
              <w:rPr>
                <w:b/>
                <w:color w:val="000000"/>
                <w:sz w:val="20"/>
                <w:lang w:eastAsia="en-GB"/>
              </w:rPr>
              <w:t>If relevant, name of person being assessed:</w:t>
            </w:r>
          </w:p>
        </w:tc>
        <w:tc>
          <w:tcPr>
            <w:tcW w:w="4253" w:type="dxa"/>
            <w:gridSpan w:val="6"/>
            <w:tcBorders>
              <w:bottom w:val="single" w:sz="4" w:space="0" w:color="auto"/>
            </w:tcBorders>
            <w:vAlign w:val="center"/>
          </w:tcPr>
          <w:p w14:paraId="7B246C08" w14:textId="77777777" w:rsidR="00714B20" w:rsidRPr="00BA3CE7" w:rsidRDefault="00714B20" w:rsidP="00714B20">
            <w:pPr>
              <w:rPr>
                <w:color w:val="000000"/>
                <w:sz w:val="20"/>
                <w:lang w:eastAsia="en-GB"/>
              </w:rPr>
            </w:pPr>
          </w:p>
        </w:tc>
      </w:tr>
      <w:tr w:rsidR="00714B20" w:rsidRPr="00BA3CE7" w14:paraId="79678885" w14:textId="77777777"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14:paraId="31A79C5A" w14:textId="77777777" w:rsidR="00714B20" w:rsidRPr="00BA3CE7" w:rsidRDefault="00714B20" w:rsidP="00714B20">
            <w:pPr>
              <w:jc w:val="center"/>
              <w:rPr>
                <w:color w:val="000000"/>
                <w:sz w:val="20"/>
                <w:lang w:eastAsia="en-GB"/>
              </w:rPr>
            </w:pPr>
            <w:r w:rsidRPr="00BA3CE7">
              <w:rPr>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14:paraId="0625F653" w14:textId="77777777" w:rsidR="00714B20" w:rsidRPr="00BA3CE7" w:rsidRDefault="00714B20" w:rsidP="00714B20">
            <w:pPr>
              <w:jc w:val="center"/>
              <w:rPr>
                <w:b/>
                <w:color w:val="000000"/>
                <w:sz w:val="20"/>
                <w:lang w:eastAsia="en-GB"/>
              </w:rPr>
            </w:pPr>
            <w:r w:rsidRPr="00BA3CE7">
              <w:rPr>
                <w:b/>
                <w:color w:val="000000"/>
                <w:sz w:val="20"/>
                <w:lang w:eastAsia="en-GB"/>
              </w:rPr>
              <w:t>GOING FORWARD</w:t>
            </w:r>
          </w:p>
        </w:tc>
      </w:tr>
      <w:tr w:rsidR="00714B20" w:rsidRPr="00BA3CE7" w14:paraId="2CCF9DB3" w14:textId="77777777" w:rsidTr="003767F0">
        <w:trPr>
          <w:trHeight w:val="1283"/>
          <w:tblHeader/>
          <w:jc w:val="center"/>
        </w:trPr>
        <w:tc>
          <w:tcPr>
            <w:tcW w:w="2881" w:type="dxa"/>
            <w:vMerge w:val="restart"/>
            <w:shd w:val="clear" w:color="auto" w:fill="95B3D7" w:themeFill="accent1" w:themeFillTint="99"/>
            <w:vAlign w:val="center"/>
          </w:tcPr>
          <w:p w14:paraId="13ED4344" w14:textId="77777777" w:rsidR="00714B20" w:rsidRPr="00BA3CE7" w:rsidRDefault="00714B20" w:rsidP="00714B20">
            <w:pPr>
              <w:jc w:val="center"/>
              <w:rPr>
                <w:color w:val="000000"/>
                <w:sz w:val="16"/>
                <w:szCs w:val="16"/>
                <w:lang w:eastAsia="en-GB"/>
              </w:rPr>
            </w:pPr>
          </w:p>
          <w:p w14:paraId="103A3F61"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RISK DESCRIPTION</w:t>
            </w:r>
          </w:p>
          <w:p w14:paraId="259E1E24" w14:textId="77777777" w:rsidR="00714B20" w:rsidRPr="00BA3CE7" w:rsidRDefault="00714B20" w:rsidP="00714B20">
            <w:pPr>
              <w:jc w:val="center"/>
              <w:rPr>
                <w:color w:val="000000"/>
                <w:sz w:val="16"/>
                <w:szCs w:val="16"/>
                <w:lang w:eastAsia="en-GB"/>
              </w:rPr>
            </w:pPr>
          </w:p>
          <w:p w14:paraId="3DF723DE"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the task hazard / risk</w:t>
            </w:r>
          </w:p>
          <w:p w14:paraId="4D27DEDA"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who may be affected</w:t>
            </w:r>
          </w:p>
          <w:p w14:paraId="0D9D3DEB" w14:textId="77777777" w:rsidR="00714B20" w:rsidRPr="00BA3CE7" w:rsidRDefault="00714B20" w:rsidP="00714B20">
            <w:pPr>
              <w:numPr>
                <w:ilvl w:val="0"/>
                <w:numId w:val="38"/>
              </w:numPr>
              <w:spacing w:after="200" w:line="276" w:lineRule="auto"/>
              <w:jc w:val="both"/>
              <w:rPr>
                <w:color w:val="000000"/>
                <w:sz w:val="16"/>
                <w:szCs w:val="16"/>
                <w:lang w:eastAsia="en-GB"/>
              </w:rPr>
            </w:pPr>
            <w:r w:rsidRPr="00BA3CE7">
              <w:rPr>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14:paraId="645D2959" w14:textId="77777777" w:rsidR="00714B20" w:rsidRPr="00BA3CE7" w:rsidRDefault="00714B20" w:rsidP="00714B20">
            <w:pPr>
              <w:jc w:val="center"/>
              <w:rPr>
                <w:color w:val="000000"/>
                <w:sz w:val="16"/>
                <w:szCs w:val="16"/>
                <w:lang w:eastAsia="en-GB"/>
              </w:rPr>
            </w:pPr>
          </w:p>
          <w:p w14:paraId="6508386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CONTROLS</w:t>
            </w:r>
          </w:p>
          <w:p w14:paraId="07680DE0" w14:textId="77777777" w:rsidR="00714B20" w:rsidRPr="00BA3CE7" w:rsidRDefault="00714B20" w:rsidP="00714B20">
            <w:pPr>
              <w:jc w:val="center"/>
              <w:rPr>
                <w:color w:val="000000"/>
                <w:sz w:val="16"/>
                <w:szCs w:val="16"/>
                <w:lang w:eastAsia="en-GB"/>
              </w:rPr>
            </w:pPr>
          </w:p>
          <w:p w14:paraId="3DE91108" w14:textId="77777777" w:rsidR="00714B20" w:rsidRPr="00BA3CE7" w:rsidRDefault="00714B20" w:rsidP="00714B20">
            <w:pPr>
              <w:rPr>
                <w:i/>
                <w:color w:val="000000"/>
                <w:sz w:val="16"/>
                <w:szCs w:val="16"/>
                <w:lang w:eastAsia="en-GB"/>
              </w:rPr>
            </w:pPr>
            <w:r w:rsidRPr="00BA3CE7">
              <w:rPr>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14:paraId="313F4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RISK RATING</w:t>
            </w:r>
          </w:p>
          <w:p w14:paraId="633DB30C" w14:textId="77777777" w:rsidR="00714B20" w:rsidRPr="00BA3CE7" w:rsidRDefault="00714B20" w:rsidP="00714B20">
            <w:pPr>
              <w:jc w:val="center"/>
              <w:rPr>
                <w:color w:val="000000"/>
                <w:sz w:val="16"/>
                <w:szCs w:val="16"/>
                <w:lang w:eastAsia="en-GB"/>
              </w:rPr>
            </w:pPr>
            <w:r w:rsidRPr="00BA3CE7">
              <w:rPr>
                <w:color w:val="000000"/>
                <w:sz w:val="16"/>
                <w:szCs w:val="16"/>
                <w:lang w:eastAsia="en-GB"/>
              </w:rPr>
              <w:t>(</w:t>
            </w:r>
            <w:r w:rsidRPr="00BA3CE7">
              <w:rPr>
                <w:i/>
                <w:color w:val="000000"/>
                <w:sz w:val="16"/>
                <w:szCs w:val="16"/>
                <w:lang w:eastAsia="en-GB"/>
              </w:rPr>
              <w:t>Consequence x Likelihood)</w:t>
            </w:r>
          </w:p>
        </w:tc>
        <w:tc>
          <w:tcPr>
            <w:tcW w:w="3444" w:type="dxa"/>
            <w:gridSpan w:val="2"/>
            <w:vMerge w:val="restart"/>
            <w:shd w:val="clear" w:color="auto" w:fill="95B3D7" w:themeFill="accent1" w:themeFillTint="99"/>
            <w:vAlign w:val="center"/>
          </w:tcPr>
          <w:p w14:paraId="510AB4C4" w14:textId="77777777" w:rsidR="00714B20" w:rsidRPr="00BA3CE7" w:rsidRDefault="00714B20" w:rsidP="00714B20">
            <w:pPr>
              <w:jc w:val="center"/>
              <w:rPr>
                <w:b/>
                <w:color w:val="000000"/>
                <w:sz w:val="16"/>
                <w:szCs w:val="16"/>
                <w:lang w:eastAsia="en-GB"/>
              </w:rPr>
            </w:pPr>
          </w:p>
          <w:p w14:paraId="22C5A22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FURTHER ACTION REQUIRED</w:t>
            </w:r>
          </w:p>
          <w:p w14:paraId="12E9F7E0" w14:textId="77777777" w:rsidR="00714B20" w:rsidRPr="00BA3CE7" w:rsidRDefault="00714B20" w:rsidP="00714B20">
            <w:pPr>
              <w:rPr>
                <w:color w:val="000000"/>
                <w:sz w:val="16"/>
                <w:szCs w:val="16"/>
                <w:lang w:eastAsia="en-GB"/>
              </w:rPr>
            </w:pPr>
          </w:p>
          <w:p w14:paraId="34D71A14" w14:textId="77777777" w:rsidR="00714B20" w:rsidRPr="00BA3CE7" w:rsidRDefault="00714B20" w:rsidP="00714B20">
            <w:pPr>
              <w:numPr>
                <w:ilvl w:val="0"/>
                <w:numId w:val="39"/>
              </w:numPr>
              <w:spacing w:after="200" w:line="276" w:lineRule="auto"/>
              <w:rPr>
                <w:i/>
                <w:color w:val="000000"/>
                <w:sz w:val="16"/>
                <w:szCs w:val="16"/>
                <w:lang w:eastAsia="en-GB"/>
              </w:rPr>
            </w:pPr>
            <w:r w:rsidRPr="00BA3CE7">
              <w:rPr>
                <w:i/>
                <w:color w:val="000000"/>
                <w:sz w:val="16"/>
                <w:szCs w:val="16"/>
                <w:lang w:eastAsia="en-GB"/>
              </w:rPr>
              <w:t>What additional controls / measures can be introduced?</w:t>
            </w:r>
          </w:p>
          <w:p w14:paraId="3B10329B" w14:textId="77777777" w:rsidR="00714B20" w:rsidRPr="00BA3CE7" w:rsidRDefault="00714B20" w:rsidP="00714B20">
            <w:pPr>
              <w:numPr>
                <w:ilvl w:val="0"/>
                <w:numId w:val="39"/>
              </w:numPr>
              <w:spacing w:after="200" w:line="276" w:lineRule="auto"/>
              <w:rPr>
                <w:color w:val="000000"/>
                <w:sz w:val="16"/>
                <w:szCs w:val="16"/>
                <w:lang w:eastAsia="en-GB"/>
              </w:rPr>
            </w:pPr>
            <w:r w:rsidRPr="00BA3CE7">
              <w:rPr>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14:paraId="777226C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DATE FOR COMPLETING FURTHER ACTION</w:t>
            </w:r>
          </w:p>
          <w:p w14:paraId="714631D3" w14:textId="77777777" w:rsidR="00714B20" w:rsidRPr="00BA3CE7" w:rsidRDefault="00714B20" w:rsidP="00714B20">
            <w:pPr>
              <w:jc w:val="center"/>
              <w:rPr>
                <w:color w:val="000000"/>
                <w:sz w:val="16"/>
                <w:szCs w:val="16"/>
                <w:lang w:eastAsia="en-GB"/>
              </w:rPr>
            </w:pPr>
          </w:p>
        </w:tc>
        <w:tc>
          <w:tcPr>
            <w:tcW w:w="1134" w:type="dxa"/>
            <w:vMerge w:val="restart"/>
            <w:shd w:val="clear" w:color="auto" w:fill="95B3D7" w:themeFill="accent1" w:themeFillTint="99"/>
            <w:vAlign w:val="center"/>
          </w:tcPr>
          <w:p w14:paraId="2CF258F9" w14:textId="77777777" w:rsidR="00714B20" w:rsidRPr="00BA3CE7" w:rsidRDefault="00714B20" w:rsidP="00714B20">
            <w:pPr>
              <w:jc w:val="center"/>
              <w:rPr>
                <w:color w:val="000000"/>
                <w:sz w:val="16"/>
                <w:szCs w:val="16"/>
                <w:lang w:eastAsia="en-GB"/>
              </w:rPr>
            </w:pPr>
            <w:r w:rsidRPr="00BA3CE7">
              <w:rPr>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14:paraId="684C22E5" w14:textId="77777777" w:rsidR="00714B20" w:rsidRPr="00BA3CE7" w:rsidRDefault="00714B20" w:rsidP="00714B20">
            <w:pPr>
              <w:ind w:left="113" w:right="113"/>
              <w:jc w:val="center"/>
              <w:rPr>
                <w:b/>
                <w:color w:val="000000"/>
                <w:sz w:val="16"/>
                <w:szCs w:val="16"/>
                <w:lang w:eastAsia="en-GB"/>
              </w:rPr>
            </w:pPr>
            <w:r w:rsidRPr="00BA3CE7">
              <w:rPr>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14:paraId="4BE38E3F"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RISK RATING</w:t>
            </w:r>
          </w:p>
          <w:p w14:paraId="73D4E5AB" w14:textId="77777777" w:rsidR="00714B20" w:rsidRPr="00BA3CE7" w:rsidRDefault="00714B20" w:rsidP="00714B20">
            <w:pPr>
              <w:jc w:val="center"/>
              <w:rPr>
                <w:color w:val="000000"/>
                <w:sz w:val="16"/>
                <w:szCs w:val="16"/>
                <w:lang w:eastAsia="en-GB"/>
              </w:rPr>
            </w:pPr>
            <w:r w:rsidRPr="00BA3CE7">
              <w:rPr>
                <w:color w:val="000000"/>
                <w:sz w:val="16"/>
                <w:szCs w:val="16"/>
                <w:lang w:eastAsia="en-GB"/>
              </w:rPr>
              <w:t>(Consequence x Likelihood)</w:t>
            </w:r>
          </w:p>
          <w:p w14:paraId="497BC8B5" w14:textId="77777777" w:rsidR="00714B20" w:rsidRPr="00BA3CE7" w:rsidRDefault="00714B20" w:rsidP="00714B20">
            <w:pPr>
              <w:jc w:val="center"/>
              <w:rPr>
                <w:i/>
                <w:color w:val="000000"/>
                <w:sz w:val="22"/>
                <w:lang w:eastAsia="en-GB"/>
              </w:rPr>
            </w:pPr>
            <w:r w:rsidRPr="00BA3CE7">
              <w:rPr>
                <w:i/>
                <w:color w:val="000000"/>
                <w:sz w:val="16"/>
                <w:szCs w:val="16"/>
                <w:lang w:eastAsia="en-GB"/>
              </w:rPr>
              <w:t xml:space="preserve">Note: Consequence </w:t>
            </w:r>
            <w:proofErr w:type="gramStart"/>
            <w:r w:rsidRPr="00BA3CE7">
              <w:rPr>
                <w:i/>
                <w:color w:val="000000"/>
                <w:sz w:val="16"/>
                <w:szCs w:val="16"/>
                <w:lang w:eastAsia="en-GB"/>
              </w:rPr>
              <w:t>score  remains</w:t>
            </w:r>
            <w:proofErr w:type="gramEnd"/>
            <w:r w:rsidRPr="00BA3CE7">
              <w:rPr>
                <w:i/>
                <w:color w:val="000000"/>
                <w:sz w:val="16"/>
                <w:szCs w:val="16"/>
                <w:lang w:eastAsia="en-GB"/>
              </w:rPr>
              <w:t xml:space="preserve"> as in the Current Risk Rating column</w:t>
            </w:r>
          </w:p>
        </w:tc>
      </w:tr>
      <w:tr w:rsidR="00714B20" w:rsidRPr="00BA3CE7" w14:paraId="08551A52" w14:textId="77777777" w:rsidTr="003767F0">
        <w:trPr>
          <w:trHeight w:val="268"/>
          <w:tblHeader/>
          <w:jc w:val="center"/>
        </w:trPr>
        <w:tc>
          <w:tcPr>
            <w:tcW w:w="2881" w:type="dxa"/>
            <w:vMerge/>
            <w:shd w:val="clear" w:color="auto" w:fill="C2D69B"/>
            <w:vAlign w:val="center"/>
          </w:tcPr>
          <w:p w14:paraId="33E19C9E" w14:textId="77777777" w:rsidR="00714B20" w:rsidRPr="00BA3CE7" w:rsidRDefault="00714B20" w:rsidP="00714B20">
            <w:pPr>
              <w:jc w:val="center"/>
              <w:rPr>
                <w:color w:val="000000"/>
                <w:sz w:val="16"/>
                <w:szCs w:val="16"/>
                <w:lang w:eastAsia="en-GB"/>
              </w:rPr>
            </w:pPr>
          </w:p>
        </w:tc>
        <w:tc>
          <w:tcPr>
            <w:tcW w:w="2291" w:type="dxa"/>
            <w:gridSpan w:val="2"/>
            <w:vMerge/>
            <w:shd w:val="clear" w:color="auto" w:fill="C2D69B"/>
            <w:vAlign w:val="center"/>
          </w:tcPr>
          <w:p w14:paraId="714222E7" w14:textId="77777777" w:rsidR="00714B20" w:rsidRPr="00BA3CE7" w:rsidRDefault="00714B20" w:rsidP="00714B20">
            <w:pPr>
              <w:jc w:val="center"/>
              <w:rPr>
                <w:color w:val="000000"/>
                <w:sz w:val="16"/>
                <w:szCs w:val="16"/>
                <w:lang w:eastAsia="en-GB"/>
              </w:rPr>
            </w:pPr>
          </w:p>
        </w:tc>
        <w:tc>
          <w:tcPr>
            <w:tcW w:w="471" w:type="dxa"/>
            <w:shd w:val="clear" w:color="auto" w:fill="95B3D7" w:themeFill="accent1" w:themeFillTint="99"/>
            <w:vAlign w:val="center"/>
          </w:tcPr>
          <w:p w14:paraId="1141D907"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262FA49B"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0CCA9798"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c>
          <w:tcPr>
            <w:tcW w:w="3444" w:type="dxa"/>
            <w:gridSpan w:val="2"/>
            <w:vMerge/>
            <w:shd w:val="clear" w:color="auto" w:fill="C2D69B"/>
            <w:vAlign w:val="center"/>
          </w:tcPr>
          <w:p w14:paraId="5326480F" w14:textId="77777777" w:rsidR="00714B20" w:rsidRPr="00BA3CE7" w:rsidRDefault="00714B20" w:rsidP="00714B20">
            <w:pPr>
              <w:jc w:val="center"/>
              <w:rPr>
                <w:color w:val="000000"/>
                <w:sz w:val="16"/>
                <w:szCs w:val="16"/>
                <w:lang w:eastAsia="en-GB"/>
              </w:rPr>
            </w:pPr>
          </w:p>
        </w:tc>
        <w:tc>
          <w:tcPr>
            <w:tcW w:w="1375" w:type="dxa"/>
            <w:gridSpan w:val="2"/>
            <w:vMerge/>
            <w:shd w:val="clear" w:color="auto" w:fill="C2D69B"/>
            <w:vAlign w:val="center"/>
          </w:tcPr>
          <w:p w14:paraId="7EA736DF" w14:textId="77777777" w:rsidR="00714B20" w:rsidRPr="00BA3CE7" w:rsidRDefault="00714B20" w:rsidP="00714B20">
            <w:pPr>
              <w:jc w:val="center"/>
              <w:rPr>
                <w:color w:val="000000"/>
                <w:sz w:val="16"/>
                <w:szCs w:val="16"/>
                <w:lang w:eastAsia="en-GB"/>
              </w:rPr>
            </w:pPr>
          </w:p>
        </w:tc>
        <w:tc>
          <w:tcPr>
            <w:tcW w:w="1134" w:type="dxa"/>
            <w:vMerge/>
            <w:shd w:val="clear" w:color="auto" w:fill="C2D69B"/>
            <w:vAlign w:val="center"/>
          </w:tcPr>
          <w:p w14:paraId="6FF0F787" w14:textId="77777777" w:rsidR="00714B20" w:rsidRPr="00BA3CE7" w:rsidRDefault="00714B20" w:rsidP="00714B20">
            <w:pPr>
              <w:jc w:val="center"/>
              <w:rPr>
                <w:color w:val="000000"/>
                <w:sz w:val="16"/>
                <w:szCs w:val="16"/>
                <w:lang w:eastAsia="en-GB"/>
              </w:rPr>
            </w:pPr>
          </w:p>
        </w:tc>
        <w:tc>
          <w:tcPr>
            <w:tcW w:w="1091" w:type="dxa"/>
            <w:vMerge/>
            <w:shd w:val="clear" w:color="auto" w:fill="C2D69B"/>
            <w:textDirection w:val="btLr"/>
            <w:vAlign w:val="center"/>
          </w:tcPr>
          <w:p w14:paraId="0A54F340" w14:textId="77777777" w:rsidR="00714B20" w:rsidRPr="00BA3CE7" w:rsidRDefault="00714B20" w:rsidP="00714B20">
            <w:pPr>
              <w:ind w:left="113" w:right="113"/>
              <w:jc w:val="center"/>
              <w:rPr>
                <w:color w:val="000000"/>
                <w:sz w:val="16"/>
                <w:szCs w:val="16"/>
                <w:lang w:eastAsia="en-GB"/>
              </w:rPr>
            </w:pPr>
          </w:p>
        </w:tc>
        <w:tc>
          <w:tcPr>
            <w:tcW w:w="468" w:type="dxa"/>
            <w:shd w:val="clear" w:color="auto" w:fill="95B3D7" w:themeFill="accent1" w:themeFillTint="99"/>
            <w:vAlign w:val="center"/>
          </w:tcPr>
          <w:p w14:paraId="7804A5CE"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6559BB95"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3E7E2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r>
      <w:tr w:rsidR="00714B20" w:rsidRPr="00BA3CE7" w14:paraId="6C1094A2" w14:textId="77777777" w:rsidTr="003767F0">
        <w:trPr>
          <w:cantSplit/>
          <w:trHeight w:val="1588"/>
          <w:jc w:val="center"/>
        </w:trPr>
        <w:tc>
          <w:tcPr>
            <w:tcW w:w="2881" w:type="dxa"/>
          </w:tcPr>
          <w:p w14:paraId="43DF6839" w14:textId="77777777" w:rsidR="00714B20" w:rsidRPr="00BA3CE7" w:rsidRDefault="00714B20" w:rsidP="00714B20">
            <w:pPr>
              <w:rPr>
                <w:sz w:val="20"/>
                <w:szCs w:val="20"/>
                <w:lang w:eastAsia="en-GB"/>
              </w:rPr>
            </w:pPr>
          </w:p>
        </w:tc>
        <w:tc>
          <w:tcPr>
            <w:tcW w:w="2291" w:type="dxa"/>
            <w:gridSpan w:val="2"/>
          </w:tcPr>
          <w:p w14:paraId="6CAE2187" w14:textId="77777777" w:rsidR="00714B20" w:rsidRPr="00BA3CE7" w:rsidRDefault="00714B20" w:rsidP="00714B20">
            <w:pPr>
              <w:tabs>
                <w:tab w:val="left" w:pos="248"/>
              </w:tabs>
              <w:rPr>
                <w:sz w:val="20"/>
                <w:szCs w:val="20"/>
                <w:lang w:eastAsia="en-GB"/>
              </w:rPr>
            </w:pPr>
          </w:p>
        </w:tc>
        <w:tc>
          <w:tcPr>
            <w:tcW w:w="471" w:type="dxa"/>
          </w:tcPr>
          <w:p w14:paraId="6F493B8A" w14:textId="77777777" w:rsidR="00714B20" w:rsidRPr="00BA3CE7" w:rsidRDefault="00714B20" w:rsidP="00714B20">
            <w:pPr>
              <w:rPr>
                <w:b/>
                <w:sz w:val="28"/>
                <w:szCs w:val="28"/>
                <w:lang w:eastAsia="en-GB"/>
              </w:rPr>
            </w:pPr>
          </w:p>
        </w:tc>
        <w:tc>
          <w:tcPr>
            <w:tcW w:w="426" w:type="dxa"/>
          </w:tcPr>
          <w:p w14:paraId="677E14F1" w14:textId="77777777" w:rsidR="00714B20" w:rsidRPr="00BA3CE7" w:rsidRDefault="00714B20" w:rsidP="00714B20">
            <w:pPr>
              <w:rPr>
                <w:b/>
                <w:sz w:val="28"/>
                <w:szCs w:val="28"/>
                <w:lang w:eastAsia="en-GB"/>
              </w:rPr>
            </w:pPr>
          </w:p>
        </w:tc>
        <w:tc>
          <w:tcPr>
            <w:tcW w:w="567" w:type="dxa"/>
          </w:tcPr>
          <w:p w14:paraId="6AF64C79" w14:textId="77777777" w:rsidR="00714B20" w:rsidRPr="00BA3CE7" w:rsidRDefault="00714B20" w:rsidP="00714B20">
            <w:pPr>
              <w:rPr>
                <w:b/>
                <w:sz w:val="28"/>
                <w:szCs w:val="28"/>
                <w:lang w:eastAsia="en-GB"/>
              </w:rPr>
            </w:pPr>
          </w:p>
        </w:tc>
        <w:tc>
          <w:tcPr>
            <w:tcW w:w="3444" w:type="dxa"/>
            <w:gridSpan w:val="2"/>
          </w:tcPr>
          <w:p w14:paraId="05E09F84" w14:textId="77777777" w:rsidR="00714B20" w:rsidRPr="00BA3CE7" w:rsidRDefault="00714B20" w:rsidP="00714B20">
            <w:pPr>
              <w:ind w:left="252"/>
              <w:rPr>
                <w:sz w:val="20"/>
                <w:szCs w:val="20"/>
                <w:lang w:eastAsia="en-GB"/>
              </w:rPr>
            </w:pPr>
          </w:p>
        </w:tc>
        <w:tc>
          <w:tcPr>
            <w:tcW w:w="1375" w:type="dxa"/>
            <w:gridSpan w:val="2"/>
          </w:tcPr>
          <w:p w14:paraId="1554519D" w14:textId="77777777" w:rsidR="00714B20" w:rsidRPr="00BA3CE7" w:rsidRDefault="00714B20" w:rsidP="00714B20">
            <w:pPr>
              <w:rPr>
                <w:sz w:val="18"/>
                <w:szCs w:val="18"/>
                <w:lang w:eastAsia="en-GB"/>
              </w:rPr>
            </w:pPr>
          </w:p>
          <w:p w14:paraId="5ECBB286" w14:textId="77777777" w:rsidR="00714B20" w:rsidRPr="00BA3CE7" w:rsidRDefault="00714B20" w:rsidP="00714B20">
            <w:pPr>
              <w:rPr>
                <w:sz w:val="18"/>
                <w:szCs w:val="18"/>
                <w:lang w:eastAsia="en-GB"/>
              </w:rPr>
            </w:pPr>
          </w:p>
        </w:tc>
        <w:tc>
          <w:tcPr>
            <w:tcW w:w="1134" w:type="dxa"/>
          </w:tcPr>
          <w:p w14:paraId="478CAB40" w14:textId="77777777" w:rsidR="00714B20" w:rsidRPr="00BA3CE7" w:rsidRDefault="00714B20" w:rsidP="00714B20">
            <w:pPr>
              <w:rPr>
                <w:sz w:val="18"/>
                <w:szCs w:val="18"/>
                <w:lang w:eastAsia="en-GB"/>
              </w:rPr>
            </w:pPr>
          </w:p>
        </w:tc>
        <w:tc>
          <w:tcPr>
            <w:tcW w:w="1091" w:type="dxa"/>
            <w:textDirection w:val="btLr"/>
          </w:tcPr>
          <w:p w14:paraId="7A9297A7" w14:textId="77777777" w:rsidR="00714B20" w:rsidRPr="00BA3CE7" w:rsidRDefault="00714B20" w:rsidP="00714B20">
            <w:pPr>
              <w:ind w:left="113" w:right="113"/>
              <w:rPr>
                <w:sz w:val="20"/>
                <w:szCs w:val="20"/>
                <w:lang w:eastAsia="en-GB"/>
              </w:rPr>
            </w:pPr>
          </w:p>
        </w:tc>
        <w:tc>
          <w:tcPr>
            <w:tcW w:w="468" w:type="dxa"/>
          </w:tcPr>
          <w:p w14:paraId="64D0E6F7" w14:textId="77777777" w:rsidR="00714B20" w:rsidRPr="00BA3CE7" w:rsidRDefault="00714B20" w:rsidP="00714B20">
            <w:pPr>
              <w:rPr>
                <w:b/>
                <w:sz w:val="28"/>
                <w:szCs w:val="28"/>
                <w:lang w:eastAsia="en-GB"/>
              </w:rPr>
            </w:pPr>
          </w:p>
        </w:tc>
        <w:tc>
          <w:tcPr>
            <w:tcW w:w="426" w:type="dxa"/>
          </w:tcPr>
          <w:p w14:paraId="3D3970F7" w14:textId="77777777" w:rsidR="00714B20" w:rsidRPr="00BA3CE7" w:rsidRDefault="00714B20" w:rsidP="00714B20">
            <w:pPr>
              <w:rPr>
                <w:b/>
                <w:sz w:val="28"/>
                <w:szCs w:val="28"/>
                <w:lang w:eastAsia="en-GB"/>
              </w:rPr>
            </w:pPr>
          </w:p>
        </w:tc>
        <w:tc>
          <w:tcPr>
            <w:tcW w:w="567" w:type="dxa"/>
          </w:tcPr>
          <w:p w14:paraId="5FAF8866" w14:textId="77777777" w:rsidR="00714B20" w:rsidRPr="00BA3CE7" w:rsidRDefault="00714B20" w:rsidP="00714B20">
            <w:pPr>
              <w:rPr>
                <w:b/>
                <w:sz w:val="28"/>
                <w:szCs w:val="28"/>
                <w:lang w:eastAsia="en-GB"/>
              </w:rPr>
            </w:pPr>
          </w:p>
        </w:tc>
      </w:tr>
      <w:tr w:rsidR="00714B20" w:rsidRPr="00BA3CE7" w14:paraId="0C1430ED" w14:textId="77777777" w:rsidTr="003767F0">
        <w:trPr>
          <w:cantSplit/>
          <w:trHeight w:val="1541"/>
          <w:jc w:val="center"/>
        </w:trPr>
        <w:tc>
          <w:tcPr>
            <w:tcW w:w="2881" w:type="dxa"/>
          </w:tcPr>
          <w:p w14:paraId="5322F40D" w14:textId="77777777" w:rsidR="00714B20" w:rsidRPr="00BA3CE7" w:rsidRDefault="00714B20" w:rsidP="00714B20">
            <w:pPr>
              <w:rPr>
                <w:sz w:val="20"/>
                <w:szCs w:val="20"/>
                <w:lang w:eastAsia="en-GB"/>
              </w:rPr>
            </w:pPr>
          </w:p>
        </w:tc>
        <w:tc>
          <w:tcPr>
            <w:tcW w:w="2291" w:type="dxa"/>
            <w:gridSpan w:val="2"/>
          </w:tcPr>
          <w:p w14:paraId="7EF97175" w14:textId="77777777" w:rsidR="00714B20" w:rsidRPr="00BA3CE7" w:rsidRDefault="00714B20" w:rsidP="00714B20">
            <w:pPr>
              <w:tabs>
                <w:tab w:val="left" w:pos="248"/>
              </w:tabs>
              <w:rPr>
                <w:sz w:val="20"/>
                <w:szCs w:val="20"/>
                <w:lang w:eastAsia="en-GB"/>
              </w:rPr>
            </w:pPr>
          </w:p>
        </w:tc>
        <w:tc>
          <w:tcPr>
            <w:tcW w:w="471" w:type="dxa"/>
          </w:tcPr>
          <w:p w14:paraId="4282946F" w14:textId="77777777" w:rsidR="00714B20" w:rsidRPr="00BA3CE7" w:rsidRDefault="00714B20" w:rsidP="00714B20">
            <w:pPr>
              <w:rPr>
                <w:b/>
                <w:sz w:val="28"/>
                <w:szCs w:val="28"/>
                <w:lang w:eastAsia="en-GB"/>
              </w:rPr>
            </w:pPr>
          </w:p>
        </w:tc>
        <w:tc>
          <w:tcPr>
            <w:tcW w:w="426" w:type="dxa"/>
          </w:tcPr>
          <w:p w14:paraId="268534C7" w14:textId="77777777" w:rsidR="00714B20" w:rsidRPr="00BA3CE7" w:rsidRDefault="00714B20" w:rsidP="00714B20">
            <w:pPr>
              <w:rPr>
                <w:b/>
                <w:sz w:val="28"/>
                <w:szCs w:val="28"/>
                <w:lang w:eastAsia="en-GB"/>
              </w:rPr>
            </w:pPr>
          </w:p>
        </w:tc>
        <w:tc>
          <w:tcPr>
            <w:tcW w:w="567" w:type="dxa"/>
          </w:tcPr>
          <w:p w14:paraId="5F467096" w14:textId="77777777" w:rsidR="00714B20" w:rsidRPr="00BA3CE7" w:rsidRDefault="00714B20" w:rsidP="00714B20">
            <w:pPr>
              <w:rPr>
                <w:b/>
                <w:sz w:val="28"/>
                <w:szCs w:val="28"/>
                <w:lang w:eastAsia="en-GB"/>
              </w:rPr>
            </w:pPr>
          </w:p>
        </w:tc>
        <w:tc>
          <w:tcPr>
            <w:tcW w:w="3444" w:type="dxa"/>
            <w:gridSpan w:val="2"/>
          </w:tcPr>
          <w:p w14:paraId="2C5A1079" w14:textId="77777777" w:rsidR="00714B20" w:rsidRPr="00BA3CE7" w:rsidRDefault="00714B20" w:rsidP="00714B20">
            <w:pPr>
              <w:ind w:left="252"/>
              <w:rPr>
                <w:sz w:val="20"/>
                <w:szCs w:val="20"/>
                <w:lang w:eastAsia="en-GB"/>
              </w:rPr>
            </w:pPr>
          </w:p>
        </w:tc>
        <w:tc>
          <w:tcPr>
            <w:tcW w:w="1375" w:type="dxa"/>
            <w:gridSpan w:val="2"/>
          </w:tcPr>
          <w:p w14:paraId="1636AD9A" w14:textId="77777777" w:rsidR="00714B20" w:rsidRPr="00BA3CE7" w:rsidRDefault="00714B20" w:rsidP="00714B20">
            <w:pPr>
              <w:rPr>
                <w:sz w:val="18"/>
                <w:szCs w:val="18"/>
                <w:lang w:eastAsia="en-GB"/>
              </w:rPr>
            </w:pPr>
          </w:p>
        </w:tc>
        <w:tc>
          <w:tcPr>
            <w:tcW w:w="1134" w:type="dxa"/>
          </w:tcPr>
          <w:p w14:paraId="4AAEB6E6" w14:textId="77777777" w:rsidR="00714B20" w:rsidRPr="00BA3CE7" w:rsidRDefault="00714B20" w:rsidP="00714B20">
            <w:pPr>
              <w:rPr>
                <w:sz w:val="18"/>
                <w:szCs w:val="18"/>
                <w:lang w:eastAsia="en-GB"/>
              </w:rPr>
            </w:pPr>
          </w:p>
        </w:tc>
        <w:tc>
          <w:tcPr>
            <w:tcW w:w="1091" w:type="dxa"/>
            <w:textDirection w:val="btLr"/>
          </w:tcPr>
          <w:p w14:paraId="2BAB7A1C" w14:textId="77777777" w:rsidR="00714B20" w:rsidRPr="00BA3CE7" w:rsidRDefault="00714B20" w:rsidP="00714B20">
            <w:pPr>
              <w:ind w:left="113" w:right="113"/>
              <w:rPr>
                <w:sz w:val="20"/>
                <w:szCs w:val="20"/>
                <w:lang w:eastAsia="en-GB"/>
              </w:rPr>
            </w:pPr>
          </w:p>
        </w:tc>
        <w:tc>
          <w:tcPr>
            <w:tcW w:w="468" w:type="dxa"/>
          </w:tcPr>
          <w:p w14:paraId="6C7854DE" w14:textId="77777777" w:rsidR="00714B20" w:rsidRPr="00BA3CE7" w:rsidRDefault="00714B20" w:rsidP="00714B20">
            <w:pPr>
              <w:rPr>
                <w:b/>
                <w:sz w:val="28"/>
                <w:szCs w:val="28"/>
                <w:lang w:eastAsia="en-GB"/>
              </w:rPr>
            </w:pPr>
          </w:p>
        </w:tc>
        <w:tc>
          <w:tcPr>
            <w:tcW w:w="426" w:type="dxa"/>
          </w:tcPr>
          <w:p w14:paraId="5F5CBA8A" w14:textId="77777777" w:rsidR="00714B20" w:rsidRPr="00BA3CE7" w:rsidRDefault="00714B20" w:rsidP="00714B20">
            <w:pPr>
              <w:rPr>
                <w:b/>
                <w:sz w:val="28"/>
                <w:szCs w:val="28"/>
                <w:lang w:eastAsia="en-GB"/>
              </w:rPr>
            </w:pPr>
          </w:p>
        </w:tc>
        <w:tc>
          <w:tcPr>
            <w:tcW w:w="567" w:type="dxa"/>
          </w:tcPr>
          <w:p w14:paraId="036D1D93" w14:textId="77777777" w:rsidR="00714B20" w:rsidRPr="00BA3CE7" w:rsidRDefault="00714B20" w:rsidP="00714B20">
            <w:pPr>
              <w:rPr>
                <w:b/>
                <w:sz w:val="28"/>
                <w:szCs w:val="28"/>
                <w:lang w:eastAsia="en-GB"/>
              </w:rPr>
            </w:pPr>
          </w:p>
        </w:tc>
      </w:tr>
    </w:tbl>
    <w:p w14:paraId="7DA5A120" w14:textId="77777777" w:rsidR="00714B20" w:rsidRPr="00BA3CE7" w:rsidRDefault="00714B20" w:rsidP="00714B20">
      <w:pPr>
        <w:rPr>
          <w:sz w:val="16"/>
          <w:szCs w:val="16"/>
          <w:lang w:eastAsia="en-GB"/>
        </w:rPr>
      </w:pPr>
    </w:p>
    <w:p w14:paraId="56234F32" w14:textId="77777777" w:rsidR="00714B20" w:rsidRPr="00BA3CE7" w:rsidRDefault="00714B20" w:rsidP="00714B20">
      <w:pPr>
        <w:rPr>
          <w:sz w:val="16"/>
          <w:szCs w:val="16"/>
          <w:lang w:eastAsia="en-GB"/>
        </w:rPr>
      </w:pPr>
    </w:p>
    <w:p w14:paraId="23A213B2" w14:textId="77777777" w:rsidR="00714B20" w:rsidRPr="00BA3CE7" w:rsidRDefault="00714B20" w:rsidP="00714B20">
      <w:pPr>
        <w:rPr>
          <w:sz w:val="16"/>
          <w:szCs w:val="16"/>
          <w:lang w:eastAsia="en-GB"/>
        </w:rPr>
      </w:pPr>
    </w:p>
    <w:p w14:paraId="1BDA6809" w14:textId="77777777" w:rsidR="00714B20" w:rsidRPr="00BA3CE7" w:rsidRDefault="00714B20" w:rsidP="00714B20">
      <w:pPr>
        <w:rPr>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BA3CE7" w14:paraId="7D29F362" w14:textId="77777777" w:rsidTr="003767F0">
        <w:trPr>
          <w:trHeight w:val="487"/>
          <w:jc w:val="center"/>
        </w:trPr>
        <w:tc>
          <w:tcPr>
            <w:tcW w:w="3140" w:type="dxa"/>
            <w:shd w:val="clear" w:color="auto" w:fill="95B3D7" w:themeFill="accent1" w:themeFillTint="99"/>
            <w:vAlign w:val="center"/>
          </w:tcPr>
          <w:p w14:paraId="24D5E8FA" w14:textId="77777777" w:rsidR="00714B20" w:rsidRPr="00BA3CE7" w:rsidRDefault="00714B20" w:rsidP="00714B20">
            <w:pPr>
              <w:rPr>
                <w:b/>
                <w:sz w:val="22"/>
                <w:lang w:eastAsia="en-GB"/>
              </w:rPr>
            </w:pPr>
            <w:r w:rsidRPr="00BA3CE7">
              <w:rPr>
                <w:b/>
                <w:sz w:val="22"/>
                <w:lang w:eastAsia="en-GB"/>
              </w:rPr>
              <w:lastRenderedPageBreak/>
              <w:t>Review Date</w:t>
            </w:r>
          </w:p>
        </w:tc>
        <w:tc>
          <w:tcPr>
            <w:tcW w:w="1360" w:type="dxa"/>
            <w:shd w:val="clear" w:color="auto" w:fill="FFFFFF"/>
            <w:vAlign w:val="center"/>
          </w:tcPr>
          <w:p w14:paraId="3D579224" w14:textId="77777777" w:rsidR="00714B20" w:rsidRPr="00BA3CE7" w:rsidRDefault="00714B20" w:rsidP="00714B20">
            <w:pPr>
              <w:rPr>
                <w:sz w:val="22"/>
                <w:lang w:eastAsia="en-GB"/>
              </w:rPr>
            </w:pPr>
          </w:p>
        </w:tc>
        <w:tc>
          <w:tcPr>
            <w:tcW w:w="3060" w:type="dxa"/>
            <w:shd w:val="clear" w:color="auto" w:fill="95B3D7" w:themeFill="accent1" w:themeFillTint="99"/>
            <w:vAlign w:val="center"/>
          </w:tcPr>
          <w:p w14:paraId="638E4851" w14:textId="77777777" w:rsidR="00714B20" w:rsidRPr="00BA3CE7" w:rsidRDefault="00714B20" w:rsidP="00714B20">
            <w:pPr>
              <w:rPr>
                <w:b/>
                <w:sz w:val="22"/>
                <w:lang w:eastAsia="en-GB"/>
              </w:rPr>
            </w:pPr>
            <w:r w:rsidRPr="00BA3CE7">
              <w:rPr>
                <w:b/>
                <w:sz w:val="22"/>
                <w:lang w:eastAsia="en-GB"/>
              </w:rPr>
              <w:t>Assessment Approved by:</w:t>
            </w:r>
          </w:p>
          <w:p w14:paraId="64793213"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882FD43"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743ABE91"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0CADA89B" w14:textId="77777777" w:rsidR="00714B20" w:rsidRPr="00BA3CE7" w:rsidRDefault="00714B20" w:rsidP="00714B20">
            <w:pPr>
              <w:rPr>
                <w:sz w:val="22"/>
                <w:lang w:eastAsia="en-GB"/>
              </w:rPr>
            </w:pPr>
          </w:p>
        </w:tc>
      </w:tr>
      <w:tr w:rsidR="00714B20" w:rsidRPr="00BA3CE7" w14:paraId="413DB69D" w14:textId="77777777" w:rsidTr="003767F0">
        <w:trPr>
          <w:trHeight w:val="487"/>
          <w:jc w:val="center"/>
        </w:trPr>
        <w:tc>
          <w:tcPr>
            <w:tcW w:w="3140" w:type="dxa"/>
            <w:shd w:val="clear" w:color="auto" w:fill="95B3D7" w:themeFill="accent1" w:themeFillTint="99"/>
            <w:vAlign w:val="center"/>
          </w:tcPr>
          <w:p w14:paraId="4D6AF5D4" w14:textId="77777777" w:rsidR="00714B20" w:rsidRPr="00BA3CE7" w:rsidRDefault="00714B20" w:rsidP="00714B20">
            <w:pPr>
              <w:rPr>
                <w:b/>
                <w:sz w:val="22"/>
                <w:lang w:eastAsia="en-GB"/>
              </w:rPr>
            </w:pPr>
            <w:r w:rsidRPr="00BA3CE7">
              <w:rPr>
                <w:b/>
                <w:sz w:val="22"/>
                <w:lang w:eastAsia="en-GB"/>
              </w:rPr>
              <w:t>Review Date</w:t>
            </w:r>
          </w:p>
        </w:tc>
        <w:tc>
          <w:tcPr>
            <w:tcW w:w="1360" w:type="dxa"/>
            <w:shd w:val="clear" w:color="auto" w:fill="FFFFFF"/>
            <w:vAlign w:val="center"/>
          </w:tcPr>
          <w:p w14:paraId="1B65B057" w14:textId="77777777" w:rsidR="00714B20" w:rsidRPr="00BA3CE7" w:rsidRDefault="00714B20" w:rsidP="00714B20">
            <w:pPr>
              <w:rPr>
                <w:sz w:val="22"/>
                <w:lang w:eastAsia="en-GB"/>
              </w:rPr>
            </w:pPr>
          </w:p>
        </w:tc>
        <w:tc>
          <w:tcPr>
            <w:tcW w:w="3060" w:type="dxa"/>
            <w:shd w:val="clear" w:color="auto" w:fill="95B3D7" w:themeFill="accent1" w:themeFillTint="99"/>
          </w:tcPr>
          <w:p w14:paraId="272AC9C8" w14:textId="77777777" w:rsidR="00714B20" w:rsidRPr="00BA3CE7" w:rsidRDefault="00714B20" w:rsidP="00714B20">
            <w:pPr>
              <w:rPr>
                <w:b/>
                <w:sz w:val="22"/>
                <w:lang w:eastAsia="en-GB"/>
              </w:rPr>
            </w:pPr>
            <w:r w:rsidRPr="00BA3CE7">
              <w:rPr>
                <w:b/>
                <w:sz w:val="22"/>
                <w:lang w:eastAsia="en-GB"/>
              </w:rPr>
              <w:t>Assessment Approved by:</w:t>
            </w:r>
          </w:p>
          <w:p w14:paraId="2F8BBEC5"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F225F7D"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04B602AC"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5591462B" w14:textId="77777777" w:rsidR="00714B20" w:rsidRPr="00BA3CE7" w:rsidRDefault="00714B20" w:rsidP="00714B20">
            <w:pPr>
              <w:rPr>
                <w:sz w:val="22"/>
                <w:lang w:eastAsia="en-GB"/>
              </w:rPr>
            </w:pPr>
          </w:p>
        </w:tc>
      </w:tr>
      <w:tr w:rsidR="00714B20" w:rsidRPr="00BA3CE7" w14:paraId="7F9AF597" w14:textId="77777777" w:rsidTr="003767F0">
        <w:trPr>
          <w:trHeight w:val="487"/>
          <w:jc w:val="center"/>
        </w:trPr>
        <w:tc>
          <w:tcPr>
            <w:tcW w:w="3140" w:type="dxa"/>
            <w:shd w:val="clear" w:color="auto" w:fill="95B3D7" w:themeFill="accent1" w:themeFillTint="99"/>
            <w:vAlign w:val="center"/>
          </w:tcPr>
          <w:p w14:paraId="77937A73"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shd w:val="clear" w:color="auto" w:fill="FFFFFF"/>
            <w:vAlign w:val="center"/>
          </w:tcPr>
          <w:p w14:paraId="6FCD90AD" w14:textId="77777777" w:rsidR="00714B20" w:rsidRPr="00BA3CE7" w:rsidRDefault="00714B20" w:rsidP="00714B20">
            <w:pPr>
              <w:rPr>
                <w:color w:val="000000"/>
                <w:sz w:val="22"/>
                <w:lang w:eastAsia="en-GB"/>
              </w:rPr>
            </w:pPr>
          </w:p>
        </w:tc>
        <w:tc>
          <w:tcPr>
            <w:tcW w:w="3060" w:type="dxa"/>
            <w:shd w:val="clear" w:color="auto" w:fill="95B3D7" w:themeFill="accent1" w:themeFillTint="99"/>
          </w:tcPr>
          <w:p w14:paraId="3C342346"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73A19F5"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shd w:val="clear" w:color="auto" w:fill="FFFFFF"/>
            <w:vAlign w:val="center"/>
          </w:tcPr>
          <w:p w14:paraId="4B02AA90" w14:textId="77777777" w:rsidR="00714B20" w:rsidRPr="00BA3CE7" w:rsidRDefault="00714B20" w:rsidP="00714B20">
            <w:pPr>
              <w:rPr>
                <w:color w:val="000000"/>
                <w:sz w:val="22"/>
                <w:lang w:eastAsia="en-GB"/>
              </w:rPr>
            </w:pPr>
          </w:p>
        </w:tc>
        <w:tc>
          <w:tcPr>
            <w:tcW w:w="900" w:type="dxa"/>
            <w:shd w:val="clear" w:color="auto" w:fill="95B3D7" w:themeFill="accent1" w:themeFillTint="99"/>
            <w:vAlign w:val="center"/>
          </w:tcPr>
          <w:p w14:paraId="405638FE"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vAlign w:val="center"/>
          </w:tcPr>
          <w:p w14:paraId="46D54A94" w14:textId="77777777" w:rsidR="00714B20" w:rsidRPr="00BA3CE7" w:rsidRDefault="00714B20" w:rsidP="00714B20">
            <w:pPr>
              <w:rPr>
                <w:sz w:val="22"/>
                <w:lang w:eastAsia="en-GB"/>
              </w:rPr>
            </w:pPr>
          </w:p>
        </w:tc>
      </w:tr>
      <w:tr w:rsidR="00714B20" w:rsidRPr="00BA3CE7" w14:paraId="5814D9C6"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6CC9C49"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294953B"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2DC3E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2BC0B1EF"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1A76E8D4"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ECEE009"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41759D00" w14:textId="77777777" w:rsidR="00714B20" w:rsidRPr="00BA3CE7" w:rsidRDefault="00714B20" w:rsidP="00714B20">
            <w:pPr>
              <w:rPr>
                <w:sz w:val="22"/>
                <w:lang w:eastAsia="en-GB"/>
              </w:rPr>
            </w:pPr>
          </w:p>
        </w:tc>
      </w:tr>
      <w:tr w:rsidR="00714B20" w:rsidRPr="00BA3CE7" w14:paraId="5469381A"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2F3536D"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BD455EA"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BF0B94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D003594"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4C143A5E"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100C8D"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65BE6658" w14:textId="77777777" w:rsidR="00714B20" w:rsidRPr="00BA3CE7" w:rsidRDefault="00714B20" w:rsidP="00714B20">
            <w:pPr>
              <w:rPr>
                <w:sz w:val="22"/>
                <w:lang w:eastAsia="en-GB"/>
              </w:rPr>
            </w:pPr>
          </w:p>
        </w:tc>
      </w:tr>
      <w:tr w:rsidR="00714B20" w:rsidRPr="00BA3CE7" w14:paraId="132FE8E1"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39A1A21"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9E95847"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EC7208"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44DF9FBB"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51FFA877"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7EECDC6"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7F58F806" w14:textId="77777777" w:rsidR="00714B20" w:rsidRPr="00BA3CE7" w:rsidRDefault="00714B20" w:rsidP="00714B20">
            <w:pPr>
              <w:rPr>
                <w:sz w:val="22"/>
                <w:lang w:eastAsia="en-GB"/>
              </w:rPr>
            </w:pPr>
          </w:p>
        </w:tc>
      </w:tr>
    </w:tbl>
    <w:p w14:paraId="3005CC64" w14:textId="77777777" w:rsidR="00714B20" w:rsidRPr="00BA3CE7" w:rsidRDefault="00714B20" w:rsidP="00714B20">
      <w:pPr>
        <w:rPr>
          <w:sz w:val="22"/>
          <w:lang w:eastAsia="en-GB"/>
        </w:rPr>
      </w:pPr>
    </w:p>
    <w:p w14:paraId="697EEB32" w14:textId="77777777" w:rsidR="00714B20" w:rsidRPr="00BA3CE7" w:rsidRDefault="00714B20" w:rsidP="00714B20">
      <w:pPr>
        <w:spacing w:after="200" w:line="276" w:lineRule="auto"/>
        <w:rPr>
          <w:rFonts w:eastAsiaTheme="minorHAnsi"/>
          <w:sz w:val="22"/>
          <w:szCs w:val="22"/>
        </w:rPr>
      </w:pPr>
    </w:p>
    <w:p w14:paraId="4511D952" w14:textId="77777777" w:rsidR="00BD2A63" w:rsidRPr="00BA3CE7" w:rsidRDefault="00BD2A63" w:rsidP="00BD2A63"/>
    <w:p w14:paraId="58CAF7CD" w14:textId="77777777" w:rsidR="00BD2A63" w:rsidRPr="00BA3CE7" w:rsidRDefault="00BD2A63"/>
    <w:p w14:paraId="7D916B94" w14:textId="77777777" w:rsidR="00BD2A63" w:rsidRPr="00BA3CE7" w:rsidRDefault="00BD2A63">
      <w:r w:rsidRPr="00BA3CE7">
        <w:br w:type="page"/>
      </w:r>
    </w:p>
    <w:p w14:paraId="4ED9137C" w14:textId="77777777" w:rsidR="00BC006D" w:rsidRPr="00BA3CE7" w:rsidRDefault="00BC006D" w:rsidP="00BC006D"/>
    <w:p w14:paraId="78CD6CA9" w14:textId="77777777" w:rsidR="00BC006D" w:rsidRPr="00BA3CE7" w:rsidRDefault="00BC006D" w:rsidP="00BC006D">
      <w:pPr>
        <w:rPr>
          <w:b/>
          <w:u w:val="single"/>
        </w:rPr>
      </w:pPr>
      <w:r w:rsidRPr="00BA3CE7">
        <w:rPr>
          <w:b/>
          <w:u w:val="single"/>
        </w:rPr>
        <w:t xml:space="preserve">Appendix 3 </w:t>
      </w:r>
      <w:r w:rsidR="00F2663C" w:rsidRPr="00BA3CE7">
        <w:rPr>
          <w:b/>
          <w:u w:val="single"/>
        </w:rPr>
        <w:t xml:space="preserve">       </w:t>
      </w:r>
      <w:r w:rsidR="00BD2A63" w:rsidRPr="00BA3CE7">
        <w:rPr>
          <w:b/>
          <w:u w:val="single"/>
        </w:rPr>
        <w:t xml:space="preserve">Risk Register </w:t>
      </w:r>
      <w:r w:rsidRPr="00BA3CE7">
        <w:rPr>
          <w:b/>
          <w:u w:val="single"/>
        </w:rPr>
        <w:t xml:space="preserve">Template </w:t>
      </w:r>
    </w:p>
    <w:p w14:paraId="7BCE8FD1" w14:textId="77777777" w:rsidR="00BD2A63" w:rsidRPr="00BA3CE7" w:rsidRDefault="00BD2A63" w:rsidP="00BC006D">
      <w:pPr>
        <w:rPr>
          <w:b/>
        </w:rPr>
      </w:pPr>
    </w:p>
    <w:p w14:paraId="3E705204" w14:textId="77777777" w:rsidR="00BD2A63" w:rsidRPr="00BA3CE7" w:rsidRDefault="00BD2A63" w:rsidP="00BC006D">
      <w:pPr>
        <w:rPr>
          <w:b/>
        </w:rPr>
      </w:pPr>
      <w:r w:rsidRPr="00BA3CE7">
        <w:rPr>
          <w:b/>
        </w:rPr>
        <w:object w:dxaOrig="17003" w:dyaOrig="4946" w14:anchorId="7DBEF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838448339" r:id="rId19"/>
        </w:object>
      </w:r>
    </w:p>
    <w:p w14:paraId="76073E7D" w14:textId="77777777" w:rsidR="00BD2A63" w:rsidRPr="00BA3CE7" w:rsidRDefault="00BD2A63">
      <w:pPr>
        <w:rPr>
          <w:b/>
        </w:rPr>
      </w:pPr>
      <w:r w:rsidRPr="00BA3CE7">
        <w:rPr>
          <w:b/>
        </w:rPr>
        <w:br w:type="page"/>
      </w:r>
    </w:p>
    <w:p w14:paraId="0EF535DA" w14:textId="77777777" w:rsidR="00BC006D" w:rsidRPr="00BA3CE7" w:rsidRDefault="00BC006D" w:rsidP="00BC006D">
      <w:pPr>
        <w:rPr>
          <w:b/>
          <w:u w:val="single"/>
        </w:rPr>
      </w:pPr>
      <w:r w:rsidRPr="00BA3CE7">
        <w:rPr>
          <w:b/>
          <w:u w:val="single"/>
        </w:rPr>
        <w:lastRenderedPageBreak/>
        <w:t xml:space="preserve">Appendix 4 </w:t>
      </w:r>
      <w:r w:rsidR="00F2663C" w:rsidRPr="00BA3CE7">
        <w:rPr>
          <w:b/>
          <w:u w:val="single"/>
        </w:rPr>
        <w:t xml:space="preserve">       </w:t>
      </w:r>
      <w:r w:rsidR="00167387" w:rsidRPr="00BA3CE7">
        <w:rPr>
          <w:b/>
          <w:u w:val="single"/>
        </w:rPr>
        <w:t>BAF</w:t>
      </w:r>
      <w:r w:rsidRPr="00BA3CE7">
        <w:rPr>
          <w:b/>
          <w:u w:val="single"/>
        </w:rPr>
        <w:t xml:space="preserve"> template </w:t>
      </w:r>
    </w:p>
    <w:p w14:paraId="701FAA29" w14:textId="77777777" w:rsidR="00167387" w:rsidRPr="00BA3CE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BA3CE7" w14:paraId="4E2D7190" w14:textId="77777777" w:rsidTr="000C1954">
        <w:trPr>
          <w:trHeight w:val="489"/>
        </w:trPr>
        <w:tc>
          <w:tcPr>
            <w:tcW w:w="2127" w:type="dxa"/>
            <w:shd w:val="clear" w:color="auto" w:fill="D9D9D9" w:themeFill="background1" w:themeFillShade="D9"/>
            <w:vAlign w:val="center"/>
          </w:tcPr>
          <w:p w14:paraId="09CFC90E" w14:textId="77777777" w:rsidR="00D577F8" w:rsidRPr="00BA3CE7" w:rsidRDefault="00D577F8" w:rsidP="00D577F8">
            <w:pPr>
              <w:rPr>
                <w:b/>
                <w:sz w:val="20"/>
                <w:szCs w:val="20"/>
              </w:rPr>
            </w:pPr>
            <w:r w:rsidRPr="00BA3CE7">
              <w:rPr>
                <w:b/>
                <w:sz w:val="20"/>
                <w:szCs w:val="20"/>
              </w:rPr>
              <w:t>BAF   Risk no.</w:t>
            </w:r>
          </w:p>
        </w:tc>
        <w:tc>
          <w:tcPr>
            <w:tcW w:w="1417" w:type="dxa"/>
            <w:tcBorders>
              <w:bottom w:val="single" w:sz="4" w:space="0" w:color="auto"/>
            </w:tcBorders>
            <w:vAlign w:val="center"/>
          </w:tcPr>
          <w:p w14:paraId="0360CFC4" w14:textId="77777777" w:rsidR="00D577F8" w:rsidRPr="00BA3CE7"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14:paraId="340F5617" w14:textId="77777777" w:rsidR="00D577F8" w:rsidRPr="00BA3CE7" w:rsidRDefault="00D577F8" w:rsidP="00D577F8">
            <w:pPr>
              <w:rPr>
                <w:b/>
                <w:sz w:val="20"/>
                <w:szCs w:val="20"/>
              </w:rPr>
            </w:pPr>
            <w:r w:rsidRPr="00BA3CE7">
              <w:rPr>
                <w:b/>
                <w:sz w:val="20"/>
                <w:szCs w:val="20"/>
              </w:rPr>
              <w:t>Source</w:t>
            </w:r>
          </w:p>
        </w:tc>
        <w:tc>
          <w:tcPr>
            <w:tcW w:w="5244" w:type="dxa"/>
            <w:gridSpan w:val="3"/>
            <w:tcBorders>
              <w:bottom w:val="single" w:sz="4" w:space="0" w:color="auto"/>
            </w:tcBorders>
            <w:vAlign w:val="center"/>
          </w:tcPr>
          <w:p w14:paraId="4B66798F" w14:textId="77777777" w:rsidR="00D577F8" w:rsidRPr="00BA3CE7"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14:paraId="35524E8C" w14:textId="77777777" w:rsidR="00D577F8" w:rsidRPr="00BA3CE7" w:rsidRDefault="00D577F8" w:rsidP="00D577F8">
            <w:pPr>
              <w:rPr>
                <w:b/>
                <w:sz w:val="20"/>
                <w:szCs w:val="20"/>
              </w:rPr>
            </w:pPr>
            <w:r w:rsidRPr="00BA3CE7">
              <w:rPr>
                <w:b/>
                <w:sz w:val="20"/>
                <w:szCs w:val="20"/>
              </w:rPr>
              <w:t xml:space="preserve">Associated BAF Risks  </w:t>
            </w:r>
          </w:p>
        </w:tc>
        <w:tc>
          <w:tcPr>
            <w:tcW w:w="2618" w:type="dxa"/>
            <w:tcBorders>
              <w:bottom w:val="single" w:sz="4" w:space="0" w:color="auto"/>
            </w:tcBorders>
            <w:shd w:val="clear" w:color="auto" w:fill="FFFFFF" w:themeFill="background1"/>
          </w:tcPr>
          <w:p w14:paraId="319C2468" w14:textId="77777777" w:rsidR="00D577F8" w:rsidRPr="00BA3CE7" w:rsidRDefault="00D577F8" w:rsidP="00D577F8">
            <w:pPr>
              <w:rPr>
                <w:b/>
                <w:sz w:val="20"/>
                <w:szCs w:val="20"/>
              </w:rPr>
            </w:pPr>
          </w:p>
        </w:tc>
      </w:tr>
      <w:tr w:rsidR="00D577F8" w:rsidRPr="00BA3CE7" w14:paraId="411A84D7" w14:textId="77777777" w:rsidTr="000C1954">
        <w:trPr>
          <w:trHeight w:val="489"/>
        </w:trPr>
        <w:tc>
          <w:tcPr>
            <w:tcW w:w="2127" w:type="dxa"/>
            <w:shd w:val="clear" w:color="auto" w:fill="D9D9D9" w:themeFill="background1" w:themeFillShade="D9"/>
            <w:vAlign w:val="center"/>
          </w:tcPr>
          <w:p w14:paraId="406A7B9A" w14:textId="77777777" w:rsidR="00D577F8" w:rsidRPr="00BA3CE7" w:rsidRDefault="00D577F8" w:rsidP="00D577F8">
            <w:pPr>
              <w:rPr>
                <w:b/>
                <w:sz w:val="20"/>
                <w:szCs w:val="20"/>
              </w:rPr>
            </w:pPr>
            <w:r w:rsidRPr="00BA3CE7">
              <w:rPr>
                <w:b/>
                <w:sz w:val="20"/>
                <w:szCs w:val="20"/>
              </w:rPr>
              <w:t>Strategic Outcome</w:t>
            </w:r>
          </w:p>
        </w:tc>
        <w:tc>
          <w:tcPr>
            <w:tcW w:w="12965" w:type="dxa"/>
            <w:gridSpan w:val="7"/>
            <w:vAlign w:val="center"/>
          </w:tcPr>
          <w:p w14:paraId="50149810" w14:textId="77777777" w:rsidR="00D577F8" w:rsidRPr="00BA3CE7" w:rsidRDefault="00D577F8" w:rsidP="00D577F8">
            <w:pPr>
              <w:rPr>
                <w:b/>
                <w:sz w:val="20"/>
                <w:szCs w:val="20"/>
              </w:rPr>
            </w:pPr>
          </w:p>
        </w:tc>
      </w:tr>
      <w:tr w:rsidR="00D577F8" w:rsidRPr="00BA3CE7" w14:paraId="00482D8E" w14:textId="77777777" w:rsidTr="000C1954">
        <w:trPr>
          <w:trHeight w:val="489"/>
        </w:trPr>
        <w:tc>
          <w:tcPr>
            <w:tcW w:w="2127" w:type="dxa"/>
            <w:shd w:val="clear" w:color="auto" w:fill="D9D9D9" w:themeFill="background1" w:themeFillShade="D9"/>
            <w:vAlign w:val="center"/>
          </w:tcPr>
          <w:p w14:paraId="3166FC94" w14:textId="77777777" w:rsidR="00D577F8" w:rsidRPr="00BA3CE7" w:rsidRDefault="00D577F8" w:rsidP="00D577F8">
            <w:pPr>
              <w:rPr>
                <w:b/>
                <w:sz w:val="20"/>
                <w:szCs w:val="20"/>
              </w:rPr>
            </w:pPr>
            <w:r w:rsidRPr="00BA3CE7">
              <w:rPr>
                <w:b/>
                <w:sz w:val="20"/>
                <w:szCs w:val="20"/>
              </w:rPr>
              <w:t>Risk Description</w:t>
            </w:r>
          </w:p>
        </w:tc>
        <w:tc>
          <w:tcPr>
            <w:tcW w:w="12965" w:type="dxa"/>
            <w:gridSpan w:val="7"/>
            <w:vAlign w:val="center"/>
          </w:tcPr>
          <w:p w14:paraId="56F496C0" w14:textId="77777777" w:rsidR="00D577F8" w:rsidRPr="00BA3CE7" w:rsidRDefault="00D577F8" w:rsidP="00D577F8">
            <w:pPr>
              <w:rPr>
                <w:b/>
                <w:sz w:val="20"/>
                <w:szCs w:val="20"/>
              </w:rPr>
            </w:pPr>
          </w:p>
        </w:tc>
      </w:tr>
      <w:tr w:rsidR="00D577F8" w:rsidRPr="00BA3CE7" w14:paraId="7B6153E0" w14:textId="77777777" w:rsidTr="000C1954">
        <w:trPr>
          <w:trHeight w:val="489"/>
        </w:trPr>
        <w:tc>
          <w:tcPr>
            <w:tcW w:w="2127" w:type="dxa"/>
            <w:shd w:val="clear" w:color="auto" w:fill="D9D9D9" w:themeFill="background1" w:themeFillShade="D9"/>
            <w:vAlign w:val="center"/>
          </w:tcPr>
          <w:p w14:paraId="6C083FFB" w14:textId="77777777" w:rsidR="00D577F8" w:rsidRPr="00BA3CE7" w:rsidRDefault="00D577F8" w:rsidP="00D577F8">
            <w:pPr>
              <w:rPr>
                <w:b/>
                <w:sz w:val="20"/>
                <w:szCs w:val="20"/>
              </w:rPr>
            </w:pPr>
            <w:r w:rsidRPr="00BA3CE7">
              <w:rPr>
                <w:b/>
                <w:sz w:val="20"/>
                <w:szCs w:val="20"/>
              </w:rPr>
              <w:t>Executive lead</w:t>
            </w:r>
          </w:p>
        </w:tc>
        <w:tc>
          <w:tcPr>
            <w:tcW w:w="4536" w:type="dxa"/>
            <w:gridSpan w:val="3"/>
            <w:vAlign w:val="center"/>
          </w:tcPr>
          <w:p w14:paraId="138B5E26" w14:textId="77777777" w:rsidR="00D577F8" w:rsidRPr="00BA3CE7" w:rsidRDefault="00D577F8" w:rsidP="00D577F8">
            <w:pPr>
              <w:rPr>
                <w:b/>
                <w:sz w:val="20"/>
                <w:szCs w:val="20"/>
              </w:rPr>
            </w:pPr>
          </w:p>
        </w:tc>
        <w:tc>
          <w:tcPr>
            <w:tcW w:w="3402" w:type="dxa"/>
            <w:shd w:val="clear" w:color="auto" w:fill="D9D9D9" w:themeFill="background1" w:themeFillShade="D9"/>
            <w:vAlign w:val="center"/>
          </w:tcPr>
          <w:p w14:paraId="64A7911F" w14:textId="77777777" w:rsidR="00D577F8" w:rsidRPr="00BA3CE7" w:rsidRDefault="00D577F8" w:rsidP="00D577F8">
            <w:pPr>
              <w:rPr>
                <w:b/>
                <w:sz w:val="20"/>
                <w:szCs w:val="20"/>
              </w:rPr>
            </w:pPr>
            <w:r w:rsidRPr="00BA3CE7">
              <w:rPr>
                <w:b/>
                <w:sz w:val="20"/>
                <w:szCs w:val="20"/>
              </w:rPr>
              <w:t>Lead Committee</w:t>
            </w:r>
          </w:p>
        </w:tc>
        <w:tc>
          <w:tcPr>
            <w:tcW w:w="5027" w:type="dxa"/>
            <w:gridSpan w:val="3"/>
            <w:vAlign w:val="center"/>
          </w:tcPr>
          <w:p w14:paraId="0B7750BF" w14:textId="77777777" w:rsidR="00D577F8" w:rsidRPr="00BA3CE7" w:rsidRDefault="00D577F8" w:rsidP="00D577F8">
            <w:pPr>
              <w:rPr>
                <w:b/>
                <w:sz w:val="20"/>
                <w:szCs w:val="20"/>
              </w:rPr>
            </w:pPr>
          </w:p>
        </w:tc>
      </w:tr>
      <w:tr w:rsidR="00D577F8" w:rsidRPr="00BA3CE7" w14:paraId="18DEE91B" w14:textId="77777777" w:rsidTr="000C1954">
        <w:trPr>
          <w:trHeight w:val="489"/>
        </w:trPr>
        <w:tc>
          <w:tcPr>
            <w:tcW w:w="2127" w:type="dxa"/>
            <w:shd w:val="clear" w:color="auto" w:fill="D9D9D9" w:themeFill="background1" w:themeFillShade="D9"/>
            <w:vAlign w:val="center"/>
          </w:tcPr>
          <w:p w14:paraId="5FDBA3D2" w14:textId="77777777" w:rsidR="00D577F8" w:rsidRPr="00BA3CE7" w:rsidRDefault="00D577F8" w:rsidP="00D577F8">
            <w:pPr>
              <w:rPr>
                <w:b/>
                <w:sz w:val="20"/>
                <w:szCs w:val="20"/>
              </w:rPr>
            </w:pPr>
            <w:r w:rsidRPr="00BA3CE7">
              <w:rPr>
                <w:b/>
                <w:sz w:val="20"/>
                <w:szCs w:val="20"/>
              </w:rPr>
              <w:t>Change since last review</w:t>
            </w:r>
          </w:p>
        </w:tc>
        <w:tc>
          <w:tcPr>
            <w:tcW w:w="12965" w:type="dxa"/>
            <w:gridSpan w:val="7"/>
            <w:vAlign w:val="center"/>
          </w:tcPr>
          <w:p w14:paraId="08289B6A" w14:textId="77777777" w:rsidR="00D577F8" w:rsidRPr="00BA3CE7" w:rsidRDefault="00D577F8" w:rsidP="00D577F8">
            <w:pPr>
              <w:rPr>
                <w:b/>
                <w:sz w:val="20"/>
                <w:szCs w:val="20"/>
              </w:rPr>
            </w:pPr>
          </w:p>
        </w:tc>
      </w:tr>
    </w:tbl>
    <w:p w14:paraId="3AA1821B" w14:textId="77777777" w:rsidR="00D577F8" w:rsidRPr="00BA3CE7"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BA3CE7" w14:paraId="3685CFAD" w14:textId="77777777"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14:paraId="610922B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Risk Score</w:t>
            </w:r>
          </w:p>
        </w:tc>
      </w:tr>
      <w:tr w:rsidR="00D577F8" w:rsidRPr="00BA3CE7" w14:paraId="751281A9" w14:textId="77777777"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14:paraId="467CE9BA"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hideMark/>
          </w:tcPr>
          <w:p w14:paraId="411F622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Initial         Score</w:t>
            </w:r>
          </w:p>
        </w:tc>
        <w:tc>
          <w:tcPr>
            <w:tcW w:w="3782" w:type="dxa"/>
            <w:tcBorders>
              <w:top w:val="nil"/>
              <w:left w:val="nil"/>
              <w:bottom w:val="single" w:sz="4" w:space="0" w:color="auto"/>
              <w:right w:val="single" w:sz="4" w:space="0" w:color="auto"/>
            </w:tcBorders>
            <w:vAlign w:val="center"/>
            <w:hideMark/>
          </w:tcPr>
          <w:p w14:paraId="6C056D59"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Controls</w:t>
            </w:r>
          </w:p>
          <w:p w14:paraId="2740E0DA"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(CTL)</w:t>
            </w:r>
          </w:p>
        </w:tc>
        <w:tc>
          <w:tcPr>
            <w:tcW w:w="1539" w:type="dxa"/>
            <w:tcBorders>
              <w:top w:val="nil"/>
              <w:left w:val="nil"/>
              <w:bottom w:val="single" w:sz="4" w:space="0" w:color="auto"/>
              <w:right w:val="single" w:sz="4" w:space="0" w:color="auto"/>
            </w:tcBorders>
            <w:vAlign w:val="center"/>
            <w:hideMark/>
          </w:tcPr>
          <w:p w14:paraId="7EFEC5D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Current</w:t>
            </w:r>
          </w:p>
          <w:p w14:paraId="0EF991BF"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vAlign w:val="center"/>
            <w:hideMark/>
          </w:tcPr>
          <w:p w14:paraId="1758F394"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Assurance</w:t>
            </w:r>
          </w:p>
          <w:p w14:paraId="4A8528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(Assure)</w:t>
            </w:r>
          </w:p>
        </w:tc>
        <w:tc>
          <w:tcPr>
            <w:tcW w:w="1618" w:type="dxa"/>
            <w:tcBorders>
              <w:top w:val="nil"/>
              <w:left w:val="nil"/>
              <w:bottom w:val="single" w:sz="4" w:space="0" w:color="auto"/>
              <w:right w:val="single" w:sz="4" w:space="0" w:color="auto"/>
            </w:tcBorders>
            <w:vAlign w:val="center"/>
            <w:hideMark/>
          </w:tcPr>
          <w:p w14:paraId="7162C452"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Target Score</w:t>
            </w:r>
          </w:p>
        </w:tc>
      </w:tr>
      <w:tr w:rsidR="00D577F8" w:rsidRPr="00BA3CE7" w14:paraId="719B4BAC" w14:textId="77777777"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14:paraId="6205249B" w14:textId="77777777" w:rsidR="00D577F8" w:rsidRPr="00BA3CE7" w:rsidRDefault="00D577F8" w:rsidP="00D577F8">
            <w:pPr>
              <w:rPr>
                <w:color w:val="000000"/>
                <w:sz w:val="20"/>
                <w:szCs w:val="20"/>
                <w:lang w:eastAsia="en-GB"/>
              </w:rPr>
            </w:pPr>
            <w:r w:rsidRPr="00BA3CE7">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14:paraId="7A5A4405" w14:textId="77777777" w:rsidR="00D577F8" w:rsidRPr="00BA3CE7"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noWrap/>
          </w:tcPr>
          <w:p w14:paraId="73F05B5D" w14:textId="77777777" w:rsidR="00D577F8" w:rsidRPr="00BA3CE7"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14:paraId="66EE002F" w14:textId="77777777" w:rsidR="00D577F8" w:rsidRPr="00BA3CE7"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noWrap/>
          </w:tcPr>
          <w:p w14:paraId="5389FF96" w14:textId="77777777" w:rsidR="00D577F8" w:rsidRPr="00BA3CE7"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14:paraId="701F08A3" w14:textId="77777777" w:rsidR="00D577F8" w:rsidRPr="00BA3CE7" w:rsidRDefault="00D577F8" w:rsidP="00D577F8">
            <w:pPr>
              <w:jc w:val="center"/>
              <w:rPr>
                <w:color w:val="000000"/>
                <w:sz w:val="20"/>
                <w:szCs w:val="20"/>
                <w:lang w:eastAsia="en-GB"/>
              </w:rPr>
            </w:pPr>
          </w:p>
        </w:tc>
      </w:tr>
    </w:tbl>
    <w:p w14:paraId="6DB30C6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BA3CE7" w14:paraId="5E4B540C" w14:textId="77777777"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08F0B70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Actions</w:t>
            </w:r>
          </w:p>
          <w:p w14:paraId="15AB0E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 xml:space="preserve">(to address gaps in Controls and/or Assurance which enables risk reduction to Target score) </w:t>
            </w:r>
          </w:p>
        </w:tc>
      </w:tr>
      <w:tr w:rsidR="00D577F8" w:rsidRPr="00BA3CE7" w14:paraId="3F13451A" w14:textId="77777777"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14:paraId="0AE434B1" w14:textId="77777777" w:rsidR="00D577F8" w:rsidRPr="00BA3CE7" w:rsidRDefault="00D577F8" w:rsidP="00D577F8">
            <w:pPr>
              <w:rPr>
                <w:b/>
                <w:bCs/>
                <w:color w:val="000000"/>
                <w:sz w:val="20"/>
                <w:szCs w:val="20"/>
                <w:lang w:eastAsia="en-GB"/>
              </w:rPr>
            </w:pPr>
          </w:p>
          <w:p w14:paraId="6FC62617"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14:paraId="1FB03E9D" w14:textId="77777777" w:rsidR="00D577F8" w:rsidRPr="00BA3CE7" w:rsidRDefault="00D577F8" w:rsidP="00D577F8">
            <w:pPr>
              <w:jc w:val="center"/>
              <w:rPr>
                <w:b/>
                <w:bCs/>
                <w:color w:val="000000"/>
                <w:sz w:val="20"/>
                <w:szCs w:val="20"/>
                <w:lang w:eastAsia="en-GB"/>
              </w:rPr>
            </w:pPr>
          </w:p>
          <w:p w14:paraId="475EC3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14:paraId="196DEEDE"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14:paraId="29717B03"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14:paraId="0188FD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14:paraId="7F60C93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Progress/ Status</w:t>
            </w:r>
          </w:p>
        </w:tc>
      </w:tr>
      <w:tr w:rsidR="00D577F8" w:rsidRPr="00BA3CE7" w14:paraId="2BAD3ACE" w14:textId="77777777"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14:paraId="614ED5D4" w14:textId="77777777" w:rsidR="00D577F8" w:rsidRPr="00BA3CE7"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286E089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204D971A"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5BAA840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797FA9A"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5C75BBA9" w14:textId="77777777" w:rsidR="00D577F8" w:rsidRPr="00BA3CE7" w:rsidRDefault="00D577F8" w:rsidP="00D577F8">
            <w:pPr>
              <w:jc w:val="center"/>
              <w:rPr>
                <w:bCs/>
                <w:color w:val="000000"/>
                <w:sz w:val="20"/>
                <w:szCs w:val="20"/>
                <w:lang w:eastAsia="en-GB"/>
              </w:rPr>
            </w:pPr>
          </w:p>
        </w:tc>
      </w:tr>
      <w:tr w:rsidR="00D577F8" w:rsidRPr="00BA3CE7" w14:paraId="35D59AF4" w14:textId="77777777"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14:paraId="2FB5C6B5"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6B94C75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14:paraId="45B17B80"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44DBBE3C"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D1DCA61"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3AE9C920" w14:textId="77777777" w:rsidR="00D577F8" w:rsidRPr="00BA3CE7" w:rsidRDefault="00D577F8" w:rsidP="00D577F8">
            <w:pPr>
              <w:jc w:val="center"/>
              <w:rPr>
                <w:bCs/>
                <w:color w:val="000000"/>
                <w:sz w:val="20"/>
                <w:szCs w:val="20"/>
                <w:lang w:eastAsia="en-GB"/>
              </w:rPr>
            </w:pPr>
          </w:p>
        </w:tc>
      </w:tr>
      <w:tr w:rsidR="00D577F8" w:rsidRPr="00BA3CE7" w14:paraId="4CE50F16" w14:textId="77777777"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14:paraId="5EA663AC"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304A9FF1"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39E6ADF4"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61AC357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268C0F8B" w14:textId="77777777" w:rsidR="00D577F8" w:rsidRPr="00BA3CE7"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663CFDE4" w14:textId="77777777" w:rsidR="00D577F8" w:rsidRPr="00BA3CE7" w:rsidRDefault="00D577F8" w:rsidP="00D577F8">
            <w:pPr>
              <w:jc w:val="center"/>
              <w:rPr>
                <w:bCs/>
                <w:color w:val="000000"/>
                <w:sz w:val="20"/>
                <w:szCs w:val="20"/>
                <w:lang w:eastAsia="en-GB"/>
              </w:rPr>
            </w:pPr>
          </w:p>
        </w:tc>
      </w:tr>
    </w:tbl>
    <w:p w14:paraId="0A80911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15097"/>
      </w:tblGrid>
      <w:tr w:rsidR="00D577F8" w:rsidRPr="00BA3CE7" w14:paraId="5738325F" w14:textId="77777777"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4BE26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Executive Commentary</w:t>
            </w:r>
          </w:p>
        </w:tc>
      </w:tr>
      <w:tr w:rsidR="00D577F8" w:rsidRPr="00BA3CE7" w14:paraId="43382C0D" w14:textId="77777777" w:rsidTr="00D577F8">
        <w:trPr>
          <w:trHeight w:val="692"/>
        </w:trPr>
        <w:tc>
          <w:tcPr>
            <w:tcW w:w="15097" w:type="dxa"/>
            <w:tcBorders>
              <w:top w:val="single" w:sz="4" w:space="0" w:color="auto"/>
              <w:left w:val="single" w:sz="4" w:space="0" w:color="auto"/>
              <w:bottom w:val="single" w:sz="4" w:space="0" w:color="auto"/>
              <w:right w:val="single" w:sz="4" w:space="0" w:color="auto"/>
            </w:tcBorders>
            <w:vAlign w:val="center"/>
            <w:hideMark/>
          </w:tcPr>
          <w:p w14:paraId="21F15AE1" w14:textId="77777777" w:rsidR="00D577F8" w:rsidRPr="00BA3CE7" w:rsidRDefault="00D577F8" w:rsidP="00D577F8">
            <w:pPr>
              <w:spacing w:line="276" w:lineRule="auto"/>
              <w:rPr>
                <w:sz w:val="22"/>
                <w:szCs w:val="22"/>
                <w:lang w:eastAsia="en-GB"/>
              </w:rPr>
            </w:pPr>
          </w:p>
        </w:tc>
      </w:tr>
    </w:tbl>
    <w:p w14:paraId="5CFEBF0B" w14:textId="77777777" w:rsidR="00167387" w:rsidRPr="00BA3CE7" w:rsidRDefault="00167387" w:rsidP="00BC006D">
      <w:pPr>
        <w:rPr>
          <w:b/>
        </w:rPr>
      </w:pPr>
    </w:p>
    <w:sectPr w:rsidR="00167387" w:rsidRPr="00BA3CE7"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B7EE" w14:textId="77777777" w:rsidR="00723E07" w:rsidRDefault="00723E07">
      <w:r>
        <w:separator/>
      </w:r>
    </w:p>
  </w:endnote>
  <w:endnote w:type="continuationSeparator" w:id="0">
    <w:p w14:paraId="11AFEF21" w14:textId="77777777" w:rsidR="00723E07" w:rsidRDefault="0072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2331" w14:textId="333AF93C"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B6568F">
      <w:rPr>
        <w:rStyle w:val="PageNumber"/>
        <w:noProof/>
        <w:sz w:val="20"/>
        <w:szCs w:val="20"/>
      </w:rPr>
      <w:t>22</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B6568F">
      <w:rPr>
        <w:rStyle w:val="PageNumber"/>
        <w:noProof/>
        <w:sz w:val="20"/>
        <w:szCs w:val="20"/>
      </w:rPr>
      <w:t>31</w:t>
    </w:r>
    <w:r w:rsidRPr="00160AB8">
      <w:rPr>
        <w:rStyle w:val="PageNumber"/>
        <w:sz w:val="20"/>
        <w:szCs w:val="20"/>
      </w:rPr>
      <w:fldChar w:fldCharType="end"/>
    </w:r>
  </w:p>
  <w:p w14:paraId="6B90C5A5" w14:textId="77777777"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1EC6" w14:textId="74FEB9EE"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6568F">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568F">
      <w:rPr>
        <w:rStyle w:val="PageNumber"/>
        <w:noProof/>
      </w:rPr>
      <w:t>31</w:t>
    </w:r>
    <w:r>
      <w:rPr>
        <w:rStyle w:val="PageNumber"/>
      </w:rPr>
      <w:fldChar w:fldCharType="end"/>
    </w:r>
  </w:p>
  <w:p w14:paraId="10BA77FC" w14:textId="77777777"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4928" w14:textId="77777777" w:rsidR="00723E07" w:rsidRDefault="00723E07">
      <w:r>
        <w:separator/>
      </w:r>
    </w:p>
  </w:footnote>
  <w:footnote w:type="continuationSeparator" w:id="0">
    <w:p w14:paraId="188A37A1" w14:textId="77777777" w:rsidR="00723E07" w:rsidRDefault="0072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852520">
    <w:abstractNumId w:val="19"/>
  </w:num>
  <w:num w:numId="2" w16cid:durableId="3139893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23452">
    <w:abstractNumId w:val="15"/>
  </w:num>
  <w:num w:numId="4" w16cid:durableId="1575162155">
    <w:abstractNumId w:val="41"/>
  </w:num>
  <w:num w:numId="5" w16cid:durableId="392509307">
    <w:abstractNumId w:val="34"/>
  </w:num>
  <w:num w:numId="6" w16cid:durableId="1890339184">
    <w:abstractNumId w:val="6"/>
  </w:num>
  <w:num w:numId="7" w16cid:durableId="2101368264">
    <w:abstractNumId w:val="2"/>
  </w:num>
  <w:num w:numId="8" w16cid:durableId="579369318">
    <w:abstractNumId w:val="43"/>
  </w:num>
  <w:num w:numId="9" w16cid:durableId="941231902">
    <w:abstractNumId w:val="47"/>
  </w:num>
  <w:num w:numId="10" w16cid:durableId="1980843220">
    <w:abstractNumId w:val="29"/>
  </w:num>
  <w:num w:numId="11" w16cid:durableId="2041123701">
    <w:abstractNumId w:val="32"/>
  </w:num>
  <w:num w:numId="12" w16cid:durableId="168955211">
    <w:abstractNumId w:val="33"/>
  </w:num>
  <w:num w:numId="13" w16cid:durableId="772281626">
    <w:abstractNumId w:val="20"/>
  </w:num>
  <w:num w:numId="14" w16cid:durableId="278266833">
    <w:abstractNumId w:val="42"/>
  </w:num>
  <w:num w:numId="15" w16cid:durableId="1117068989">
    <w:abstractNumId w:val="13"/>
  </w:num>
  <w:num w:numId="16" w16cid:durableId="282618360">
    <w:abstractNumId w:val="14"/>
  </w:num>
  <w:num w:numId="17" w16cid:durableId="379322808">
    <w:abstractNumId w:val="30"/>
  </w:num>
  <w:num w:numId="18" w16cid:durableId="1116867282">
    <w:abstractNumId w:val="40"/>
  </w:num>
  <w:num w:numId="19" w16cid:durableId="2099447733">
    <w:abstractNumId w:val="38"/>
  </w:num>
  <w:num w:numId="20" w16cid:durableId="1185022636">
    <w:abstractNumId w:val="5"/>
  </w:num>
  <w:num w:numId="21" w16cid:durableId="1359114392">
    <w:abstractNumId w:val="28"/>
  </w:num>
  <w:num w:numId="22" w16cid:durableId="603465473">
    <w:abstractNumId w:val="1"/>
  </w:num>
  <w:num w:numId="23" w16cid:durableId="968627329">
    <w:abstractNumId w:val="31"/>
  </w:num>
  <w:num w:numId="24" w16cid:durableId="708455607">
    <w:abstractNumId w:val="46"/>
  </w:num>
  <w:num w:numId="25" w16cid:durableId="243950846">
    <w:abstractNumId w:val="11"/>
  </w:num>
  <w:num w:numId="26" w16cid:durableId="1808862171">
    <w:abstractNumId w:val="37"/>
  </w:num>
  <w:num w:numId="27" w16cid:durableId="1786730390">
    <w:abstractNumId w:val="35"/>
  </w:num>
  <w:num w:numId="28" w16cid:durableId="1726483741">
    <w:abstractNumId w:val="10"/>
  </w:num>
  <w:num w:numId="29" w16cid:durableId="1408841150">
    <w:abstractNumId w:val="0"/>
  </w:num>
  <w:num w:numId="30" w16cid:durableId="155727700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758476">
    <w:abstractNumId w:val="8"/>
  </w:num>
  <w:num w:numId="32" w16cid:durableId="1006133150">
    <w:abstractNumId w:val="18"/>
  </w:num>
  <w:num w:numId="33" w16cid:durableId="495850992">
    <w:abstractNumId w:val="24"/>
  </w:num>
  <w:num w:numId="34" w16cid:durableId="1080105047">
    <w:abstractNumId w:val="36"/>
  </w:num>
  <w:num w:numId="35" w16cid:durableId="2075003133">
    <w:abstractNumId w:val="25"/>
  </w:num>
  <w:num w:numId="36" w16cid:durableId="1568032072">
    <w:abstractNumId w:val="45"/>
  </w:num>
  <w:num w:numId="37" w16cid:durableId="1126120808">
    <w:abstractNumId w:val="7"/>
  </w:num>
  <w:num w:numId="38" w16cid:durableId="109053229">
    <w:abstractNumId w:val="27"/>
  </w:num>
  <w:num w:numId="39" w16cid:durableId="556094021">
    <w:abstractNumId w:val="22"/>
  </w:num>
  <w:num w:numId="40" w16cid:durableId="249629630">
    <w:abstractNumId w:val="4"/>
  </w:num>
  <w:num w:numId="41" w16cid:durableId="1914925114">
    <w:abstractNumId w:val="3"/>
  </w:num>
  <w:num w:numId="42" w16cid:durableId="645355028">
    <w:abstractNumId w:val="23"/>
  </w:num>
  <w:num w:numId="43" w16cid:durableId="1696535553">
    <w:abstractNumId w:val="39"/>
  </w:num>
  <w:num w:numId="44" w16cid:durableId="1889680506">
    <w:abstractNumId w:val="17"/>
  </w:num>
  <w:num w:numId="45" w16cid:durableId="197683487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21734"/>
    <w:rsid w:val="000308FA"/>
    <w:rsid w:val="00034782"/>
    <w:rsid w:val="000366CD"/>
    <w:rsid w:val="00040546"/>
    <w:rsid w:val="0004161C"/>
    <w:rsid w:val="00050D1F"/>
    <w:rsid w:val="00051163"/>
    <w:rsid w:val="00052508"/>
    <w:rsid w:val="0005379A"/>
    <w:rsid w:val="00053DF5"/>
    <w:rsid w:val="000546C5"/>
    <w:rsid w:val="00054D93"/>
    <w:rsid w:val="00055E85"/>
    <w:rsid w:val="0006177D"/>
    <w:rsid w:val="000619A0"/>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0854"/>
    <w:rsid w:val="00152786"/>
    <w:rsid w:val="00154752"/>
    <w:rsid w:val="0015589B"/>
    <w:rsid w:val="00155B29"/>
    <w:rsid w:val="0016091E"/>
    <w:rsid w:val="00160AB8"/>
    <w:rsid w:val="00161F92"/>
    <w:rsid w:val="001631EA"/>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342"/>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6A1B"/>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23E07"/>
    <w:rsid w:val="00730B88"/>
    <w:rsid w:val="00734F9C"/>
    <w:rsid w:val="00735ADE"/>
    <w:rsid w:val="0074155A"/>
    <w:rsid w:val="0074472A"/>
    <w:rsid w:val="00745990"/>
    <w:rsid w:val="00761DB0"/>
    <w:rsid w:val="00763ECD"/>
    <w:rsid w:val="00763FC5"/>
    <w:rsid w:val="00765A55"/>
    <w:rsid w:val="00770037"/>
    <w:rsid w:val="0077107E"/>
    <w:rsid w:val="00771105"/>
    <w:rsid w:val="007712E5"/>
    <w:rsid w:val="007712F4"/>
    <w:rsid w:val="007749A5"/>
    <w:rsid w:val="00775D2C"/>
    <w:rsid w:val="0078156E"/>
    <w:rsid w:val="00782EAE"/>
    <w:rsid w:val="00784493"/>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1ABA"/>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5682F"/>
    <w:rsid w:val="0096055A"/>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D632D"/>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6568F"/>
    <w:rsid w:val="00B71C4A"/>
    <w:rsid w:val="00B76BDD"/>
    <w:rsid w:val="00B774A1"/>
    <w:rsid w:val="00B77EA9"/>
    <w:rsid w:val="00B807EE"/>
    <w:rsid w:val="00B818E1"/>
    <w:rsid w:val="00B82468"/>
    <w:rsid w:val="00B82D06"/>
    <w:rsid w:val="00B83FFF"/>
    <w:rsid w:val="00B85EA7"/>
    <w:rsid w:val="00BA0457"/>
    <w:rsid w:val="00BA0857"/>
    <w:rsid w:val="00BA3CE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7640B"/>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0067"/>
    <w:rsid w:val="00D11CEC"/>
    <w:rsid w:val="00D12139"/>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48AD"/>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2DD4"/>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5C8B"/>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pt>
  </dgm:ptLst>
  <dgm:cxnLst>
    <dgm:cxn modelId="{94D56C06-BE55-4F83-984B-C99A50E1E34F}" type="presOf" srcId="{6B6F2AA0-6B1B-498C-9CAC-7A143CD021BF}" destId="{96F34101-97FB-40CF-A350-7CDE255C70C1}"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3CC1B338-AA5A-467D-BEFB-5C6ACD620FAA}" srcId="{E97EACD1-4B82-415E-A9EA-035ADC9C13C0}" destId="{7B0F207A-7C07-46C5-9A66-292647B50179}" srcOrd="0" destOrd="0" parTransId="{ED819D5F-8830-44E1-9CE2-3B972F5CB9B1}" sibTransId="{F72DE825-684B-43CD-BC02-54373CFDB2D1}"/>
    <dgm:cxn modelId="{1E276D3B-F36A-4F20-BBBF-1CA9BABD6E5E}" type="presOf" srcId="{7B0F207A-7C07-46C5-9A66-292647B50179}" destId="{7FC0EA3E-DC2A-4A61-8AFE-A3B62914785D}" srcOrd="0" destOrd="0" presId="urn:microsoft.com/office/officeart/2005/8/layout/lProcess3"/>
    <dgm:cxn modelId="{5F32185C-1630-4BD4-8E67-69922C415C5F}" type="presOf" srcId="{7F700A78-B213-4359-BDC7-19E28202F74A}" destId="{8663FB4D-6495-4715-8216-5F3FA0B74EFC}" srcOrd="0" destOrd="0" presId="urn:microsoft.com/office/officeart/2005/8/layout/lProcess3"/>
    <dgm:cxn modelId="{84C06544-4215-42A5-9CAA-0CC26D3C2EEB}" type="presOf" srcId="{5F582FF7-5505-4B18-BAFE-D3620E81A5D3}" destId="{971CEFFB-8424-4A19-ACFF-AEDF3490DF08}"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03E4FE77-15DD-4429-8E82-AB1EC45AF8AE}" srcId="{5F582FF7-5505-4B18-BAFE-D3620E81A5D3}" destId="{80882B82-CF80-4AC6-814C-DEC810AC3BF5}" srcOrd="0" destOrd="0" parTransId="{99D0F64A-29F7-4968-BBAC-B24EF741D1DE}" sibTransId="{36FD3C92-F656-4483-9F78-9F958C8DFFBC}"/>
    <dgm:cxn modelId="{20EDF985-EE65-49EF-88FE-502787FEDDF2}" type="presOf" srcId="{55CC26D4-E0F7-4E35-AA52-AA1DED543F3F}" destId="{960B0BDC-62A2-42A4-A1A8-ECABB827C24C}" srcOrd="0" destOrd="0" presId="urn:microsoft.com/office/officeart/2005/8/layout/lProcess3"/>
    <dgm:cxn modelId="{104B5C92-D8B1-4EE0-A59E-1DC4608EF48D}" srcId="{5F582FF7-5505-4B18-BAFE-D3620E81A5D3}" destId="{3383967A-840C-4828-8C60-AFA88F4410E5}" srcOrd="1" destOrd="0" parTransId="{BEACABCA-62D6-43EF-B984-8917F4B51E65}" sibTransId="{C0A23A0E-87D5-4BC4-9220-0ECB3721623E}"/>
    <dgm:cxn modelId="{B660CCA2-13E7-4A22-B691-E81570559109}" type="presOf" srcId="{E97EACD1-4B82-415E-A9EA-035ADC9C13C0}" destId="{FE3E5DF9-0B4F-4BAC-9C0C-7F4473B5D093}"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4D0E97AD-AD37-4899-8DEF-863BF36AE509}" srcId="{6B6F2AA0-6B1B-498C-9CAC-7A143CD021BF}" destId="{5F582FF7-5505-4B18-BAFE-D3620E81A5D3}" srcOrd="2" destOrd="0" parTransId="{0A31D9D1-D710-4C7C-982B-E25FBD0A4FBD}" sibTransId="{FBFF812D-8016-4A58-A79B-9F871647730D}"/>
    <dgm:cxn modelId="{09FD92BF-B975-4562-9FE7-02474F30C77C}" srcId="{3ADB1109-77D7-4C78-84A6-7B0B5AFF04DA}" destId="{6345BFC9-932F-4C6E-A296-C8F8768F228F}" srcOrd="0" destOrd="0" parTransId="{79411A39-6EAA-4486-AF55-9BF1EB624D46}" sibTransId="{1FCEA5FE-DC1F-4D75-BD12-F019AD608E6C}"/>
    <dgm:cxn modelId="{B1F875DC-25E5-45FA-A2CD-694E7E4A00F9}" type="presOf" srcId="{3383967A-840C-4828-8C60-AFA88F4410E5}" destId="{9AF25EDC-962A-4E70-BD39-BEE3323560CF}" srcOrd="0" destOrd="0" presId="urn:microsoft.com/office/officeart/2005/8/layout/lProcess3"/>
    <dgm:cxn modelId="{275192DF-EFD9-4793-A20C-858ADEAB6382}" type="presOf" srcId="{3ADB1109-77D7-4C78-84A6-7B0B5AFF04DA}" destId="{8375EEED-DEAD-4373-9145-BB3E8149AAB7}"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CAA262E6-581A-492A-B115-120F2B48D12D}" type="presOf" srcId="{80882B82-CF80-4AC6-814C-DEC810AC3BF5}" destId="{A8F7BB97-1FBD-4268-8080-190ECF8897BB}"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FAE0-6F43-4A13-9B88-E0E88F22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10411</Words>
  <Characters>59349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69621</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 (EAST LONDON NHS FOUNDATION TRUST)</cp:lastModifiedBy>
  <cp:revision>2</cp:revision>
  <cp:lastPrinted>2025-11-28T14:04:00Z</cp:lastPrinted>
  <dcterms:created xsi:type="dcterms:W3CDTF">2026-04-23T10:19:00Z</dcterms:created>
  <dcterms:modified xsi:type="dcterms:W3CDTF">2026-04-23T10:19:00Z</dcterms:modified>
</cp:coreProperties>
</file>