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D19F" w14:textId="77777777" w:rsidR="004E29D4" w:rsidRDefault="004E29D4" w:rsidP="00C23CA0">
      <w:pPr>
        <w:pStyle w:val="BodyText"/>
        <w:spacing w:before="3"/>
        <w:jc w:val="right"/>
        <w:rPr>
          <w:rFonts w:ascii="Times New Roman"/>
          <w:sz w:val="23"/>
        </w:rPr>
      </w:pPr>
    </w:p>
    <w:p w14:paraId="31D609C0" w14:textId="455E7580" w:rsidR="00C23CA0" w:rsidRDefault="00C23CA0" w:rsidP="00C23CA0">
      <w:pPr>
        <w:pStyle w:val="Title"/>
        <w:tabs>
          <w:tab w:val="left" w:pos="2117"/>
          <w:tab w:val="left" w:pos="3572"/>
          <w:tab w:val="left" w:pos="4560"/>
          <w:tab w:val="left" w:pos="6236"/>
          <w:tab w:val="left" w:pos="8535"/>
        </w:tabs>
        <w:jc w:val="right"/>
        <w:rPr>
          <w:spacing w:val="-2"/>
        </w:rPr>
      </w:pPr>
      <w:r>
        <w:rPr>
          <w:rFonts w:ascii="Times New Roman"/>
          <w:noProof/>
          <w:sz w:val="20"/>
          <w:lang w:val="en-GB" w:eastAsia="en-GB"/>
        </w:rPr>
        <w:drawing>
          <wp:inline distT="0" distB="0" distL="0" distR="0" wp14:anchorId="7EA168C6" wp14:editId="113D7FC0">
            <wp:extent cx="1262636" cy="682751"/>
            <wp:effectExtent l="0" t="0" r="0" b="0"/>
            <wp:docPr id="1" name="image1.jpeg"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262636" cy="682751"/>
                    </a:xfrm>
                    <a:prstGeom prst="rect">
                      <a:avLst/>
                    </a:prstGeom>
                  </pic:spPr>
                </pic:pic>
              </a:graphicData>
            </a:graphic>
          </wp:inline>
        </w:drawing>
      </w:r>
    </w:p>
    <w:p w14:paraId="53CE7DB9" w14:textId="77777777" w:rsidR="00C23CA0" w:rsidRDefault="00C23CA0" w:rsidP="00C23CA0">
      <w:pPr>
        <w:pStyle w:val="Title"/>
        <w:tabs>
          <w:tab w:val="left" w:pos="2117"/>
          <w:tab w:val="left" w:pos="3572"/>
          <w:tab w:val="left" w:pos="4560"/>
          <w:tab w:val="left" w:pos="6236"/>
          <w:tab w:val="left" w:pos="8535"/>
        </w:tabs>
        <w:jc w:val="right"/>
        <w:rPr>
          <w:spacing w:val="-2"/>
        </w:rPr>
      </w:pPr>
    </w:p>
    <w:p w14:paraId="4794BA4C" w14:textId="077BAADE" w:rsidR="004E29D4" w:rsidRDefault="003514AA" w:rsidP="00A5015C">
      <w:pPr>
        <w:pStyle w:val="Title"/>
        <w:tabs>
          <w:tab w:val="left" w:pos="2117"/>
          <w:tab w:val="left" w:pos="3572"/>
          <w:tab w:val="left" w:pos="4560"/>
          <w:tab w:val="left" w:pos="6236"/>
          <w:tab w:val="left" w:pos="8535"/>
        </w:tabs>
        <w:jc w:val="center"/>
      </w:pPr>
      <w:r>
        <w:rPr>
          <w:spacing w:val="-2"/>
        </w:rPr>
        <w:t>Network,</w:t>
      </w:r>
      <w:r w:rsidR="3ACBAAF5">
        <w:rPr>
          <w:spacing w:val="-2"/>
        </w:rPr>
        <w:t xml:space="preserve"> </w:t>
      </w:r>
      <w:r>
        <w:rPr>
          <w:spacing w:val="-2"/>
        </w:rPr>
        <w:t>E-mail</w:t>
      </w:r>
      <w:r w:rsidR="59DE129A">
        <w:rPr>
          <w:spacing w:val="-2"/>
        </w:rPr>
        <w:t xml:space="preserve"> </w:t>
      </w:r>
      <w:r>
        <w:rPr>
          <w:spacing w:val="-4"/>
        </w:rPr>
        <w:t>and</w:t>
      </w:r>
      <w:r w:rsidR="036F3C8E">
        <w:rPr>
          <w:spacing w:val="-4"/>
        </w:rPr>
        <w:t xml:space="preserve"> </w:t>
      </w:r>
      <w:r>
        <w:rPr>
          <w:spacing w:val="-2"/>
        </w:rPr>
        <w:t>Internet</w:t>
      </w:r>
      <w:r w:rsidR="690C9AD2">
        <w:rPr>
          <w:spacing w:val="-2"/>
        </w:rPr>
        <w:t xml:space="preserve"> </w:t>
      </w:r>
      <w:r>
        <w:rPr>
          <w:spacing w:val="-2"/>
        </w:rPr>
        <w:t>Acceptable</w:t>
      </w:r>
      <w:r w:rsidR="3E765809">
        <w:rPr>
          <w:spacing w:val="-2"/>
        </w:rPr>
        <w:t xml:space="preserve"> </w:t>
      </w:r>
      <w:r>
        <w:rPr>
          <w:spacing w:val="-4"/>
        </w:rPr>
        <w:t xml:space="preserve">Use </w:t>
      </w:r>
      <w:r>
        <w:rPr>
          <w:spacing w:val="-2"/>
        </w:rPr>
        <w:t>policy</w:t>
      </w:r>
    </w:p>
    <w:p w14:paraId="2FBBC110" w14:textId="77777777" w:rsidR="004E29D4" w:rsidRDefault="004E29D4">
      <w:pPr>
        <w:pStyle w:val="BodyText"/>
        <w:rPr>
          <w:sz w:val="20"/>
        </w:rPr>
      </w:pPr>
    </w:p>
    <w:p w14:paraId="50EA5947" w14:textId="77777777" w:rsidR="004E29D4" w:rsidRDefault="004E29D4">
      <w:pPr>
        <w:pStyle w:val="BodyText"/>
        <w:rPr>
          <w:sz w:val="20"/>
        </w:rPr>
      </w:pPr>
    </w:p>
    <w:p w14:paraId="496FEA29" w14:textId="77777777" w:rsidR="004E29D4" w:rsidRDefault="004E29D4">
      <w:pPr>
        <w:pStyle w:val="BodyText"/>
        <w:rPr>
          <w:sz w:val="20"/>
        </w:rPr>
      </w:pPr>
    </w:p>
    <w:p w14:paraId="6576F9EA" w14:textId="77777777" w:rsidR="004E29D4" w:rsidRDefault="004E29D4">
      <w:pPr>
        <w:pStyle w:val="BodyText"/>
        <w:rPr>
          <w:sz w:val="20"/>
        </w:rPr>
      </w:pPr>
    </w:p>
    <w:p w14:paraId="205E69BD" w14:textId="77777777" w:rsidR="004E29D4" w:rsidRDefault="004E29D4">
      <w:pPr>
        <w:pStyle w:val="BodyText"/>
        <w:rPr>
          <w:sz w:val="20"/>
        </w:rPr>
      </w:pPr>
    </w:p>
    <w:p w14:paraId="610B486E" w14:textId="77777777" w:rsidR="004E29D4" w:rsidRDefault="004E29D4">
      <w:pPr>
        <w:pStyle w:val="BodyText"/>
        <w:rPr>
          <w:sz w:val="20"/>
        </w:rPr>
      </w:pPr>
    </w:p>
    <w:p w14:paraId="08E69CD3" w14:textId="77777777" w:rsidR="004E29D4" w:rsidRDefault="004E29D4">
      <w:pPr>
        <w:pStyle w:val="BodyText"/>
        <w:spacing w:before="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4489"/>
      </w:tblGrid>
      <w:tr w:rsidR="004E29D4" w14:paraId="36568C8D" w14:textId="77777777" w:rsidTr="27D6D550">
        <w:trPr>
          <w:trHeight w:val="333"/>
        </w:trPr>
        <w:tc>
          <w:tcPr>
            <w:tcW w:w="4513" w:type="dxa"/>
          </w:tcPr>
          <w:p w14:paraId="121AFD9B" w14:textId="4FFA3AF2" w:rsidR="004E29D4" w:rsidRDefault="003514AA">
            <w:pPr>
              <w:pStyle w:val="TableParagraph"/>
              <w:spacing w:before="39"/>
              <w:ind w:left="107"/>
            </w:pPr>
            <w:r>
              <w:t>Version</w:t>
            </w:r>
            <w:r>
              <w:rPr>
                <w:spacing w:val="-9"/>
              </w:rPr>
              <w:t xml:space="preserve"> </w:t>
            </w:r>
            <w:r w:rsidR="00553DB9">
              <w:t>number</w:t>
            </w:r>
            <w:r w:rsidR="00553DB9">
              <w:rPr>
                <w:spacing w:val="-7"/>
              </w:rPr>
              <w:t>:</w:t>
            </w:r>
          </w:p>
        </w:tc>
        <w:tc>
          <w:tcPr>
            <w:tcW w:w="4489" w:type="dxa"/>
          </w:tcPr>
          <w:p w14:paraId="307FEA91" w14:textId="782A66E8" w:rsidR="004E29D4" w:rsidRDefault="003514AA">
            <w:pPr>
              <w:pStyle w:val="TableParagraph"/>
              <w:spacing w:before="39"/>
              <w:ind w:left="107"/>
            </w:pPr>
            <w:r>
              <w:rPr>
                <w:spacing w:val="-5"/>
              </w:rPr>
              <w:t>8.</w:t>
            </w:r>
            <w:r w:rsidR="009D2FD1">
              <w:rPr>
                <w:spacing w:val="-5"/>
              </w:rPr>
              <w:t>5</w:t>
            </w:r>
          </w:p>
        </w:tc>
      </w:tr>
      <w:tr w:rsidR="004E29D4" w14:paraId="139BA137" w14:textId="77777777" w:rsidTr="27D6D550">
        <w:trPr>
          <w:trHeight w:val="333"/>
        </w:trPr>
        <w:tc>
          <w:tcPr>
            <w:tcW w:w="4513" w:type="dxa"/>
          </w:tcPr>
          <w:p w14:paraId="315AC8D4" w14:textId="77777777" w:rsidR="004E29D4" w:rsidRDefault="003514AA">
            <w:pPr>
              <w:pStyle w:val="TableParagraph"/>
              <w:spacing w:before="36"/>
              <w:ind w:left="107"/>
            </w:pPr>
            <w:r>
              <w:t>Consultation</w:t>
            </w:r>
            <w:r>
              <w:rPr>
                <w:spacing w:val="-12"/>
              </w:rPr>
              <w:t xml:space="preserve"> </w:t>
            </w:r>
            <w:r>
              <w:rPr>
                <w:spacing w:val="-2"/>
              </w:rPr>
              <w:t>Groups</w:t>
            </w:r>
          </w:p>
        </w:tc>
        <w:tc>
          <w:tcPr>
            <w:tcW w:w="4489" w:type="dxa"/>
          </w:tcPr>
          <w:p w14:paraId="02D72B0F" w14:textId="77777777" w:rsidR="004E29D4" w:rsidRDefault="003514AA">
            <w:pPr>
              <w:pStyle w:val="TableParagraph"/>
              <w:spacing w:before="31"/>
              <w:ind w:left="107"/>
            </w:pPr>
            <w:r>
              <w:t>Members</w:t>
            </w:r>
            <w:r>
              <w:rPr>
                <w:spacing w:val="-11"/>
              </w:rPr>
              <w:t xml:space="preserve"> </w:t>
            </w:r>
            <w:r>
              <w:t>of</w:t>
            </w:r>
            <w:r>
              <w:rPr>
                <w:spacing w:val="-9"/>
              </w:rPr>
              <w:t xml:space="preserve"> </w:t>
            </w:r>
            <w:r>
              <w:rPr>
                <w:spacing w:val="-4"/>
              </w:rPr>
              <w:t>IGSG</w:t>
            </w:r>
          </w:p>
        </w:tc>
      </w:tr>
      <w:tr w:rsidR="004E29D4" w14:paraId="48D19EE4" w14:textId="77777777" w:rsidTr="27D6D550">
        <w:trPr>
          <w:trHeight w:val="333"/>
        </w:trPr>
        <w:tc>
          <w:tcPr>
            <w:tcW w:w="4513" w:type="dxa"/>
          </w:tcPr>
          <w:p w14:paraId="54846863" w14:textId="77777777" w:rsidR="004E29D4" w:rsidRDefault="003514AA">
            <w:pPr>
              <w:pStyle w:val="TableParagraph"/>
              <w:spacing w:before="36"/>
              <w:ind w:left="107"/>
            </w:pPr>
            <w:r>
              <w:t>Approved</w:t>
            </w:r>
            <w:r>
              <w:rPr>
                <w:spacing w:val="-6"/>
              </w:rPr>
              <w:t xml:space="preserve"> </w:t>
            </w:r>
            <w:r>
              <w:t>by</w:t>
            </w:r>
            <w:r>
              <w:rPr>
                <w:spacing w:val="-6"/>
              </w:rPr>
              <w:t xml:space="preserve"> </w:t>
            </w:r>
            <w:r>
              <w:t>(Sponsor</w:t>
            </w:r>
            <w:r>
              <w:rPr>
                <w:spacing w:val="-6"/>
              </w:rPr>
              <w:t xml:space="preserve"> </w:t>
            </w:r>
            <w:r>
              <w:rPr>
                <w:spacing w:val="-2"/>
              </w:rPr>
              <w:t>Group)</w:t>
            </w:r>
          </w:p>
        </w:tc>
        <w:tc>
          <w:tcPr>
            <w:tcW w:w="4489" w:type="dxa"/>
          </w:tcPr>
          <w:p w14:paraId="76A591A7" w14:textId="77777777" w:rsidR="004E29D4" w:rsidRDefault="003514AA">
            <w:pPr>
              <w:pStyle w:val="TableParagraph"/>
              <w:spacing w:before="36"/>
              <w:ind w:left="107"/>
            </w:pPr>
            <w:r>
              <w:t>Information</w:t>
            </w:r>
            <w:r>
              <w:rPr>
                <w:spacing w:val="-11"/>
              </w:rPr>
              <w:t xml:space="preserve"> </w:t>
            </w:r>
            <w:r>
              <w:t>Governance</w:t>
            </w:r>
            <w:r>
              <w:rPr>
                <w:spacing w:val="-11"/>
              </w:rPr>
              <w:t xml:space="preserve"> </w:t>
            </w:r>
            <w:r>
              <w:t>Steering</w:t>
            </w:r>
            <w:r>
              <w:rPr>
                <w:spacing w:val="-9"/>
              </w:rPr>
              <w:t xml:space="preserve"> </w:t>
            </w:r>
            <w:r>
              <w:rPr>
                <w:spacing w:val="-4"/>
              </w:rPr>
              <w:t>Group</w:t>
            </w:r>
          </w:p>
        </w:tc>
      </w:tr>
      <w:tr w:rsidR="00553DB9" w14:paraId="28C6E20F" w14:textId="77777777" w:rsidTr="27D6D550">
        <w:trPr>
          <w:trHeight w:val="333"/>
        </w:trPr>
        <w:tc>
          <w:tcPr>
            <w:tcW w:w="4513" w:type="dxa"/>
          </w:tcPr>
          <w:p w14:paraId="3E3B4DBC" w14:textId="59DD9394" w:rsidR="00553DB9" w:rsidRDefault="00553DB9">
            <w:pPr>
              <w:pStyle w:val="TableParagraph"/>
              <w:spacing w:before="36"/>
              <w:ind w:left="107"/>
            </w:pPr>
            <w:r>
              <w:t>Date Approved</w:t>
            </w:r>
          </w:p>
        </w:tc>
        <w:tc>
          <w:tcPr>
            <w:tcW w:w="4489" w:type="dxa"/>
          </w:tcPr>
          <w:p w14:paraId="0422092E" w14:textId="5BE623FB" w:rsidR="00553DB9" w:rsidRDefault="00553DB9">
            <w:pPr>
              <w:pStyle w:val="TableParagraph"/>
              <w:spacing w:before="36"/>
              <w:ind w:left="107"/>
            </w:pPr>
            <w:r>
              <w:t>29 April</w:t>
            </w:r>
            <w:r w:rsidRPr="00553DB9">
              <w:t xml:space="preserve"> 202</w:t>
            </w:r>
            <w:r>
              <w:t>6</w:t>
            </w:r>
          </w:p>
        </w:tc>
      </w:tr>
      <w:tr w:rsidR="004E29D4" w14:paraId="1E67A813" w14:textId="77777777" w:rsidTr="27D6D550">
        <w:trPr>
          <w:trHeight w:val="333"/>
        </w:trPr>
        <w:tc>
          <w:tcPr>
            <w:tcW w:w="4513" w:type="dxa"/>
          </w:tcPr>
          <w:p w14:paraId="2CC967F9" w14:textId="77777777" w:rsidR="004E29D4" w:rsidRDefault="003514AA">
            <w:pPr>
              <w:pStyle w:val="TableParagraph"/>
              <w:spacing w:before="36"/>
              <w:ind w:left="107"/>
            </w:pPr>
            <w:r>
              <w:t>Ratified</w:t>
            </w:r>
            <w:r>
              <w:rPr>
                <w:spacing w:val="-7"/>
              </w:rPr>
              <w:t xml:space="preserve"> </w:t>
            </w:r>
            <w:r>
              <w:rPr>
                <w:spacing w:val="-5"/>
              </w:rPr>
              <w:t>by:</w:t>
            </w:r>
          </w:p>
        </w:tc>
        <w:tc>
          <w:tcPr>
            <w:tcW w:w="4489" w:type="dxa"/>
          </w:tcPr>
          <w:p w14:paraId="45A67873" w14:textId="77777777" w:rsidR="004E29D4" w:rsidRDefault="003514AA">
            <w:pPr>
              <w:pStyle w:val="TableParagraph"/>
              <w:spacing w:before="36"/>
              <w:ind w:left="107"/>
            </w:pPr>
            <w:r>
              <w:t>Quality</w:t>
            </w:r>
            <w:r>
              <w:rPr>
                <w:spacing w:val="-8"/>
              </w:rPr>
              <w:t xml:space="preserve"> </w:t>
            </w:r>
            <w:r>
              <w:rPr>
                <w:spacing w:val="-2"/>
              </w:rPr>
              <w:t>Committee</w:t>
            </w:r>
          </w:p>
        </w:tc>
      </w:tr>
      <w:tr w:rsidR="004E29D4" w14:paraId="7B01E0AE" w14:textId="77777777" w:rsidTr="27D6D550">
        <w:trPr>
          <w:trHeight w:val="333"/>
        </w:trPr>
        <w:tc>
          <w:tcPr>
            <w:tcW w:w="4513" w:type="dxa"/>
          </w:tcPr>
          <w:p w14:paraId="09A7A1A5" w14:textId="77777777" w:rsidR="004E29D4" w:rsidRDefault="003514AA">
            <w:pPr>
              <w:pStyle w:val="TableParagraph"/>
              <w:spacing w:before="36"/>
              <w:ind w:left="107"/>
            </w:pPr>
            <w:r>
              <w:t>Date</w:t>
            </w:r>
            <w:r>
              <w:rPr>
                <w:spacing w:val="-5"/>
              </w:rPr>
              <w:t xml:space="preserve"> </w:t>
            </w:r>
            <w:r>
              <w:rPr>
                <w:spacing w:val="-2"/>
              </w:rPr>
              <w:t>ratified:</w:t>
            </w:r>
          </w:p>
        </w:tc>
        <w:tc>
          <w:tcPr>
            <w:tcW w:w="4489" w:type="dxa"/>
          </w:tcPr>
          <w:p w14:paraId="7EF0E804" w14:textId="029309AB" w:rsidR="004E29D4" w:rsidRDefault="00553DB9">
            <w:pPr>
              <w:pStyle w:val="TableParagraph"/>
              <w:spacing w:before="36"/>
              <w:ind w:left="107"/>
            </w:pPr>
            <w:r>
              <w:t>20 May 2026</w:t>
            </w:r>
          </w:p>
        </w:tc>
      </w:tr>
      <w:tr w:rsidR="004E29D4" w14:paraId="44A984E6" w14:textId="77777777" w:rsidTr="27D6D550">
        <w:trPr>
          <w:trHeight w:val="585"/>
        </w:trPr>
        <w:tc>
          <w:tcPr>
            <w:tcW w:w="4513" w:type="dxa"/>
          </w:tcPr>
          <w:p w14:paraId="12155D8A" w14:textId="77777777" w:rsidR="004E29D4" w:rsidRDefault="003514AA">
            <w:pPr>
              <w:pStyle w:val="TableParagraph"/>
              <w:spacing w:before="36"/>
              <w:ind w:left="107"/>
            </w:pPr>
            <w:r>
              <w:t>Name</w:t>
            </w:r>
            <w:r>
              <w:rPr>
                <w:spacing w:val="-3"/>
              </w:rPr>
              <w:t xml:space="preserve"> </w:t>
            </w:r>
            <w:r>
              <w:t>of</w:t>
            </w:r>
            <w:r>
              <w:rPr>
                <w:spacing w:val="-1"/>
              </w:rPr>
              <w:t xml:space="preserve"> </w:t>
            </w:r>
            <w:r>
              <w:rPr>
                <w:spacing w:val="-2"/>
              </w:rPr>
              <w:t>originator/author:</w:t>
            </w:r>
          </w:p>
        </w:tc>
        <w:tc>
          <w:tcPr>
            <w:tcW w:w="4489" w:type="dxa"/>
          </w:tcPr>
          <w:p w14:paraId="58B22104" w14:textId="52600725" w:rsidR="004E29D4" w:rsidRDefault="009D2FD1">
            <w:pPr>
              <w:pStyle w:val="TableParagraph"/>
              <w:spacing w:before="38"/>
              <w:ind w:left="107" w:right="15"/>
            </w:pPr>
            <w:r w:rsidRPr="009D2FD1">
              <w:t>Policy Lead, Digital Department</w:t>
            </w:r>
          </w:p>
        </w:tc>
      </w:tr>
      <w:tr w:rsidR="004E29D4" w14:paraId="2A022CD4" w14:textId="77777777" w:rsidTr="27D6D550">
        <w:trPr>
          <w:trHeight w:val="333"/>
        </w:trPr>
        <w:tc>
          <w:tcPr>
            <w:tcW w:w="4513" w:type="dxa"/>
          </w:tcPr>
          <w:p w14:paraId="365C3B5B" w14:textId="5D793F23" w:rsidR="004E29D4" w:rsidRDefault="003514AA">
            <w:pPr>
              <w:pStyle w:val="TableParagraph"/>
              <w:spacing w:before="36"/>
              <w:ind w:left="107"/>
            </w:pPr>
            <w:r>
              <w:t>Executive</w:t>
            </w:r>
            <w:r>
              <w:rPr>
                <w:spacing w:val="-8"/>
              </w:rPr>
              <w:t xml:space="preserve"> </w:t>
            </w:r>
            <w:r>
              <w:t>Director</w:t>
            </w:r>
            <w:r>
              <w:rPr>
                <w:spacing w:val="-5"/>
              </w:rPr>
              <w:t xml:space="preserve"> </w:t>
            </w:r>
            <w:r w:rsidR="00553DB9">
              <w:t>lead</w:t>
            </w:r>
            <w:r w:rsidR="00553DB9">
              <w:rPr>
                <w:spacing w:val="-7"/>
              </w:rPr>
              <w:t>:</w:t>
            </w:r>
          </w:p>
        </w:tc>
        <w:tc>
          <w:tcPr>
            <w:tcW w:w="4489" w:type="dxa"/>
          </w:tcPr>
          <w:p w14:paraId="0B5DD6B2" w14:textId="053AC792" w:rsidR="004E29D4" w:rsidRDefault="001F507E">
            <w:pPr>
              <w:pStyle w:val="TableParagraph"/>
              <w:spacing w:before="36"/>
              <w:ind w:left="107"/>
            </w:pPr>
            <w:r>
              <w:t>Chief Executive</w:t>
            </w:r>
          </w:p>
        </w:tc>
      </w:tr>
      <w:tr w:rsidR="004E29D4" w14:paraId="5DDD5A0B" w14:textId="77777777" w:rsidTr="27D6D550">
        <w:trPr>
          <w:trHeight w:val="333"/>
        </w:trPr>
        <w:tc>
          <w:tcPr>
            <w:tcW w:w="4513" w:type="dxa"/>
          </w:tcPr>
          <w:p w14:paraId="307E8367" w14:textId="514DE9FF" w:rsidR="004E29D4" w:rsidRDefault="003514AA">
            <w:pPr>
              <w:pStyle w:val="TableParagraph"/>
              <w:spacing w:before="36"/>
              <w:ind w:left="107"/>
            </w:pPr>
            <w:r>
              <w:t>Implementation</w:t>
            </w:r>
            <w:r>
              <w:rPr>
                <w:spacing w:val="-10"/>
              </w:rPr>
              <w:t xml:space="preserve"> </w:t>
            </w:r>
            <w:r w:rsidR="00553DB9">
              <w:t>Date</w:t>
            </w:r>
            <w:r w:rsidR="00553DB9">
              <w:rPr>
                <w:spacing w:val="-11"/>
              </w:rPr>
              <w:t>:</w:t>
            </w:r>
          </w:p>
        </w:tc>
        <w:tc>
          <w:tcPr>
            <w:tcW w:w="4489" w:type="dxa"/>
          </w:tcPr>
          <w:p w14:paraId="0083DDB7" w14:textId="1B9240B5" w:rsidR="004E29D4" w:rsidRDefault="00553DB9">
            <w:pPr>
              <w:pStyle w:val="TableParagraph"/>
              <w:spacing w:before="36"/>
              <w:ind w:left="107"/>
            </w:pPr>
            <w:r>
              <w:t>May 2026</w:t>
            </w:r>
          </w:p>
        </w:tc>
      </w:tr>
      <w:tr w:rsidR="004E29D4" w14:paraId="14D42440" w14:textId="77777777" w:rsidTr="27D6D550">
        <w:trPr>
          <w:trHeight w:val="333"/>
        </w:trPr>
        <w:tc>
          <w:tcPr>
            <w:tcW w:w="4513" w:type="dxa"/>
          </w:tcPr>
          <w:p w14:paraId="0FD44A6B" w14:textId="77777777" w:rsidR="004E29D4" w:rsidRDefault="003514AA">
            <w:pPr>
              <w:pStyle w:val="TableParagraph"/>
              <w:spacing w:before="36"/>
              <w:ind w:left="107"/>
            </w:pPr>
            <w:r>
              <w:t>Last</w:t>
            </w:r>
            <w:r>
              <w:rPr>
                <w:spacing w:val="-4"/>
              </w:rPr>
              <w:t xml:space="preserve"> </w:t>
            </w:r>
            <w:r>
              <w:t>Review</w:t>
            </w:r>
            <w:r>
              <w:rPr>
                <w:spacing w:val="-7"/>
              </w:rPr>
              <w:t xml:space="preserve"> </w:t>
            </w:r>
            <w:r>
              <w:rPr>
                <w:spacing w:val="-4"/>
              </w:rPr>
              <w:t>Date</w:t>
            </w:r>
          </w:p>
        </w:tc>
        <w:tc>
          <w:tcPr>
            <w:tcW w:w="4489" w:type="dxa"/>
          </w:tcPr>
          <w:p w14:paraId="5E379175" w14:textId="19DF54C0" w:rsidR="004E29D4" w:rsidRDefault="003514AA">
            <w:pPr>
              <w:pStyle w:val="TableParagraph"/>
              <w:spacing w:before="36"/>
              <w:ind w:left="107"/>
            </w:pPr>
            <w:r>
              <w:t>April</w:t>
            </w:r>
            <w:r>
              <w:rPr>
                <w:spacing w:val="-2"/>
              </w:rPr>
              <w:t xml:space="preserve"> </w:t>
            </w:r>
            <w:r>
              <w:rPr>
                <w:spacing w:val="-4"/>
              </w:rPr>
              <w:t>202</w:t>
            </w:r>
            <w:r w:rsidR="3E27BD73">
              <w:rPr>
                <w:spacing w:val="-4"/>
              </w:rPr>
              <w:t>6</w:t>
            </w:r>
          </w:p>
        </w:tc>
      </w:tr>
      <w:tr w:rsidR="004E29D4" w14:paraId="4801B0E4" w14:textId="77777777" w:rsidTr="27D6D550">
        <w:trPr>
          <w:trHeight w:val="333"/>
        </w:trPr>
        <w:tc>
          <w:tcPr>
            <w:tcW w:w="4513" w:type="dxa"/>
          </w:tcPr>
          <w:p w14:paraId="297F708F" w14:textId="77777777" w:rsidR="004E29D4" w:rsidRDefault="003514AA">
            <w:pPr>
              <w:pStyle w:val="TableParagraph"/>
              <w:spacing w:before="36"/>
              <w:ind w:left="107"/>
            </w:pPr>
            <w:r>
              <w:t>Next</w:t>
            </w:r>
            <w:r>
              <w:rPr>
                <w:spacing w:val="-5"/>
              </w:rPr>
              <w:t xml:space="preserve"> </w:t>
            </w:r>
            <w:r>
              <w:t>Review</w:t>
            </w:r>
            <w:r>
              <w:rPr>
                <w:spacing w:val="-9"/>
              </w:rPr>
              <w:t xml:space="preserve"> </w:t>
            </w:r>
            <w:r>
              <w:rPr>
                <w:spacing w:val="-2"/>
              </w:rPr>
              <w:t>date:</w:t>
            </w:r>
          </w:p>
        </w:tc>
        <w:tc>
          <w:tcPr>
            <w:tcW w:w="4489" w:type="dxa"/>
          </w:tcPr>
          <w:p w14:paraId="190DF877" w14:textId="11606B72" w:rsidR="004E29D4" w:rsidRDefault="003514AA">
            <w:pPr>
              <w:pStyle w:val="TableParagraph"/>
              <w:spacing w:before="36"/>
              <w:ind w:left="107"/>
            </w:pPr>
            <w:r>
              <w:t>April</w:t>
            </w:r>
            <w:r>
              <w:rPr>
                <w:spacing w:val="61"/>
              </w:rPr>
              <w:t xml:space="preserve"> </w:t>
            </w:r>
            <w:r w:rsidR="00C23CA0">
              <w:rPr>
                <w:spacing w:val="-4"/>
              </w:rPr>
              <w:t>202</w:t>
            </w:r>
            <w:r w:rsidR="268649DE">
              <w:rPr>
                <w:spacing w:val="-4"/>
              </w:rPr>
              <w:t>9</w:t>
            </w:r>
          </w:p>
        </w:tc>
      </w:tr>
    </w:tbl>
    <w:p w14:paraId="03EBF57F" w14:textId="77777777" w:rsidR="004E29D4" w:rsidRDefault="004E29D4">
      <w:pPr>
        <w:pStyle w:val="BodyText"/>
        <w:rPr>
          <w:sz w:val="20"/>
        </w:rPr>
      </w:pPr>
    </w:p>
    <w:p w14:paraId="0E35B460" w14:textId="77777777" w:rsidR="004E29D4" w:rsidRDefault="004E29D4">
      <w:pPr>
        <w:pStyle w:val="BodyText"/>
        <w:rPr>
          <w:sz w:val="20"/>
        </w:rPr>
      </w:pPr>
    </w:p>
    <w:p w14:paraId="3D5572EF" w14:textId="77777777" w:rsidR="004E29D4" w:rsidRDefault="004E29D4">
      <w:pPr>
        <w:pStyle w:val="BodyText"/>
        <w:rPr>
          <w:sz w:val="20"/>
        </w:rPr>
      </w:pPr>
    </w:p>
    <w:p w14:paraId="12270D2C" w14:textId="77777777" w:rsidR="004E29D4" w:rsidRDefault="004E29D4">
      <w:pPr>
        <w:pStyle w:val="BodyText"/>
        <w:rPr>
          <w:sz w:val="20"/>
        </w:rPr>
      </w:pPr>
    </w:p>
    <w:p w14:paraId="6EFB5275" w14:textId="4C2D4E4D" w:rsidR="004E29D4" w:rsidRDefault="004E29D4">
      <w:pPr>
        <w:pStyle w:val="BodyText"/>
        <w:rPr>
          <w:sz w:val="20"/>
        </w:rPr>
      </w:pPr>
    </w:p>
    <w:p w14:paraId="3A9735A2" w14:textId="77777777" w:rsidR="004E29D4" w:rsidRDefault="004E29D4">
      <w:pPr>
        <w:pStyle w:val="BodyText"/>
        <w:rPr>
          <w:sz w:val="20"/>
        </w:rPr>
      </w:pPr>
    </w:p>
    <w:p w14:paraId="55F16DAE" w14:textId="77777777" w:rsidR="004E29D4" w:rsidRDefault="004E29D4">
      <w:pPr>
        <w:pStyle w:val="BodyText"/>
        <w:spacing w:before="3"/>
        <w:rPr>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4E29D4" w14:paraId="78CB8C7F" w14:textId="77777777">
        <w:trPr>
          <w:trHeight w:val="453"/>
        </w:trPr>
        <w:tc>
          <w:tcPr>
            <w:tcW w:w="4621" w:type="dxa"/>
          </w:tcPr>
          <w:p w14:paraId="2A098048" w14:textId="77777777" w:rsidR="004E29D4" w:rsidRDefault="003514AA">
            <w:pPr>
              <w:pStyle w:val="TableParagraph"/>
              <w:spacing w:before="196" w:line="237" w:lineRule="exact"/>
              <w:ind w:left="107"/>
            </w:pPr>
            <w:r>
              <w:rPr>
                <w:spacing w:val="-2"/>
              </w:rPr>
              <w:t>Services</w:t>
            </w:r>
          </w:p>
        </w:tc>
        <w:tc>
          <w:tcPr>
            <w:tcW w:w="4624" w:type="dxa"/>
          </w:tcPr>
          <w:p w14:paraId="498B1C5A" w14:textId="77777777" w:rsidR="004E29D4" w:rsidRDefault="003514AA">
            <w:pPr>
              <w:pStyle w:val="TableParagraph"/>
              <w:spacing w:before="196" w:line="237" w:lineRule="exact"/>
              <w:ind w:left="107"/>
            </w:pPr>
            <w:r>
              <w:rPr>
                <w:spacing w:val="-2"/>
              </w:rPr>
              <w:t>Applicable</w:t>
            </w:r>
          </w:p>
        </w:tc>
      </w:tr>
      <w:tr w:rsidR="004E29D4" w14:paraId="69B55B1D" w14:textId="77777777">
        <w:trPr>
          <w:trHeight w:val="451"/>
        </w:trPr>
        <w:tc>
          <w:tcPr>
            <w:tcW w:w="4621" w:type="dxa"/>
          </w:tcPr>
          <w:p w14:paraId="33D9E23E" w14:textId="19D9A610" w:rsidR="004E29D4" w:rsidRDefault="00553DB9">
            <w:pPr>
              <w:pStyle w:val="TableParagraph"/>
              <w:spacing w:before="197" w:line="234" w:lineRule="exact"/>
              <w:ind w:left="107"/>
            </w:pPr>
            <w:r>
              <w:rPr>
                <w:spacing w:val="-2"/>
              </w:rPr>
              <w:t>Trust wide</w:t>
            </w:r>
          </w:p>
        </w:tc>
        <w:tc>
          <w:tcPr>
            <w:tcW w:w="4624" w:type="dxa"/>
          </w:tcPr>
          <w:p w14:paraId="48C932F9" w14:textId="77777777" w:rsidR="004E29D4" w:rsidRDefault="003514AA">
            <w:pPr>
              <w:pStyle w:val="TableParagraph"/>
              <w:spacing w:before="197" w:line="234" w:lineRule="exact"/>
              <w:ind w:left="107"/>
            </w:pPr>
            <w:r>
              <w:t>x</w:t>
            </w:r>
          </w:p>
        </w:tc>
      </w:tr>
      <w:tr w:rsidR="004E29D4" w14:paraId="4757C389" w14:textId="77777777">
        <w:trPr>
          <w:trHeight w:val="453"/>
        </w:trPr>
        <w:tc>
          <w:tcPr>
            <w:tcW w:w="4621" w:type="dxa"/>
          </w:tcPr>
          <w:p w14:paraId="6D754D83" w14:textId="77777777" w:rsidR="004E29D4" w:rsidRDefault="003514AA">
            <w:pPr>
              <w:pStyle w:val="TableParagraph"/>
              <w:spacing w:before="199" w:line="234" w:lineRule="exact"/>
              <w:ind w:left="107"/>
            </w:pPr>
            <w:r>
              <w:t>Mental</w:t>
            </w:r>
            <w:r>
              <w:rPr>
                <w:spacing w:val="-6"/>
              </w:rPr>
              <w:t xml:space="preserve"> </w:t>
            </w:r>
            <w:r>
              <w:t>Health</w:t>
            </w:r>
            <w:r>
              <w:rPr>
                <w:spacing w:val="-5"/>
              </w:rPr>
              <w:t xml:space="preserve"> </w:t>
            </w:r>
            <w:r>
              <w:t>and</w:t>
            </w:r>
            <w:r>
              <w:rPr>
                <w:spacing w:val="-5"/>
              </w:rPr>
              <w:t xml:space="preserve"> LD</w:t>
            </w:r>
          </w:p>
        </w:tc>
        <w:tc>
          <w:tcPr>
            <w:tcW w:w="4624" w:type="dxa"/>
          </w:tcPr>
          <w:p w14:paraId="482B7C99" w14:textId="77777777" w:rsidR="004E29D4" w:rsidRDefault="004E29D4">
            <w:pPr>
              <w:pStyle w:val="TableParagraph"/>
              <w:ind w:left="0"/>
              <w:rPr>
                <w:rFonts w:ascii="Times New Roman"/>
              </w:rPr>
            </w:pPr>
          </w:p>
        </w:tc>
      </w:tr>
      <w:tr w:rsidR="004E29D4" w14:paraId="6EE251B8" w14:textId="77777777">
        <w:trPr>
          <w:trHeight w:val="453"/>
        </w:trPr>
        <w:tc>
          <w:tcPr>
            <w:tcW w:w="4621" w:type="dxa"/>
          </w:tcPr>
          <w:p w14:paraId="0CF54354" w14:textId="77777777" w:rsidR="004E29D4" w:rsidRDefault="003514AA">
            <w:pPr>
              <w:pStyle w:val="TableParagraph"/>
              <w:spacing w:before="199" w:line="234" w:lineRule="exact"/>
              <w:ind w:left="107"/>
            </w:pPr>
            <w:r>
              <w:t>Community</w:t>
            </w:r>
            <w:r>
              <w:rPr>
                <w:spacing w:val="-9"/>
              </w:rPr>
              <w:t xml:space="preserve"> </w:t>
            </w:r>
            <w:r>
              <w:t>Health</w:t>
            </w:r>
            <w:r>
              <w:rPr>
                <w:spacing w:val="-8"/>
              </w:rPr>
              <w:t xml:space="preserve"> </w:t>
            </w:r>
            <w:r>
              <w:rPr>
                <w:spacing w:val="-2"/>
              </w:rPr>
              <w:t>Services</w:t>
            </w:r>
          </w:p>
        </w:tc>
        <w:tc>
          <w:tcPr>
            <w:tcW w:w="4624" w:type="dxa"/>
          </w:tcPr>
          <w:p w14:paraId="382497DA" w14:textId="77777777" w:rsidR="004E29D4" w:rsidRDefault="004E29D4">
            <w:pPr>
              <w:pStyle w:val="TableParagraph"/>
              <w:ind w:left="0"/>
              <w:rPr>
                <w:rFonts w:ascii="Times New Roman"/>
              </w:rPr>
            </w:pPr>
          </w:p>
        </w:tc>
      </w:tr>
    </w:tbl>
    <w:p w14:paraId="7B6603A4" w14:textId="77777777" w:rsidR="004E29D4" w:rsidRDefault="004E29D4">
      <w:pPr>
        <w:rPr>
          <w:rFonts w:ascii="Times New Roman"/>
        </w:rPr>
        <w:sectPr w:rsidR="004E29D4">
          <w:footerReference w:type="default" r:id="rId11"/>
          <w:type w:val="continuous"/>
          <w:pgSz w:w="11910" w:h="16840"/>
          <w:pgMar w:top="1920" w:right="1220" w:bottom="1600" w:left="1220" w:header="0" w:footer="1406" w:gutter="0"/>
          <w:pgNumType w:start="1"/>
          <w:cols w:space="720"/>
        </w:sectPr>
      </w:pPr>
    </w:p>
    <w:p w14:paraId="13A697E7" w14:textId="77777777" w:rsidR="004E29D4" w:rsidRDefault="004E29D4">
      <w:pPr>
        <w:pStyle w:val="BodyText"/>
        <w:rPr>
          <w:sz w:val="20"/>
        </w:rPr>
      </w:pPr>
    </w:p>
    <w:p w14:paraId="791E2CFD" w14:textId="77777777" w:rsidR="004E29D4" w:rsidRDefault="004E29D4">
      <w:pPr>
        <w:pStyle w:val="BodyText"/>
        <w:spacing w:before="2"/>
        <w:rPr>
          <w:sz w:val="19"/>
        </w:rPr>
      </w:pPr>
    </w:p>
    <w:p w14:paraId="15B0EF55" w14:textId="77777777" w:rsidR="004E29D4" w:rsidRDefault="003514AA">
      <w:pPr>
        <w:spacing w:before="92"/>
        <w:ind w:left="3125" w:right="3123"/>
        <w:jc w:val="center"/>
        <w:rPr>
          <w:sz w:val="28"/>
        </w:rPr>
      </w:pPr>
      <w:r>
        <w:rPr>
          <w:sz w:val="28"/>
        </w:rPr>
        <w:t>Version</w:t>
      </w:r>
      <w:r>
        <w:rPr>
          <w:spacing w:val="-6"/>
          <w:sz w:val="28"/>
        </w:rPr>
        <w:t xml:space="preserve"> </w:t>
      </w:r>
      <w:r>
        <w:rPr>
          <w:sz w:val="28"/>
        </w:rPr>
        <w:t>Control</w:t>
      </w:r>
      <w:r>
        <w:rPr>
          <w:spacing w:val="-5"/>
          <w:sz w:val="28"/>
        </w:rPr>
        <w:t xml:space="preserve"> </w:t>
      </w:r>
      <w:r>
        <w:rPr>
          <w:spacing w:val="-2"/>
          <w:sz w:val="28"/>
        </w:rPr>
        <w:t>Summary</w:t>
      </w:r>
    </w:p>
    <w:p w14:paraId="3FDA4873" w14:textId="77777777" w:rsidR="004E29D4" w:rsidRDefault="004E29D4">
      <w:pPr>
        <w:pStyle w:val="BodyText"/>
        <w:spacing w:before="6" w:after="1"/>
        <w:rPr>
          <w:sz w:val="17"/>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1843"/>
        <w:gridCol w:w="1276"/>
        <w:gridCol w:w="850"/>
        <w:gridCol w:w="5387"/>
      </w:tblGrid>
      <w:tr w:rsidR="004E29D4" w14:paraId="72A796C8" w14:textId="77777777" w:rsidTr="009D2FD1">
        <w:trPr>
          <w:trHeight w:val="654"/>
        </w:trPr>
        <w:tc>
          <w:tcPr>
            <w:tcW w:w="851" w:type="dxa"/>
          </w:tcPr>
          <w:p w14:paraId="341A42F0" w14:textId="77777777" w:rsidR="004E29D4" w:rsidRDefault="003514AA">
            <w:pPr>
              <w:pStyle w:val="TableParagraph"/>
              <w:spacing w:before="199"/>
              <w:ind w:left="107"/>
              <w:rPr>
                <w:b/>
              </w:rPr>
            </w:pPr>
            <w:r>
              <w:rPr>
                <w:b/>
                <w:spacing w:val="-2"/>
              </w:rPr>
              <w:t>Version</w:t>
            </w:r>
          </w:p>
        </w:tc>
        <w:tc>
          <w:tcPr>
            <w:tcW w:w="1843" w:type="dxa"/>
          </w:tcPr>
          <w:p w14:paraId="6E86BEE3" w14:textId="77777777" w:rsidR="004E29D4" w:rsidRDefault="003514AA">
            <w:pPr>
              <w:pStyle w:val="TableParagraph"/>
              <w:spacing w:before="199"/>
              <w:rPr>
                <w:b/>
              </w:rPr>
            </w:pPr>
            <w:r>
              <w:rPr>
                <w:b/>
                <w:spacing w:val="-4"/>
              </w:rPr>
              <w:t>Date</w:t>
            </w:r>
          </w:p>
        </w:tc>
        <w:tc>
          <w:tcPr>
            <w:tcW w:w="1276" w:type="dxa"/>
          </w:tcPr>
          <w:p w14:paraId="4255F22A" w14:textId="77777777" w:rsidR="004E29D4" w:rsidRDefault="003514AA">
            <w:pPr>
              <w:pStyle w:val="TableParagraph"/>
              <w:spacing w:before="199"/>
              <w:rPr>
                <w:b/>
              </w:rPr>
            </w:pPr>
            <w:r>
              <w:rPr>
                <w:b/>
                <w:spacing w:val="-2"/>
              </w:rPr>
              <w:t>Author</w:t>
            </w:r>
          </w:p>
        </w:tc>
        <w:tc>
          <w:tcPr>
            <w:tcW w:w="850" w:type="dxa"/>
          </w:tcPr>
          <w:p w14:paraId="76381E14" w14:textId="77777777" w:rsidR="004E29D4" w:rsidRDefault="003514AA">
            <w:pPr>
              <w:pStyle w:val="TableParagraph"/>
              <w:spacing w:before="199"/>
              <w:ind w:left="106"/>
              <w:rPr>
                <w:b/>
              </w:rPr>
            </w:pPr>
            <w:r>
              <w:rPr>
                <w:b/>
                <w:spacing w:val="-2"/>
              </w:rPr>
              <w:t>Status</w:t>
            </w:r>
          </w:p>
        </w:tc>
        <w:tc>
          <w:tcPr>
            <w:tcW w:w="5387" w:type="dxa"/>
          </w:tcPr>
          <w:p w14:paraId="61E6E9E3" w14:textId="77777777" w:rsidR="004E29D4" w:rsidRDefault="003514AA">
            <w:pPr>
              <w:pStyle w:val="TableParagraph"/>
              <w:spacing w:before="199"/>
              <w:rPr>
                <w:b/>
              </w:rPr>
            </w:pPr>
            <w:r>
              <w:rPr>
                <w:b/>
                <w:spacing w:val="-2"/>
              </w:rPr>
              <w:t>Comment</w:t>
            </w:r>
          </w:p>
        </w:tc>
      </w:tr>
      <w:tr w:rsidR="004E29D4" w14:paraId="64EB2A9F" w14:textId="77777777" w:rsidTr="009D2FD1">
        <w:trPr>
          <w:trHeight w:val="1265"/>
        </w:trPr>
        <w:tc>
          <w:tcPr>
            <w:tcW w:w="851" w:type="dxa"/>
          </w:tcPr>
          <w:p w14:paraId="22507763" w14:textId="77777777" w:rsidR="004E29D4" w:rsidRPr="009D2FD1" w:rsidRDefault="003514AA">
            <w:pPr>
              <w:pStyle w:val="TableParagraph"/>
              <w:spacing w:line="250" w:lineRule="exact"/>
              <w:ind w:left="107"/>
              <w:rPr>
                <w:sz w:val="20"/>
                <w:szCs w:val="20"/>
              </w:rPr>
            </w:pPr>
            <w:r w:rsidRPr="009D2FD1">
              <w:rPr>
                <w:spacing w:val="-5"/>
                <w:sz w:val="20"/>
                <w:szCs w:val="20"/>
              </w:rPr>
              <w:t>1.0</w:t>
            </w:r>
          </w:p>
        </w:tc>
        <w:tc>
          <w:tcPr>
            <w:tcW w:w="1843" w:type="dxa"/>
          </w:tcPr>
          <w:p w14:paraId="0400C6D8" w14:textId="77777777" w:rsidR="004E29D4" w:rsidRPr="009D2FD1" w:rsidRDefault="003514AA">
            <w:pPr>
              <w:pStyle w:val="TableParagraph"/>
              <w:ind w:right="387"/>
              <w:rPr>
                <w:sz w:val="20"/>
                <w:szCs w:val="20"/>
              </w:rPr>
            </w:pPr>
            <w:r w:rsidRPr="009D2FD1">
              <w:rPr>
                <w:spacing w:val="-2"/>
                <w:sz w:val="20"/>
                <w:szCs w:val="20"/>
              </w:rPr>
              <w:t xml:space="preserve">October </w:t>
            </w:r>
            <w:r w:rsidRPr="009D2FD1">
              <w:rPr>
                <w:spacing w:val="-4"/>
                <w:sz w:val="20"/>
                <w:szCs w:val="20"/>
              </w:rPr>
              <w:t>2000</w:t>
            </w:r>
          </w:p>
        </w:tc>
        <w:tc>
          <w:tcPr>
            <w:tcW w:w="1276" w:type="dxa"/>
          </w:tcPr>
          <w:p w14:paraId="2CD8F096" w14:textId="77777777" w:rsidR="004E29D4" w:rsidRDefault="004E29D4">
            <w:pPr>
              <w:pStyle w:val="TableParagraph"/>
              <w:ind w:left="0"/>
              <w:rPr>
                <w:rFonts w:ascii="Times New Roman"/>
              </w:rPr>
            </w:pPr>
          </w:p>
        </w:tc>
        <w:tc>
          <w:tcPr>
            <w:tcW w:w="850" w:type="dxa"/>
          </w:tcPr>
          <w:p w14:paraId="1992731A" w14:textId="77777777" w:rsidR="004E29D4" w:rsidRDefault="004E29D4">
            <w:pPr>
              <w:pStyle w:val="TableParagraph"/>
              <w:ind w:left="0"/>
              <w:rPr>
                <w:rFonts w:ascii="Times New Roman"/>
              </w:rPr>
            </w:pPr>
          </w:p>
        </w:tc>
        <w:tc>
          <w:tcPr>
            <w:tcW w:w="5387" w:type="dxa"/>
          </w:tcPr>
          <w:p w14:paraId="2256604C" w14:textId="77777777" w:rsidR="004E29D4" w:rsidRPr="009D2FD1" w:rsidRDefault="003514AA">
            <w:pPr>
              <w:pStyle w:val="TableParagraph"/>
              <w:ind w:right="95"/>
              <w:jc w:val="both"/>
              <w:rPr>
                <w:sz w:val="20"/>
                <w:szCs w:val="20"/>
              </w:rPr>
            </w:pPr>
            <w:r w:rsidRPr="009D2FD1">
              <w:rPr>
                <w:sz w:val="20"/>
                <w:szCs w:val="20"/>
              </w:rPr>
              <w:t>Draft reviewed by Executive Team on 9th</w:t>
            </w:r>
            <w:r w:rsidRPr="009D2FD1">
              <w:rPr>
                <w:spacing w:val="-1"/>
                <w:sz w:val="20"/>
                <w:szCs w:val="20"/>
              </w:rPr>
              <w:t xml:space="preserve"> </w:t>
            </w:r>
            <w:r w:rsidRPr="009D2FD1">
              <w:rPr>
                <w:sz w:val="20"/>
                <w:szCs w:val="20"/>
              </w:rPr>
              <w:t>November</w:t>
            </w:r>
            <w:r w:rsidRPr="009D2FD1">
              <w:rPr>
                <w:spacing w:val="-1"/>
                <w:sz w:val="20"/>
                <w:szCs w:val="20"/>
              </w:rPr>
              <w:t xml:space="preserve"> </w:t>
            </w:r>
            <w:r w:rsidRPr="009D2FD1">
              <w:rPr>
                <w:sz w:val="20"/>
                <w:szCs w:val="20"/>
              </w:rPr>
              <w:t>and</w:t>
            </w:r>
            <w:r w:rsidRPr="009D2FD1">
              <w:rPr>
                <w:spacing w:val="-1"/>
                <w:sz w:val="20"/>
                <w:szCs w:val="20"/>
              </w:rPr>
              <w:t xml:space="preserve"> </w:t>
            </w:r>
            <w:r w:rsidRPr="009D2FD1">
              <w:rPr>
                <w:sz w:val="20"/>
                <w:szCs w:val="20"/>
              </w:rPr>
              <w:t>for review</w:t>
            </w:r>
            <w:r w:rsidRPr="009D2FD1">
              <w:rPr>
                <w:spacing w:val="-2"/>
                <w:sz w:val="20"/>
                <w:szCs w:val="20"/>
              </w:rPr>
              <w:t xml:space="preserve"> </w:t>
            </w:r>
            <w:r w:rsidRPr="009D2FD1">
              <w:rPr>
                <w:sz w:val="20"/>
                <w:szCs w:val="20"/>
              </w:rPr>
              <w:t>by</w:t>
            </w:r>
            <w:r w:rsidRPr="009D2FD1">
              <w:rPr>
                <w:spacing w:val="-1"/>
                <w:sz w:val="20"/>
                <w:szCs w:val="20"/>
              </w:rPr>
              <w:t xml:space="preserve"> </w:t>
            </w:r>
            <w:r w:rsidRPr="009D2FD1">
              <w:rPr>
                <w:sz w:val="20"/>
                <w:szCs w:val="20"/>
              </w:rPr>
              <w:t>JSC</w:t>
            </w:r>
            <w:r w:rsidRPr="009D2FD1">
              <w:rPr>
                <w:spacing w:val="-2"/>
                <w:sz w:val="20"/>
                <w:szCs w:val="20"/>
              </w:rPr>
              <w:t xml:space="preserve"> </w:t>
            </w:r>
            <w:r w:rsidRPr="009D2FD1">
              <w:rPr>
                <w:sz w:val="20"/>
                <w:szCs w:val="20"/>
              </w:rPr>
              <w:t>on 15</w:t>
            </w:r>
            <w:r w:rsidRPr="009D2FD1">
              <w:rPr>
                <w:sz w:val="20"/>
                <w:szCs w:val="20"/>
                <w:vertAlign w:val="superscript"/>
              </w:rPr>
              <w:t>th</w:t>
            </w:r>
            <w:r w:rsidRPr="009D2FD1">
              <w:rPr>
                <w:sz w:val="20"/>
                <w:szCs w:val="20"/>
              </w:rPr>
              <w:t xml:space="preserve"> November. This document was intentionally</w:t>
            </w:r>
            <w:r w:rsidRPr="009D2FD1">
              <w:rPr>
                <w:spacing w:val="3"/>
                <w:sz w:val="20"/>
                <w:szCs w:val="20"/>
              </w:rPr>
              <w:t xml:space="preserve"> </w:t>
            </w:r>
            <w:r w:rsidRPr="009D2FD1">
              <w:rPr>
                <w:sz w:val="20"/>
                <w:szCs w:val="20"/>
              </w:rPr>
              <w:t>brief</w:t>
            </w:r>
            <w:r w:rsidRPr="009D2FD1">
              <w:rPr>
                <w:spacing w:val="9"/>
                <w:sz w:val="20"/>
                <w:szCs w:val="20"/>
              </w:rPr>
              <w:t xml:space="preserve"> </w:t>
            </w:r>
            <w:proofErr w:type="gramStart"/>
            <w:r w:rsidRPr="009D2FD1">
              <w:rPr>
                <w:sz w:val="20"/>
                <w:szCs w:val="20"/>
              </w:rPr>
              <w:t>in</w:t>
            </w:r>
            <w:r w:rsidRPr="009D2FD1">
              <w:rPr>
                <w:spacing w:val="6"/>
                <w:sz w:val="20"/>
                <w:szCs w:val="20"/>
              </w:rPr>
              <w:t xml:space="preserve"> </w:t>
            </w:r>
            <w:r w:rsidRPr="009D2FD1">
              <w:rPr>
                <w:sz w:val="20"/>
                <w:szCs w:val="20"/>
              </w:rPr>
              <w:t>order</w:t>
            </w:r>
            <w:r w:rsidRPr="009D2FD1">
              <w:rPr>
                <w:spacing w:val="6"/>
                <w:sz w:val="20"/>
                <w:szCs w:val="20"/>
              </w:rPr>
              <w:t xml:space="preserve"> </w:t>
            </w:r>
            <w:r w:rsidRPr="009D2FD1">
              <w:rPr>
                <w:sz w:val="20"/>
                <w:szCs w:val="20"/>
              </w:rPr>
              <w:t>to</w:t>
            </w:r>
            <w:proofErr w:type="gramEnd"/>
            <w:r w:rsidRPr="009D2FD1">
              <w:rPr>
                <w:spacing w:val="6"/>
                <w:sz w:val="20"/>
                <w:szCs w:val="20"/>
              </w:rPr>
              <w:t xml:space="preserve"> </w:t>
            </w:r>
            <w:r w:rsidRPr="009D2FD1">
              <w:rPr>
                <w:sz w:val="20"/>
                <w:szCs w:val="20"/>
              </w:rPr>
              <w:t>set</w:t>
            </w:r>
            <w:r w:rsidRPr="009D2FD1">
              <w:rPr>
                <w:spacing w:val="7"/>
                <w:sz w:val="20"/>
                <w:szCs w:val="20"/>
              </w:rPr>
              <w:t xml:space="preserve"> </w:t>
            </w:r>
            <w:r w:rsidRPr="009D2FD1">
              <w:rPr>
                <w:sz w:val="20"/>
                <w:szCs w:val="20"/>
              </w:rPr>
              <w:t>out</w:t>
            </w:r>
            <w:r w:rsidRPr="009D2FD1">
              <w:rPr>
                <w:spacing w:val="7"/>
                <w:sz w:val="20"/>
                <w:szCs w:val="20"/>
              </w:rPr>
              <w:t xml:space="preserve"> </w:t>
            </w:r>
            <w:r w:rsidRPr="009D2FD1">
              <w:rPr>
                <w:spacing w:val="-5"/>
                <w:sz w:val="20"/>
                <w:szCs w:val="20"/>
              </w:rPr>
              <w:t>and</w:t>
            </w:r>
          </w:p>
          <w:p w14:paraId="66B911C2" w14:textId="77777777" w:rsidR="004E29D4" w:rsidRPr="009D2FD1" w:rsidRDefault="003514AA">
            <w:pPr>
              <w:pStyle w:val="TableParagraph"/>
              <w:spacing w:line="235" w:lineRule="exact"/>
              <w:jc w:val="both"/>
              <w:rPr>
                <w:sz w:val="20"/>
                <w:szCs w:val="20"/>
              </w:rPr>
            </w:pPr>
            <w:r w:rsidRPr="009D2FD1">
              <w:rPr>
                <w:sz w:val="20"/>
                <w:szCs w:val="20"/>
              </w:rPr>
              <w:t>agree</w:t>
            </w:r>
            <w:r w:rsidRPr="009D2FD1">
              <w:rPr>
                <w:spacing w:val="-5"/>
                <w:sz w:val="20"/>
                <w:szCs w:val="20"/>
              </w:rPr>
              <w:t xml:space="preserve"> </w:t>
            </w:r>
            <w:r w:rsidRPr="009D2FD1">
              <w:rPr>
                <w:spacing w:val="-2"/>
                <w:sz w:val="20"/>
                <w:szCs w:val="20"/>
              </w:rPr>
              <w:t>guiding</w:t>
            </w:r>
          </w:p>
        </w:tc>
      </w:tr>
      <w:tr w:rsidR="004E29D4" w14:paraId="0AAE54CB" w14:textId="77777777" w:rsidTr="009D2FD1">
        <w:trPr>
          <w:trHeight w:val="1264"/>
        </w:trPr>
        <w:tc>
          <w:tcPr>
            <w:tcW w:w="851" w:type="dxa"/>
          </w:tcPr>
          <w:p w14:paraId="2CCF0C3A" w14:textId="77777777" w:rsidR="004E29D4" w:rsidRPr="009D2FD1" w:rsidRDefault="003514AA">
            <w:pPr>
              <w:pStyle w:val="TableParagraph"/>
              <w:spacing w:line="250" w:lineRule="exact"/>
              <w:ind w:left="107"/>
              <w:rPr>
                <w:sz w:val="20"/>
                <w:szCs w:val="20"/>
              </w:rPr>
            </w:pPr>
            <w:r w:rsidRPr="009D2FD1">
              <w:rPr>
                <w:spacing w:val="-5"/>
                <w:sz w:val="20"/>
                <w:szCs w:val="20"/>
              </w:rPr>
              <w:t>2.0</w:t>
            </w:r>
          </w:p>
        </w:tc>
        <w:tc>
          <w:tcPr>
            <w:tcW w:w="1843" w:type="dxa"/>
          </w:tcPr>
          <w:p w14:paraId="1E14C738" w14:textId="77777777" w:rsidR="004E29D4" w:rsidRPr="009D2FD1" w:rsidRDefault="003514AA">
            <w:pPr>
              <w:pStyle w:val="TableParagraph"/>
              <w:ind w:right="157"/>
              <w:rPr>
                <w:sz w:val="20"/>
                <w:szCs w:val="20"/>
              </w:rPr>
            </w:pPr>
            <w:r w:rsidRPr="009D2FD1">
              <w:rPr>
                <w:spacing w:val="-2"/>
                <w:sz w:val="20"/>
                <w:szCs w:val="20"/>
              </w:rPr>
              <w:t xml:space="preserve">November </w:t>
            </w:r>
            <w:r w:rsidRPr="009D2FD1">
              <w:rPr>
                <w:spacing w:val="-4"/>
                <w:sz w:val="20"/>
                <w:szCs w:val="20"/>
              </w:rPr>
              <w:t>2000</w:t>
            </w:r>
          </w:p>
        </w:tc>
        <w:tc>
          <w:tcPr>
            <w:tcW w:w="1276" w:type="dxa"/>
          </w:tcPr>
          <w:p w14:paraId="1E2B6106" w14:textId="77777777" w:rsidR="004E29D4" w:rsidRDefault="004E29D4">
            <w:pPr>
              <w:pStyle w:val="TableParagraph"/>
              <w:ind w:left="0"/>
              <w:rPr>
                <w:rFonts w:ascii="Times New Roman"/>
              </w:rPr>
            </w:pPr>
          </w:p>
        </w:tc>
        <w:tc>
          <w:tcPr>
            <w:tcW w:w="850" w:type="dxa"/>
          </w:tcPr>
          <w:p w14:paraId="0135E712" w14:textId="77777777" w:rsidR="004E29D4" w:rsidRDefault="004E29D4">
            <w:pPr>
              <w:pStyle w:val="TableParagraph"/>
              <w:ind w:left="0"/>
              <w:rPr>
                <w:rFonts w:ascii="Times New Roman"/>
              </w:rPr>
            </w:pPr>
          </w:p>
        </w:tc>
        <w:tc>
          <w:tcPr>
            <w:tcW w:w="5387" w:type="dxa"/>
          </w:tcPr>
          <w:p w14:paraId="0BEE4062" w14:textId="77777777" w:rsidR="004E29D4" w:rsidRPr="009D2FD1" w:rsidRDefault="003514AA">
            <w:pPr>
              <w:pStyle w:val="TableParagraph"/>
              <w:ind w:right="91"/>
              <w:jc w:val="both"/>
              <w:rPr>
                <w:sz w:val="20"/>
                <w:szCs w:val="20"/>
              </w:rPr>
            </w:pPr>
            <w:r w:rsidRPr="009D2FD1">
              <w:rPr>
                <w:sz w:val="20"/>
                <w:szCs w:val="20"/>
              </w:rPr>
              <w:t>Expanded detail on operation of the policy, responsibilities and addition of</w:t>
            </w:r>
            <w:r w:rsidRPr="009D2FD1">
              <w:rPr>
                <w:spacing w:val="80"/>
                <w:sz w:val="20"/>
                <w:szCs w:val="20"/>
              </w:rPr>
              <w:t xml:space="preserve"> </w:t>
            </w:r>
            <w:r w:rsidRPr="009D2FD1">
              <w:rPr>
                <w:sz w:val="20"/>
                <w:szCs w:val="20"/>
              </w:rPr>
              <w:t>an E-mail guidance and best practice section.</w:t>
            </w:r>
            <w:r w:rsidRPr="009D2FD1">
              <w:rPr>
                <w:spacing w:val="13"/>
                <w:sz w:val="20"/>
                <w:szCs w:val="20"/>
              </w:rPr>
              <w:t xml:space="preserve"> </w:t>
            </w:r>
            <w:r w:rsidRPr="009D2FD1">
              <w:rPr>
                <w:sz w:val="20"/>
                <w:szCs w:val="20"/>
              </w:rPr>
              <w:t>Issued</w:t>
            </w:r>
            <w:r w:rsidRPr="009D2FD1">
              <w:rPr>
                <w:spacing w:val="12"/>
                <w:sz w:val="20"/>
                <w:szCs w:val="20"/>
              </w:rPr>
              <w:t xml:space="preserve"> </w:t>
            </w:r>
            <w:r w:rsidRPr="009D2FD1">
              <w:rPr>
                <w:sz w:val="20"/>
                <w:szCs w:val="20"/>
              </w:rPr>
              <w:t>in</w:t>
            </w:r>
            <w:r w:rsidRPr="009D2FD1">
              <w:rPr>
                <w:spacing w:val="11"/>
                <w:sz w:val="20"/>
                <w:szCs w:val="20"/>
              </w:rPr>
              <w:t xml:space="preserve"> </w:t>
            </w:r>
            <w:r w:rsidRPr="009D2FD1">
              <w:rPr>
                <w:sz w:val="20"/>
                <w:szCs w:val="20"/>
              </w:rPr>
              <w:t>draft</w:t>
            </w:r>
            <w:r w:rsidRPr="009D2FD1">
              <w:rPr>
                <w:spacing w:val="14"/>
                <w:sz w:val="20"/>
                <w:szCs w:val="20"/>
              </w:rPr>
              <w:t xml:space="preserve"> </w:t>
            </w:r>
            <w:r w:rsidRPr="009D2FD1">
              <w:rPr>
                <w:sz w:val="20"/>
                <w:szCs w:val="20"/>
              </w:rPr>
              <w:t>to</w:t>
            </w:r>
            <w:r w:rsidRPr="009D2FD1">
              <w:rPr>
                <w:spacing w:val="11"/>
                <w:sz w:val="20"/>
                <w:szCs w:val="20"/>
              </w:rPr>
              <w:t xml:space="preserve"> </w:t>
            </w:r>
            <w:r w:rsidRPr="009D2FD1">
              <w:rPr>
                <w:sz w:val="20"/>
                <w:szCs w:val="20"/>
              </w:rPr>
              <w:t>Test</w:t>
            </w:r>
            <w:r w:rsidRPr="009D2FD1">
              <w:rPr>
                <w:spacing w:val="16"/>
                <w:sz w:val="20"/>
                <w:szCs w:val="20"/>
              </w:rPr>
              <w:t xml:space="preserve"> </w:t>
            </w:r>
            <w:r w:rsidRPr="009D2FD1">
              <w:rPr>
                <w:sz w:val="20"/>
                <w:szCs w:val="20"/>
              </w:rPr>
              <w:t>Users</w:t>
            </w:r>
            <w:r w:rsidRPr="009D2FD1">
              <w:rPr>
                <w:spacing w:val="13"/>
                <w:sz w:val="20"/>
                <w:szCs w:val="20"/>
              </w:rPr>
              <w:t xml:space="preserve"> </w:t>
            </w:r>
            <w:r w:rsidRPr="009D2FD1">
              <w:rPr>
                <w:spacing w:val="-5"/>
                <w:sz w:val="20"/>
                <w:szCs w:val="20"/>
              </w:rPr>
              <w:t>of</w:t>
            </w:r>
          </w:p>
          <w:p w14:paraId="4E28B4D6" w14:textId="77777777" w:rsidR="004E29D4" w:rsidRPr="009D2FD1" w:rsidRDefault="003514AA">
            <w:pPr>
              <w:pStyle w:val="TableParagraph"/>
              <w:spacing w:line="234" w:lineRule="exact"/>
              <w:jc w:val="both"/>
              <w:rPr>
                <w:sz w:val="20"/>
                <w:szCs w:val="20"/>
              </w:rPr>
            </w:pPr>
            <w:r w:rsidRPr="009D2FD1">
              <w:rPr>
                <w:sz w:val="20"/>
                <w:szCs w:val="20"/>
              </w:rPr>
              <w:t>new</w:t>
            </w:r>
            <w:r w:rsidRPr="009D2FD1">
              <w:rPr>
                <w:spacing w:val="-9"/>
                <w:sz w:val="20"/>
                <w:szCs w:val="20"/>
              </w:rPr>
              <w:t xml:space="preserve"> </w:t>
            </w:r>
            <w:r w:rsidRPr="009D2FD1">
              <w:rPr>
                <w:sz w:val="20"/>
                <w:szCs w:val="20"/>
              </w:rPr>
              <w:t>ELCMHT</w:t>
            </w:r>
            <w:r w:rsidRPr="009D2FD1">
              <w:rPr>
                <w:spacing w:val="-4"/>
                <w:sz w:val="20"/>
                <w:szCs w:val="20"/>
              </w:rPr>
              <w:t xml:space="preserve"> </w:t>
            </w:r>
            <w:r w:rsidRPr="009D2FD1">
              <w:rPr>
                <w:sz w:val="20"/>
                <w:szCs w:val="20"/>
              </w:rPr>
              <w:t>Network</w:t>
            </w:r>
            <w:r w:rsidRPr="009D2FD1">
              <w:rPr>
                <w:spacing w:val="-3"/>
                <w:sz w:val="20"/>
                <w:szCs w:val="20"/>
              </w:rPr>
              <w:t xml:space="preserve"> </w:t>
            </w:r>
            <w:r w:rsidRPr="009D2FD1">
              <w:rPr>
                <w:spacing w:val="-2"/>
                <w:sz w:val="20"/>
                <w:szCs w:val="20"/>
              </w:rPr>
              <w:t>System</w:t>
            </w:r>
          </w:p>
        </w:tc>
      </w:tr>
      <w:tr w:rsidR="004E29D4" w14:paraId="0A9781DD" w14:textId="77777777" w:rsidTr="009D2FD1">
        <w:trPr>
          <w:trHeight w:val="760"/>
        </w:trPr>
        <w:tc>
          <w:tcPr>
            <w:tcW w:w="851" w:type="dxa"/>
          </w:tcPr>
          <w:p w14:paraId="5CF79FD9" w14:textId="77777777" w:rsidR="004E29D4" w:rsidRPr="009D2FD1" w:rsidRDefault="003514AA">
            <w:pPr>
              <w:pStyle w:val="TableParagraph"/>
              <w:spacing w:line="250" w:lineRule="exact"/>
              <w:ind w:left="107"/>
              <w:rPr>
                <w:sz w:val="20"/>
                <w:szCs w:val="20"/>
              </w:rPr>
            </w:pPr>
            <w:r w:rsidRPr="009D2FD1">
              <w:rPr>
                <w:spacing w:val="-5"/>
                <w:sz w:val="20"/>
                <w:szCs w:val="20"/>
              </w:rPr>
              <w:t>3.0</w:t>
            </w:r>
          </w:p>
        </w:tc>
        <w:tc>
          <w:tcPr>
            <w:tcW w:w="1843" w:type="dxa"/>
          </w:tcPr>
          <w:p w14:paraId="22BC3933" w14:textId="77777777" w:rsidR="004E29D4" w:rsidRPr="009D2FD1" w:rsidRDefault="003514AA">
            <w:pPr>
              <w:pStyle w:val="TableParagraph"/>
              <w:spacing w:line="242" w:lineRule="auto"/>
              <w:ind w:right="157"/>
              <w:rPr>
                <w:sz w:val="20"/>
                <w:szCs w:val="20"/>
              </w:rPr>
            </w:pPr>
            <w:r w:rsidRPr="009D2FD1">
              <w:rPr>
                <w:spacing w:val="-2"/>
                <w:sz w:val="20"/>
                <w:szCs w:val="20"/>
              </w:rPr>
              <w:t xml:space="preserve">November </w:t>
            </w:r>
            <w:r w:rsidRPr="009D2FD1">
              <w:rPr>
                <w:spacing w:val="-4"/>
                <w:sz w:val="20"/>
                <w:szCs w:val="20"/>
              </w:rPr>
              <w:t>2000</w:t>
            </w:r>
          </w:p>
        </w:tc>
        <w:tc>
          <w:tcPr>
            <w:tcW w:w="1276" w:type="dxa"/>
          </w:tcPr>
          <w:p w14:paraId="29EB2C8D" w14:textId="77777777" w:rsidR="004E29D4" w:rsidRDefault="004E29D4">
            <w:pPr>
              <w:pStyle w:val="TableParagraph"/>
              <w:ind w:left="0"/>
              <w:rPr>
                <w:rFonts w:ascii="Times New Roman"/>
              </w:rPr>
            </w:pPr>
          </w:p>
        </w:tc>
        <w:tc>
          <w:tcPr>
            <w:tcW w:w="850" w:type="dxa"/>
          </w:tcPr>
          <w:p w14:paraId="3E18DA97" w14:textId="77777777" w:rsidR="004E29D4" w:rsidRDefault="004E29D4">
            <w:pPr>
              <w:pStyle w:val="TableParagraph"/>
              <w:ind w:left="0"/>
              <w:rPr>
                <w:rFonts w:ascii="Times New Roman"/>
              </w:rPr>
            </w:pPr>
          </w:p>
        </w:tc>
        <w:tc>
          <w:tcPr>
            <w:tcW w:w="5387" w:type="dxa"/>
          </w:tcPr>
          <w:p w14:paraId="5A86A3A0" w14:textId="77777777" w:rsidR="004E29D4" w:rsidRPr="009D2FD1" w:rsidRDefault="003514AA">
            <w:pPr>
              <w:pStyle w:val="TableParagraph"/>
              <w:spacing w:line="250" w:lineRule="exact"/>
              <w:rPr>
                <w:sz w:val="20"/>
                <w:szCs w:val="20"/>
              </w:rPr>
            </w:pPr>
            <w:r w:rsidRPr="009D2FD1">
              <w:rPr>
                <w:sz w:val="20"/>
                <w:szCs w:val="20"/>
              </w:rPr>
              <w:t>Working</w:t>
            </w:r>
            <w:r w:rsidRPr="009D2FD1">
              <w:rPr>
                <w:spacing w:val="34"/>
                <w:sz w:val="20"/>
                <w:szCs w:val="20"/>
              </w:rPr>
              <w:t xml:space="preserve"> </w:t>
            </w:r>
            <w:r w:rsidRPr="009D2FD1">
              <w:rPr>
                <w:sz w:val="20"/>
                <w:szCs w:val="20"/>
              </w:rPr>
              <w:t>draft</w:t>
            </w:r>
            <w:r w:rsidRPr="009D2FD1">
              <w:rPr>
                <w:spacing w:val="35"/>
                <w:sz w:val="20"/>
                <w:szCs w:val="20"/>
              </w:rPr>
              <w:t xml:space="preserve"> </w:t>
            </w:r>
            <w:r w:rsidRPr="009D2FD1">
              <w:rPr>
                <w:sz w:val="20"/>
                <w:szCs w:val="20"/>
              </w:rPr>
              <w:t>with</w:t>
            </w:r>
            <w:r w:rsidRPr="009D2FD1">
              <w:rPr>
                <w:spacing w:val="34"/>
                <w:sz w:val="20"/>
                <w:szCs w:val="20"/>
              </w:rPr>
              <w:t xml:space="preserve"> </w:t>
            </w:r>
            <w:r w:rsidRPr="009D2FD1">
              <w:rPr>
                <w:sz w:val="20"/>
                <w:szCs w:val="20"/>
              </w:rPr>
              <w:t>minor</w:t>
            </w:r>
            <w:r w:rsidRPr="009D2FD1">
              <w:rPr>
                <w:spacing w:val="35"/>
                <w:sz w:val="20"/>
                <w:szCs w:val="20"/>
              </w:rPr>
              <w:t xml:space="preserve"> </w:t>
            </w:r>
            <w:r w:rsidRPr="009D2FD1">
              <w:rPr>
                <w:sz w:val="20"/>
                <w:szCs w:val="20"/>
              </w:rPr>
              <w:t>changes</w:t>
            </w:r>
            <w:r w:rsidRPr="009D2FD1">
              <w:rPr>
                <w:spacing w:val="37"/>
                <w:sz w:val="20"/>
                <w:szCs w:val="20"/>
              </w:rPr>
              <w:t xml:space="preserve"> </w:t>
            </w:r>
            <w:r w:rsidRPr="009D2FD1">
              <w:rPr>
                <w:sz w:val="20"/>
                <w:szCs w:val="20"/>
              </w:rPr>
              <w:t>–</w:t>
            </w:r>
            <w:r w:rsidRPr="009D2FD1">
              <w:rPr>
                <w:spacing w:val="35"/>
                <w:sz w:val="20"/>
                <w:szCs w:val="20"/>
              </w:rPr>
              <w:t xml:space="preserve"> </w:t>
            </w:r>
            <w:r w:rsidRPr="009D2FD1">
              <w:rPr>
                <w:spacing w:val="-5"/>
                <w:sz w:val="20"/>
                <w:szCs w:val="20"/>
              </w:rPr>
              <w:t>to</w:t>
            </w:r>
          </w:p>
          <w:p w14:paraId="7A4029FB" w14:textId="77777777" w:rsidR="004E29D4" w:rsidRPr="009D2FD1" w:rsidRDefault="003514AA">
            <w:pPr>
              <w:pStyle w:val="TableParagraph"/>
              <w:spacing w:line="252" w:lineRule="exact"/>
              <w:rPr>
                <w:sz w:val="20"/>
                <w:szCs w:val="20"/>
              </w:rPr>
            </w:pPr>
            <w:r w:rsidRPr="009D2FD1">
              <w:rPr>
                <w:sz w:val="20"/>
                <w:szCs w:val="20"/>
              </w:rPr>
              <w:t>be</w:t>
            </w:r>
            <w:r w:rsidRPr="009D2FD1">
              <w:rPr>
                <w:spacing w:val="40"/>
                <w:sz w:val="20"/>
                <w:szCs w:val="20"/>
              </w:rPr>
              <w:t xml:space="preserve"> </w:t>
            </w:r>
            <w:r w:rsidRPr="009D2FD1">
              <w:rPr>
                <w:sz w:val="20"/>
                <w:szCs w:val="20"/>
              </w:rPr>
              <w:t>presented</w:t>
            </w:r>
            <w:r w:rsidRPr="009D2FD1">
              <w:rPr>
                <w:spacing w:val="40"/>
                <w:sz w:val="20"/>
                <w:szCs w:val="20"/>
              </w:rPr>
              <w:t xml:space="preserve"> </w:t>
            </w:r>
            <w:r w:rsidRPr="009D2FD1">
              <w:rPr>
                <w:sz w:val="20"/>
                <w:szCs w:val="20"/>
              </w:rPr>
              <w:t>to</w:t>
            </w:r>
            <w:r w:rsidRPr="009D2FD1">
              <w:rPr>
                <w:spacing w:val="40"/>
                <w:sz w:val="20"/>
                <w:szCs w:val="20"/>
              </w:rPr>
              <w:t xml:space="preserve"> </w:t>
            </w:r>
            <w:r w:rsidRPr="009D2FD1">
              <w:rPr>
                <w:sz w:val="20"/>
                <w:szCs w:val="20"/>
              </w:rPr>
              <w:t>JSC</w:t>
            </w:r>
            <w:r w:rsidRPr="009D2FD1">
              <w:rPr>
                <w:spacing w:val="40"/>
                <w:sz w:val="20"/>
                <w:szCs w:val="20"/>
              </w:rPr>
              <w:t xml:space="preserve"> </w:t>
            </w:r>
            <w:r w:rsidRPr="009D2FD1">
              <w:rPr>
                <w:sz w:val="20"/>
                <w:szCs w:val="20"/>
              </w:rPr>
              <w:t>for</w:t>
            </w:r>
            <w:r w:rsidRPr="009D2FD1">
              <w:rPr>
                <w:spacing w:val="40"/>
                <w:sz w:val="20"/>
                <w:szCs w:val="20"/>
              </w:rPr>
              <w:t xml:space="preserve"> </w:t>
            </w:r>
            <w:r w:rsidRPr="009D2FD1">
              <w:rPr>
                <w:sz w:val="20"/>
                <w:szCs w:val="20"/>
              </w:rPr>
              <w:t>approval</w:t>
            </w:r>
            <w:r w:rsidRPr="009D2FD1">
              <w:rPr>
                <w:spacing w:val="40"/>
                <w:sz w:val="20"/>
                <w:szCs w:val="20"/>
              </w:rPr>
              <w:t xml:space="preserve"> </w:t>
            </w:r>
            <w:r w:rsidRPr="009D2FD1">
              <w:rPr>
                <w:sz w:val="20"/>
                <w:szCs w:val="20"/>
              </w:rPr>
              <w:t xml:space="preserve">in </w:t>
            </w:r>
            <w:r w:rsidRPr="009D2FD1">
              <w:rPr>
                <w:spacing w:val="-2"/>
                <w:sz w:val="20"/>
                <w:szCs w:val="20"/>
              </w:rPr>
              <w:t>December</w:t>
            </w:r>
          </w:p>
        </w:tc>
      </w:tr>
      <w:tr w:rsidR="004E29D4" w14:paraId="190B52FB" w14:textId="77777777" w:rsidTr="009D2FD1">
        <w:trPr>
          <w:trHeight w:val="503"/>
        </w:trPr>
        <w:tc>
          <w:tcPr>
            <w:tcW w:w="851" w:type="dxa"/>
          </w:tcPr>
          <w:p w14:paraId="715DC28A" w14:textId="77777777" w:rsidR="004E29D4" w:rsidRPr="009D2FD1" w:rsidRDefault="003514AA">
            <w:pPr>
              <w:pStyle w:val="TableParagraph"/>
              <w:spacing w:line="250" w:lineRule="exact"/>
              <w:ind w:left="107"/>
              <w:rPr>
                <w:sz w:val="20"/>
                <w:szCs w:val="20"/>
              </w:rPr>
            </w:pPr>
            <w:r w:rsidRPr="009D2FD1">
              <w:rPr>
                <w:spacing w:val="-5"/>
                <w:sz w:val="20"/>
                <w:szCs w:val="20"/>
              </w:rPr>
              <w:t>3.1</w:t>
            </w:r>
          </w:p>
        </w:tc>
        <w:tc>
          <w:tcPr>
            <w:tcW w:w="1843" w:type="dxa"/>
          </w:tcPr>
          <w:p w14:paraId="34FD1E5F" w14:textId="77777777" w:rsidR="004E29D4" w:rsidRPr="009D2FD1" w:rsidRDefault="003514AA">
            <w:pPr>
              <w:pStyle w:val="TableParagraph"/>
              <w:spacing w:line="252" w:lineRule="exact"/>
              <w:ind w:right="387"/>
              <w:rPr>
                <w:sz w:val="20"/>
                <w:szCs w:val="20"/>
              </w:rPr>
            </w:pPr>
            <w:r w:rsidRPr="009D2FD1">
              <w:rPr>
                <w:spacing w:val="-2"/>
                <w:sz w:val="20"/>
                <w:szCs w:val="20"/>
              </w:rPr>
              <w:t xml:space="preserve">January </w:t>
            </w:r>
            <w:r w:rsidRPr="009D2FD1">
              <w:rPr>
                <w:spacing w:val="-4"/>
                <w:sz w:val="20"/>
                <w:szCs w:val="20"/>
              </w:rPr>
              <w:t>2001</w:t>
            </w:r>
          </w:p>
        </w:tc>
        <w:tc>
          <w:tcPr>
            <w:tcW w:w="1276" w:type="dxa"/>
          </w:tcPr>
          <w:p w14:paraId="6D82EE43" w14:textId="77777777" w:rsidR="004E29D4" w:rsidRDefault="004E29D4">
            <w:pPr>
              <w:pStyle w:val="TableParagraph"/>
              <w:ind w:left="0"/>
              <w:rPr>
                <w:rFonts w:ascii="Times New Roman"/>
              </w:rPr>
            </w:pPr>
          </w:p>
        </w:tc>
        <w:tc>
          <w:tcPr>
            <w:tcW w:w="850" w:type="dxa"/>
          </w:tcPr>
          <w:p w14:paraId="52FB72AE" w14:textId="77777777" w:rsidR="004E29D4" w:rsidRDefault="004E29D4">
            <w:pPr>
              <w:pStyle w:val="TableParagraph"/>
              <w:ind w:left="0"/>
              <w:rPr>
                <w:rFonts w:ascii="Times New Roman"/>
              </w:rPr>
            </w:pPr>
          </w:p>
        </w:tc>
        <w:tc>
          <w:tcPr>
            <w:tcW w:w="5387" w:type="dxa"/>
          </w:tcPr>
          <w:p w14:paraId="136B5E3F" w14:textId="77777777" w:rsidR="004E29D4" w:rsidRPr="009D2FD1" w:rsidRDefault="003514AA">
            <w:pPr>
              <w:pStyle w:val="TableParagraph"/>
              <w:spacing w:line="250" w:lineRule="exact"/>
              <w:rPr>
                <w:sz w:val="20"/>
                <w:szCs w:val="20"/>
              </w:rPr>
            </w:pPr>
            <w:r w:rsidRPr="009D2FD1">
              <w:rPr>
                <w:sz w:val="20"/>
                <w:szCs w:val="20"/>
              </w:rPr>
              <w:t>Minor</w:t>
            </w:r>
            <w:r w:rsidRPr="009D2FD1">
              <w:rPr>
                <w:spacing w:val="-5"/>
                <w:sz w:val="20"/>
                <w:szCs w:val="20"/>
              </w:rPr>
              <w:t xml:space="preserve"> </w:t>
            </w:r>
            <w:r w:rsidRPr="009D2FD1">
              <w:rPr>
                <w:spacing w:val="-2"/>
                <w:sz w:val="20"/>
                <w:szCs w:val="20"/>
              </w:rPr>
              <w:t>corrections</w:t>
            </w:r>
          </w:p>
        </w:tc>
      </w:tr>
      <w:tr w:rsidR="004E29D4" w14:paraId="52FC2D17" w14:textId="77777777" w:rsidTr="009D2FD1">
        <w:trPr>
          <w:trHeight w:val="505"/>
        </w:trPr>
        <w:tc>
          <w:tcPr>
            <w:tcW w:w="851" w:type="dxa"/>
          </w:tcPr>
          <w:p w14:paraId="627B3495" w14:textId="77777777" w:rsidR="004E29D4" w:rsidRPr="009D2FD1" w:rsidRDefault="003514AA">
            <w:pPr>
              <w:pStyle w:val="TableParagraph"/>
              <w:spacing w:line="252" w:lineRule="exact"/>
              <w:ind w:left="107"/>
              <w:rPr>
                <w:sz w:val="20"/>
                <w:szCs w:val="20"/>
              </w:rPr>
            </w:pPr>
            <w:r w:rsidRPr="009D2FD1">
              <w:rPr>
                <w:spacing w:val="-5"/>
                <w:sz w:val="20"/>
                <w:szCs w:val="20"/>
              </w:rPr>
              <w:t>3.2</w:t>
            </w:r>
          </w:p>
        </w:tc>
        <w:tc>
          <w:tcPr>
            <w:tcW w:w="1843" w:type="dxa"/>
          </w:tcPr>
          <w:p w14:paraId="2B9D2A52" w14:textId="77777777" w:rsidR="004E29D4" w:rsidRPr="009D2FD1" w:rsidRDefault="003514AA">
            <w:pPr>
              <w:pStyle w:val="TableParagraph"/>
              <w:spacing w:line="252" w:lineRule="exact"/>
              <w:rPr>
                <w:sz w:val="20"/>
                <w:szCs w:val="20"/>
              </w:rPr>
            </w:pPr>
            <w:r w:rsidRPr="009D2FD1">
              <w:rPr>
                <w:spacing w:val="-2"/>
                <w:sz w:val="20"/>
                <w:szCs w:val="20"/>
              </w:rPr>
              <w:t xml:space="preserve">February </w:t>
            </w:r>
            <w:r w:rsidRPr="009D2FD1">
              <w:rPr>
                <w:spacing w:val="-4"/>
                <w:sz w:val="20"/>
                <w:szCs w:val="20"/>
              </w:rPr>
              <w:t>2001</w:t>
            </w:r>
          </w:p>
        </w:tc>
        <w:tc>
          <w:tcPr>
            <w:tcW w:w="1276" w:type="dxa"/>
          </w:tcPr>
          <w:p w14:paraId="476D5EBC" w14:textId="77777777" w:rsidR="004E29D4" w:rsidRDefault="004E29D4">
            <w:pPr>
              <w:pStyle w:val="TableParagraph"/>
              <w:ind w:left="0"/>
              <w:rPr>
                <w:rFonts w:ascii="Times New Roman"/>
              </w:rPr>
            </w:pPr>
          </w:p>
        </w:tc>
        <w:tc>
          <w:tcPr>
            <w:tcW w:w="850" w:type="dxa"/>
          </w:tcPr>
          <w:p w14:paraId="49D82F0F" w14:textId="77777777" w:rsidR="004E29D4" w:rsidRDefault="004E29D4">
            <w:pPr>
              <w:pStyle w:val="TableParagraph"/>
              <w:ind w:left="0"/>
              <w:rPr>
                <w:rFonts w:ascii="Times New Roman"/>
              </w:rPr>
            </w:pPr>
          </w:p>
        </w:tc>
        <w:tc>
          <w:tcPr>
            <w:tcW w:w="5387" w:type="dxa"/>
          </w:tcPr>
          <w:p w14:paraId="05922759" w14:textId="77777777" w:rsidR="004E29D4" w:rsidRPr="009D2FD1" w:rsidRDefault="003514AA">
            <w:pPr>
              <w:pStyle w:val="TableParagraph"/>
              <w:spacing w:line="252" w:lineRule="exact"/>
              <w:rPr>
                <w:sz w:val="20"/>
                <w:szCs w:val="20"/>
              </w:rPr>
            </w:pPr>
            <w:r w:rsidRPr="009D2FD1">
              <w:rPr>
                <w:sz w:val="20"/>
                <w:szCs w:val="20"/>
              </w:rPr>
              <w:t>Minor</w:t>
            </w:r>
            <w:r w:rsidRPr="009D2FD1">
              <w:rPr>
                <w:spacing w:val="-5"/>
                <w:sz w:val="20"/>
                <w:szCs w:val="20"/>
              </w:rPr>
              <w:t xml:space="preserve"> </w:t>
            </w:r>
            <w:r w:rsidRPr="009D2FD1">
              <w:rPr>
                <w:spacing w:val="-2"/>
                <w:sz w:val="20"/>
                <w:szCs w:val="20"/>
              </w:rPr>
              <w:t>corrections</w:t>
            </w:r>
          </w:p>
        </w:tc>
      </w:tr>
      <w:tr w:rsidR="004E29D4" w14:paraId="0F8E108E" w14:textId="77777777" w:rsidTr="009D2FD1">
        <w:trPr>
          <w:trHeight w:val="506"/>
        </w:trPr>
        <w:tc>
          <w:tcPr>
            <w:tcW w:w="851" w:type="dxa"/>
          </w:tcPr>
          <w:p w14:paraId="2F5AA831" w14:textId="77777777" w:rsidR="004E29D4" w:rsidRPr="009D2FD1" w:rsidRDefault="003514AA">
            <w:pPr>
              <w:pStyle w:val="TableParagraph"/>
              <w:ind w:left="107"/>
              <w:rPr>
                <w:sz w:val="20"/>
                <w:szCs w:val="20"/>
              </w:rPr>
            </w:pPr>
            <w:r w:rsidRPr="009D2FD1">
              <w:rPr>
                <w:spacing w:val="-5"/>
                <w:sz w:val="20"/>
                <w:szCs w:val="20"/>
              </w:rPr>
              <w:t>3.3</w:t>
            </w:r>
          </w:p>
        </w:tc>
        <w:tc>
          <w:tcPr>
            <w:tcW w:w="1843" w:type="dxa"/>
          </w:tcPr>
          <w:p w14:paraId="43F33BAA" w14:textId="77777777" w:rsidR="004E29D4" w:rsidRPr="009D2FD1" w:rsidRDefault="003514AA">
            <w:pPr>
              <w:pStyle w:val="TableParagraph"/>
              <w:rPr>
                <w:sz w:val="20"/>
                <w:szCs w:val="20"/>
              </w:rPr>
            </w:pPr>
            <w:r w:rsidRPr="009D2FD1">
              <w:rPr>
                <w:sz w:val="20"/>
                <w:szCs w:val="20"/>
              </w:rPr>
              <w:t>May</w:t>
            </w:r>
            <w:r w:rsidRPr="009D2FD1">
              <w:rPr>
                <w:spacing w:val="-5"/>
                <w:sz w:val="20"/>
                <w:szCs w:val="20"/>
              </w:rPr>
              <w:t xml:space="preserve"> </w:t>
            </w:r>
            <w:r w:rsidRPr="009D2FD1">
              <w:rPr>
                <w:spacing w:val="-4"/>
                <w:sz w:val="20"/>
                <w:szCs w:val="20"/>
              </w:rPr>
              <w:t>2001</w:t>
            </w:r>
          </w:p>
        </w:tc>
        <w:tc>
          <w:tcPr>
            <w:tcW w:w="1276" w:type="dxa"/>
          </w:tcPr>
          <w:p w14:paraId="6544B6C2" w14:textId="77777777" w:rsidR="004E29D4" w:rsidRDefault="004E29D4">
            <w:pPr>
              <w:pStyle w:val="TableParagraph"/>
              <w:ind w:left="0"/>
              <w:rPr>
                <w:rFonts w:ascii="Times New Roman"/>
              </w:rPr>
            </w:pPr>
          </w:p>
        </w:tc>
        <w:tc>
          <w:tcPr>
            <w:tcW w:w="850" w:type="dxa"/>
          </w:tcPr>
          <w:p w14:paraId="18240DB1" w14:textId="77777777" w:rsidR="004E29D4" w:rsidRDefault="004E29D4">
            <w:pPr>
              <w:pStyle w:val="TableParagraph"/>
              <w:ind w:left="0"/>
              <w:rPr>
                <w:rFonts w:ascii="Times New Roman"/>
              </w:rPr>
            </w:pPr>
          </w:p>
        </w:tc>
        <w:tc>
          <w:tcPr>
            <w:tcW w:w="5387" w:type="dxa"/>
          </w:tcPr>
          <w:p w14:paraId="3A2DF147" w14:textId="77777777" w:rsidR="004E29D4" w:rsidRPr="009D2FD1" w:rsidRDefault="003514AA">
            <w:pPr>
              <w:pStyle w:val="TableParagraph"/>
              <w:spacing w:line="252" w:lineRule="exact"/>
              <w:rPr>
                <w:sz w:val="20"/>
                <w:szCs w:val="20"/>
              </w:rPr>
            </w:pPr>
            <w:r w:rsidRPr="009D2FD1">
              <w:rPr>
                <w:sz w:val="20"/>
                <w:szCs w:val="20"/>
              </w:rPr>
              <w:t>Adjustment to</w:t>
            </w:r>
            <w:r w:rsidRPr="009D2FD1">
              <w:rPr>
                <w:spacing w:val="-1"/>
                <w:sz w:val="20"/>
                <w:szCs w:val="20"/>
              </w:rPr>
              <w:t xml:space="preserve"> </w:t>
            </w:r>
            <w:r w:rsidRPr="009D2FD1">
              <w:rPr>
                <w:sz w:val="20"/>
                <w:szCs w:val="20"/>
              </w:rPr>
              <w:t>reflect new</w:t>
            </w:r>
            <w:r w:rsidRPr="009D2FD1">
              <w:rPr>
                <w:spacing w:val="-1"/>
                <w:sz w:val="20"/>
                <w:szCs w:val="20"/>
              </w:rPr>
              <w:t xml:space="preserve"> </w:t>
            </w:r>
            <w:r w:rsidRPr="009D2FD1">
              <w:rPr>
                <w:sz w:val="20"/>
                <w:szCs w:val="20"/>
              </w:rPr>
              <w:t>arrangements for authorising.</w:t>
            </w:r>
          </w:p>
        </w:tc>
      </w:tr>
      <w:tr w:rsidR="004E29D4" w14:paraId="32ECBE03" w14:textId="77777777" w:rsidTr="009D2FD1">
        <w:trPr>
          <w:trHeight w:val="505"/>
        </w:trPr>
        <w:tc>
          <w:tcPr>
            <w:tcW w:w="851" w:type="dxa"/>
          </w:tcPr>
          <w:p w14:paraId="581DD04E" w14:textId="77777777" w:rsidR="004E29D4" w:rsidRPr="009D2FD1" w:rsidRDefault="003514AA">
            <w:pPr>
              <w:pStyle w:val="TableParagraph"/>
              <w:ind w:left="107"/>
              <w:rPr>
                <w:sz w:val="20"/>
                <w:szCs w:val="20"/>
              </w:rPr>
            </w:pPr>
            <w:r w:rsidRPr="009D2FD1">
              <w:rPr>
                <w:spacing w:val="-5"/>
                <w:sz w:val="20"/>
                <w:szCs w:val="20"/>
              </w:rPr>
              <w:t>3.4</w:t>
            </w:r>
          </w:p>
        </w:tc>
        <w:tc>
          <w:tcPr>
            <w:tcW w:w="1843" w:type="dxa"/>
          </w:tcPr>
          <w:p w14:paraId="0ACD2D6F" w14:textId="77777777" w:rsidR="004E29D4" w:rsidRPr="009D2FD1" w:rsidRDefault="003514AA">
            <w:pPr>
              <w:pStyle w:val="TableParagraph"/>
              <w:spacing w:line="252" w:lineRule="exact"/>
              <w:ind w:right="483"/>
              <w:rPr>
                <w:sz w:val="20"/>
                <w:szCs w:val="20"/>
              </w:rPr>
            </w:pPr>
            <w:r w:rsidRPr="009D2FD1">
              <w:rPr>
                <w:spacing w:val="-2"/>
                <w:sz w:val="20"/>
                <w:szCs w:val="20"/>
              </w:rPr>
              <w:t xml:space="preserve">August </w:t>
            </w:r>
            <w:r w:rsidRPr="009D2FD1">
              <w:rPr>
                <w:spacing w:val="-4"/>
                <w:sz w:val="20"/>
                <w:szCs w:val="20"/>
              </w:rPr>
              <w:t>2002</w:t>
            </w:r>
          </w:p>
        </w:tc>
        <w:tc>
          <w:tcPr>
            <w:tcW w:w="1276" w:type="dxa"/>
          </w:tcPr>
          <w:p w14:paraId="7C54C0C8" w14:textId="77777777" w:rsidR="004E29D4" w:rsidRDefault="004E29D4">
            <w:pPr>
              <w:pStyle w:val="TableParagraph"/>
              <w:ind w:left="0"/>
              <w:rPr>
                <w:rFonts w:ascii="Times New Roman"/>
              </w:rPr>
            </w:pPr>
          </w:p>
        </w:tc>
        <w:tc>
          <w:tcPr>
            <w:tcW w:w="850" w:type="dxa"/>
          </w:tcPr>
          <w:p w14:paraId="5A74A11B" w14:textId="77777777" w:rsidR="004E29D4" w:rsidRDefault="004E29D4">
            <w:pPr>
              <w:pStyle w:val="TableParagraph"/>
              <w:ind w:left="0"/>
              <w:rPr>
                <w:rFonts w:ascii="Times New Roman"/>
              </w:rPr>
            </w:pPr>
          </w:p>
        </w:tc>
        <w:tc>
          <w:tcPr>
            <w:tcW w:w="5387" w:type="dxa"/>
          </w:tcPr>
          <w:p w14:paraId="47556ABD" w14:textId="77777777" w:rsidR="004E29D4" w:rsidRPr="009D2FD1" w:rsidRDefault="003514AA">
            <w:pPr>
              <w:pStyle w:val="TableParagraph"/>
              <w:spacing w:line="252" w:lineRule="exact"/>
              <w:rPr>
                <w:sz w:val="20"/>
                <w:szCs w:val="20"/>
              </w:rPr>
            </w:pPr>
            <w:r w:rsidRPr="009D2FD1">
              <w:rPr>
                <w:sz w:val="20"/>
                <w:szCs w:val="20"/>
              </w:rPr>
              <w:t>Adjustment to improve layout of service access request forms</w:t>
            </w:r>
          </w:p>
        </w:tc>
      </w:tr>
      <w:tr w:rsidR="004E29D4" w14:paraId="062D2145" w14:textId="77777777" w:rsidTr="009D2FD1">
        <w:trPr>
          <w:trHeight w:val="760"/>
        </w:trPr>
        <w:tc>
          <w:tcPr>
            <w:tcW w:w="851" w:type="dxa"/>
          </w:tcPr>
          <w:p w14:paraId="3F423B67" w14:textId="77777777" w:rsidR="004E29D4" w:rsidRPr="009D2FD1" w:rsidRDefault="003514AA">
            <w:pPr>
              <w:pStyle w:val="TableParagraph"/>
              <w:ind w:left="107"/>
              <w:rPr>
                <w:sz w:val="20"/>
                <w:szCs w:val="20"/>
              </w:rPr>
            </w:pPr>
            <w:r w:rsidRPr="009D2FD1">
              <w:rPr>
                <w:spacing w:val="-5"/>
                <w:sz w:val="20"/>
                <w:szCs w:val="20"/>
              </w:rPr>
              <w:t>3.5</w:t>
            </w:r>
          </w:p>
        </w:tc>
        <w:tc>
          <w:tcPr>
            <w:tcW w:w="1843" w:type="dxa"/>
          </w:tcPr>
          <w:p w14:paraId="6AEDAEBD" w14:textId="77777777" w:rsidR="004E29D4" w:rsidRPr="009D2FD1" w:rsidRDefault="003514AA">
            <w:pPr>
              <w:pStyle w:val="TableParagraph"/>
              <w:ind w:right="387"/>
              <w:rPr>
                <w:sz w:val="20"/>
                <w:szCs w:val="20"/>
              </w:rPr>
            </w:pPr>
            <w:r w:rsidRPr="009D2FD1">
              <w:rPr>
                <w:spacing w:val="-2"/>
                <w:sz w:val="20"/>
                <w:szCs w:val="20"/>
              </w:rPr>
              <w:t xml:space="preserve">October </w:t>
            </w:r>
            <w:r w:rsidRPr="009D2FD1">
              <w:rPr>
                <w:spacing w:val="-4"/>
                <w:sz w:val="20"/>
                <w:szCs w:val="20"/>
              </w:rPr>
              <w:t>2002</w:t>
            </w:r>
          </w:p>
        </w:tc>
        <w:tc>
          <w:tcPr>
            <w:tcW w:w="1276" w:type="dxa"/>
          </w:tcPr>
          <w:p w14:paraId="3B557E13" w14:textId="77777777" w:rsidR="004E29D4" w:rsidRDefault="004E29D4">
            <w:pPr>
              <w:pStyle w:val="TableParagraph"/>
              <w:ind w:left="0"/>
              <w:rPr>
                <w:rFonts w:ascii="Times New Roman"/>
              </w:rPr>
            </w:pPr>
          </w:p>
        </w:tc>
        <w:tc>
          <w:tcPr>
            <w:tcW w:w="850" w:type="dxa"/>
          </w:tcPr>
          <w:p w14:paraId="59D26AA7" w14:textId="77777777" w:rsidR="004E29D4" w:rsidRDefault="004E29D4">
            <w:pPr>
              <w:pStyle w:val="TableParagraph"/>
              <w:ind w:left="0"/>
              <w:rPr>
                <w:rFonts w:ascii="Times New Roman"/>
              </w:rPr>
            </w:pPr>
          </w:p>
        </w:tc>
        <w:tc>
          <w:tcPr>
            <w:tcW w:w="5387" w:type="dxa"/>
          </w:tcPr>
          <w:p w14:paraId="78527B01" w14:textId="77777777" w:rsidR="004E29D4" w:rsidRPr="009D2FD1" w:rsidRDefault="003514AA">
            <w:pPr>
              <w:pStyle w:val="TableParagraph"/>
              <w:tabs>
                <w:tab w:val="left" w:pos="1473"/>
                <w:tab w:val="left" w:pos="2056"/>
                <w:tab w:val="left" w:pos="2613"/>
                <w:tab w:val="left" w:pos="3387"/>
              </w:tabs>
              <w:ind w:right="97"/>
              <w:rPr>
                <w:sz w:val="20"/>
                <w:szCs w:val="20"/>
              </w:rPr>
            </w:pPr>
            <w:r w:rsidRPr="009D2FD1">
              <w:rPr>
                <w:spacing w:val="-2"/>
                <w:sz w:val="20"/>
                <w:szCs w:val="20"/>
              </w:rPr>
              <w:t>Clarification</w:t>
            </w:r>
            <w:r w:rsidRPr="009D2FD1">
              <w:rPr>
                <w:sz w:val="20"/>
                <w:szCs w:val="20"/>
              </w:rPr>
              <w:tab/>
            </w:r>
            <w:r w:rsidRPr="009D2FD1">
              <w:rPr>
                <w:spacing w:val="-4"/>
                <w:sz w:val="20"/>
                <w:szCs w:val="20"/>
              </w:rPr>
              <w:t>that</w:t>
            </w:r>
            <w:r w:rsidRPr="009D2FD1">
              <w:rPr>
                <w:sz w:val="20"/>
                <w:szCs w:val="20"/>
              </w:rPr>
              <w:tab/>
            </w:r>
            <w:r w:rsidRPr="009D2FD1">
              <w:rPr>
                <w:spacing w:val="-4"/>
                <w:sz w:val="20"/>
                <w:szCs w:val="20"/>
              </w:rPr>
              <w:t>this</w:t>
            </w:r>
            <w:r w:rsidRPr="009D2FD1">
              <w:rPr>
                <w:sz w:val="20"/>
                <w:szCs w:val="20"/>
              </w:rPr>
              <w:tab/>
            </w:r>
            <w:r w:rsidRPr="009D2FD1">
              <w:rPr>
                <w:spacing w:val="-2"/>
                <w:sz w:val="20"/>
                <w:szCs w:val="20"/>
              </w:rPr>
              <w:t>policy</w:t>
            </w:r>
            <w:r w:rsidRPr="009D2FD1">
              <w:rPr>
                <w:sz w:val="20"/>
                <w:szCs w:val="20"/>
              </w:rPr>
              <w:tab/>
            </w:r>
            <w:r w:rsidRPr="009D2FD1">
              <w:rPr>
                <w:spacing w:val="-2"/>
                <w:sz w:val="20"/>
                <w:szCs w:val="20"/>
              </w:rPr>
              <w:t>covers mobile</w:t>
            </w:r>
          </w:p>
          <w:p w14:paraId="0F45DC9D" w14:textId="77777777" w:rsidR="004E29D4" w:rsidRPr="009D2FD1" w:rsidRDefault="003514AA">
            <w:pPr>
              <w:pStyle w:val="TableParagraph"/>
              <w:spacing w:line="235" w:lineRule="exact"/>
              <w:rPr>
                <w:sz w:val="20"/>
                <w:szCs w:val="20"/>
              </w:rPr>
            </w:pPr>
            <w:r w:rsidRPr="009D2FD1">
              <w:rPr>
                <w:spacing w:val="-2"/>
                <w:sz w:val="20"/>
                <w:szCs w:val="20"/>
              </w:rPr>
              <w:t>Devices.</w:t>
            </w:r>
          </w:p>
        </w:tc>
      </w:tr>
      <w:tr w:rsidR="004E29D4" w14:paraId="33E8B03A" w14:textId="77777777" w:rsidTr="009D2FD1">
        <w:trPr>
          <w:trHeight w:val="506"/>
        </w:trPr>
        <w:tc>
          <w:tcPr>
            <w:tcW w:w="851" w:type="dxa"/>
          </w:tcPr>
          <w:p w14:paraId="0C620A51" w14:textId="77777777" w:rsidR="004E29D4" w:rsidRPr="009D2FD1" w:rsidRDefault="003514AA">
            <w:pPr>
              <w:pStyle w:val="TableParagraph"/>
              <w:spacing w:line="250" w:lineRule="exact"/>
              <w:ind w:left="107"/>
              <w:rPr>
                <w:sz w:val="20"/>
                <w:szCs w:val="20"/>
              </w:rPr>
            </w:pPr>
            <w:r w:rsidRPr="009D2FD1">
              <w:rPr>
                <w:spacing w:val="-5"/>
                <w:sz w:val="20"/>
                <w:szCs w:val="20"/>
              </w:rPr>
              <w:t>3.6</w:t>
            </w:r>
          </w:p>
        </w:tc>
        <w:tc>
          <w:tcPr>
            <w:tcW w:w="1843" w:type="dxa"/>
          </w:tcPr>
          <w:p w14:paraId="28328C62" w14:textId="77777777" w:rsidR="004E29D4" w:rsidRPr="009D2FD1" w:rsidRDefault="003514AA">
            <w:pPr>
              <w:pStyle w:val="TableParagraph"/>
              <w:spacing w:line="252" w:lineRule="exact"/>
              <w:ind w:right="157"/>
              <w:rPr>
                <w:sz w:val="20"/>
                <w:szCs w:val="20"/>
              </w:rPr>
            </w:pPr>
            <w:r w:rsidRPr="009D2FD1">
              <w:rPr>
                <w:spacing w:val="-2"/>
                <w:sz w:val="20"/>
                <w:szCs w:val="20"/>
              </w:rPr>
              <w:t xml:space="preserve">November </w:t>
            </w:r>
            <w:r w:rsidRPr="009D2FD1">
              <w:rPr>
                <w:spacing w:val="-4"/>
                <w:sz w:val="20"/>
                <w:szCs w:val="20"/>
              </w:rPr>
              <w:t>2004</w:t>
            </w:r>
          </w:p>
        </w:tc>
        <w:tc>
          <w:tcPr>
            <w:tcW w:w="1276" w:type="dxa"/>
          </w:tcPr>
          <w:p w14:paraId="364065F7" w14:textId="77777777" w:rsidR="004E29D4" w:rsidRDefault="004E29D4">
            <w:pPr>
              <w:pStyle w:val="TableParagraph"/>
              <w:ind w:left="0"/>
              <w:rPr>
                <w:rFonts w:ascii="Times New Roman"/>
              </w:rPr>
            </w:pPr>
          </w:p>
        </w:tc>
        <w:tc>
          <w:tcPr>
            <w:tcW w:w="850" w:type="dxa"/>
          </w:tcPr>
          <w:p w14:paraId="5F9490D1" w14:textId="77777777" w:rsidR="004E29D4" w:rsidRDefault="004E29D4">
            <w:pPr>
              <w:pStyle w:val="TableParagraph"/>
              <w:ind w:left="0"/>
              <w:rPr>
                <w:rFonts w:ascii="Times New Roman"/>
              </w:rPr>
            </w:pPr>
          </w:p>
        </w:tc>
        <w:tc>
          <w:tcPr>
            <w:tcW w:w="5387" w:type="dxa"/>
          </w:tcPr>
          <w:p w14:paraId="618484D4" w14:textId="77777777" w:rsidR="004E29D4" w:rsidRPr="009D2FD1" w:rsidRDefault="003514AA">
            <w:pPr>
              <w:pStyle w:val="TableParagraph"/>
              <w:spacing w:line="250" w:lineRule="exact"/>
              <w:rPr>
                <w:sz w:val="20"/>
                <w:szCs w:val="20"/>
              </w:rPr>
            </w:pPr>
            <w:r w:rsidRPr="009D2FD1">
              <w:rPr>
                <w:sz w:val="20"/>
                <w:szCs w:val="20"/>
              </w:rPr>
              <w:t>Update</w:t>
            </w:r>
            <w:r w:rsidRPr="009D2FD1">
              <w:rPr>
                <w:spacing w:val="-5"/>
                <w:sz w:val="20"/>
                <w:szCs w:val="20"/>
              </w:rPr>
              <w:t xml:space="preserve"> </w:t>
            </w:r>
            <w:r w:rsidRPr="009D2FD1">
              <w:rPr>
                <w:sz w:val="20"/>
                <w:szCs w:val="20"/>
              </w:rPr>
              <w:t>to</w:t>
            </w:r>
            <w:r w:rsidRPr="009D2FD1">
              <w:rPr>
                <w:spacing w:val="-6"/>
                <w:sz w:val="20"/>
                <w:szCs w:val="20"/>
              </w:rPr>
              <w:t xml:space="preserve"> </w:t>
            </w:r>
            <w:r w:rsidRPr="009D2FD1">
              <w:rPr>
                <w:sz w:val="20"/>
                <w:szCs w:val="20"/>
              </w:rPr>
              <w:t>access</w:t>
            </w:r>
            <w:r w:rsidRPr="009D2FD1">
              <w:rPr>
                <w:spacing w:val="-7"/>
                <w:sz w:val="20"/>
                <w:szCs w:val="20"/>
              </w:rPr>
              <w:t xml:space="preserve"> </w:t>
            </w:r>
            <w:r w:rsidRPr="009D2FD1">
              <w:rPr>
                <w:sz w:val="20"/>
                <w:szCs w:val="20"/>
              </w:rPr>
              <w:t>request</w:t>
            </w:r>
            <w:r w:rsidRPr="009D2FD1">
              <w:rPr>
                <w:spacing w:val="-5"/>
                <w:sz w:val="20"/>
                <w:szCs w:val="20"/>
              </w:rPr>
              <w:t xml:space="preserve"> </w:t>
            </w:r>
            <w:r w:rsidRPr="009D2FD1">
              <w:rPr>
                <w:spacing w:val="-4"/>
                <w:sz w:val="20"/>
                <w:szCs w:val="20"/>
              </w:rPr>
              <w:t>form</w:t>
            </w:r>
          </w:p>
        </w:tc>
      </w:tr>
      <w:tr w:rsidR="004E29D4" w14:paraId="147E7CCF" w14:textId="77777777" w:rsidTr="009D2FD1">
        <w:trPr>
          <w:trHeight w:val="1265"/>
        </w:trPr>
        <w:tc>
          <w:tcPr>
            <w:tcW w:w="851" w:type="dxa"/>
          </w:tcPr>
          <w:p w14:paraId="00BD7A8A" w14:textId="77777777" w:rsidR="004E29D4" w:rsidRPr="009D2FD1" w:rsidRDefault="003514AA">
            <w:pPr>
              <w:pStyle w:val="TableParagraph"/>
              <w:spacing w:line="250" w:lineRule="exact"/>
              <w:ind w:left="107"/>
              <w:rPr>
                <w:sz w:val="20"/>
                <w:szCs w:val="20"/>
              </w:rPr>
            </w:pPr>
            <w:r w:rsidRPr="009D2FD1">
              <w:rPr>
                <w:spacing w:val="-4"/>
                <w:sz w:val="20"/>
                <w:szCs w:val="20"/>
              </w:rPr>
              <w:t>3.7a</w:t>
            </w:r>
          </w:p>
        </w:tc>
        <w:tc>
          <w:tcPr>
            <w:tcW w:w="1843" w:type="dxa"/>
          </w:tcPr>
          <w:p w14:paraId="0012AEF8" w14:textId="77777777" w:rsidR="004E29D4" w:rsidRPr="009D2FD1" w:rsidRDefault="003514AA">
            <w:pPr>
              <w:pStyle w:val="TableParagraph"/>
              <w:ind w:right="387"/>
              <w:rPr>
                <w:sz w:val="20"/>
                <w:szCs w:val="20"/>
              </w:rPr>
            </w:pPr>
            <w:r w:rsidRPr="009D2FD1">
              <w:rPr>
                <w:spacing w:val="-2"/>
                <w:sz w:val="20"/>
                <w:szCs w:val="20"/>
              </w:rPr>
              <w:t xml:space="preserve">January </w:t>
            </w:r>
            <w:r w:rsidRPr="009D2FD1">
              <w:rPr>
                <w:spacing w:val="-4"/>
                <w:sz w:val="20"/>
                <w:szCs w:val="20"/>
              </w:rPr>
              <w:t>2005</w:t>
            </w:r>
          </w:p>
        </w:tc>
        <w:tc>
          <w:tcPr>
            <w:tcW w:w="1276" w:type="dxa"/>
          </w:tcPr>
          <w:p w14:paraId="67CF015C" w14:textId="77777777" w:rsidR="004E29D4" w:rsidRDefault="004E29D4">
            <w:pPr>
              <w:pStyle w:val="TableParagraph"/>
              <w:ind w:left="0"/>
              <w:rPr>
                <w:rFonts w:ascii="Times New Roman"/>
              </w:rPr>
            </w:pPr>
          </w:p>
        </w:tc>
        <w:tc>
          <w:tcPr>
            <w:tcW w:w="850" w:type="dxa"/>
          </w:tcPr>
          <w:p w14:paraId="0B7424A4" w14:textId="77777777" w:rsidR="004E29D4" w:rsidRDefault="004E29D4">
            <w:pPr>
              <w:pStyle w:val="TableParagraph"/>
              <w:ind w:left="0"/>
              <w:rPr>
                <w:rFonts w:ascii="Times New Roman"/>
              </w:rPr>
            </w:pPr>
          </w:p>
        </w:tc>
        <w:tc>
          <w:tcPr>
            <w:tcW w:w="5387" w:type="dxa"/>
          </w:tcPr>
          <w:p w14:paraId="01AE585C" w14:textId="77777777" w:rsidR="004E29D4" w:rsidRPr="009D2FD1" w:rsidRDefault="003514AA">
            <w:pPr>
              <w:pStyle w:val="TableParagraph"/>
              <w:ind w:right="93"/>
              <w:jc w:val="both"/>
              <w:rPr>
                <w:sz w:val="20"/>
                <w:szCs w:val="20"/>
              </w:rPr>
            </w:pPr>
            <w:r w:rsidRPr="009D2FD1">
              <w:rPr>
                <w:sz w:val="20"/>
                <w:szCs w:val="20"/>
              </w:rPr>
              <w:t>Contents page added, Document</w:t>
            </w:r>
            <w:r w:rsidRPr="009D2FD1">
              <w:rPr>
                <w:spacing w:val="40"/>
                <w:sz w:val="20"/>
                <w:szCs w:val="20"/>
              </w:rPr>
              <w:t xml:space="preserve"> </w:t>
            </w:r>
            <w:r w:rsidRPr="009D2FD1">
              <w:rPr>
                <w:sz w:val="20"/>
                <w:szCs w:val="20"/>
              </w:rPr>
              <w:t xml:space="preserve">control sheet amended, Section 3 text updated to reflect ANNEX 5, Annex 2 </w:t>
            </w:r>
            <w:proofErr w:type="gramStart"/>
            <w:r w:rsidRPr="009D2FD1">
              <w:rPr>
                <w:sz w:val="20"/>
                <w:szCs w:val="20"/>
              </w:rPr>
              <w:t>updated,</w:t>
            </w:r>
            <w:r w:rsidRPr="009D2FD1">
              <w:rPr>
                <w:spacing w:val="68"/>
                <w:w w:val="150"/>
                <w:sz w:val="20"/>
                <w:szCs w:val="20"/>
              </w:rPr>
              <w:t xml:space="preserve">  </w:t>
            </w:r>
            <w:r w:rsidRPr="009D2FD1">
              <w:rPr>
                <w:sz w:val="20"/>
                <w:szCs w:val="20"/>
              </w:rPr>
              <w:t>Dormant</w:t>
            </w:r>
            <w:proofErr w:type="gramEnd"/>
            <w:r w:rsidRPr="009D2FD1">
              <w:rPr>
                <w:spacing w:val="68"/>
                <w:w w:val="150"/>
                <w:sz w:val="20"/>
                <w:szCs w:val="20"/>
              </w:rPr>
              <w:t xml:space="preserve">  </w:t>
            </w:r>
            <w:proofErr w:type="gramStart"/>
            <w:r w:rsidRPr="009D2FD1">
              <w:rPr>
                <w:sz w:val="20"/>
                <w:szCs w:val="20"/>
              </w:rPr>
              <w:t>accounts</w:t>
            </w:r>
            <w:r w:rsidRPr="009D2FD1">
              <w:rPr>
                <w:spacing w:val="69"/>
                <w:w w:val="150"/>
                <w:sz w:val="20"/>
                <w:szCs w:val="20"/>
              </w:rPr>
              <w:t xml:space="preserve">  </w:t>
            </w:r>
            <w:r w:rsidRPr="009D2FD1">
              <w:rPr>
                <w:spacing w:val="-5"/>
                <w:sz w:val="20"/>
                <w:szCs w:val="20"/>
              </w:rPr>
              <w:t>and</w:t>
            </w:r>
            <w:proofErr w:type="gramEnd"/>
          </w:p>
          <w:p w14:paraId="18807E6B" w14:textId="77777777" w:rsidR="004E29D4" w:rsidRPr="009D2FD1" w:rsidRDefault="003514AA">
            <w:pPr>
              <w:pStyle w:val="TableParagraph"/>
              <w:spacing w:line="234" w:lineRule="exact"/>
              <w:rPr>
                <w:sz w:val="20"/>
                <w:szCs w:val="20"/>
              </w:rPr>
            </w:pPr>
            <w:r w:rsidRPr="009D2FD1">
              <w:rPr>
                <w:spacing w:val="-2"/>
                <w:sz w:val="20"/>
                <w:szCs w:val="20"/>
              </w:rPr>
              <w:t>deletion</w:t>
            </w:r>
          </w:p>
        </w:tc>
      </w:tr>
      <w:tr w:rsidR="004E29D4" w14:paraId="58F782E8" w14:textId="77777777" w:rsidTr="009D2FD1">
        <w:trPr>
          <w:trHeight w:val="1012"/>
        </w:trPr>
        <w:tc>
          <w:tcPr>
            <w:tcW w:w="851" w:type="dxa"/>
          </w:tcPr>
          <w:p w14:paraId="5386C293" w14:textId="77777777" w:rsidR="004E29D4" w:rsidRPr="009D2FD1" w:rsidRDefault="003514AA">
            <w:pPr>
              <w:pStyle w:val="TableParagraph"/>
              <w:spacing w:line="250" w:lineRule="exact"/>
              <w:ind w:left="107"/>
              <w:rPr>
                <w:sz w:val="20"/>
                <w:szCs w:val="20"/>
              </w:rPr>
            </w:pPr>
            <w:r w:rsidRPr="009D2FD1">
              <w:rPr>
                <w:spacing w:val="-4"/>
                <w:sz w:val="20"/>
                <w:szCs w:val="20"/>
              </w:rPr>
              <w:t>3.7b</w:t>
            </w:r>
          </w:p>
        </w:tc>
        <w:tc>
          <w:tcPr>
            <w:tcW w:w="1843" w:type="dxa"/>
          </w:tcPr>
          <w:p w14:paraId="73E37623" w14:textId="77777777" w:rsidR="004E29D4" w:rsidRPr="009D2FD1" w:rsidRDefault="003514AA">
            <w:pPr>
              <w:pStyle w:val="TableParagraph"/>
              <w:spacing w:line="242" w:lineRule="auto"/>
              <w:ind w:right="387"/>
              <w:rPr>
                <w:sz w:val="20"/>
                <w:szCs w:val="20"/>
              </w:rPr>
            </w:pPr>
            <w:r w:rsidRPr="009D2FD1">
              <w:rPr>
                <w:spacing w:val="-2"/>
                <w:sz w:val="20"/>
                <w:szCs w:val="20"/>
              </w:rPr>
              <w:t xml:space="preserve">January </w:t>
            </w:r>
            <w:r w:rsidRPr="009D2FD1">
              <w:rPr>
                <w:spacing w:val="-4"/>
                <w:sz w:val="20"/>
                <w:szCs w:val="20"/>
              </w:rPr>
              <w:t>2005</w:t>
            </w:r>
          </w:p>
        </w:tc>
        <w:tc>
          <w:tcPr>
            <w:tcW w:w="1276" w:type="dxa"/>
          </w:tcPr>
          <w:p w14:paraId="78381CC4" w14:textId="77777777" w:rsidR="004E29D4" w:rsidRDefault="004E29D4">
            <w:pPr>
              <w:pStyle w:val="TableParagraph"/>
              <w:ind w:left="0"/>
              <w:rPr>
                <w:rFonts w:ascii="Times New Roman"/>
              </w:rPr>
            </w:pPr>
          </w:p>
        </w:tc>
        <w:tc>
          <w:tcPr>
            <w:tcW w:w="850" w:type="dxa"/>
          </w:tcPr>
          <w:p w14:paraId="1BB47561" w14:textId="77777777" w:rsidR="004E29D4" w:rsidRDefault="004E29D4">
            <w:pPr>
              <w:pStyle w:val="TableParagraph"/>
              <w:ind w:left="0"/>
              <w:rPr>
                <w:rFonts w:ascii="Times New Roman"/>
              </w:rPr>
            </w:pPr>
          </w:p>
        </w:tc>
        <w:tc>
          <w:tcPr>
            <w:tcW w:w="5387" w:type="dxa"/>
          </w:tcPr>
          <w:p w14:paraId="7507CC8C" w14:textId="77777777" w:rsidR="004E29D4" w:rsidRPr="009D2FD1" w:rsidRDefault="003514AA">
            <w:pPr>
              <w:pStyle w:val="TableParagraph"/>
              <w:ind w:right="90"/>
              <w:jc w:val="both"/>
              <w:rPr>
                <w:sz w:val="20"/>
                <w:szCs w:val="20"/>
              </w:rPr>
            </w:pPr>
            <w:r w:rsidRPr="009D2FD1">
              <w:rPr>
                <w:sz w:val="20"/>
                <w:szCs w:val="20"/>
              </w:rPr>
              <w:t>ANNEX 5 added – managing e-mail accounts in accordance with Freedom</w:t>
            </w:r>
            <w:r w:rsidRPr="009D2FD1">
              <w:rPr>
                <w:spacing w:val="40"/>
                <w:sz w:val="20"/>
                <w:szCs w:val="20"/>
              </w:rPr>
              <w:t xml:space="preserve"> </w:t>
            </w:r>
            <w:r w:rsidRPr="009D2FD1">
              <w:rPr>
                <w:sz w:val="20"/>
                <w:szCs w:val="20"/>
              </w:rPr>
              <w:t>of Information Act</w:t>
            </w:r>
          </w:p>
          <w:p w14:paraId="473F0D8C" w14:textId="77777777" w:rsidR="004E29D4" w:rsidRPr="009D2FD1" w:rsidRDefault="003514AA">
            <w:pPr>
              <w:pStyle w:val="TableParagraph"/>
              <w:spacing w:line="236" w:lineRule="exact"/>
              <w:jc w:val="both"/>
              <w:rPr>
                <w:sz w:val="20"/>
                <w:szCs w:val="20"/>
              </w:rPr>
            </w:pPr>
            <w:r w:rsidRPr="009D2FD1">
              <w:rPr>
                <w:sz w:val="20"/>
                <w:szCs w:val="20"/>
              </w:rPr>
              <w:t xml:space="preserve">&amp; </w:t>
            </w:r>
            <w:r w:rsidRPr="009D2FD1">
              <w:rPr>
                <w:spacing w:val="-4"/>
                <w:sz w:val="20"/>
                <w:szCs w:val="20"/>
              </w:rPr>
              <w:t>Data</w:t>
            </w:r>
          </w:p>
        </w:tc>
      </w:tr>
      <w:tr w:rsidR="004E29D4" w14:paraId="56AD84E7" w14:textId="77777777" w:rsidTr="009D2FD1">
        <w:trPr>
          <w:trHeight w:val="757"/>
        </w:trPr>
        <w:tc>
          <w:tcPr>
            <w:tcW w:w="851" w:type="dxa"/>
          </w:tcPr>
          <w:p w14:paraId="2A65F053" w14:textId="77777777" w:rsidR="004E29D4" w:rsidRPr="009D2FD1" w:rsidRDefault="003514AA">
            <w:pPr>
              <w:pStyle w:val="TableParagraph"/>
              <w:spacing w:line="250" w:lineRule="exact"/>
              <w:ind w:left="107"/>
              <w:rPr>
                <w:sz w:val="20"/>
                <w:szCs w:val="20"/>
              </w:rPr>
            </w:pPr>
            <w:r w:rsidRPr="009D2FD1">
              <w:rPr>
                <w:spacing w:val="-5"/>
                <w:sz w:val="20"/>
                <w:szCs w:val="20"/>
              </w:rPr>
              <w:t>3.8</w:t>
            </w:r>
          </w:p>
        </w:tc>
        <w:tc>
          <w:tcPr>
            <w:tcW w:w="1843" w:type="dxa"/>
          </w:tcPr>
          <w:p w14:paraId="23C1652A" w14:textId="77777777" w:rsidR="004E29D4" w:rsidRPr="009D2FD1" w:rsidRDefault="003514AA">
            <w:pPr>
              <w:pStyle w:val="TableParagraph"/>
              <w:spacing w:line="250" w:lineRule="exact"/>
              <w:rPr>
                <w:sz w:val="20"/>
                <w:szCs w:val="20"/>
              </w:rPr>
            </w:pPr>
            <w:r w:rsidRPr="009D2FD1">
              <w:rPr>
                <w:sz w:val="20"/>
                <w:szCs w:val="20"/>
              </w:rPr>
              <w:t>May</w:t>
            </w:r>
            <w:r w:rsidRPr="009D2FD1">
              <w:rPr>
                <w:spacing w:val="-5"/>
                <w:sz w:val="20"/>
                <w:szCs w:val="20"/>
              </w:rPr>
              <w:t xml:space="preserve"> </w:t>
            </w:r>
            <w:r w:rsidRPr="009D2FD1">
              <w:rPr>
                <w:spacing w:val="-4"/>
                <w:sz w:val="20"/>
                <w:szCs w:val="20"/>
              </w:rPr>
              <w:t>2005</w:t>
            </w:r>
          </w:p>
        </w:tc>
        <w:tc>
          <w:tcPr>
            <w:tcW w:w="1276" w:type="dxa"/>
          </w:tcPr>
          <w:p w14:paraId="4D52BAE6" w14:textId="77777777" w:rsidR="004E29D4" w:rsidRDefault="004E29D4">
            <w:pPr>
              <w:pStyle w:val="TableParagraph"/>
              <w:ind w:left="0"/>
              <w:rPr>
                <w:rFonts w:ascii="Times New Roman"/>
              </w:rPr>
            </w:pPr>
          </w:p>
        </w:tc>
        <w:tc>
          <w:tcPr>
            <w:tcW w:w="850" w:type="dxa"/>
          </w:tcPr>
          <w:p w14:paraId="79D8DDB2" w14:textId="77777777" w:rsidR="004E29D4" w:rsidRDefault="004E29D4">
            <w:pPr>
              <w:pStyle w:val="TableParagraph"/>
              <w:ind w:left="0"/>
              <w:rPr>
                <w:rFonts w:ascii="Times New Roman"/>
              </w:rPr>
            </w:pPr>
          </w:p>
        </w:tc>
        <w:tc>
          <w:tcPr>
            <w:tcW w:w="5387" w:type="dxa"/>
          </w:tcPr>
          <w:p w14:paraId="0FBDF532" w14:textId="77777777" w:rsidR="004E29D4" w:rsidRPr="009D2FD1" w:rsidRDefault="003514AA">
            <w:pPr>
              <w:pStyle w:val="TableParagraph"/>
              <w:rPr>
                <w:sz w:val="20"/>
                <w:szCs w:val="20"/>
              </w:rPr>
            </w:pPr>
            <w:r w:rsidRPr="009D2FD1">
              <w:rPr>
                <w:sz w:val="20"/>
                <w:szCs w:val="20"/>
              </w:rPr>
              <w:t>Minor changes following discussion and approval</w:t>
            </w:r>
            <w:r w:rsidRPr="009D2FD1">
              <w:rPr>
                <w:spacing w:val="55"/>
                <w:sz w:val="20"/>
                <w:szCs w:val="20"/>
              </w:rPr>
              <w:t xml:space="preserve"> </w:t>
            </w:r>
            <w:r w:rsidRPr="009D2FD1">
              <w:rPr>
                <w:sz w:val="20"/>
                <w:szCs w:val="20"/>
              </w:rPr>
              <w:t>at</w:t>
            </w:r>
            <w:r w:rsidRPr="009D2FD1">
              <w:rPr>
                <w:spacing w:val="58"/>
                <w:sz w:val="20"/>
                <w:szCs w:val="20"/>
              </w:rPr>
              <w:t xml:space="preserve"> </w:t>
            </w:r>
            <w:r w:rsidRPr="009D2FD1">
              <w:rPr>
                <w:sz w:val="20"/>
                <w:szCs w:val="20"/>
              </w:rPr>
              <w:t>IG</w:t>
            </w:r>
            <w:r w:rsidRPr="009D2FD1">
              <w:rPr>
                <w:spacing w:val="58"/>
                <w:sz w:val="20"/>
                <w:szCs w:val="20"/>
              </w:rPr>
              <w:t xml:space="preserve"> </w:t>
            </w:r>
            <w:r w:rsidRPr="009D2FD1">
              <w:rPr>
                <w:sz w:val="20"/>
                <w:szCs w:val="20"/>
              </w:rPr>
              <w:t>Steering</w:t>
            </w:r>
            <w:r w:rsidRPr="009D2FD1">
              <w:rPr>
                <w:spacing w:val="56"/>
                <w:sz w:val="20"/>
                <w:szCs w:val="20"/>
              </w:rPr>
              <w:t xml:space="preserve"> </w:t>
            </w:r>
            <w:r w:rsidRPr="009D2FD1">
              <w:rPr>
                <w:sz w:val="20"/>
                <w:szCs w:val="20"/>
              </w:rPr>
              <w:t>group</w:t>
            </w:r>
            <w:r w:rsidRPr="009D2FD1">
              <w:rPr>
                <w:spacing w:val="57"/>
                <w:sz w:val="20"/>
                <w:szCs w:val="20"/>
              </w:rPr>
              <w:t xml:space="preserve"> </w:t>
            </w:r>
            <w:r w:rsidRPr="009D2FD1">
              <w:rPr>
                <w:sz w:val="20"/>
                <w:szCs w:val="20"/>
              </w:rPr>
              <w:t>(e-</w:t>
            </w:r>
            <w:r w:rsidRPr="009D2FD1">
              <w:rPr>
                <w:spacing w:val="-4"/>
                <w:sz w:val="20"/>
                <w:szCs w:val="20"/>
              </w:rPr>
              <w:t>mail</w:t>
            </w:r>
          </w:p>
          <w:p w14:paraId="057438A3" w14:textId="77777777" w:rsidR="004E29D4" w:rsidRPr="009D2FD1" w:rsidRDefault="003514AA">
            <w:pPr>
              <w:pStyle w:val="TableParagraph"/>
              <w:spacing w:line="234" w:lineRule="exact"/>
              <w:rPr>
                <w:sz w:val="20"/>
                <w:szCs w:val="20"/>
              </w:rPr>
            </w:pPr>
            <w:r w:rsidRPr="009D2FD1">
              <w:rPr>
                <w:sz w:val="20"/>
                <w:szCs w:val="20"/>
              </w:rPr>
              <w:t>security</w:t>
            </w:r>
            <w:r w:rsidRPr="009D2FD1">
              <w:rPr>
                <w:spacing w:val="-6"/>
                <w:sz w:val="20"/>
                <w:szCs w:val="20"/>
              </w:rPr>
              <w:t xml:space="preserve"> </w:t>
            </w:r>
            <w:r w:rsidRPr="009D2FD1">
              <w:rPr>
                <w:sz w:val="20"/>
                <w:szCs w:val="20"/>
              </w:rPr>
              <w:t>and</w:t>
            </w:r>
            <w:r w:rsidRPr="009D2FD1">
              <w:rPr>
                <w:spacing w:val="-3"/>
                <w:sz w:val="20"/>
                <w:szCs w:val="20"/>
              </w:rPr>
              <w:t xml:space="preserve"> </w:t>
            </w:r>
            <w:r w:rsidRPr="009D2FD1">
              <w:rPr>
                <w:sz w:val="20"/>
                <w:szCs w:val="20"/>
              </w:rPr>
              <w:t>user</w:t>
            </w:r>
            <w:r w:rsidRPr="009D2FD1">
              <w:rPr>
                <w:spacing w:val="-4"/>
                <w:sz w:val="20"/>
                <w:szCs w:val="20"/>
              </w:rPr>
              <w:t xml:space="preserve"> </w:t>
            </w:r>
            <w:r w:rsidRPr="009D2FD1">
              <w:rPr>
                <w:spacing w:val="-2"/>
                <w:sz w:val="20"/>
                <w:szCs w:val="20"/>
              </w:rPr>
              <w:t>responsibilities)</w:t>
            </w:r>
          </w:p>
        </w:tc>
      </w:tr>
      <w:tr w:rsidR="004E29D4" w14:paraId="5774810B" w14:textId="77777777" w:rsidTr="009D2FD1">
        <w:trPr>
          <w:trHeight w:val="1012"/>
        </w:trPr>
        <w:tc>
          <w:tcPr>
            <w:tcW w:w="851" w:type="dxa"/>
          </w:tcPr>
          <w:p w14:paraId="59D07AE4" w14:textId="77777777" w:rsidR="004E29D4" w:rsidRPr="009D2FD1" w:rsidRDefault="003514AA">
            <w:pPr>
              <w:pStyle w:val="TableParagraph"/>
              <w:spacing w:line="250" w:lineRule="exact"/>
              <w:ind w:left="107"/>
              <w:rPr>
                <w:sz w:val="20"/>
                <w:szCs w:val="20"/>
              </w:rPr>
            </w:pPr>
            <w:r w:rsidRPr="009D2FD1">
              <w:rPr>
                <w:spacing w:val="-5"/>
                <w:sz w:val="20"/>
                <w:szCs w:val="20"/>
              </w:rPr>
              <w:t>3.9</w:t>
            </w:r>
          </w:p>
        </w:tc>
        <w:tc>
          <w:tcPr>
            <w:tcW w:w="1843" w:type="dxa"/>
          </w:tcPr>
          <w:p w14:paraId="2E076907" w14:textId="77777777" w:rsidR="004E29D4" w:rsidRPr="009D2FD1" w:rsidRDefault="003514AA">
            <w:pPr>
              <w:pStyle w:val="TableParagraph"/>
              <w:spacing w:line="242" w:lineRule="auto"/>
              <w:ind w:right="483"/>
              <w:rPr>
                <w:sz w:val="20"/>
                <w:szCs w:val="20"/>
              </w:rPr>
            </w:pPr>
            <w:r w:rsidRPr="009D2FD1">
              <w:rPr>
                <w:spacing w:val="-2"/>
                <w:sz w:val="20"/>
                <w:szCs w:val="20"/>
              </w:rPr>
              <w:t xml:space="preserve">August </w:t>
            </w:r>
            <w:r w:rsidRPr="009D2FD1">
              <w:rPr>
                <w:spacing w:val="-4"/>
                <w:sz w:val="20"/>
                <w:szCs w:val="20"/>
              </w:rPr>
              <w:t>2005</w:t>
            </w:r>
          </w:p>
        </w:tc>
        <w:tc>
          <w:tcPr>
            <w:tcW w:w="1276" w:type="dxa"/>
          </w:tcPr>
          <w:p w14:paraId="6D54F01B" w14:textId="77777777" w:rsidR="004E29D4" w:rsidRDefault="004E29D4">
            <w:pPr>
              <w:pStyle w:val="TableParagraph"/>
              <w:ind w:left="0"/>
              <w:rPr>
                <w:rFonts w:ascii="Times New Roman"/>
              </w:rPr>
            </w:pPr>
          </w:p>
        </w:tc>
        <w:tc>
          <w:tcPr>
            <w:tcW w:w="850" w:type="dxa"/>
          </w:tcPr>
          <w:p w14:paraId="6E8C2F58" w14:textId="77777777" w:rsidR="004E29D4" w:rsidRDefault="004E29D4">
            <w:pPr>
              <w:pStyle w:val="TableParagraph"/>
              <w:ind w:left="0"/>
              <w:rPr>
                <w:rFonts w:ascii="Times New Roman"/>
              </w:rPr>
            </w:pPr>
          </w:p>
        </w:tc>
        <w:tc>
          <w:tcPr>
            <w:tcW w:w="5387" w:type="dxa"/>
          </w:tcPr>
          <w:p w14:paraId="130146C5" w14:textId="77777777" w:rsidR="004E29D4" w:rsidRPr="009D2FD1" w:rsidRDefault="003514AA">
            <w:pPr>
              <w:pStyle w:val="TableParagraph"/>
              <w:ind w:right="92"/>
              <w:jc w:val="both"/>
              <w:rPr>
                <w:sz w:val="20"/>
                <w:szCs w:val="20"/>
              </w:rPr>
            </w:pPr>
            <w:r w:rsidRPr="009D2FD1">
              <w:rPr>
                <w:sz w:val="20"/>
                <w:szCs w:val="20"/>
              </w:rPr>
              <w:t>Include line manager authorisation which requires the line manager to advise the ICT Department</w:t>
            </w:r>
          </w:p>
          <w:p w14:paraId="3304BA86" w14:textId="77777777" w:rsidR="004E29D4" w:rsidRPr="009D2FD1" w:rsidRDefault="003514AA">
            <w:pPr>
              <w:pStyle w:val="TableParagraph"/>
              <w:spacing w:line="234" w:lineRule="exact"/>
              <w:jc w:val="both"/>
              <w:rPr>
                <w:sz w:val="20"/>
                <w:szCs w:val="20"/>
              </w:rPr>
            </w:pPr>
            <w:r w:rsidRPr="009D2FD1">
              <w:rPr>
                <w:sz w:val="20"/>
                <w:szCs w:val="20"/>
              </w:rPr>
              <w:t>when</w:t>
            </w:r>
            <w:r w:rsidRPr="009D2FD1">
              <w:rPr>
                <w:spacing w:val="-4"/>
                <w:sz w:val="20"/>
                <w:szCs w:val="20"/>
              </w:rPr>
              <w:t xml:space="preserve"> </w:t>
            </w:r>
            <w:r w:rsidRPr="009D2FD1">
              <w:rPr>
                <w:sz w:val="20"/>
                <w:szCs w:val="20"/>
              </w:rPr>
              <w:t>the</w:t>
            </w:r>
            <w:r w:rsidRPr="009D2FD1">
              <w:rPr>
                <w:spacing w:val="-3"/>
                <w:sz w:val="20"/>
                <w:szCs w:val="20"/>
              </w:rPr>
              <w:t xml:space="preserve"> </w:t>
            </w:r>
            <w:r w:rsidRPr="009D2FD1">
              <w:rPr>
                <w:sz w:val="20"/>
                <w:szCs w:val="20"/>
              </w:rPr>
              <w:t>user</w:t>
            </w:r>
            <w:r w:rsidRPr="009D2FD1">
              <w:rPr>
                <w:spacing w:val="-5"/>
                <w:sz w:val="20"/>
                <w:szCs w:val="20"/>
              </w:rPr>
              <w:t xml:space="preserve"> </w:t>
            </w:r>
            <w:r w:rsidRPr="009D2FD1">
              <w:rPr>
                <w:sz w:val="20"/>
                <w:szCs w:val="20"/>
              </w:rPr>
              <w:t>leaves</w:t>
            </w:r>
            <w:r w:rsidRPr="009D2FD1">
              <w:rPr>
                <w:spacing w:val="-3"/>
                <w:sz w:val="20"/>
                <w:szCs w:val="20"/>
              </w:rPr>
              <w:t xml:space="preserve"> </w:t>
            </w:r>
            <w:r w:rsidRPr="009D2FD1">
              <w:rPr>
                <w:sz w:val="20"/>
                <w:szCs w:val="20"/>
              </w:rPr>
              <w:t>the</w:t>
            </w:r>
            <w:r w:rsidRPr="009D2FD1">
              <w:rPr>
                <w:spacing w:val="-5"/>
                <w:sz w:val="20"/>
                <w:szCs w:val="20"/>
              </w:rPr>
              <w:t xml:space="preserve"> </w:t>
            </w:r>
            <w:r w:rsidRPr="009D2FD1">
              <w:rPr>
                <w:spacing w:val="-2"/>
                <w:sz w:val="20"/>
                <w:szCs w:val="20"/>
              </w:rPr>
              <w:t>trust.</w:t>
            </w:r>
          </w:p>
        </w:tc>
      </w:tr>
      <w:tr w:rsidR="004E29D4" w14:paraId="7D49E650" w14:textId="77777777" w:rsidTr="009D2FD1">
        <w:trPr>
          <w:trHeight w:val="506"/>
        </w:trPr>
        <w:tc>
          <w:tcPr>
            <w:tcW w:w="851" w:type="dxa"/>
          </w:tcPr>
          <w:p w14:paraId="2B875F16" w14:textId="77777777" w:rsidR="004E29D4" w:rsidRPr="009D2FD1" w:rsidRDefault="003514AA">
            <w:pPr>
              <w:pStyle w:val="TableParagraph"/>
              <w:spacing w:line="250" w:lineRule="exact"/>
              <w:ind w:left="107"/>
              <w:rPr>
                <w:sz w:val="20"/>
                <w:szCs w:val="20"/>
              </w:rPr>
            </w:pPr>
            <w:r w:rsidRPr="009D2FD1">
              <w:rPr>
                <w:spacing w:val="-5"/>
                <w:sz w:val="20"/>
                <w:szCs w:val="20"/>
              </w:rPr>
              <w:t>4.0</w:t>
            </w:r>
          </w:p>
        </w:tc>
        <w:tc>
          <w:tcPr>
            <w:tcW w:w="1843" w:type="dxa"/>
          </w:tcPr>
          <w:p w14:paraId="03578B8A" w14:textId="77777777" w:rsidR="004E29D4" w:rsidRPr="009D2FD1" w:rsidRDefault="003514AA">
            <w:pPr>
              <w:pStyle w:val="TableParagraph"/>
              <w:spacing w:line="254" w:lineRule="exact"/>
              <w:ind w:right="387"/>
              <w:rPr>
                <w:sz w:val="20"/>
                <w:szCs w:val="20"/>
              </w:rPr>
            </w:pPr>
            <w:r w:rsidRPr="009D2FD1">
              <w:rPr>
                <w:spacing w:val="-2"/>
                <w:sz w:val="20"/>
                <w:szCs w:val="20"/>
              </w:rPr>
              <w:t xml:space="preserve">October </w:t>
            </w:r>
            <w:r w:rsidRPr="009D2FD1">
              <w:rPr>
                <w:spacing w:val="-4"/>
                <w:sz w:val="20"/>
                <w:szCs w:val="20"/>
              </w:rPr>
              <w:t>2005</w:t>
            </w:r>
          </w:p>
        </w:tc>
        <w:tc>
          <w:tcPr>
            <w:tcW w:w="1276" w:type="dxa"/>
          </w:tcPr>
          <w:p w14:paraId="5090D79E" w14:textId="77777777" w:rsidR="004E29D4" w:rsidRDefault="004E29D4">
            <w:pPr>
              <w:pStyle w:val="TableParagraph"/>
              <w:ind w:left="0"/>
              <w:rPr>
                <w:rFonts w:ascii="Times New Roman"/>
              </w:rPr>
            </w:pPr>
          </w:p>
        </w:tc>
        <w:tc>
          <w:tcPr>
            <w:tcW w:w="850" w:type="dxa"/>
          </w:tcPr>
          <w:p w14:paraId="5FACA1DC" w14:textId="77777777" w:rsidR="004E29D4" w:rsidRDefault="004E29D4">
            <w:pPr>
              <w:pStyle w:val="TableParagraph"/>
              <w:ind w:left="0"/>
              <w:rPr>
                <w:rFonts w:ascii="Times New Roman"/>
              </w:rPr>
            </w:pPr>
          </w:p>
        </w:tc>
        <w:tc>
          <w:tcPr>
            <w:tcW w:w="5387" w:type="dxa"/>
          </w:tcPr>
          <w:p w14:paraId="7CCA707A" w14:textId="77777777" w:rsidR="004E29D4" w:rsidRPr="009D2FD1" w:rsidRDefault="003514AA">
            <w:pPr>
              <w:pStyle w:val="TableParagraph"/>
              <w:spacing w:line="254" w:lineRule="exact"/>
              <w:rPr>
                <w:sz w:val="20"/>
                <w:szCs w:val="20"/>
              </w:rPr>
            </w:pPr>
            <w:r w:rsidRPr="009D2FD1">
              <w:rPr>
                <w:sz w:val="20"/>
                <w:szCs w:val="20"/>
              </w:rPr>
              <w:t>Update Annex 1 &amp; 2 to include the new one</w:t>
            </w:r>
            <w:r w:rsidRPr="009D2FD1">
              <w:rPr>
                <w:spacing w:val="8"/>
                <w:sz w:val="20"/>
                <w:szCs w:val="20"/>
              </w:rPr>
              <w:t xml:space="preserve"> </w:t>
            </w:r>
            <w:r w:rsidRPr="009D2FD1">
              <w:rPr>
                <w:sz w:val="20"/>
                <w:szCs w:val="20"/>
              </w:rPr>
              <w:t>page</w:t>
            </w:r>
            <w:r w:rsidRPr="009D2FD1">
              <w:rPr>
                <w:spacing w:val="9"/>
                <w:sz w:val="20"/>
                <w:szCs w:val="20"/>
              </w:rPr>
              <w:t xml:space="preserve"> </w:t>
            </w:r>
            <w:r w:rsidRPr="009D2FD1">
              <w:rPr>
                <w:sz w:val="20"/>
                <w:szCs w:val="20"/>
              </w:rPr>
              <w:t>easier</w:t>
            </w:r>
            <w:r w:rsidRPr="009D2FD1">
              <w:rPr>
                <w:spacing w:val="10"/>
                <w:sz w:val="20"/>
                <w:szCs w:val="20"/>
              </w:rPr>
              <w:t xml:space="preserve"> </w:t>
            </w:r>
            <w:r w:rsidRPr="009D2FD1">
              <w:rPr>
                <w:sz w:val="20"/>
                <w:szCs w:val="20"/>
              </w:rPr>
              <w:t>to</w:t>
            </w:r>
            <w:r w:rsidRPr="009D2FD1">
              <w:rPr>
                <w:spacing w:val="10"/>
                <w:sz w:val="20"/>
                <w:szCs w:val="20"/>
              </w:rPr>
              <w:t xml:space="preserve"> </w:t>
            </w:r>
            <w:r w:rsidRPr="009D2FD1">
              <w:rPr>
                <w:sz w:val="20"/>
                <w:szCs w:val="20"/>
              </w:rPr>
              <w:t>use</w:t>
            </w:r>
            <w:r w:rsidRPr="009D2FD1">
              <w:rPr>
                <w:spacing w:val="9"/>
                <w:sz w:val="20"/>
                <w:szCs w:val="20"/>
              </w:rPr>
              <w:t xml:space="preserve"> </w:t>
            </w:r>
            <w:r w:rsidRPr="009D2FD1">
              <w:rPr>
                <w:sz w:val="20"/>
                <w:szCs w:val="20"/>
              </w:rPr>
              <w:t>request</w:t>
            </w:r>
            <w:r w:rsidRPr="009D2FD1">
              <w:rPr>
                <w:spacing w:val="10"/>
                <w:sz w:val="20"/>
                <w:szCs w:val="20"/>
              </w:rPr>
              <w:t xml:space="preserve"> </w:t>
            </w:r>
            <w:r w:rsidRPr="009D2FD1">
              <w:rPr>
                <w:sz w:val="20"/>
                <w:szCs w:val="20"/>
              </w:rPr>
              <w:t>form,</w:t>
            </w:r>
            <w:r w:rsidRPr="009D2FD1">
              <w:rPr>
                <w:spacing w:val="11"/>
                <w:sz w:val="20"/>
                <w:szCs w:val="20"/>
              </w:rPr>
              <w:t xml:space="preserve"> </w:t>
            </w:r>
            <w:r w:rsidRPr="009D2FD1">
              <w:rPr>
                <w:spacing w:val="-5"/>
                <w:sz w:val="20"/>
                <w:szCs w:val="20"/>
              </w:rPr>
              <w:t>in</w:t>
            </w:r>
          </w:p>
        </w:tc>
      </w:tr>
    </w:tbl>
    <w:p w14:paraId="17157DC8" w14:textId="77777777" w:rsidR="004E29D4" w:rsidRDefault="004E29D4">
      <w:pPr>
        <w:spacing w:line="254" w:lineRule="exact"/>
        <w:sectPr w:rsidR="004E29D4">
          <w:pgSz w:w="11910" w:h="16840"/>
          <w:pgMar w:top="1920" w:right="1220" w:bottom="1600" w:left="1220" w:header="0" w:footer="1406" w:gutter="0"/>
          <w:cols w:space="720"/>
        </w:sectPr>
      </w:pPr>
    </w:p>
    <w:tbl>
      <w:tblPr>
        <w:tblW w:w="0" w:type="auto"/>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51"/>
        <w:gridCol w:w="1701"/>
        <w:gridCol w:w="993"/>
        <w:gridCol w:w="708"/>
        <w:gridCol w:w="5395"/>
      </w:tblGrid>
      <w:tr w:rsidR="004E29D4" w14:paraId="1EBDBFFB" w14:textId="77777777" w:rsidTr="009D2FD1">
        <w:trPr>
          <w:trHeight w:val="758"/>
        </w:trPr>
        <w:tc>
          <w:tcPr>
            <w:tcW w:w="851" w:type="dxa"/>
          </w:tcPr>
          <w:p w14:paraId="2E8718BB" w14:textId="77777777" w:rsidR="004E29D4" w:rsidRPr="009D2FD1" w:rsidRDefault="004E29D4">
            <w:pPr>
              <w:pStyle w:val="TableParagraph"/>
              <w:ind w:left="0"/>
              <w:rPr>
                <w:rFonts w:ascii="Times New Roman"/>
                <w:sz w:val="20"/>
                <w:szCs w:val="20"/>
              </w:rPr>
            </w:pPr>
          </w:p>
        </w:tc>
        <w:tc>
          <w:tcPr>
            <w:tcW w:w="1701" w:type="dxa"/>
          </w:tcPr>
          <w:p w14:paraId="0FCC84D2" w14:textId="77777777" w:rsidR="004E29D4" w:rsidRPr="009D2FD1" w:rsidRDefault="004E29D4">
            <w:pPr>
              <w:pStyle w:val="TableParagraph"/>
              <w:ind w:left="0"/>
              <w:rPr>
                <w:rFonts w:ascii="Times New Roman"/>
                <w:sz w:val="20"/>
                <w:szCs w:val="20"/>
              </w:rPr>
            </w:pPr>
          </w:p>
        </w:tc>
        <w:tc>
          <w:tcPr>
            <w:tcW w:w="993" w:type="dxa"/>
          </w:tcPr>
          <w:p w14:paraId="34101952" w14:textId="77777777" w:rsidR="004E29D4" w:rsidRPr="009D2FD1" w:rsidRDefault="004E29D4">
            <w:pPr>
              <w:pStyle w:val="TableParagraph"/>
              <w:ind w:left="0"/>
              <w:rPr>
                <w:rFonts w:ascii="Times New Roman"/>
                <w:sz w:val="20"/>
                <w:szCs w:val="20"/>
              </w:rPr>
            </w:pPr>
          </w:p>
        </w:tc>
        <w:tc>
          <w:tcPr>
            <w:tcW w:w="708" w:type="dxa"/>
          </w:tcPr>
          <w:p w14:paraId="68A83EFF" w14:textId="77777777" w:rsidR="004E29D4" w:rsidRDefault="004E29D4">
            <w:pPr>
              <w:pStyle w:val="TableParagraph"/>
              <w:ind w:left="0"/>
              <w:rPr>
                <w:rFonts w:ascii="Times New Roman"/>
              </w:rPr>
            </w:pPr>
          </w:p>
        </w:tc>
        <w:tc>
          <w:tcPr>
            <w:tcW w:w="5395" w:type="dxa"/>
          </w:tcPr>
          <w:p w14:paraId="19859F2C" w14:textId="77777777" w:rsidR="004E29D4" w:rsidRPr="009D2FD1" w:rsidRDefault="003514AA">
            <w:pPr>
              <w:pStyle w:val="TableParagraph"/>
              <w:spacing w:line="251" w:lineRule="exact"/>
              <w:rPr>
                <w:sz w:val="20"/>
                <w:szCs w:val="20"/>
              </w:rPr>
            </w:pPr>
            <w:r w:rsidRPr="009D2FD1">
              <w:rPr>
                <w:sz w:val="20"/>
                <w:szCs w:val="20"/>
              </w:rPr>
              <w:t>line with the</w:t>
            </w:r>
            <w:r w:rsidRPr="009D2FD1">
              <w:rPr>
                <w:spacing w:val="-1"/>
                <w:sz w:val="20"/>
                <w:szCs w:val="20"/>
              </w:rPr>
              <w:t xml:space="preserve"> </w:t>
            </w:r>
            <w:r w:rsidRPr="009D2FD1">
              <w:rPr>
                <w:sz w:val="20"/>
                <w:szCs w:val="20"/>
              </w:rPr>
              <w:t>Registration</w:t>
            </w:r>
            <w:r w:rsidRPr="009D2FD1">
              <w:rPr>
                <w:spacing w:val="-4"/>
                <w:sz w:val="20"/>
                <w:szCs w:val="20"/>
              </w:rPr>
              <w:t xml:space="preserve"> </w:t>
            </w:r>
            <w:r w:rsidRPr="009D2FD1">
              <w:rPr>
                <w:sz w:val="20"/>
                <w:szCs w:val="20"/>
              </w:rPr>
              <w:t>Authority</w:t>
            </w:r>
            <w:r w:rsidRPr="009D2FD1">
              <w:rPr>
                <w:spacing w:val="-2"/>
                <w:sz w:val="20"/>
                <w:szCs w:val="20"/>
              </w:rPr>
              <w:t xml:space="preserve"> </w:t>
            </w:r>
            <w:r w:rsidRPr="009D2FD1">
              <w:rPr>
                <w:spacing w:val="-4"/>
                <w:sz w:val="20"/>
                <w:szCs w:val="20"/>
              </w:rPr>
              <w:t>Form</w:t>
            </w:r>
          </w:p>
          <w:p w14:paraId="363808FE" w14:textId="77777777" w:rsidR="004E29D4" w:rsidRPr="009D2FD1" w:rsidRDefault="003514AA">
            <w:pPr>
              <w:pStyle w:val="TableParagraph"/>
              <w:spacing w:line="252" w:lineRule="exact"/>
              <w:rPr>
                <w:sz w:val="20"/>
                <w:szCs w:val="20"/>
              </w:rPr>
            </w:pPr>
            <w:r w:rsidRPr="009D2FD1">
              <w:rPr>
                <w:sz w:val="20"/>
                <w:szCs w:val="20"/>
              </w:rPr>
              <w:t xml:space="preserve">changes for the ELCMHT. Alteration to </w:t>
            </w:r>
            <w:proofErr w:type="gramStart"/>
            <w:r w:rsidRPr="009D2FD1">
              <w:rPr>
                <w:sz w:val="20"/>
                <w:szCs w:val="20"/>
              </w:rPr>
              <w:t>formatting to</w:t>
            </w:r>
            <w:proofErr w:type="gramEnd"/>
            <w:r w:rsidRPr="009D2FD1">
              <w:rPr>
                <w:sz w:val="20"/>
                <w:szCs w:val="20"/>
              </w:rPr>
              <w:t xml:space="preserve"> streamline policy.</w:t>
            </w:r>
          </w:p>
        </w:tc>
      </w:tr>
      <w:tr w:rsidR="004E29D4" w14:paraId="55D3C7E7" w14:textId="77777777" w:rsidTr="009D2FD1">
        <w:trPr>
          <w:trHeight w:val="505"/>
        </w:trPr>
        <w:tc>
          <w:tcPr>
            <w:tcW w:w="851" w:type="dxa"/>
          </w:tcPr>
          <w:p w14:paraId="707AD380" w14:textId="77777777" w:rsidR="004E29D4" w:rsidRPr="009D2FD1" w:rsidRDefault="003514AA">
            <w:pPr>
              <w:pStyle w:val="TableParagraph"/>
              <w:ind w:left="107"/>
              <w:rPr>
                <w:sz w:val="20"/>
                <w:szCs w:val="20"/>
              </w:rPr>
            </w:pPr>
            <w:r w:rsidRPr="009D2FD1">
              <w:rPr>
                <w:spacing w:val="-5"/>
                <w:sz w:val="20"/>
                <w:szCs w:val="20"/>
              </w:rPr>
              <w:t>4.1</w:t>
            </w:r>
          </w:p>
        </w:tc>
        <w:tc>
          <w:tcPr>
            <w:tcW w:w="1701" w:type="dxa"/>
          </w:tcPr>
          <w:p w14:paraId="3310D51B" w14:textId="77777777" w:rsidR="004E29D4" w:rsidRPr="009D2FD1" w:rsidRDefault="003514AA">
            <w:pPr>
              <w:pStyle w:val="TableParagraph"/>
              <w:spacing w:line="252" w:lineRule="exact"/>
              <w:ind w:right="157"/>
              <w:rPr>
                <w:sz w:val="20"/>
                <w:szCs w:val="20"/>
              </w:rPr>
            </w:pPr>
            <w:r w:rsidRPr="009D2FD1">
              <w:rPr>
                <w:spacing w:val="-2"/>
                <w:sz w:val="20"/>
                <w:szCs w:val="20"/>
              </w:rPr>
              <w:t xml:space="preserve">November </w:t>
            </w:r>
            <w:r w:rsidRPr="009D2FD1">
              <w:rPr>
                <w:spacing w:val="-4"/>
                <w:sz w:val="20"/>
                <w:szCs w:val="20"/>
              </w:rPr>
              <w:t>2005</w:t>
            </w:r>
          </w:p>
        </w:tc>
        <w:tc>
          <w:tcPr>
            <w:tcW w:w="993" w:type="dxa"/>
          </w:tcPr>
          <w:p w14:paraId="27CC2D2C" w14:textId="77777777" w:rsidR="004E29D4" w:rsidRPr="009D2FD1" w:rsidRDefault="004E29D4">
            <w:pPr>
              <w:pStyle w:val="TableParagraph"/>
              <w:ind w:left="0"/>
              <w:rPr>
                <w:rFonts w:ascii="Times New Roman"/>
                <w:sz w:val="20"/>
                <w:szCs w:val="20"/>
              </w:rPr>
            </w:pPr>
          </w:p>
        </w:tc>
        <w:tc>
          <w:tcPr>
            <w:tcW w:w="708" w:type="dxa"/>
          </w:tcPr>
          <w:p w14:paraId="5EEDCBF2" w14:textId="77777777" w:rsidR="004E29D4" w:rsidRDefault="004E29D4">
            <w:pPr>
              <w:pStyle w:val="TableParagraph"/>
              <w:ind w:left="0"/>
              <w:rPr>
                <w:rFonts w:ascii="Times New Roman"/>
              </w:rPr>
            </w:pPr>
          </w:p>
        </w:tc>
        <w:tc>
          <w:tcPr>
            <w:tcW w:w="5395" w:type="dxa"/>
          </w:tcPr>
          <w:p w14:paraId="63B5F062" w14:textId="77777777" w:rsidR="004E29D4" w:rsidRPr="009D2FD1" w:rsidRDefault="003514AA">
            <w:pPr>
              <w:pStyle w:val="TableParagraph"/>
              <w:spacing w:line="252" w:lineRule="exact"/>
              <w:rPr>
                <w:sz w:val="20"/>
                <w:szCs w:val="20"/>
              </w:rPr>
            </w:pPr>
            <w:r w:rsidRPr="009D2FD1">
              <w:rPr>
                <w:sz w:val="20"/>
                <w:szCs w:val="20"/>
              </w:rPr>
              <w:t>General update and alterations to accommodate</w:t>
            </w:r>
            <w:r w:rsidRPr="009D2FD1">
              <w:rPr>
                <w:spacing w:val="-13"/>
                <w:sz w:val="20"/>
                <w:szCs w:val="20"/>
              </w:rPr>
              <w:t xml:space="preserve"> </w:t>
            </w:r>
            <w:r w:rsidRPr="009D2FD1">
              <w:rPr>
                <w:sz w:val="20"/>
                <w:szCs w:val="20"/>
              </w:rPr>
              <w:t>IG</w:t>
            </w:r>
            <w:r w:rsidRPr="009D2FD1">
              <w:rPr>
                <w:spacing w:val="-12"/>
                <w:sz w:val="20"/>
                <w:szCs w:val="20"/>
              </w:rPr>
              <w:t xml:space="preserve"> </w:t>
            </w:r>
            <w:r w:rsidRPr="009D2FD1">
              <w:rPr>
                <w:sz w:val="20"/>
                <w:szCs w:val="20"/>
              </w:rPr>
              <w:t>toolkit</w:t>
            </w:r>
            <w:r w:rsidRPr="009D2FD1">
              <w:rPr>
                <w:spacing w:val="-12"/>
                <w:sz w:val="20"/>
                <w:szCs w:val="20"/>
              </w:rPr>
              <w:t xml:space="preserve"> </w:t>
            </w:r>
            <w:r w:rsidRPr="009D2FD1">
              <w:rPr>
                <w:sz w:val="20"/>
                <w:szCs w:val="20"/>
              </w:rPr>
              <w:t>requirements.</w:t>
            </w:r>
          </w:p>
        </w:tc>
      </w:tr>
      <w:tr w:rsidR="004E29D4" w14:paraId="4285D217" w14:textId="77777777" w:rsidTr="009D2FD1">
        <w:trPr>
          <w:trHeight w:val="506"/>
        </w:trPr>
        <w:tc>
          <w:tcPr>
            <w:tcW w:w="851" w:type="dxa"/>
          </w:tcPr>
          <w:p w14:paraId="38A8BCC3" w14:textId="77777777" w:rsidR="004E29D4" w:rsidRPr="009D2FD1" w:rsidRDefault="003514AA">
            <w:pPr>
              <w:pStyle w:val="TableParagraph"/>
              <w:ind w:left="107"/>
              <w:rPr>
                <w:sz w:val="20"/>
                <w:szCs w:val="20"/>
              </w:rPr>
            </w:pPr>
            <w:r w:rsidRPr="009D2FD1">
              <w:rPr>
                <w:spacing w:val="-5"/>
                <w:sz w:val="20"/>
                <w:szCs w:val="20"/>
              </w:rPr>
              <w:t>4.2</w:t>
            </w:r>
          </w:p>
        </w:tc>
        <w:tc>
          <w:tcPr>
            <w:tcW w:w="1701" w:type="dxa"/>
          </w:tcPr>
          <w:p w14:paraId="3C5E687F" w14:textId="77777777" w:rsidR="004E29D4" w:rsidRPr="009D2FD1" w:rsidRDefault="003514AA">
            <w:pPr>
              <w:pStyle w:val="TableParagraph"/>
              <w:spacing w:line="252" w:lineRule="exact"/>
              <w:rPr>
                <w:sz w:val="20"/>
                <w:szCs w:val="20"/>
              </w:rPr>
            </w:pPr>
            <w:r w:rsidRPr="009D2FD1">
              <w:rPr>
                <w:spacing w:val="-2"/>
                <w:sz w:val="20"/>
                <w:szCs w:val="20"/>
              </w:rPr>
              <w:t xml:space="preserve">December </w:t>
            </w:r>
            <w:r w:rsidRPr="009D2FD1">
              <w:rPr>
                <w:spacing w:val="-4"/>
                <w:sz w:val="20"/>
                <w:szCs w:val="20"/>
              </w:rPr>
              <w:t>2005</w:t>
            </w:r>
          </w:p>
        </w:tc>
        <w:tc>
          <w:tcPr>
            <w:tcW w:w="993" w:type="dxa"/>
          </w:tcPr>
          <w:p w14:paraId="0CDB99F2" w14:textId="77777777" w:rsidR="004E29D4" w:rsidRPr="009D2FD1" w:rsidRDefault="004E29D4">
            <w:pPr>
              <w:pStyle w:val="TableParagraph"/>
              <w:ind w:left="0"/>
              <w:rPr>
                <w:rFonts w:ascii="Times New Roman"/>
                <w:sz w:val="20"/>
                <w:szCs w:val="20"/>
              </w:rPr>
            </w:pPr>
          </w:p>
        </w:tc>
        <w:tc>
          <w:tcPr>
            <w:tcW w:w="708" w:type="dxa"/>
          </w:tcPr>
          <w:p w14:paraId="5FAD892B" w14:textId="77777777" w:rsidR="004E29D4" w:rsidRDefault="004E29D4">
            <w:pPr>
              <w:pStyle w:val="TableParagraph"/>
              <w:ind w:left="0"/>
              <w:rPr>
                <w:rFonts w:ascii="Times New Roman"/>
              </w:rPr>
            </w:pPr>
          </w:p>
        </w:tc>
        <w:tc>
          <w:tcPr>
            <w:tcW w:w="5395" w:type="dxa"/>
          </w:tcPr>
          <w:p w14:paraId="1F740F90" w14:textId="77777777" w:rsidR="004E29D4" w:rsidRPr="009D2FD1" w:rsidRDefault="003514AA">
            <w:pPr>
              <w:pStyle w:val="TableParagraph"/>
              <w:spacing w:line="252" w:lineRule="exact"/>
              <w:rPr>
                <w:sz w:val="20"/>
                <w:szCs w:val="20"/>
              </w:rPr>
            </w:pPr>
            <w:r w:rsidRPr="009D2FD1">
              <w:rPr>
                <w:sz w:val="20"/>
                <w:szCs w:val="20"/>
              </w:rPr>
              <w:t>Cosmetic changes</w:t>
            </w:r>
            <w:r w:rsidRPr="009D2FD1">
              <w:rPr>
                <w:spacing w:val="-1"/>
                <w:sz w:val="20"/>
                <w:szCs w:val="20"/>
              </w:rPr>
              <w:t xml:space="preserve"> </w:t>
            </w:r>
            <w:r w:rsidRPr="009D2FD1">
              <w:rPr>
                <w:sz w:val="20"/>
                <w:szCs w:val="20"/>
              </w:rPr>
              <w:t>following Information Governance Steering Group approval</w:t>
            </w:r>
          </w:p>
        </w:tc>
      </w:tr>
      <w:tr w:rsidR="004E29D4" w14:paraId="5BCDD615" w14:textId="77777777" w:rsidTr="009D2FD1">
        <w:trPr>
          <w:trHeight w:val="505"/>
        </w:trPr>
        <w:tc>
          <w:tcPr>
            <w:tcW w:w="851" w:type="dxa"/>
          </w:tcPr>
          <w:p w14:paraId="22D9A0D6" w14:textId="77777777" w:rsidR="004E29D4" w:rsidRPr="009D2FD1" w:rsidRDefault="003514AA">
            <w:pPr>
              <w:pStyle w:val="TableParagraph"/>
              <w:ind w:left="107"/>
              <w:rPr>
                <w:sz w:val="20"/>
                <w:szCs w:val="20"/>
              </w:rPr>
            </w:pPr>
            <w:r w:rsidRPr="009D2FD1">
              <w:rPr>
                <w:spacing w:val="-5"/>
                <w:sz w:val="20"/>
                <w:szCs w:val="20"/>
              </w:rPr>
              <w:t>4.3</w:t>
            </w:r>
          </w:p>
        </w:tc>
        <w:tc>
          <w:tcPr>
            <w:tcW w:w="1701" w:type="dxa"/>
          </w:tcPr>
          <w:p w14:paraId="11FBFB7A" w14:textId="77777777" w:rsidR="004E29D4" w:rsidRPr="009D2FD1" w:rsidRDefault="003514AA">
            <w:pPr>
              <w:pStyle w:val="TableParagraph"/>
              <w:rPr>
                <w:sz w:val="20"/>
                <w:szCs w:val="20"/>
              </w:rPr>
            </w:pPr>
            <w:r w:rsidRPr="009D2FD1">
              <w:rPr>
                <w:sz w:val="20"/>
                <w:szCs w:val="20"/>
              </w:rPr>
              <w:t>July</w:t>
            </w:r>
            <w:r w:rsidRPr="009D2FD1">
              <w:rPr>
                <w:spacing w:val="-4"/>
                <w:sz w:val="20"/>
                <w:szCs w:val="20"/>
              </w:rPr>
              <w:t xml:space="preserve"> 2006</w:t>
            </w:r>
          </w:p>
        </w:tc>
        <w:tc>
          <w:tcPr>
            <w:tcW w:w="993" w:type="dxa"/>
          </w:tcPr>
          <w:p w14:paraId="0AEB209C" w14:textId="77777777" w:rsidR="004E29D4" w:rsidRPr="009D2FD1" w:rsidRDefault="004E29D4">
            <w:pPr>
              <w:pStyle w:val="TableParagraph"/>
              <w:ind w:left="0"/>
              <w:rPr>
                <w:rFonts w:ascii="Times New Roman"/>
                <w:sz w:val="20"/>
                <w:szCs w:val="20"/>
              </w:rPr>
            </w:pPr>
          </w:p>
        </w:tc>
        <w:tc>
          <w:tcPr>
            <w:tcW w:w="708" w:type="dxa"/>
          </w:tcPr>
          <w:p w14:paraId="794EB75E" w14:textId="77777777" w:rsidR="004E29D4" w:rsidRDefault="004E29D4">
            <w:pPr>
              <w:pStyle w:val="TableParagraph"/>
              <w:ind w:left="0"/>
              <w:rPr>
                <w:rFonts w:ascii="Times New Roman"/>
              </w:rPr>
            </w:pPr>
          </w:p>
        </w:tc>
        <w:tc>
          <w:tcPr>
            <w:tcW w:w="5395" w:type="dxa"/>
          </w:tcPr>
          <w:p w14:paraId="5BDD81EA" w14:textId="77777777" w:rsidR="004E29D4" w:rsidRPr="009D2FD1" w:rsidRDefault="003514AA">
            <w:pPr>
              <w:pStyle w:val="TableParagraph"/>
              <w:tabs>
                <w:tab w:val="left" w:pos="1293"/>
                <w:tab w:val="left" w:pos="2378"/>
                <w:tab w:val="left" w:pos="2939"/>
              </w:tabs>
              <w:spacing w:line="252" w:lineRule="exact"/>
              <w:ind w:right="92"/>
              <w:rPr>
                <w:sz w:val="20"/>
                <w:szCs w:val="20"/>
              </w:rPr>
            </w:pPr>
            <w:r w:rsidRPr="009D2FD1">
              <w:rPr>
                <w:spacing w:val="-2"/>
                <w:sz w:val="20"/>
                <w:szCs w:val="20"/>
              </w:rPr>
              <w:t>Working</w:t>
            </w:r>
            <w:r w:rsidRPr="009D2FD1">
              <w:rPr>
                <w:sz w:val="20"/>
                <w:szCs w:val="20"/>
              </w:rPr>
              <w:tab/>
            </w:r>
            <w:r w:rsidRPr="009D2FD1">
              <w:rPr>
                <w:spacing w:val="-2"/>
                <w:sz w:val="20"/>
                <w:szCs w:val="20"/>
              </w:rPr>
              <w:t>version</w:t>
            </w:r>
            <w:r w:rsidRPr="009D2FD1">
              <w:rPr>
                <w:sz w:val="20"/>
                <w:szCs w:val="20"/>
              </w:rPr>
              <w:tab/>
            </w:r>
            <w:r w:rsidRPr="009D2FD1">
              <w:rPr>
                <w:spacing w:val="-6"/>
                <w:sz w:val="20"/>
                <w:szCs w:val="20"/>
              </w:rPr>
              <w:t>to</w:t>
            </w:r>
            <w:r w:rsidRPr="009D2FD1">
              <w:rPr>
                <w:sz w:val="20"/>
                <w:szCs w:val="20"/>
              </w:rPr>
              <w:tab/>
            </w:r>
            <w:r w:rsidRPr="009D2FD1">
              <w:rPr>
                <w:spacing w:val="-2"/>
                <w:sz w:val="20"/>
                <w:szCs w:val="20"/>
              </w:rPr>
              <w:t xml:space="preserve">incorporate </w:t>
            </w:r>
            <w:r w:rsidRPr="009D2FD1">
              <w:rPr>
                <w:sz w:val="20"/>
                <w:szCs w:val="20"/>
              </w:rPr>
              <w:t>electronic sign on application process</w:t>
            </w:r>
          </w:p>
        </w:tc>
      </w:tr>
      <w:tr w:rsidR="004E29D4" w14:paraId="1F169508" w14:textId="77777777" w:rsidTr="009D2FD1">
        <w:trPr>
          <w:trHeight w:val="760"/>
        </w:trPr>
        <w:tc>
          <w:tcPr>
            <w:tcW w:w="851" w:type="dxa"/>
          </w:tcPr>
          <w:p w14:paraId="029AC8F0" w14:textId="77777777" w:rsidR="004E29D4" w:rsidRPr="009D2FD1" w:rsidRDefault="003514AA">
            <w:pPr>
              <w:pStyle w:val="TableParagraph"/>
              <w:ind w:left="107"/>
              <w:rPr>
                <w:sz w:val="20"/>
                <w:szCs w:val="20"/>
              </w:rPr>
            </w:pPr>
            <w:r w:rsidRPr="009D2FD1">
              <w:rPr>
                <w:spacing w:val="-5"/>
                <w:sz w:val="20"/>
                <w:szCs w:val="20"/>
              </w:rPr>
              <w:t>4.4</w:t>
            </w:r>
          </w:p>
        </w:tc>
        <w:tc>
          <w:tcPr>
            <w:tcW w:w="1701" w:type="dxa"/>
          </w:tcPr>
          <w:p w14:paraId="071B427C" w14:textId="77777777" w:rsidR="004E29D4" w:rsidRPr="009D2FD1" w:rsidRDefault="003514AA">
            <w:pPr>
              <w:pStyle w:val="TableParagraph"/>
              <w:ind w:right="554"/>
              <w:rPr>
                <w:sz w:val="20"/>
                <w:szCs w:val="20"/>
              </w:rPr>
            </w:pPr>
            <w:r w:rsidRPr="009D2FD1">
              <w:rPr>
                <w:spacing w:val="-2"/>
                <w:sz w:val="20"/>
                <w:szCs w:val="20"/>
              </w:rPr>
              <w:t xml:space="preserve">March </w:t>
            </w:r>
            <w:r w:rsidRPr="009D2FD1">
              <w:rPr>
                <w:spacing w:val="-4"/>
                <w:sz w:val="20"/>
                <w:szCs w:val="20"/>
              </w:rPr>
              <w:t>2007</w:t>
            </w:r>
          </w:p>
        </w:tc>
        <w:tc>
          <w:tcPr>
            <w:tcW w:w="993" w:type="dxa"/>
          </w:tcPr>
          <w:p w14:paraId="3BD2315E" w14:textId="77777777" w:rsidR="004E29D4" w:rsidRPr="009D2FD1" w:rsidRDefault="004E29D4">
            <w:pPr>
              <w:pStyle w:val="TableParagraph"/>
              <w:ind w:left="0"/>
              <w:rPr>
                <w:rFonts w:ascii="Times New Roman"/>
                <w:sz w:val="20"/>
                <w:szCs w:val="20"/>
              </w:rPr>
            </w:pPr>
          </w:p>
        </w:tc>
        <w:tc>
          <w:tcPr>
            <w:tcW w:w="708" w:type="dxa"/>
          </w:tcPr>
          <w:p w14:paraId="09BCB4F7" w14:textId="77777777" w:rsidR="004E29D4" w:rsidRDefault="004E29D4">
            <w:pPr>
              <w:pStyle w:val="TableParagraph"/>
              <w:ind w:left="0"/>
              <w:rPr>
                <w:rFonts w:ascii="Times New Roman"/>
              </w:rPr>
            </w:pPr>
          </w:p>
        </w:tc>
        <w:tc>
          <w:tcPr>
            <w:tcW w:w="5395" w:type="dxa"/>
          </w:tcPr>
          <w:p w14:paraId="27771969" w14:textId="77777777" w:rsidR="004E29D4" w:rsidRPr="009D2FD1" w:rsidRDefault="003514AA">
            <w:pPr>
              <w:pStyle w:val="TableParagraph"/>
              <w:spacing w:line="252" w:lineRule="exact"/>
              <w:ind w:right="93"/>
              <w:jc w:val="both"/>
              <w:rPr>
                <w:sz w:val="20"/>
                <w:szCs w:val="20"/>
              </w:rPr>
            </w:pPr>
            <w:r w:rsidRPr="009D2FD1">
              <w:rPr>
                <w:sz w:val="20"/>
                <w:szCs w:val="20"/>
              </w:rPr>
              <w:t>Additional changes to cross reference RA policy and need for credential checks on new</w:t>
            </w:r>
          </w:p>
        </w:tc>
      </w:tr>
      <w:tr w:rsidR="004E29D4" w14:paraId="569F0D9B" w14:textId="77777777" w:rsidTr="009D2FD1">
        <w:trPr>
          <w:trHeight w:val="1012"/>
        </w:trPr>
        <w:tc>
          <w:tcPr>
            <w:tcW w:w="851" w:type="dxa"/>
          </w:tcPr>
          <w:p w14:paraId="40601D1D" w14:textId="77777777" w:rsidR="004E29D4" w:rsidRPr="009D2FD1" w:rsidRDefault="003514AA">
            <w:pPr>
              <w:pStyle w:val="TableParagraph"/>
              <w:spacing w:line="250" w:lineRule="exact"/>
              <w:ind w:left="107"/>
              <w:rPr>
                <w:sz w:val="20"/>
                <w:szCs w:val="20"/>
              </w:rPr>
            </w:pPr>
            <w:r w:rsidRPr="009D2FD1">
              <w:rPr>
                <w:spacing w:val="-5"/>
                <w:sz w:val="20"/>
                <w:szCs w:val="20"/>
              </w:rPr>
              <w:t>5.0</w:t>
            </w:r>
          </w:p>
        </w:tc>
        <w:tc>
          <w:tcPr>
            <w:tcW w:w="1701" w:type="dxa"/>
          </w:tcPr>
          <w:p w14:paraId="4249A6C5" w14:textId="77777777" w:rsidR="004E29D4" w:rsidRPr="009D2FD1" w:rsidRDefault="003514AA">
            <w:pPr>
              <w:pStyle w:val="TableParagraph"/>
              <w:rPr>
                <w:sz w:val="20"/>
                <w:szCs w:val="20"/>
              </w:rPr>
            </w:pPr>
            <w:r w:rsidRPr="009D2FD1">
              <w:rPr>
                <w:spacing w:val="-2"/>
                <w:sz w:val="20"/>
                <w:szCs w:val="20"/>
              </w:rPr>
              <w:t xml:space="preserve">December </w:t>
            </w:r>
            <w:r w:rsidRPr="009D2FD1">
              <w:rPr>
                <w:spacing w:val="-4"/>
                <w:sz w:val="20"/>
                <w:szCs w:val="20"/>
              </w:rPr>
              <w:t>2005</w:t>
            </w:r>
          </w:p>
        </w:tc>
        <w:tc>
          <w:tcPr>
            <w:tcW w:w="993" w:type="dxa"/>
          </w:tcPr>
          <w:p w14:paraId="1E8FA71D" w14:textId="77777777" w:rsidR="004E29D4" w:rsidRPr="009D2FD1" w:rsidRDefault="004E29D4">
            <w:pPr>
              <w:pStyle w:val="TableParagraph"/>
              <w:ind w:left="0"/>
              <w:rPr>
                <w:rFonts w:ascii="Times New Roman"/>
                <w:sz w:val="20"/>
                <w:szCs w:val="20"/>
              </w:rPr>
            </w:pPr>
          </w:p>
        </w:tc>
        <w:tc>
          <w:tcPr>
            <w:tcW w:w="708" w:type="dxa"/>
          </w:tcPr>
          <w:p w14:paraId="080ACB52" w14:textId="77777777" w:rsidR="004E29D4" w:rsidRDefault="004E29D4">
            <w:pPr>
              <w:pStyle w:val="TableParagraph"/>
              <w:ind w:left="0"/>
              <w:rPr>
                <w:rFonts w:ascii="Times New Roman"/>
              </w:rPr>
            </w:pPr>
          </w:p>
        </w:tc>
        <w:tc>
          <w:tcPr>
            <w:tcW w:w="5395" w:type="dxa"/>
          </w:tcPr>
          <w:p w14:paraId="2126BCB7" w14:textId="77777777" w:rsidR="004E29D4" w:rsidRPr="009D2FD1" w:rsidRDefault="003514AA">
            <w:pPr>
              <w:pStyle w:val="TableParagraph"/>
              <w:tabs>
                <w:tab w:val="left" w:pos="1486"/>
                <w:tab w:val="left" w:pos="2026"/>
                <w:tab w:val="left" w:pos="3271"/>
              </w:tabs>
              <w:ind w:right="93"/>
              <w:rPr>
                <w:sz w:val="20"/>
                <w:szCs w:val="20"/>
              </w:rPr>
            </w:pPr>
            <w:r w:rsidRPr="009D2FD1">
              <w:rPr>
                <w:spacing w:val="-2"/>
                <w:sz w:val="20"/>
                <w:szCs w:val="20"/>
              </w:rPr>
              <w:t>Expansion</w:t>
            </w:r>
            <w:r w:rsidRPr="009D2FD1">
              <w:rPr>
                <w:sz w:val="20"/>
                <w:szCs w:val="20"/>
              </w:rPr>
              <w:tab/>
            </w:r>
            <w:r w:rsidRPr="009D2FD1">
              <w:rPr>
                <w:spacing w:val="-6"/>
                <w:sz w:val="20"/>
                <w:szCs w:val="20"/>
              </w:rPr>
              <w:t>of</w:t>
            </w:r>
            <w:r w:rsidRPr="009D2FD1">
              <w:rPr>
                <w:sz w:val="20"/>
                <w:szCs w:val="20"/>
              </w:rPr>
              <w:tab/>
            </w:r>
            <w:r w:rsidRPr="009D2FD1">
              <w:rPr>
                <w:spacing w:val="-2"/>
                <w:sz w:val="20"/>
                <w:szCs w:val="20"/>
              </w:rPr>
              <w:t>expected</w:t>
            </w:r>
            <w:r w:rsidRPr="009D2FD1">
              <w:rPr>
                <w:sz w:val="20"/>
                <w:szCs w:val="20"/>
              </w:rPr>
              <w:tab/>
            </w:r>
            <w:r w:rsidRPr="009D2FD1">
              <w:rPr>
                <w:spacing w:val="-2"/>
                <w:sz w:val="20"/>
                <w:szCs w:val="20"/>
              </w:rPr>
              <w:t xml:space="preserve">practice </w:t>
            </w:r>
            <w:r w:rsidRPr="009D2FD1">
              <w:rPr>
                <w:sz w:val="20"/>
                <w:szCs w:val="20"/>
              </w:rPr>
              <w:t>covering</w:t>
            </w:r>
            <w:r w:rsidRPr="009D2FD1">
              <w:rPr>
                <w:spacing w:val="64"/>
                <w:sz w:val="20"/>
                <w:szCs w:val="20"/>
              </w:rPr>
              <w:t xml:space="preserve"> </w:t>
            </w:r>
            <w:r w:rsidRPr="009D2FD1">
              <w:rPr>
                <w:sz w:val="20"/>
                <w:szCs w:val="20"/>
              </w:rPr>
              <w:t>confirmed</w:t>
            </w:r>
            <w:r w:rsidRPr="009D2FD1">
              <w:rPr>
                <w:spacing w:val="62"/>
                <w:sz w:val="20"/>
                <w:szCs w:val="20"/>
              </w:rPr>
              <w:t xml:space="preserve"> </w:t>
            </w:r>
            <w:r w:rsidRPr="009D2FD1">
              <w:rPr>
                <w:sz w:val="20"/>
                <w:szCs w:val="20"/>
              </w:rPr>
              <w:t>national</w:t>
            </w:r>
            <w:r w:rsidRPr="009D2FD1">
              <w:rPr>
                <w:spacing w:val="62"/>
                <w:sz w:val="20"/>
                <w:szCs w:val="20"/>
              </w:rPr>
              <w:t xml:space="preserve"> </w:t>
            </w:r>
            <w:r w:rsidRPr="009D2FD1">
              <w:rPr>
                <w:spacing w:val="-2"/>
                <w:sz w:val="20"/>
                <w:szCs w:val="20"/>
              </w:rPr>
              <w:t>standards</w:t>
            </w:r>
          </w:p>
          <w:p w14:paraId="66228D99" w14:textId="77777777" w:rsidR="004E29D4" w:rsidRPr="009D2FD1" w:rsidRDefault="003514AA">
            <w:pPr>
              <w:pStyle w:val="TableParagraph"/>
              <w:spacing w:line="252" w:lineRule="exact"/>
              <w:rPr>
                <w:sz w:val="20"/>
                <w:szCs w:val="20"/>
              </w:rPr>
            </w:pPr>
            <w:r w:rsidRPr="009D2FD1">
              <w:rPr>
                <w:sz w:val="20"/>
                <w:szCs w:val="20"/>
              </w:rPr>
              <w:t>for</w:t>
            </w:r>
            <w:r w:rsidRPr="009D2FD1">
              <w:rPr>
                <w:spacing w:val="80"/>
                <w:sz w:val="20"/>
                <w:szCs w:val="20"/>
              </w:rPr>
              <w:t xml:space="preserve"> </w:t>
            </w:r>
            <w:r w:rsidRPr="009D2FD1">
              <w:rPr>
                <w:sz w:val="20"/>
                <w:szCs w:val="20"/>
              </w:rPr>
              <w:t>encryption</w:t>
            </w:r>
            <w:r w:rsidRPr="009D2FD1">
              <w:rPr>
                <w:spacing w:val="80"/>
                <w:sz w:val="20"/>
                <w:szCs w:val="20"/>
              </w:rPr>
              <w:t xml:space="preserve"> </w:t>
            </w:r>
            <w:r w:rsidRPr="009D2FD1">
              <w:rPr>
                <w:sz w:val="20"/>
                <w:szCs w:val="20"/>
              </w:rPr>
              <w:t>and</w:t>
            </w:r>
            <w:r w:rsidRPr="009D2FD1">
              <w:rPr>
                <w:spacing w:val="80"/>
                <w:sz w:val="20"/>
                <w:szCs w:val="20"/>
              </w:rPr>
              <w:t xml:space="preserve"> </w:t>
            </w:r>
            <w:r w:rsidRPr="009D2FD1">
              <w:rPr>
                <w:sz w:val="20"/>
                <w:szCs w:val="20"/>
              </w:rPr>
              <w:t>limits</w:t>
            </w:r>
            <w:r w:rsidRPr="009D2FD1">
              <w:rPr>
                <w:spacing w:val="80"/>
                <w:sz w:val="20"/>
                <w:szCs w:val="20"/>
              </w:rPr>
              <w:t xml:space="preserve"> </w:t>
            </w:r>
            <w:r w:rsidRPr="009D2FD1">
              <w:rPr>
                <w:sz w:val="20"/>
                <w:szCs w:val="20"/>
              </w:rPr>
              <w:t>to</w:t>
            </w:r>
            <w:r w:rsidRPr="009D2FD1">
              <w:rPr>
                <w:spacing w:val="80"/>
                <w:sz w:val="20"/>
                <w:szCs w:val="20"/>
              </w:rPr>
              <w:t xml:space="preserve"> </w:t>
            </w:r>
            <w:r w:rsidRPr="009D2FD1">
              <w:rPr>
                <w:sz w:val="20"/>
                <w:szCs w:val="20"/>
              </w:rPr>
              <w:t>use</w:t>
            </w:r>
            <w:r w:rsidRPr="009D2FD1">
              <w:rPr>
                <w:spacing w:val="80"/>
                <w:sz w:val="20"/>
                <w:szCs w:val="20"/>
              </w:rPr>
              <w:t xml:space="preserve"> </w:t>
            </w:r>
            <w:r w:rsidRPr="009D2FD1">
              <w:rPr>
                <w:sz w:val="20"/>
                <w:szCs w:val="20"/>
              </w:rPr>
              <w:t>of removable devices</w:t>
            </w:r>
          </w:p>
        </w:tc>
      </w:tr>
      <w:tr w:rsidR="004E29D4" w14:paraId="1129D6A0" w14:textId="77777777" w:rsidTr="009D2FD1">
        <w:trPr>
          <w:trHeight w:val="1010"/>
        </w:trPr>
        <w:tc>
          <w:tcPr>
            <w:tcW w:w="851" w:type="dxa"/>
          </w:tcPr>
          <w:p w14:paraId="2ED9EA25" w14:textId="77777777" w:rsidR="004E29D4" w:rsidRPr="009D2FD1" w:rsidRDefault="003514AA">
            <w:pPr>
              <w:pStyle w:val="TableParagraph"/>
              <w:spacing w:line="250" w:lineRule="exact"/>
              <w:ind w:left="107"/>
              <w:rPr>
                <w:sz w:val="20"/>
                <w:szCs w:val="20"/>
              </w:rPr>
            </w:pPr>
            <w:r w:rsidRPr="009D2FD1">
              <w:rPr>
                <w:spacing w:val="-5"/>
                <w:sz w:val="20"/>
                <w:szCs w:val="20"/>
              </w:rPr>
              <w:t>5.1</w:t>
            </w:r>
          </w:p>
        </w:tc>
        <w:tc>
          <w:tcPr>
            <w:tcW w:w="1701" w:type="dxa"/>
          </w:tcPr>
          <w:p w14:paraId="78F86A6D" w14:textId="77777777" w:rsidR="004E29D4" w:rsidRPr="009D2FD1" w:rsidRDefault="003514AA">
            <w:pPr>
              <w:pStyle w:val="TableParagraph"/>
              <w:ind w:right="387"/>
              <w:rPr>
                <w:sz w:val="20"/>
                <w:szCs w:val="20"/>
              </w:rPr>
            </w:pPr>
            <w:r w:rsidRPr="009D2FD1">
              <w:rPr>
                <w:spacing w:val="-2"/>
                <w:sz w:val="20"/>
                <w:szCs w:val="20"/>
              </w:rPr>
              <w:t xml:space="preserve">January </w:t>
            </w:r>
            <w:r w:rsidRPr="009D2FD1">
              <w:rPr>
                <w:spacing w:val="-4"/>
                <w:sz w:val="20"/>
                <w:szCs w:val="20"/>
              </w:rPr>
              <w:t>2008</w:t>
            </w:r>
          </w:p>
        </w:tc>
        <w:tc>
          <w:tcPr>
            <w:tcW w:w="993" w:type="dxa"/>
          </w:tcPr>
          <w:p w14:paraId="6D17C165" w14:textId="77777777" w:rsidR="004E29D4" w:rsidRPr="009D2FD1" w:rsidRDefault="004E29D4">
            <w:pPr>
              <w:pStyle w:val="TableParagraph"/>
              <w:ind w:left="0"/>
              <w:rPr>
                <w:rFonts w:ascii="Times New Roman"/>
                <w:sz w:val="20"/>
                <w:szCs w:val="20"/>
              </w:rPr>
            </w:pPr>
          </w:p>
        </w:tc>
        <w:tc>
          <w:tcPr>
            <w:tcW w:w="708" w:type="dxa"/>
          </w:tcPr>
          <w:p w14:paraId="43632BD0" w14:textId="77777777" w:rsidR="004E29D4" w:rsidRDefault="004E29D4">
            <w:pPr>
              <w:pStyle w:val="TableParagraph"/>
              <w:ind w:left="0"/>
              <w:rPr>
                <w:rFonts w:ascii="Times New Roman"/>
              </w:rPr>
            </w:pPr>
          </w:p>
        </w:tc>
        <w:tc>
          <w:tcPr>
            <w:tcW w:w="5395" w:type="dxa"/>
          </w:tcPr>
          <w:p w14:paraId="4E94A899" w14:textId="77777777" w:rsidR="004E29D4" w:rsidRPr="009D2FD1" w:rsidRDefault="003514AA">
            <w:pPr>
              <w:pStyle w:val="TableParagraph"/>
              <w:ind w:right="94"/>
              <w:jc w:val="both"/>
              <w:rPr>
                <w:sz w:val="20"/>
                <w:szCs w:val="20"/>
              </w:rPr>
            </w:pPr>
            <w:r w:rsidRPr="009D2FD1">
              <w:rPr>
                <w:sz w:val="20"/>
                <w:szCs w:val="20"/>
              </w:rPr>
              <w:t>Updated following comments and queries from users, users, additional</w:t>
            </w:r>
            <w:r w:rsidRPr="009D2FD1">
              <w:rPr>
                <w:spacing w:val="40"/>
                <w:sz w:val="20"/>
                <w:szCs w:val="20"/>
              </w:rPr>
              <w:t xml:space="preserve"> </w:t>
            </w:r>
            <w:r w:rsidRPr="009D2FD1">
              <w:rPr>
                <w:sz w:val="20"/>
                <w:szCs w:val="20"/>
              </w:rPr>
              <w:t>info</w:t>
            </w:r>
            <w:r w:rsidRPr="009D2FD1">
              <w:rPr>
                <w:spacing w:val="74"/>
                <w:sz w:val="20"/>
                <w:szCs w:val="20"/>
              </w:rPr>
              <w:t xml:space="preserve"> </w:t>
            </w:r>
            <w:r w:rsidRPr="009D2FD1">
              <w:rPr>
                <w:sz w:val="20"/>
                <w:szCs w:val="20"/>
              </w:rPr>
              <w:t>on</w:t>
            </w:r>
            <w:r w:rsidRPr="009D2FD1">
              <w:rPr>
                <w:spacing w:val="77"/>
                <w:sz w:val="20"/>
                <w:szCs w:val="20"/>
              </w:rPr>
              <w:t xml:space="preserve"> </w:t>
            </w:r>
            <w:proofErr w:type="spellStart"/>
            <w:r w:rsidRPr="009D2FD1">
              <w:rPr>
                <w:sz w:val="20"/>
                <w:szCs w:val="20"/>
              </w:rPr>
              <w:t>NHSmail</w:t>
            </w:r>
            <w:proofErr w:type="spellEnd"/>
            <w:r w:rsidRPr="009D2FD1">
              <w:rPr>
                <w:spacing w:val="77"/>
                <w:sz w:val="20"/>
                <w:szCs w:val="20"/>
              </w:rPr>
              <w:t xml:space="preserve"> </w:t>
            </w:r>
            <w:r w:rsidRPr="009D2FD1">
              <w:rPr>
                <w:sz w:val="20"/>
                <w:szCs w:val="20"/>
              </w:rPr>
              <w:t>and</w:t>
            </w:r>
            <w:r w:rsidRPr="009D2FD1">
              <w:rPr>
                <w:spacing w:val="75"/>
                <w:sz w:val="20"/>
                <w:szCs w:val="20"/>
              </w:rPr>
              <w:t xml:space="preserve"> </w:t>
            </w:r>
            <w:r w:rsidRPr="009D2FD1">
              <w:rPr>
                <w:sz w:val="20"/>
                <w:szCs w:val="20"/>
              </w:rPr>
              <w:t>confirmation</w:t>
            </w:r>
            <w:r w:rsidRPr="009D2FD1">
              <w:rPr>
                <w:spacing w:val="75"/>
                <w:sz w:val="20"/>
                <w:szCs w:val="20"/>
              </w:rPr>
              <w:t xml:space="preserve"> </w:t>
            </w:r>
            <w:r w:rsidRPr="009D2FD1">
              <w:rPr>
                <w:spacing w:val="-5"/>
                <w:sz w:val="20"/>
                <w:szCs w:val="20"/>
              </w:rPr>
              <w:t>of</w:t>
            </w:r>
          </w:p>
          <w:p w14:paraId="3814CDD9" w14:textId="77777777" w:rsidR="004E29D4" w:rsidRPr="009D2FD1" w:rsidRDefault="003514AA">
            <w:pPr>
              <w:pStyle w:val="TableParagraph"/>
              <w:spacing w:line="234" w:lineRule="exact"/>
              <w:jc w:val="both"/>
              <w:rPr>
                <w:sz w:val="20"/>
                <w:szCs w:val="20"/>
              </w:rPr>
            </w:pPr>
            <w:r w:rsidRPr="009D2FD1">
              <w:rPr>
                <w:sz w:val="20"/>
                <w:szCs w:val="20"/>
              </w:rPr>
              <w:t>WinZip</w:t>
            </w:r>
            <w:r w:rsidRPr="009D2FD1">
              <w:rPr>
                <w:spacing w:val="-6"/>
                <w:sz w:val="20"/>
                <w:szCs w:val="20"/>
              </w:rPr>
              <w:t xml:space="preserve"> </w:t>
            </w:r>
            <w:r w:rsidRPr="009D2FD1">
              <w:rPr>
                <w:spacing w:val="-4"/>
                <w:sz w:val="20"/>
                <w:szCs w:val="20"/>
              </w:rPr>
              <w:t>11.1</w:t>
            </w:r>
          </w:p>
        </w:tc>
      </w:tr>
      <w:tr w:rsidR="004E29D4" w14:paraId="7B635A2E" w14:textId="77777777" w:rsidTr="009D2FD1">
        <w:trPr>
          <w:trHeight w:val="760"/>
        </w:trPr>
        <w:tc>
          <w:tcPr>
            <w:tcW w:w="851" w:type="dxa"/>
          </w:tcPr>
          <w:p w14:paraId="0D1B74F8" w14:textId="77777777" w:rsidR="004E29D4" w:rsidRPr="009D2FD1" w:rsidRDefault="003514AA">
            <w:pPr>
              <w:pStyle w:val="TableParagraph"/>
              <w:spacing w:line="250" w:lineRule="exact"/>
              <w:ind w:left="107"/>
              <w:rPr>
                <w:sz w:val="20"/>
                <w:szCs w:val="20"/>
              </w:rPr>
            </w:pPr>
            <w:r w:rsidRPr="009D2FD1">
              <w:rPr>
                <w:spacing w:val="-5"/>
                <w:sz w:val="20"/>
                <w:szCs w:val="20"/>
              </w:rPr>
              <w:t>5.2</w:t>
            </w:r>
          </w:p>
        </w:tc>
        <w:tc>
          <w:tcPr>
            <w:tcW w:w="1701" w:type="dxa"/>
          </w:tcPr>
          <w:p w14:paraId="71631473" w14:textId="77777777" w:rsidR="004E29D4" w:rsidRPr="009D2FD1" w:rsidRDefault="003514AA">
            <w:pPr>
              <w:pStyle w:val="TableParagraph"/>
              <w:spacing w:line="250" w:lineRule="exact"/>
              <w:rPr>
                <w:sz w:val="20"/>
                <w:szCs w:val="20"/>
              </w:rPr>
            </w:pPr>
            <w:r w:rsidRPr="009D2FD1">
              <w:rPr>
                <w:sz w:val="20"/>
                <w:szCs w:val="20"/>
              </w:rPr>
              <w:t>July</w:t>
            </w:r>
            <w:r w:rsidRPr="009D2FD1">
              <w:rPr>
                <w:spacing w:val="-4"/>
                <w:sz w:val="20"/>
                <w:szCs w:val="20"/>
              </w:rPr>
              <w:t xml:space="preserve"> 2008</w:t>
            </w:r>
          </w:p>
        </w:tc>
        <w:tc>
          <w:tcPr>
            <w:tcW w:w="993" w:type="dxa"/>
          </w:tcPr>
          <w:p w14:paraId="01146F20" w14:textId="77777777" w:rsidR="004E29D4" w:rsidRPr="009D2FD1" w:rsidRDefault="004E29D4">
            <w:pPr>
              <w:pStyle w:val="TableParagraph"/>
              <w:ind w:left="0"/>
              <w:rPr>
                <w:rFonts w:ascii="Times New Roman"/>
                <w:sz w:val="20"/>
                <w:szCs w:val="20"/>
              </w:rPr>
            </w:pPr>
          </w:p>
        </w:tc>
        <w:tc>
          <w:tcPr>
            <w:tcW w:w="708" w:type="dxa"/>
          </w:tcPr>
          <w:p w14:paraId="07F7CF1B" w14:textId="77777777" w:rsidR="004E29D4" w:rsidRDefault="004E29D4">
            <w:pPr>
              <w:pStyle w:val="TableParagraph"/>
              <w:ind w:left="0"/>
              <w:rPr>
                <w:rFonts w:ascii="Times New Roman"/>
              </w:rPr>
            </w:pPr>
          </w:p>
        </w:tc>
        <w:tc>
          <w:tcPr>
            <w:tcW w:w="5395" w:type="dxa"/>
          </w:tcPr>
          <w:p w14:paraId="48D1064B" w14:textId="77777777" w:rsidR="004E29D4" w:rsidRPr="009D2FD1" w:rsidRDefault="003514AA">
            <w:pPr>
              <w:pStyle w:val="TableParagraph"/>
              <w:tabs>
                <w:tab w:val="left" w:pos="1383"/>
                <w:tab w:val="left" w:pos="3109"/>
              </w:tabs>
              <w:spacing w:line="250" w:lineRule="exact"/>
              <w:rPr>
                <w:sz w:val="20"/>
                <w:szCs w:val="20"/>
              </w:rPr>
            </w:pPr>
            <w:r w:rsidRPr="009D2FD1">
              <w:rPr>
                <w:spacing w:val="-2"/>
                <w:sz w:val="20"/>
                <w:szCs w:val="20"/>
              </w:rPr>
              <w:t>Added</w:t>
            </w:r>
            <w:r w:rsidRPr="009D2FD1">
              <w:rPr>
                <w:sz w:val="20"/>
                <w:szCs w:val="20"/>
              </w:rPr>
              <w:tab/>
            </w:r>
            <w:r w:rsidRPr="009D2FD1">
              <w:rPr>
                <w:spacing w:val="-2"/>
                <w:sz w:val="20"/>
                <w:szCs w:val="20"/>
              </w:rPr>
              <w:t>information</w:t>
            </w:r>
            <w:r w:rsidRPr="009D2FD1">
              <w:rPr>
                <w:sz w:val="20"/>
                <w:szCs w:val="20"/>
              </w:rPr>
              <w:tab/>
            </w:r>
            <w:r w:rsidRPr="009D2FD1">
              <w:rPr>
                <w:spacing w:val="-2"/>
                <w:sz w:val="20"/>
                <w:szCs w:val="20"/>
              </w:rPr>
              <w:t>regarding</w:t>
            </w:r>
          </w:p>
          <w:p w14:paraId="15EB352A" w14:textId="77777777" w:rsidR="004E29D4" w:rsidRPr="009D2FD1" w:rsidRDefault="003514AA">
            <w:pPr>
              <w:pStyle w:val="TableParagraph"/>
              <w:spacing w:line="252" w:lineRule="exact"/>
              <w:rPr>
                <w:sz w:val="20"/>
                <w:szCs w:val="20"/>
              </w:rPr>
            </w:pPr>
            <w:r w:rsidRPr="009D2FD1">
              <w:rPr>
                <w:sz w:val="20"/>
                <w:szCs w:val="20"/>
              </w:rPr>
              <w:t>Government</w:t>
            </w:r>
            <w:r w:rsidRPr="009D2FD1">
              <w:rPr>
                <w:spacing w:val="40"/>
                <w:sz w:val="20"/>
                <w:szCs w:val="20"/>
              </w:rPr>
              <w:t xml:space="preserve"> </w:t>
            </w:r>
            <w:r w:rsidRPr="009D2FD1">
              <w:rPr>
                <w:sz w:val="20"/>
                <w:szCs w:val="20"/>
              </w:rPr>
              <w:t>domains</w:t>
            </w:r>
            <w:r w:rsidRPr="009D2FD1">
              <w:rPr>
                <w:spacing w:val="40"/>
                <w:sz w:val="20"/>
                <w:szCs w:val="20"/>
              </w:rPr>
              <w:t xml:space="preserve"> </w:t>
            </w:r>
            <w:r w:rsidRPr="009D2FD1">
              <w:rPr>
                <w:sz w:val="20"/>
                <w:szCs w:val="20"/>
              </w:rPr>
              <w:t>that</w:t>
            </w:r>
            <w:r w:rsidRPr="009D2FD1">
              <w:rPr>
                <w:spacing w:val="40"/>
                <w:sz w:val="20"/>
                <w:szCs w:val="20"/>
              </w:rPr>
              <w:t xml:space="preserve"> </w:t>
            </w:r>
            <w:r w:rsidRPr="009D2FD1">
              <w:rPr>
                <w:sz w:val="20"/>
                <w:szCs w:val="20"/>
              </w:rPr>
              <w:t>can</w:t>
            </w:r>
            <w:r w:rsidRPr="009D2FD1">
              <w:rPr>
                <w:spacing w:val="40"/>
                <w:sz w:val="20"/>
                <w:szCs w:val="20"/>
              </w:rPr>
              <w:t xml:space="preserve"> </w:t>
            </w:r>
            <w:r w:rsidRPr="009D2FD1">
              <w:rPr>
                <w:sz w:val="20"/>
                <w:szCs w:val="20"/>
              </w:rPr>
              <w:t>receive encrypted e-mails</w:t>
            </w:r>
          </w:p>
        </w:tc>
      </w:tr>
      <w:tr w:rsidR="004E29D4" w14:paraId="5CC32097" w14:textId="77777777" w:rsidTr="009D2FD1">
        <w:trPr>
          <w:trHeight w:val="758"/>
        </w:trPr>
        <w:tc>
          <w:tcPr>
            <w:tcW w:w="851" w:type="dxa"/>
          </w:tcPr>
          <w:p w14:paraId="2D879351" w14:textId="77777777" w:rsidR="004E29D4" w:rsidRPr="009D2FD1" w:rsidRDefault="003514AA">
            <w:pPr>
              <w:pStyle w:val="TableParagraph"/>
              <w:spacing w:line="250" w:lineRule="exact"/>
              <w:ind w:left="107"/>
              <w:rPr>
                <w:sz w:val="20"/>
                <w:szCs w:val="20"/>
              </w:rPr>
            </w:pPr>
            <w:r w:rsidRPr="009D2FD1">
              <w:rPr>
                <w:spacing w:val="-5"/>
                <w:sz w:val="20"/>
                <w:szCs w:val="20"/>
              </w:rPr>
              <w:t>6.0</w:t>
            </w:r>
          </w:p>
        </w:tc>
        <w:tc>
          <w:tcPr>
            <w:tcW w:w="1701" w:type="dxa"/>
          </w:tcPr>
          <w:p w14:paraId="452B66F6" w14:textId="77777777" w:rsidR="004E29D4" w:rsidRPr="009D2FD1" w:rsidRDefault="003514AA">
            <w:pPr>
              <w:pStyle w:val="TableParagraph"/>
              <w:ind w:right="387"/>
              <w:rPr>
                <w:sz w:val="20"/>
                <w:szCs w:val="20"/>
              </w:rPr>
            </w:pPr>
            <w:r w:rsidRPr="009D2FD1">
              <w:rPr>
                <w:spacing w:val="-2"/>
                <w:sz w:val="20"/>
                <w:szCs w:val="20"/>
              </w:rPr>
              <w:t xml:space="preserve">October </w:t>
            </w:r>
            <w:r w:rsidRPr="009D2FD1">
              <w:rPr>
                <w:spacing w:val="-4"/>
                <w:sz w:val="20"/>
                <w:szCs w:val="20"/>
              </w:rPr>
              <w:t>2008</w:t>
            </w:r>
          </w:p>
        </w:tc>
        <w:tc>
          <w:tcPr>
            <w:tcW w:w="993" w:type="dxa"/>
          </w:tcPr>
          <w:p w14:paraId="2D19D1B9" w14:textId="77777777" w:rsidR="004E29D4" w:rsidRPr="009D2FD1" w:rsidRDefault="004E29D4">
            <w:pPr>
              <w:pStyle w:val="TableParagraph"/>
              <w:ind w:left="0"/>
              <w:rPr>
                <w:rFonts w:ascii="Times New Roman"/>
                <w:sz w:val="20"/>
                <w:szCs w:val="20"/>
              </w:rPr>
            </w:pPr>
          </w:p>
        </w:tc>
        <w:tc>
          <w:tcPr>
            <w:tcW w:w="708" w:type="dxa"/>
          </w:tcPr>
          <w:p w14:paraId="528F5E54" w14:textId="77777777" w:rsidR="004E29D4" w:rsidRDefault="004E29D4">
            <w:pPr>
              <w:pStyle w:val="TableParagraph"/>
              <w:ind w:left="0"/>
              <w:rPr>
                <w:rFonts w:ascii="Times New Roman"/>
              </w:rPr>
            </w:pPr>
          </w:p>
        </w:tc>
        <w:tc>
          <w:tcPr>
            <w:tcW w:w="5395" w:type="dxa"/>
          </w:tcPr>
          <w:p w14:paraId="6122983A" w14:textId="77777777" w:rsidR="004E29D4" w:rsidRPr="009D2FD1" w:rsidRDefault="003514AA">
            <w:pPr>
              <w:pStyle w:val="TableParagraph"/>
              <w:tabs>
                <w:tab w:val="left" w:pos="1426"/>
                <w:tab w:val="left" w:pos="2695"/>
              </w:tabs>
              <w:ind w:right="93"/>
              <w:rPr>
                <w:sz w:val="20"/>
                <w:szCs w:val="20"/>
              </w:rPr>
            </w:pPr>
            <w:r w:rsidRPr="009D2FD1">
              <w:rPr>
                <w:spacing w:val="-2"/>
                <w:sz w:val="20"/>
                <w:szCs w:val="20"/>
              </w:rPr>
              <w:t>Encryption</w:t>
            </w:r>
            <w:r w:rsidRPr="009D2FD1">
              <w:rPr>
                <w:sz w:val="20"/>
                <w:szCs w:val="20"/>
              </w:rPr>
              <w:tab/>
            </w:r>
            <w:r w:rsidRPr="009D2FD1">
              <w:rPr>
                <w:spacing w:val="-2"/>
                <w:sz w:val="20"/>
                <w:szCs w:val="20"/>
              </w:rPr>
              <w:t>guidelines</w:t>
            </w:r>
            <w:r w:rsidRPr="009D2FD1">
              <w:rPr>
                <w:sz w:val="20"/>
                <w:szCs w:val="20"/>
              </w:rPr>
              <w:tab/>
            </w:r>
            <w:r w:rsidRPr="009D2FD1">
              <w:rPr>
                <w:spacing w:val="-2"/>
                <w:sz w:val="20"/>
                <w:szCs w:val="20"/>
              </w:rPr>
              <w:t xml:space="preserve">strengthened. </w:t>
            </w:r>
            <w:r w:rsidRPr="009D2FD1">
              <w:rPr>
                <w:sz w:val="20"/>
                <w:szCs w:val="20"/>
              </w:rPr>
              <w:t>Guidance</w:t>
            </w:r>
            <w:r w:rsidRPr="009D2FD1">
              <w:rPr>
                <w:spacing w:val="35"/>
                <w:sz w:val="20"/>
                <w:szCs w:val="20"/>
              </w:rPr>
              <w:t xml:space="preserve"> </w:t>
            </w:r>
            <w:r w:rsidRPr="009D2FD1">
              <w:rPr>
                <w:sz w:val="20"/>
                <w:szCs w:val="20"/>
              </w:rPr>
              <w:t>on</w:t>
            </w:r>
            <w:r w:rsidRPr="009D2FD1">
              <w:rPr>
                <w:spacing w:val="35"/>
                <w:sz w:val="20"/>
                <w:szCs w:val="20"/>
              </w:rPr>
              <w:t xml:space="preserve"> </w:t>
            </w:r>
            <w:r w:rsidRPr="009D2FD1">
              <w:rPr>
                <w:sz w:val="20"/>
                <w:szCs w:val="20"/>
              </w:rPr>
              <w:t>‘Expected</w:t>
            </w:r>
            <w:r w:rsidRPr="009D2FD1">
              <w:rPr>
                <w:spacing w:val="34"/>
                <w:sz w:val="20"/>
                <w:szCs w:val="20"/>
              </w:rPr>
              <w:t xml:space="preserve"> </w:t>
            </w:r>
            <w:r w:rsidRPr="009D2FD1">
              <w:rPr>
                <w:sz w:val="20"/>
                <w:szCs w:val="20"/>
              </w:rPr>
              <w:t>good</w:t>
            </w:r>
            <w:r w:rsidRPr="009D2FD1">
              <w:rPr>
                <w:spacing w:val="34"/>
                <w:sz w:val="20"/>
                <w:szCs w:val="20"/>
              </w:rPr>
              <w:t xml:space="preserve"> </w:t>
            </w:r>
            <w:r w:rsidRPr="009D2FD1">
              <w:rPr>
                <w:spacing w:val="-2"/>
                <w:sz w:val="20"/>
                <w:szCs w:val="20"/>
              </w:rPr>
              <w:t>practices</w:t>
            </w:r>
          </w:p>
          <w:p w14:paraId="0736CF80" w14:textId="77777777" w:rsidR="004E29D4" w:rsidRPr="009D2FD1" w:rsidRDefault="003514AA">
            <w:pPr>
              <w:pStyle w:val="TableParagraph"/>
              <w:spacing w:line="234" w:lineRule="exact"/>
              <w:rPr>
                <w:sz w:val="20"/>
                <w:szCs w:val="20"/>
              </w:rPr>
            </w:pPr>
            <w:r w:rsidRPr="009D2FD1">
              <w:rPr>
                <w:sz w:val="20"/>
                <w:szCs w:val="20"/>
              </w:rPr>
              <w:t>on</w:t>
            </w:r>
            <w:r w:rsidRPr="009D2FD1">
              <w:rPr>
                <w:spacing w:val="-4"/>
                <w:sz w:val="20"/>
                <w:szCs w:val="20"/>
              </w:rPr>
              <w:t xml:space="preserve"> </w:t>
            </w:r>
            <w:r w:rsidRPr="009D2FD1">
              <w:rPr>
                <w:sz w:val="20"/>
                <w:szCs w:val="20"/>
              </w:rPr>
              <w:t>use</w:t>
            </w:r>
            <w:r w:rsidRPr="009D2FD1">
              <w:rPr>
                <w:spacing w:val="-4"/>
                <w:sz w:val="20"/>
                <w:szCs w:val="20"/>
              </w:rPr>
              <w:t xml:space="preserve"> </w:t>
            </w:r>
            <w:r w:rsidRPr="009D2FD1">
              <w:rPr>
                <w:sz w:val="20"/>
                <w:szCs w:val="20"/>
              </w:rPr>
              <w:t>of</w:t>
            </w:r>
            <w:r w:rsidRPr="009D2FD1">
              <w:rPr>
                <w:spacing w:val="-3"/>
                <w:sz w:val="20"/>
                <w:szCs w:val="20"/>
              </w:rPr>
              <w:t xml:space="preserve"> </w:t>
            </w:r>
            <w:r w:rsidRPr="009D2FD1">
              <w:rPr>
                <w:sz w:val="20"/>
                <w:szCs w:val="20"/>
              </w:rPr>
              <w:t>e-</w:t>
            </w:r>
            <w:r w:rsidRPr="009D2FD1">
              <w:rPr>
                <w:spacing w:val="-4"/>
                <w:sz w:val="20"/>
                <w:szCs w:val="20"/>
              </w:rPr>
              <w:t xml:space="preserve"> </w:t>
            </w:r>
            <w:r w:rsidRPr="009D2FD1">
              <w:rPr>
                <w:sz w:val="20"/>
                <w:szCs w:val="20"/>
              </w:rPr>
              <w:t>mail’</w:t>
            </w:r>
            <w:r w:rsidRPr="009D2FD1">
              <w:rPr>
                <w:spacing w:val="-4"/>
                <w:sz w:val="20"/>
                <w:szCs w:val="20"/>
              </w:rPr>
              <w:t xml:space="preserve"> </w:t>
            </w:r>
            <w:r w:rsidRPr="009D2FD1">
              <w:rPr>
                <w:sz w:val="20"/>
                <w:szCs w:val="20"/>
              </w:rPr>
              <w:t>and</w:t>
            </w:r>
            <w:r w:rsidRPr="009D2FD1">
              <w:rPr>
                <w:spacing w:val="-4"/>
                <w:sz w:val="20"/>
                <w:szCs w:val="20"/>
              </w:rPr>
              <w:t xml:space="preserve"> </w:t>
            </w:r>
            <w:r w:rsidRPr="009D2FD1">
              <w:rPr>
                <w:sz w:val="20"/>
                <w:szCs w:val="20"/>
              </w:rPr>
              <w:t>‘Managing</w:t>
            </w:r>
            <w:r w:rsidRPr="009D2FD1">
              <w:rPr>
                <w:spacing w:val="-2"/>
                <w:sz w:val="20"/>
                <w:szCs w:val="20"/>
              </w:rPr>
              <w:t xml:space="preserve"> </w:t>
            </w:r>
            <w:r w:rsidRPr="009D2FD1">
              <w:rPr>
                <w:sz w:val="20"/>
                <w:szCs w:val="20"/>
              </w:rPr>
              <w:t>e-</w:t>
            </w:r>
            <w:r w:rsidRPr="009D2FD1">
              <w:rPr>
                <w:spacing w:val="-4"/>
                <w:sz w:val="20"/>
                <w:szCs w:val="20"/>
              </w:rPr>
              <w:t>mail</w:t>
            </w:r>
          </w:p>
        </w:tc>
      </w:tr>
      <w:tr w:rsidR="004E29D4" w14:paraId="26340F33" w14:textId="77777777" w:rsidTr="009D2FD1">
        <w:trPr>
          <w:trHeight w:val="758"/>
        </w:trPr>
        <w:tc>
          <w:tcPr>
            <w:tcW w:w="851" w:type="dxa"/>
          </w:tcPr>
          <w:p w14:paraId="44C61872" w14:textId="77777777" w:rsidR="004E29D4" w:rsidRPr="009D2FD1" w:rsidRDefault="003514AA">
            <w:pPr>
              <w:pStyle w:val="TableParagraph"/>
              <w:spacing w:line="251" w:lineRule="exact"/>
              <w:ind w:left="107"/>
              <w:rPr>
                <w:sz w:val="20"/>
                <w:szCs w:val="20"/>
              </w:rPr>
            </w:pPr>
            <w:r w:rsidRPr="009D2FD1">
              <w:rPr>
                <w:spacing w:val="-5"/>
                <w:sz w:val="20"/>
                <w:szCs w:val="20"/>
              </w:rPr>
              <w:t>7.0</w:t>
            </w:r>
          </w:p>
        </w:tc>
        <w:tc>
          <w:tcPr>
            <w:tcW w:w="1701" w:type="dxa"/>
          </w:tcPr>
          <w:p w14:paraId="7EA4B436" w14:textId="77777777" w:rsidR="004E29D4" w:rsidRPr="009D2FD1" w:rsidRDefault="003514AA">
            <w:pPr>
              <w:pStyle w:val="TableParagraph"/>
              <w:spacing w:line="242" w:lineRule="auto"/>
              <w:rPr>
                <w:sz w:val="20"/>
                <w:szCs w:val="20"/>
              </w:rPr>
            </w:pPr>
            <w:r w:rsidRPr="009D2FD1">
              <w:rPr>
                <w:spacing w:val="-2"/>
                <w:sz w:val="20"/>
                <w:szCs w:val="20"/>
              </w:rPr>
              <w:t xml:space="preserve">February </w:t>
            </w:r>
            <w:r w:rsidRPr="009D2FD1">
              <w:rPr>
                <w:spacing w:val="-4"/>
                <w:sz w:val="20"/>
                <w:szCs w:val="20"/>
              </w:rPr>
              <w:t>2009</w:t>
            </w:r>
          </w:p>
        </w:tc>
        <w:tc>
          <w:tcPr>
            <w:tcW w:w="993" w:type="dxa"/>
          </w:tcPr>
          <w:p w14:paraId="0FA283EA" w14:textId="77777777" w:rsidR="004E29D4" w:rsidRPr="009D2FD1" w:rsidRDefault="004E29D4">
            <w:pPr>
              <w:pStyle w:val="TableParagraph"/>
              <w:ind w:left="0"/>
              <w:rPr>
                <w:rFonts w:ascii="Times New Roman"/>
                <w:sz w:val="20"/>
                <w:szCs w:val="20"/>
              </w:rPr>
            </w:pPr>
          </w:p>
        </w:tc>
        <w:tc>
          <w:tcPr>
            <w:tcW w:w="708" w:type="dxa"/>
          </w:tcPr>
          <w:p w14:paraId="68AB6B11" w14:textId="77777777" w:rsidR="004E29D4" w:rsidRDefault="004E29D4">
            <w:pPr>
              <w:pStyle w:val="TableParagraph"/>
              <w:ind w:left="0"/>
              <w:rPr>
                <w:rFonts w:ascii="Times New Roman"/>
              </w:rPr>
            </w:pPr>
          </w:p>
        </w:tc>
        <w:tc>
          <w:tcPr>
            <w:tcW w:w="5395" w:type="dxa"/>
          </w:tcPr>
          <w:p w14:paraId="13375AD2" w14:textId="77777777" w:rsidR="004E29D4" w:rsidRPr="009D2FD1" w:rsidRDefault="003514AA">
            <w:pPr>
              <w:pStyle w:val="TableParagraph"/>
              <w:spacing w:line="251" w:lineRule="exact"/>
              <w:rPr>
                <w:sz w:val="20"/>
                <w:szCs w:val="20"/>
              </w:rPr>
            </w:pPr>
            <w:r w:rsidRPr="009D2FD1">
              <w:rPr>
                <w:sz w:val="20"/>
                <w:szCs w:val="20"/>
              </w:rPr>
              <w:t>Streamlined</w:t>
            </w:r>
            <w:r w:rsidRPr="009D2FD1">
              <w:rPr>
                <w:spacing w:val="42"/>
                <w:sz w:val="20"/>
                <w:szCs w:val="20"/>
              </w:rPr>
              <w:t xml:space="preserve"> </w:t>
            </w:r>
            <w:r w:rsidRPr="009D2FD1">
              <w:rPr>
                <w:sz w:val="20"/>
                <w:szCs w:val="20"/>
              </w:rPr>
              <w:t>to</w:t>
            </w:r>
            <w:r w:rsidRPr="009D2FD1">
              <w:rPr>
                <w:spacing w:val="43"/>
                <w:sz w:val="20"/>
                <w:szCs w:val="20"/>
              </w:rPr>
              <w:t xml:space="preserve"> </w:t>
            </w:r>
            <w:r w:rsidRPr="009D2FD1">
              <w:rPr>
                <w:sz w:val="20"/>
                <w:szCs w:val="20"/>
              </w:rPr>
              <w:t>reflect</w:t>
            </w:r>
            <w:r w:rsidRPr="009D2FD1">
              <w:rPr>
                <w:spacing w:val="43"/>
                <w:sz w:val="20"/>
                <w:szCs w:val="20"/>
              </w:rPr>
              <w:t xml:space="preserve"> </w:t>
            </w:r>
            <w:r w:rsidRPr="009D2FD1">
              <w:rPr>
                <w:sz w:val="20"/>
                <w:szCs w:val="20"/>
              </w:rPr>
              <w:t>short</w:t>
            </w:r>
            <w:r w:rsidRPr="009D2FD1">
              <w:rPr>
                <w:spacing w:val="44"/>
                <w:sz w:val="20"/>
                <w:szCs w:val="20"/>
              </w:rPr>
              <w:t xml:space="preserve"> </w:t>
            </w:r>
            <w:r w:rsidRPr="009D2FD1">
              <w:rPr>
                <w:sz w:val="20"/>
                <w:szCs w:val="20"/>
              </w:rPr>
              <w:t>policy</w:t>
            </w:r>
            <w:r w:rsidRPr="009D2FD1">
              <w:rPr>
                <w:spacing w:val="41"/>
                <w:sz w:val="20"/>
                <w:szCs w:val="20"/>
              </w:rPr>
              <w:t xml:space="preserve"> </w:t>
            </w:r>
            <w:r w:rsidRPr="009D2FD1">
              <w:rPr>
                <w:spacing w:val="-5"/>
                <w:sz w:val="20"/>
                <w:szCs w:val="20"/>
              </w:rPr>
              <w:t>and</w:t>
            </w:r>
          </w:p>
          <w:p w14:paraId="4DA3F67E" w14:textId="77777777" w:rsidR="004E29D4" w:rsidRPr="009D2FD1" w:rsidRDefault="003514AA">
            <w:pPr>
              <w:pStyle w:val="TableParagraph"/>
              <w:tabs>
                <w:tab w:val="left" w:pos="876"/>
                <w:tab w:val="left" w:pos="2268"/>
                <w:tab w:val="left" w:pos="3183"/>
              </w:tabs>
              <w:spacing w:line="252" w:lineRule="exact"/>
              <w:ind w:right="96"/>
              <w:rPr>
                <w:sz w:val="20"/>
                <w:szCs w:val="20"/>
              </w:rPr>
            </w:pPr>
            <w:proofErr w:type="gramStart"/>
            <w:r w:rsidRPr="009D2FD1">
              <w:rPr>
                <w:spacing w:val="-2"/>
                <w:sz w:val="20"/>
                <w:szCs w:val="20"/>
              </w:rPr>
              <w:t>fuller</w:t>
            </w:r>
            <w:proofErr w:type="gramEnd"/>
            <w:r w:rsidRPr="009D2FD1">
              <w:rPr>
                <w:sz w:val="20"/>
                <w:szCs w:val="20"/>
              </w:rPr>
              <w:tab/>
            </w:r>
            <w:r w:rsidRPr="009D2FD1">
              <w:rPr>
                <w:spacing w:val="-2"/>
                <w:sz w:val="20"/>
                <w:szCs w:val="20"/>
              </w:rPr>
              <w:t>procedures</w:t>
            </w:r>
            <w:r w:rsidRPr="009D2FD1">
              <w:rPr>
                <w:sz w:val="20"/>
                <w:szCs w:val="20"/>
              </w:rPr>
              <w:tab/>
            </w:r>
            <w:r w:rsidRPr="009D2FD1">
              <w:rPr>
                <w:spacing w:val="-2"/>
                <w:sz w:val="20"/>
                <w:szCs w:val="20"/>
              </w:rPr>
              <w:t>format</w:t>
            </w:r>
            <w:r w:rsidRPr="009D2FD1">
              <w:rPr>
                <w:sz w:val="20"/>
                <w:szCs w:val="20"/>
              </w:rPr>
              <w:tab/>
            </w:r>
            <w:r w:rsidRPr="009D2FD1">
              <w:rPr>
                <w:spacing w:val="-2"/>
                <w:sz w:val="20"/>
                <w:szCs w:val="20"/>
              </w:rPr>
              <w:t xml:space="preserve">following </w:t>
            </w:r>
            <w:r w:rsidRPr="009D2FD1">
              <w:rPr>
                <w:sz w:val="20"/>
                <w:szCs w:val="20"/>
              </w:rPr>
              <w:t>comments and queries from users.</w:t>
            </w:r>
          </w:p>
        </w:tc>
      </w:tr>
      <w:tr w:rsidR="004E29D4" w14:paraId="5205C31B" w14:textId="77777777" w:rsidTr="009D2FD1">
        <w:trPr>
          <w:trHeight w:val="506"/>
        </w:trPr>
        <w:tc>
          <w:tcPr>
            <w:tcW w:w="851" w:type="dxa"/>
          </w:tcPr>
          <w:p w14:paraId="3637DFAF" w14:textId="77777777" w:rsidR="004E29D4" w:rsidRPr="009D2FD1" w:rsidRDefault="003514AA">
            <w:pPr>
              <w:pStyle w:val="TableParagraph"/>
              <w:ind w:left="107"/>
              <w:rPr>
                <w:sz w:val="20"/>
                <w:szCs w:val="20"/>
              </w:rPr>
            </w:pPr>
            <w:r w:rsidRPr="009D2FD1">
              <w:rPr>
                <w:spacing w:val="-5"/>
                <w:sz w:val="20"/>
                <w:szCs w:val="20"/>
              </w:rPr>
              <w:t>7.1</w:t>
            </w:r>
          </w:p>
        </w:tc>
        <w:tc>
          <w:tcPr>
            <w:tcW w:w="1701" w:type="dxa"/>
          </w:tcPr>
          <w:p w14:paraId="188D1358" w14:textId="77777777" w:rsidR="004E29D4" w:rsidRPr="009D2FD1" w:rsidRDefault="003514AA">
            <w:pPr>
              <w:pStyle w:val="TableParagraph"/>
              <w:spacing w:line="252" w:lineRule="exact"/>
              <w:ind w:right="554"/>
              <w:rPr>
                <w:sz w:val="20"/>
                <w:szCs w:val="20"/>
              </w:rPr>
            </w:pPr>
            <w:r w:rsidRPr="009D2FD1">
              <w:rPr>
                <w:spacing w:val="-2"/>
                <w:sz w:val="20"/>
                <w:szCs w:val="20"/>
              </w:rPr>
              <w:t xml:space="preserve">March </w:t>
            </w:r>
            <w:r w:rsidRPr="009D2FD1">
              <w:rPr>
                <w:spacing w:val="-4"/>
                <w:sz w:val="20"/>
                <w:szCs w:val="20"/>
              </w:rPr>
              <w:t>2009</w:t>
            </w:r>
          </w:p>
        </w:tc>
        <w:tc>
          <w:tcPr>
            <w:tcW w:w="993" w:type="dxa"/>
          </w:tcPr>
          <w:p w14:paraId="772BD77B" w14:textId="77777777" w:rsidR="004E29D4" w:rsidRPr="009D2FD1" w:rsidRDefault="004E29D4">
            <w:pPr>
              <w:pStyle w:val="TableParagraph"/>
              <w:ind w:left="0"/>
              <w:rPr>
                <w:rFonts w:ascii="Times New Roman"/>
                <w:sz w:val="20"/>
                <w:szCs w:val="20"/>
              </w:rPr>
            </w:pPr>
          </w:p>
        </w:tc>
        <w:tc>
          <w:tcPr>
            <w:tcW w:w="708" w:type="dxa"/>
          </w:tcPr>
          <w:p w14:paraId="67F67295" w14:textId="77777777" w:rsidR="004E29D4" w:rsidRDefault="004E29D4">
            <w:pPr>
              <w:pStyle w:val="TableParagraph"/>
              <w:ind w:left="0"/>
              <w:rPr>
                <w:rFonts w:ascii="Times New Roman"/>
              </w:rPr>
            </w:pPr>
          </w:p>
        </w:tc>
        <w:tc>
          <w:tcPr>
            <w:tcW w:w="5395" w:type="dxa"/>
          </w:tcPr>
          <w:p w14:paraId="7496A35B" w14:textId="77777777" w:rsidR="004E29D4" w:rsidRPr="009D2FD1" w:rsidRDefault="003514AA">
            <w:pPr>
              <w:pStyle w:val="TableParagraph"/>
              <w:spacing w:line="252" w:lineRule="exact"/>
              <w:rPr>
                <w:sz w:val="20"/>
                <w:szCs w:val="20"/>
              </w:rPr>
            </w:pPr>
            <w:r w:rsidRPr="009D2FD1">
              <w:rPr>
                <w:sz w:val="20"/>
                <w:szCs w:val="20"/>
              </w:rPr>
              <w:t>Deactivation</w:t>
            </w:r>
            <w:r w:rsidRPr="009D2FD1">
              <w:rPr>
                <w:spacing w:val="40"/>
                <w:sz w:val="20"/>
                <w:szCs w:val="20"/>
              </w:rPr>
              <w:t xml:space="preserve"> </w:t>
            </w:r>
            <w:r w:rsidRPr="009D2FD1">
              <w:rPr>
                <w:sz w:val="20"/>
                <w:szCs w:val="20"/>
              </w:rPr>
              <w:t>of</w:t>
            </w:r>
            <w:r w:rsidRPr="009D2FD1">
              <w:rPr>
                <w:spacing w:val="40"/>
                <w:sz w:val="20"/>
                <w:szCs w:val="20"/>
              </w:rPr>
              <w:t xml:space="preserve"> </w:t>
            </w:r>
            <w:r w:rsidRPr="009D2FD1">
              <w:rPr>
                <w:sz w:val="20"/>
                <w:szCs w:val="20"/>
              </w:rPr>
              <w:t>accounts</w:t>
            </w:r>
            <w:r w:rsidRPr="009D2FD1">
              <w:rPr>
                <w:spacing w:val="40"/>
                <w:sz w:val="20"/>
                <w:szCs w:val="20"/>
              </w:rPr>
              <w:t xml:space="preserve"> </w:t>
            </w:r>
            <w:r w:rsidRPr="009D2FD1">
              <w:rPr>
                <w:sz w:val="20"/>
                <w:szCs w:val="20"/>
              </w:rPr>
              <w:t>altered</w:t>
            </w:r>
            <w:r w:rsidRPr="009D2FD1">
              <w:rPr>
                <w:spacing w:val="40"/>
                <w:sz w:val="20"/>
                <w:szCs w:val="20"/>
              </w:rPr>
              <w:t xml:space="preserve"> </w:t>
            </w:r>
            <w:r w:rsidRPr="009D2FD1">
              <w:rPr>
                <w:sz w:val="20"/>
                <w:szCs w:val="20"/>
              </w:rPr>
              <w:t>to</w:t>
            </w:r>
            <w:r w:rsidRPr="009D2FD1">
              <w:rPr>
                <w:spacing w:val="40"/>
                <w:sz w:val="20"/>
                <w:szCs w:val="20"/>
              </w:rPr>
              <w:t xml:space="preserve"> </w:t>
            </w:r>
            <w:r w:rsidRPr="009D2FD1">
              <w:rPr>
                <w:sz w:val="20"/>
                <w:szCs w:val="20"/>
              </w:rPr>
              <w:t xml:space="preserve">6 </w:t>
            </w:r>
            <w:r w:rsidRPr="009D2FD1">
              <w:rPr>
                <w:spacing w:val="-2"/>
                <w:sz w:val="20"/>
                <w:szCs w:val="20"/>
              </w:rPr>
              <w:t>weeks</w:t>
            </w:r>
          </w:p>
        </w:tc>
      </w:tr>
      <w:tr w:rsidR="004E29D4" w14:paraId="1B8388F9" w14:textId="77777777" w:rsidTr="009D2FD1">
        <w:trPr>
          <w:trHeight w:val="760"/>
        </w:trPr>
        <w:tc>
          <w:tcPr>
            <w:tcW w:w="851" w:type="dxa"/>
          </w:tcPr>
          <w:p w14:paraId="421AD620" w14:textId="77777777" w:rsidR="004E29D4" w:rsidRPr="009D2FD1" w:rsidRDefault="003514AA">
            <w:pPr>
              <w:pStyle w:val="TableParagraph"/>
              <w:ind w:left="107"/>
              <w:rPr>
                <w:sz w:val="20"/>
                <w:szCs w:val="20"/>
              </w:rPr>
            </w:pPr>
            <w:r w:rsidRPr="009D2FD1">
              <w:rPr>
                <w:spacing w:val="-5"/>
                <w:sz w:val="20"/>
                <w:szCs w:val="20"/>
              </w:rPr>
              <w:t>7.2</w:t>
            </w:r>
          </w:p>
        </w:tc>
        <w:tc>
          <w:tcPr>
            <w:tcW w:w="1701" w:type="dxa"/>
          </w:tcPr>
          <w:p w14:paraId="1A955202" w14:textId="77777777" w:rsidR="004E29D4" w:rsidRPr="009D2FD1" w:rsidRDefault="003514AA">
            <w:pPr>
              <w:pStyle w:val="TableParagraph"/>
              <w:rPr>
                <w:sz w:val="20"/>
                <w:szCs w:val="20"/>
              </w:rPr>
            </w:pPr>
            <w:r w:rsidRPr="009D2FD1">
              <w:rPr>
                <w:spacing w:val="-2"/>
                <w:sz w:val="20"/>
                <w:szCs w:val="20"/>
              </w:rPr>
              <w:t xml:space="preserve">February </w:t>
            </w:r>
            <w:r w:rsidRPr="009D2FD1">
              <w:rPr>
                <w:spacing w:val="-4"/>
                <w:sz w:val="20"/>
                <w:szCs w:val="20"/>
              </w:rPr>
              <w:t>2010</w:t>
            </w:r>
          </w:p>
        </w:tc>
        <w:tc>
          <w:tcPr>
            <w:tcW w:w="993" w:type="dxa"/>
          </w:tcPr>
          <w:p w14:paraId="6D77DC08" w14:textId="77777777" w:rsidR="004E29D4" w:rsidRPr="009D2FD1" w:rsidRDefault="004E29D4">
            <w:pPr>
              <w:pStyle w:val="TableParagraph"/>
              <w:ind w:left="0"/>
              <w:rPr>
                <w:rFonts w:ascii="Times New Roman"/>
                <w:sz w:val="20"/>
                <w:szCs w:val="20"/>
              </w:rPr>
            </w:pPr>
          </w:p>
        </w:tc>
        <w:tc>
          <w:tcPr>
            <w:tcW w:w="708" w:type="dxa"/>
          </w:tcPr>
          <w:p w14:paraId="2A411FC9" w14:textId="77777777" w:rsidR="004E29D4" w:rsidRDefault="004E29D4">
            <w:pPr>
              <w:pStyle w:val="TableParagraph"/>
              <w:ind w:left="0"/>
              <w:rPr>
                <w:rFonts w:ascii="Times New Roman"/>
              </w:rPr>
            </w:pPr>
          </w:p>
        </w:tc>
        <w:tc>
          <w:tcPr>
            <w:tcW w:w="5395" w:type="dxa"/>
          </w:tcPr>
          <w:p w14:paraId="1F6D25AF" w14:textId="77777777" w:rsidR="004E29D4" w:rsidRPr="009D2FD1" w:rsidRDefault="003514AA">
            <w:pPr>
              <w:pStyle w:val="TableParagraph"/>
              <w:rPr>
                <w:sz w:val="20"/>
                <w:szCs w:val="20"/>
              </w:rPr>
            </w:pPr>
            <w:r w:rsidRPr="009D2FD1">
              <w:rPr>
                <w:sz w:val="20"/>
                <w:szCs w:val="20"/>
              </w:rPr>
              <w:t>Additional</w:t>
            </w:r>
            <w:r w:rsidRPr="009D2FD1">
              <w:rPr>
                <w:spacing w:val="40"/>
                <w:sz w:val="20"/>
                <w:szCs w:val="20"/>
              </w:rPr>
              <w:t xml:space="preserve"> </w:t>
            </w:r>
            <w:r w:rsidRPr="009D2FD1">
              <w:rPr>
                <w:sz w:val="20"/>
                <w:szCs w:val="20"/>
              </w:rPr>
              <w:t>section</w:t>
            </w:r>
            <w:r w:rsidRPr="009D2FD1">
              <w:rPr>
                <w:spacing w:val="40"/>
                <w:sz w:val="20"/>
                <w:szCs w:val="20"/>
              </w:rPr>
              <w:t xml:space="preserve"> </w:t>
            </w:r>
            <w:r w:rsidRPr="009D2FD1">
              <w:rPr>
                <w:sz w:val="20"/>
                <w:szCs w:val="20"/>
              </w:rPr>
              <w:t>on</w:t>
            </w:r>
            <w:r w:rsidRPr="009D2FD1">
              <w:rPr>
                <w:spacing w:val="40"/>
                <w:sz w:val="20"/>
                <w:szCs w:val="20"/>
              </w:rPr>
              <w:t xml:space="preserve"> </w:t>
            </w:r>
            <w:r w:rsidRPr="009D2FD1">
              <w:rPr>
                <w:sz w:val="20"/>
                <w:szCs w:val="20"/>
              </w:rPr>
              <w:t>blogging</w:t>
            </w:r>
            <w:r w:rsidRPr="009D2FD1">
              <w:rPr>
                <w:spacing w:val="40"/>
                <w:sz w:val="20"/>
                <w:szCs w:val="20"/>
              </w:rPr>
              <w:t xml:space="preserve"> </w:t>
            </w:r>
            <w:r w:rsidRPr="009D2FD1">
              <w:rPr>
                <w:sz w:val="20"/>
                <w:szCs w:val="20"/>
              </w:rPr>
              <w:t>/</w:t>
            </w:r>
            <w:r w:rsidRPr="009D2FD1">
              <w:rPr>
                <w:spacing w:val="40"/>
                <w:sz w:val="20"/>
                <w:szCs w:val="20"/>
              </w:rPr>
              <w:t xml:space="preserve"> </w:t>
            </w:r>
            <w:r w:rsidRPr="009D2FD1">
              <w:rPr>
                <w:sz w:val="20"/>
                <w:szCs w:val="20"/>
              </w:rPr>
              <w:t>social networking added</w:t>
            </w:r>
          </w:p>
          <w:p w14:paraId="394B5EE0" w14:textId="77777777" w:rsidR="004E29D4" w:rsidRPr="009D2FD1" w:rsidRDefault="003514AA">
            <w:pPr>
              <w:pStyle w:val="TableParagraph"/>
              <w:spacing w:line="235" w:lineRule="exact"/>
              <w:rPr>
                <w:sz w:val="20"/>
                <w:szCs w:val="20"/>
              </w:rPr>
            </w:pPr>
            <w:r w:rsidRPr="009D2FD1">
              <w:rPr>
                <w:sz w:val="20"/>
                <w:szCs w:val="20"/>
              </w:rPr>
              <w:t>Clarification</w:t>
            </w:r>
            <w:r w:rsidRPr="009D2FD1">
              <w:rPr>
                <w:spacing w:val="-8"/>
                <w:sz w:val="20"/>
                <w:szCs w:val="20"/>
              </w:rPr>
              <w:t xml:space="preserve"> </w:t>
            </w:r>
            <w:r w:rsidRPr="009D2FD1">
              <w:rPr>
                <w:sz w:val="20"/>
                <w:szCs w:val="20"/>
              </w:rPr>
              <w:t>provided</w:t>
            </w:r>
            <w:r w:rsidRPr="009D2FD1">
              <w:rPr>
                <w:spacing w:val="-6"/>
                <w:sz w:val="20"/>
                <w:szCs w:val="20"/>
              </w:rPr>
              <w:t xml:space="preserve"> </w:t>
            </w:r>
            <w:r w:rsidRPr="009D2FD1">
              <w:rPr>
                <w:sz w:val="20"/>
                <w:szCs w:val="20"/>
              </w:rPr>
              <w:t>on</w:t>
            </w:r>
            <w:r w:rsidRPr="009D2FD1">
              <w:rPr>
                <w:spacing w:val="-8"/>
                <w:sz w:val="20"/>
                <w:szCs w:val="20"/>
              </w:rPr>
              <w:t xml:space="preserve"> </w:t>
            </w:r>
            <w:r w:rsidRPr="009D2FD1">
              <w:rPr>
                <w:sz w:val="20"/>
                <w:szCs w:val="20"/>
              </w:rPr>
              <w:t>using</w:t>
            </w:r>
            <w:r w:rsidRPr="009D2FD1">
              <w:rPr>
                <w:spacing w:val="-4"/>
                <w:sz w:val="20"/>
                <w:szCs w:val="20"/>
              </w:rPr>
              <w:t xml:space="preserve"> </w:t>
            </w:r>
            <w:r w:rsidRPr="009D2FD1">
              <w:rPr>
                <w:spacing w:val="-2"/>
                <w:sz w:val="20"/>
                <w:szCs w:val="20"/>
              </w:rPr>
              <w:t>person</w:t>
            </w:r>
          </w:p>
        </w:tc>
      </w:tr>
      <w:tr w:rsidR="004E29D4" w14:paraId="24516CA2" w14:textId="77777777" w:rsidTr="009D2FD1">
        <w:trPr>
          <w:trHeight w:val="251"/>
        </w:trPr>
        <w:tc>
          <w:tcPr>
            <w:tcW w:w="851" w:type="dxa"/>
          </w:tcPr>
          <w:p w14:paraId="202A8AE1" w14:textId="77777777" w:rsidR="004E29D4" w:rsidRPr="009D2FD1" w:rsidRDefault="003514AA">
            <w:pPr>
              <w:pStyle w:val="TableParagraph"/>
              <w:spacing w:line="232" w:lineRule="exact"/>
              <w:ind w:left="107"/>
              <w:rPr>
                <w:sz w:val="20"/>
                <w:szCs w:val="20"/>
              </w:rPr>
            </w:pPr>
            <w:r w:rsidRPr="009D2FD1">
              <w:rPr>
                <w:spacing w:val="-5"/>
                <w:sz w:val="20"/>
                <w:szCs w:val="20"/>
              </w:rPr>
              <w:t>7.3</w:t>
            </w:r>
          </w:p>
        </w:tc>
        <w:tc>
          <w:tcPr>
            <w:tcW w:w="1701" w:type="dxa"/>
          </w:tcPr>
          <w:p w14:paraId="1B1EAC16" w14:textId="77777777" w:rsidR="004E29D4" w:rsidRPr="009D2FD1" w:rsidRDefault="003514AA">
            <w:pPr>
              <w:pStyle w:val="TableParagraph"/>
              <w:spacing w:line="232" w:lineRule="exact"/>
              <w:rPr>
                <w:sz w:val="20"/>
                <w:szCs w:val="20"/>
              </w:rPr>
            </w:pPr>
            <w:r w:rsidRPr="009D2FD1">
              <w:rPr>
                <w:sz w:val="20"/>
                <w:szCs w:val="20"/>
              </w:rPr>
              <w:t>May</w:t>
            </w:r>
            <w:r w:rsidRPr="009D2FD1">
              <w:rPr>
                <w:spacing w:val="-5"/>
                <w:sz w:val="20"/>
                <w:szCs w:val="20"/>
              </w:rPr>
              <w:t xml:space="preserve"> </w:t>
            </w:r>
            <w:r w:rsidRPr="009D2FD1">
              <w:rPr>
                <w:spacing w:val="-4"/>
                <w:sz w:val="20"/>
                <w:szCs w:val="20"/>
              </w:rPr>
              <w:t>2010</w:t>
            </w:r>
          </w:p>
        </w:tc>
        <w:tc>
          <w:tcPr>
            <w:tcW w:w="993" w:type="dxa"/>
          </w:tcPr>
          <w:p w14:paraId="02BC9360" w14:textId="77777777" w:rsidR="004E29D4" w:rsidRPr="009D2FD1" w:rsidRDefault="004E29D4">
            <w:pPr>
              <w:pStyle w:val="TableParagraph"/>
              <w:ind w:left="0"/>
              <w:rPr>
                <w:rFonts w:ascii="Times New Roman"/>
                <w:sz w:val="20"/>
                <w:szCs w:val="20"/>
              </w:rPr>
            </w:pPr>
          </w:p>
        </w:tc>
        <w:tc>
          <w:tcPr>
            <w:tcW w:w="708" w:type="dxa"/>
          </w:tcPr>
          <w:p w14:paraId="176E7303" w14:textId="77777777" w:rsidR="004E29D4" w:rsidRDefault="004E29D4">
            <w:pPr>
              <w:pStyle w:val="TableParagraph"/>
              <w:ind w:left="0"/>
              <w:rPr>
                <w:rFonts w:ascii="Times New Roman"/>
                <w:sz w:val="18"/>
              </w:rPr>
            </w:pPr>
          </w:p>
        </w:tc>
        <w:tc>
          <w:tcPr>
            <w:tcW w:w="5395" w:type="dxa"/>
          </w:tcPr>
          <w:p w14:paraId="033F0938" w14:textId="77777777" w:rsidR="004E29D4" w:rsidRPr="009D2FD1" w:rsidRDefault="003514AA">
            <w:pPr>
              <w:pStyle w:val="TableParagraph"/>
              <w:spacing w:line="232" w:lineRule="exact"/>
              <w:rPr>
                <w:sz w:val="20"/>
                <w:szCs w:val="20"/>
              </w:rPr>
            </w:pPr>
            <w:r w:rsidRPr="009D2FD1">
              <w:rPr>
                <w:sz w:val="20"/>
                <w:szCs w:val="20"/>
              </w:rPr>
              <w:t>Instruction</w:t>
            </w:r>
            <w:r w:rsidRPr="009D2FD1">
              <w:rPr>
                <w:spacing w:val="-6"/>
                <w:sz w:val="20"/>
                <w:szCs w:val="20"/>
              </w:rPr>
              <w:t xml:space="preserve"> </w:t>
            </w:r>
            <w:r w:rsidRPr="009D2FD1">
              <w:rPr>
                <w:sz w:val="20"/>
                <w:szCs w:val="20"/>
              </w:rPr>
              <w:t>on</w:t>
            </w:r>
            <w:r w:rsidRPr="009D2FD1">
              <w:rPr>
                <w:spacing w:val="-4"/>
                <w:sz w:val="20"/>
                <w:szCs w:val="20"/>
              </w:rPr>
              <w:t xml:space="preserve"> </w:t>
            </w:r>
            <w:r w:rsidRPr="009D2FD1">
              <w:rPr>
                <w:sz w:val="20"/>
                <w:szCs w:val="20"/>
              </w:rPr>
              <w:t>USB</w:t>
            </w:r>
            <w:r w:rsidRPr="009D2FD1">
              <w:rPr>
                <w:spacing w:val="-3"/>
                <w:sz w:val="20"/>
                <w:szCs w:val="20"/>
              </w:rPr>
              <w:t xml:space="preserve"> </w:t>
            </w:r>
            <w:r w:rsidRPr="009D2FD1">
              <w:rPr>
                <w:sz w:val="20"/>
                <w:szCs w:val="20"/>
              </w:rPr>
              <w:t>use</w:t>
            </w:r>
            <w:r w:rsidRPr="009D2FD1">
              <w:rPr>
                <w:spacing w:val="-5"/>
                <w:sz w:val="20"/>
                <w:szCs w:val="20"/>
              </w:rPr>
              <w:t xml:space="preserve"> </w:t>
            </w:r>
            <w:r w:rsidRPr="009D2FD1">
              <w:rPr>
                <w:spacing w:val="-2"/>
                <w:sz w:val="20"/>
                <w:szCs w:val="20"/>
              </w:rPr>
              <w:t>strengthened</w:t>
            </w:r>
          </w:p>
        </w:tc>
      </w:tr>
      <w:tr w:rsidR="004E29D4" w14:paraId="49465FA0" w14:textId="77777777" w:rsidTr="009D2FD1">
        <w:trPr>
          <w:trHeight w:val="505"/>
        </w:trPr>
        <w:tc>
          <w:tcPr>
            <w:tcW w:w="851" w:type="dxa"/>
          </w:tcPr>
          <w:p w14:paraId="62C13AAC" w14:textId="77777777" w:rsidR="004E29D4" w:rsidRPr="009D2FD1" w:rsidRDefault="003514AA">
            <w:pPr>
              <w:pStyle w:val="TableParagraph"/>
              <w:ind w:left="107"/>
              <w:rPr>
                <w:sz w:val="20"/>
                <w:szCs w:val="20"/>
              </w:rPr>
            </w:pPr>
            <w:r w:rsidRPr="009D2FD1">
              <w:rPr>
                <w:spacing w:val="-5"/>
                <w:sz w:val="20"/>
                <w:szCs w:val="20"/>
              </w:rPr>
              <w:t>7.4</w:t>
            </w:r>
          </w:p>
        </w:tc>
        <w:tc>
          <w:tcPr>
            <w:tcW w:w="1701" w:type="dxa"/>
          </w:tcPr>
          <w:p w14:paraId="29F4D5B1" w14:textId="77777777" w:rsidR="004E29D4" w:rsidRPr="009D2FD1" w:rsidRDefault="003514AA">
            <w:pPr>
              <w:pStyle w:val="TableParagraph"/>
              <w:spacing w:line="252" w:lineRule="exact"/>
              <w:ind w:right="554"/>
              <w:rPr>
                <w:sz w:val="20"/>
                <w:szCs w:val="20"/>
              </w:rPr>
            </w:pPr>
            <w:r w:rsidRPr="009D2FD1">
              <w:rPr>
                <w:spacing w:val="-2"/>
                <w:sz w:val="20"/>
                <w:szCs w:val="20"/>
              </w:rPr>
              <w:t xml:space="preserve">March </w:t>
            </w:r>
            <w:r w:rsidRPr="009D2FD1">
              <w:rPr>
                <w:spacing w:val="-4"/>
                <w:sz w:val="20"/>
                <w:szCs w:val="20"/>
              </w:rPr>
              <w:t>2013</w:t>
            </w:r>
          </w:p>
        </w:tc>
        <w:tc>
          <w:tcPr>
            <w:tcW w:w="993" w:type="dxa"/>
          </w:tcPr>
          <w:p w14:paraId="30B6AEC9" w14:textId="77777777" w:rsidR="004E29D4" w:rsidRPr="009D2FD1" w:rsidRDefault="004E29D4">
            <w:pPr>
              <w:pStyle w:val="TableParagraph"/>
              <w:ind w:left="0"/>
              <w:rPr>
                <w:rFonts w:ascii="Times New Roman"/>
                <w:sz w:val="20"/>
                <w:szCs w:val="20"/>
              </w:rPr>
            </w:pPr>
          </w:p>
        </w:tc>
        <w:tc>
          <w:tcPr>
            <w:tcW w:w="708" w:type="dxa"/>
          </w:tcPr>
          <w:p w14:paraId="6B5C136F" w14:textId="77777777" w:rsidR="004E29D4" w:rsidRDefault="004E29D4">
            <w:pPr>
              <w:pStyle w:val="TableParagraph"/>
              <w:ind w:left="0"/>
              <w:rPr>
                <w:rFonts w:ascii="Times New Roman"/>
              </w:rPr>
            </w:pPr>
          </w:p>
        </w:tc>
        <w:tc>
          <w:tcPr>
            <w:tcW w:w="5395" w:type="dxa"/>
          </w:tcPr>
          <w:p w14:paraId="46626EED" w14:textId="77777777" w:rsidR="004E29D4" w:rsidRPr="009D2FD1" w:rsidRDefault="003514AA">
            <w:pPr>
              <w:pStyle w:val="TableParagraph"/>
              <w:spacing w:line="252" w:lineRule="exact"/>
              <w:ind w:right="97"/>
              <w:rPr>
                <w:sz w:val="20"/>
                <w:szCs w:val="20"/>
              </w:rPr>
            </w:pPr>
            <w:r w:rsidRPr="009D2FD1">
              <w:rPr>
                <w:sz w:val="20"/>
                <w:szCs w:val="20"/>
              </w:rPr>
              <w:t>Updates</w:t>
            </w:r>
            <w:r w:rsidRPr="009D2FD1">
              <w:rPr>
                <w:spacing w:val="40"/>
                <w:sz w:val="20"/>
                <w:szCs w:val="20"/>
              </w:rPr>
              <w:t xml:space="preserve"> </w:t>
            </w:r>
            <w:r w:rsidRPr="009D2FD1">
              <w:rPr>
                <w:sz w:val="20"/>
                <w:szCs w:val="20"/>
              </w:rPr>
              <w:t>to</w:t>
            </w:r>
            <w:r w:rsidRPr="009D2FD1">
              <w:rPr>
                <w:spacing w:val="40"/>
                <w:sz w:val="20"/>
                <w:szCs w:val="20"/>
              </w:rPr>
              <w:t xml:space="preserve"> </w:t>
            </w:r>
            <w:r w:rsidRPr="009D2FD1">
              <w:rPr>
                <w:sz w:val="20"/>
                <w:szCs w:val="20"/>
              </w:rPr>
              <w:t>entire</w:t>
            </w:r>
            <w:r w:rsidRPr="009D2FD1">
              <w:rPr>
                <w:spacing w:val="40"/>
                <w:sz w:val="20"/>
                <w:szCs w:val="20"/>
              </w:rPr>
              <w:t xml:space="preserve"> </w:t>
            </w:r>
            <w:r w:rsidRPr="009D2FD1">
              <w:rPr>
                <w:sz w:val="20"/>
                <w:szCs w:val="20"/>
              </w:rPr>
              <w:t>document:</w:t>
            </w:r>
            <w:r w:rsidRPr="009D2FD1">
              <w:rPr>
                <w:spacing w:val="40"/>
                <w:sz w:val="20"/>
                <w:szCs w:val="20"/>
              </w:rPr>
              <w:t xml:space="preserve"> </w:t>
            </w:r>
            <w:r w:rsidRPr="009D2FD1">
              <w:rPr>
                <w:sz w:val="20"/>
                <w:szCs w:val="20"/>
              </w:rPr>
              <w:t>Removal of references to legacy</w:t>
            </w:r>
          </w:p>
        </w:tc>
      </w:tr>
      <w:tr w:rsidR="004E29D4" w14:paraId="543952C7" w14:textId="77777777" w:rsidTr="009D2FD1">
        <w:trPr>
          <w:trHeight w:val="506"/>
        </w:trPr>
        <w:tc>
          <w:tcPr>
            <w:tcW w:w="851" w:type="dxa"/>
          </w:tcPr>
          <w:p w14:paraId="2BCF5BB0" w14:textId="77777777" w:rsidR="004E29D4" w:rsidRPr="009D2FD1" w:rsidRDefault="003514AA">
            <w:pPr>
              <w:pStyle w:val="TableParagraph"/>
              <w:ind w:left="107"/>
              <w:rPr>
                <w:sz w:val="20"/>
                <w:szCs w:val="20"/>
              </w:rPr>
            </w:pPr>
            <w:r w:rsidRPr="009D2FD1">
              <w:rPr>
                <w:spacing w:val="-5"/>
                <w:sz w:val="20"/>
                <w:szCs w:val="20"/>
              </w:rPr>
              <w:t>8.0</w:t>
            </w:r>
          </w:p>
        </w:tc>
        <w:tc>
          <w:tcPr>
            <w:tcW w:w="1701" w:type="dxa"/>
          </w:tcPr>
          <w:p w14:paraId="4CFD2B41" w14:textId="77777777" w:rsidR="004E29D4" w:rsidRPr="009D2FD1" w:rsidRDefault="003514AA">
            <w:pPr>
              <w:pStyle w:val="TableParagraph"/>
              <w:spacing w:line="252" w:lineRule="exact"/>
              <w:ind w:right="554"/>
              <w:rPr>
                <w:sz w:val="20"/>
                <w:szCs w:val="20"/>
              </w:rPr>
            </w:pPr>
            <w:r w:rsidRPr="009D2FD1">
              <w:rPr>
                <w:spacing w:val="-2"/>
                <w:sz w:val="20"/>
                <w:szCs w:val="20"/>
              </w:rPr>
              <w:t xml:space="preserve">March </w:t>
            </w:r>
            <w:r w:rsidRPr="009D2FD1">
              <w:rPr>
                <w:spacing w:val="-4"/>
                <w:sz w:val="20"/>
                <w:szCs w:val="20"/>
              </w:rPr>
              <w:t>2015</w:t>
            </w:r>
          </w:p>
        </w:tc>
        <w:tc>
          <w:tcPr>
            <w:tcW w:w="993" w:type="dxa"/>
          </w:tcPr>
          <w:p w14:paraId="27713EEC" w14:textId="77777777" w:rsidR="004E29D4" w:rsidRPr="009D2FD1" w:rsidRDefault="004E29D4">
            <w:pPr>
              <w:pStyle w:val="TableParagraph"/>
              <w:ind w:left="0"/>
              <w:rPr>
                <w:rFonts w:ascii="Times New Roman"/>
                <w:sz w:val="20"/>
                <w:szCs w:val="20"/>
              </w:rPr>
            </w:pPr>
          </w:p>
        </w:tc>
        <w:tc>
          <w:tcPr>
            <w:tcW w:w="708" w:type="dxa"/>
          </w:tcPr>
          <w:p w14:paraId="3E87A333" w14:textId="77777777" w:rsidR="004E29D4" w:rsidRDefault="004E29D4">
            <w:pPr>
              <w:pStyle w:val="TableParagraph"/>
              <w:ind w:left="0"/>
              <w:rPr>
                <w:rFonts w:ascii="Times New Roman"/>
              </w:rPr>
            </w:pPr>
          </w:p>
        </w:tc>
        <w:tc>
          <w:tcPr>
            <w:tcW w:w="5395" w:type="dxa"/>
          </w:tcPr>
          <w:p w14:paraId="748CAF98" w14:textId="77777777" w:rsidR="004E29D4" w:rsidRPr="009D2FD1" w:rsidRDefault="003514AA">
            <w:pPr>
              <w:pStyle w:val="TableParagraph"/>
              <w:rPr>
                <w:sz w:val="20"/>
                <w:szCs w:val="20"/>
              </w:rPr>
            </w:pPr>
            <w:r w:rsidRPr="009D2FD1">
              <w:rPr>
                <w:sz w:val="20"/>
                <w:szCs w:val="20"/>
              </w:rPr>
              <w:t>Reference</w:t>
            </w:r>
            <w:r w:rsidRPr="009D2FD1">
              <w:rPr>
                <w:spacing w:val="-7"/>
                <w:sz w:val="20"/>
                <w:szCs w:val="20"/>
              </w:rPr>
              <w:t xml:space="preserve"> </w:t>
            </w:r>
            <w:r w:rsidRPr="009D2FD1">
              <w:rPr>
                <w:sz w:val="20"/>
                <w:szCs w:val="20"/>
              </w:rPr>
              <w:t>to</w:t>
            </w:r>
            <w:r w:rsidRPr="009D2FD1">
              <w:rPr>
                <w:spacing w:val="-7"/>
                <w:sz w:val="20"/>
                <w:szCs w:val="20"/>
              </w:rPr>
              <w:t xml:space="preserve"> </w:t>
            </w:r>
            <w:r w:rsidRPr="009D2FD1">
              <w:rPr>
                <w:sz w:val="20"/>
                <w:szCs w:val="20"/>
              </w:rPr>
              <w:t>secure</w:t>
            </w:r>
            <w:r w:rsidRPr="009D2FD1">
              <w:rPr>
                <w:spacing w:val="-7"/>
                <w:sz w:val="20"/>
                <w:szCs w:val="20"/>
              </w:rPr>
              <w:t xml:space="preserve"> </w:t>
            </w:r>
            <w:r w:rsidRPr="009D2FD1">
              <w:rPr>
                <w:sz w:val="20"/>
                <w:szCs w:val="20"/>
              </w:rPr>
              <w:t>emailing</w:t>
            </w:r>
            <w:r w:rsidRPr="009D2FD1">
              <w:rPr>
                <w:spacing w:val="-2"/>
                <w:sz w:val="20"/>
                <w:szCs w:val="20"/>
              </w:rPr>
              <w:t xml:space="preserve"> options.</w:t>
            </w:r>
          </w:p>
        </w:tc>
      </w:tr>
      <w:tr w:rsidR="004E29D4" w14:paraId="7BF76039" w14:textId="77777777" w:rsidTr="009D2FD1">
        <w:trPr>
          <w:trHeight w:val="1518"/>
        </w:trPr>
        <w:tc>
          <w:tcPr>
            <w:tcW w:w="851" w:type="dxa"/>
          </w:tcPr>
          <w:p w14:paraId="3629802C" w14:textId="77777777" w:rsidR="004E29D4" w:rsidRPr="009D2FD1" w:rsidRDefault="003514AA">
            <w:pPr>
              <w:pStyle w:val="TableParagraph"/>
              <w:ind w:left="107"/>
              <w:rPr>
                <w:sz w:val="20"/>
                <w:szCs w:val="20"/>
              </w:rPr>
            </w:pPr>
            <w:r w:rsidRPr="009D2FD1">
              <w:rPr>
                <w:spacing w:val="-5"/>
                <w:sz w:val="20"/>
                <w:szCs w:val="20"/>
              </w:rPr>
              <w:t>8.1</w:t>
            </w:r>
          </w:p>
        </w:tc>
        <w:tc>
          <w:tcPr>
            <w:tcW w:w="1701" w:type="dxa"/>
          </w:tcPr>
          <w:p w14:paraId="7126F6B1" w14:textId="77777777" w:rsidR="004E29D4" w:rsidRPr="009D2FD1" w:rsidRDefault="003514AA">
            <w:pPr>
              <w:pStyle w:val="TableParagraph"/>
              <w:rPr>
                <w:sz w:val="20"/>
                <w:szCs w:val="20"/>
              </w:rPr>
            </w:pPr>
            <w:r w:rsidRPr="009D2FD1">
              <w:rPr>
                <w:spacing w:val="-2"/>
                <w:sz w:val="20"/>
                <w:szCs w:val="20"/>
              </w:rPr>
              <w:t xml:space="preserve">September </w:t>
            </w:r>
            <w:r w:rsidRPr="009D2FD1">
              <w:rPr>
                <w:spacing w:val="-4"/>
                <w:sz w:val="20"/>
                <w:szCs w:val="20"/>
              </w:rPr>
              <w:t>2015</w:t>
            </w:r>
          </w:p>
        </w:tc>
        <w:tc>
          <w:tcPr>
            <w:tcW w:w="993" w:type="dxa"/>
          </w:tcPr>
          <w:p w14:paraId="7ED2D4EA" w14:textId="77777777" w:rsidR="004E29D4" w:rsidRPr="009D2FD1" w:rsidRDefault="004E29D4">
            <w:pPr>
              <w:pStyle w:val="TableParagraph"/>
              <w:ind w:left="0"/>
              <w:rPr>
                <w:rFonts w:ascii="Times New Roman"/>
                <w:sz w:val="20"/>
                <w:szCs w:val="20"/>
              </w:rPr>
            </w:pPr>
          </w:p>
        </w:tc>
        <w:tc>
          <w:tcPr>
            <w:tcW w:w="708" w:type="dxa"/>
          </w:tcPr>
          <w:p w14:paraId="793F1582" w14:textId="77777777" w:rsidR="004E29D4" w:rsidRDefault="004E29D4">
            <w:pPr>
              <w:pStyle w:val="TableParagraph"/>
              <w:ind w:left="0"/>
              <w:rPr>
                <w:rFonts w:ascii="Times New Roman"/>
              </w:rPr>
            </w:pPr>
          </w:p>
        </w:tc>
        <w:tc>
          <w:tcPr>
            <w:tcW w:w="5395" w:type="dxa"/>
          </w:tcPr>
          <w:p w14:paraId="042909DA" w14:textId="77777777" w:rsidR="004E29D4" w:rsidRPr="009D2FD1" w:rsidRDefault="003514AA" w:rsidP="009D2FD1">
            <w:pPr>
              <w:pStyle w:val="TableParagraph"/>
              <w:tabs>
                <w:tab w:val="left" w:pos="1190"/>
                <w:tab w:val="left" w:pos="2222"/>
                <w:tab w:val="left" w:pos="2858"/>
                <w:tab w:val="left" w:pos="3791"/>
              </w:tabs>
              <w:ind w:right="92"/>
              <w:rPr>
                <w:sz w:val="20"/>
                <w:szCs w:val="20"/>
              </w:rPr>
            </w:pPr>
            <w:r w:rsidRPr="009D2FD1">
              <w:rPr>
                <w:sz w:val="20"/>
                <w:szCs w:val="20"/>
              </w:rPr>
              <w:t>Reformatted to Trust Standard.</w:t>
            </w:r>
            <w:r w:rsidRPr="009D2FD1">
              <w:rPr>
                <w:spacing w:val="80"/>
                <w:sz w:val="20"/>
                <w:szCs w:val="20"/>
              </w:rPr>
              <w:t xml:space="preserve"> </w:t>
            </w:r>
            <w:r w:rsidRPr="009D2FD1">
              <w:rPr>
                <w:spacing w:val="-2"/>
                <w:sz w:val="20"/>
                <w:szCs w:val="20"/>
              </w:rPr>
              <w:t>Sections</w:t>
            </w:r>
            <w:r w:rsidRPr="009D2FD1">
              <w:rPr>
                <w:sz w:val="20"/>
                <w:szCs w:val="20"/>
              </w:rPr>
              <w:tab/>
            </w:r>
            <w:r w:rsidRPr="009D2FD1">
              <w:rPr>
                <w:spacing w:val="-2"/>
                <w:sz w:val="20"/>
                <w:szCs w:val="20"/>
              </w:rPr>
              <w:t>3.9/3.10</w:t>
            </w:r>
            <w:r w:rsidRPr="009D2FD1">
              <w:rPr>
                <w:sz w:val="20"/>
                <w:szCs w:val="20"/>
              </w:rPr>
              <w:tab/>
            </w:r>
            <w:r w:rsidRPr="009D2FD1">
              <w:rPr>
                <w:spacing w:val="-4"/>
                <w:sz w:val="20"/>
                <w:szCs w:val="20"/>
              </w:rPr>
              <w:t>now</w:t>
            </w:r>
            <w:r w:rsidRPr="009D2FD1">
              <w:rPr>
                <w:sz w:val="20"/>
                <w:szCs w:val="20"/>
              </w:rPr>
              <w:tab/>
            </w:r>
            <w:r w:rsidRPr="009D2FD1">
              <w:rPr>
                <w:spacing w:val="-2"/>
                <w:sz w:val="20"/>
                <w:szCs w:val="20"/>
              </w:rPr>
              <w:t>include</w:t>
            </w:r>
            <w:r w:rsidRPr="009D2FD1">
              <w:rPr>
                <w:sz w:val="20"/>
                <w:szCs w:val="20"/>
              </w:rPr>
              <w:tab/>
            </w:r>
            <w:r w:rsidRPr="009D2FD1">
              <w:rPr>
                <w:spacing w:val="-6"/>
                <w:sz w:val="20"/>
                <w:szCs w:val="20"/>
              </w:rPr>
              <w:t xml:space="preserve">an </w:t>
            </w:r>
            <w:r w:rsidRPr="009D2FD1">
              <w:rPr>
                <w:sz w:val="20"/>
                <w:szCs w:val="20"/>
              </w:rPr>
              <w:t>explanation of encrypting emails to non- secure addresses.</w:t>
            </w:r>
          </w:p>
          <w:p w14:paraId="356B99C8" w14:textId="77777777" w:rsidR="004E29D4" w:rsidRPr="009D2FD1" w:rsidRDefault="003514AA" w:rsidP="009D2FD1">
            <w:pPr>
              <w:pStyle w:val="TableParagraph"/>
              <w:tabs>
                <w:tab w:val="left" w:pos="838"/>
                <w:tab w:val="left" w:pos="1829"/>
                <w:tab w:val="left" w:pos="2426"/>
                <w:tab w:val="left" w:pos="3491"/>
              </w:tabs>
              <w:spacing w:line="254" w:lineRule="exact"/>
              <w:ind w:right="96"/>
              <w:rPr>
                <w:sz w:val="20"/>
                <w:szCs w:val="20"/>
              </w:rPr>
            </w:pPr>
            <w:r w:rsidRPr="009D2FD1">
              <w:rPr>
                <w:spacing w:val="-4"/>
                <w:sz w:val="20"/>
                <w:szCs w:val="20"/>
              </w:rPr>
              <w:t>New</w:t>
            </w:r>
            <w:r w:rsidRPr="009D2FD1">
              <w:rPr>
                <w:sz w:val="20"/>
                <w:szCs w:val="20"/>
              </w:rPr>
              <w:tab/>
            </w:r>
            <w:r w:rsidRPr="009D2FD1">
              <w:rPr>
                <w:spacing w:val="-2"/>
                <w:sz w:val="20"/>
                <w:szCs w:val="20"/>
              </w:rPr>
              <w:t>section</w:t>
            </w:r>
            <w:r w:rsidRPr="009D2FD1">
              <w:rPr>
                <w:sz w:val="20"/>
                <w:szCs w:val="20"/>
              </w:rPr>
              <w:tab/>
            </w:r>
            <w:r w:rsidRPr="009D2FD1">
              <w:rPr>
                <w:spacing w:val="-4"/>
                <w:sz w:val="20"/>
                <w:szCs w:val="20"/>
              </w:rPr>
              <w:t>4.6</w:t>
            </w:r>
            <w:r w:rsidRPr="009D2FD1">
              <w:rPr>
                <w:sz w:val="20"/>
                <w:szCs w:val="20"/>
              </w:rPr>
              <w:tab/>
            </w:r>
            <w:r w:rsidRPr="009D2FD1">
              <w:rPr>
                <w:spacing w:val="-2"/>
                <w:sz w:val="20"/>
                <w:szCs w:val="20"/>
              </w:rPr>
              <w:t>Generic</w:t>
            </w:r>
            <w:r w:rsidRPr="009D2FD1">
              <w:rPr>
                <w:sz w:val="20"/>
                <w:szCs w:val="20"/>
              </w:rPr>
              <w:tab/>
            </w:r>
            <w:r w:rsidRPr="009D2FD1">
              <w:rPr>
                <w:spacing w:val="-4"/>
                <w:sz w:val="20"/>
                <w:szCs w:val="20"/>
              </w:rPr>
              <w:t xml:space="preserve">Email </w:t>
            </w:r>
            <w:r w:rsidRPr="009D2FD1">
              <w:rPr>
                <w:spacing w:val="-2"/>
                <w:sz w:val="20"/>
                <w:szCs w:val="20"/>
              </w:rPr>
              <w:t>addresses</w:t>
            </w:r>
          </w:p>
        </w:tc>
      </w:tr>
      <w:tr w:rsidR="004E29D4" w14:paraId="4C219944" w14:textId="77777777" w:rsidTr="009D2FD1">
        <w:trPr>
          <w:trHeight w:val="505"/>
        </w:trPr>
        <w:tc>
          <w:tcPr>
            <w:tcW w:w="851" w:type="dxa"/>
          </w:tcPr>
          <w:p w14:paraId="5C33715A" w14:textId="77777777" w:rsidR="004E29D4" w:rsidRPr="009D2FD1" w:rsidRDefault="003514AA">
            <w:pPr>
              <w:pStyle w:val="TableParagraph"/>
              <w:spacing w:line="249" w:lineRule="exact"/>
              <w:ind w:left="107"/>
              <w:rPr>
                <w:sz w:val="20"/>
                <w:szCs w:val="20"/>
              </w:rPr>
            </w:pPr>
            <w:r w:rsidRPr="009D2FD1">
              <w:rPr>
                <w:spacing w:val="-5"/>
                <w:sz w:val="20"/>
                <w:szCs w:val="20"/>
              </w:rPr>
              <w:t>8.2</w:t>
            </w:r>
          </w:p>
        </w:tc>
        <w:tc>
          <w:tcPr>
            <w:tcW w:w="1701" w:type="dxa"/>
          </w:tcPr>
          <w:p w14:paraId="3C907345" w14:textId="77777777" w:rsidR="004E29D4" w:rsidRPr="009D2FD1" w:rsidRDefault="003514AA">
            <w:pPr>
              <w:pStyle w:val="TableParagraph"/>
              <w:spacing w:line="249" w:lineRule="exact"/>
              <w:rPr>
                <w:sz w:val="20"/>
                <w:szCs w:val="20"/>
              </w:rPr>
            </w:pPr>
            <w:r w:rsidRPr="009D2FD1">
              <w:rPr>
                <w:spacing w:val="-2"/>
                <w:sz w:val="20"/>
                <w:szCs w:val="20"/>
              </w:rPr>
              <w:t>September</w:t>
            </w:r>
          </w:p>
          <w:p w14:paraId="0CA2F549" w14:textId="77777777" w:rsidR="004E29D4" w:rsidRPr="009D2FD1" w:rsidRDefault="003514AA">
            <w:pPr>
              <w:pStyle w:val="TableParagraph"/>
              <w:spacing w:before="1" w:line="234" w:lineRule="exact"/>
              <w:rPr>
                <w:sz w:val="20"/>
                <w:szCs w:val="20"/>
              </w:rPr>
            </w:pPr>
            <w:r w:rsidRPr="009D2FD1">
              <w:rPr>
                <w:spacing w:val="-4"/>
                <w:sz w:val="20"/>
                <w:szCs w:val="20"/>
              </w:rPr>
              <w:t>2018</w:t>
            </w:r>
          </w:p>
        </w:tc>
        <w:tc>
          <w:tcPr>
            <w:tcW w:w="993" w:type="dxa"/>
          </w:tcPr>
          <w:p w14:paraId="62A8B57A" w14:textId="2118ACA0" w:rsidR="004E29D4" w:rsidRPr="009D2FD1" w:rsidRDefault="001F507E">
            <w:pPr>
              <w:pStyle w:val="TableParagraph"/>
              <w:spacing w:line="249" w:lineRule="exact"/>
              <w:ind w:left="26" w:right="115"/>
              <w:jc w:val="center"/>
              <w:rPr>
                <w:sz w:val="20"/>
                <w:szCs w:val="20"/>
              </w:rPr>
            </w:pPr>
            <w:r w:rsidRPr="009D2FD1">
              <w:rPr>
                <w:sz w:val="20"/>
                <w:szCs w:val="20"/>
              </w:rPr>
              <w:t>Asim Mir</w:t>
            </w:r>
          </w:p>
        </w:tc>
        <w:tc>
          <w:tcPr>
            <w:tcW w:w="708" w:type="dxa"/>
          </w:tcPr>
          <w:p w14:paraId="7D46FFDA" w14:textId="77777777" w:rsidR="004E29D4" w:rsidRDefault="004E29D4">
            <w:pPr>
              <w:pStyle w:val="TableParagraph"/>
              <w:ind w:left="0"/>
              <w:rPr>
                <w:rFonts w:ascii="Times New Roman"/>
              </w:rPr>
            </w:pPr>
          </w:p>
        </w:tc>
        <w:tc>
          <w:tcPr>
            <w:tcW w:w="5395" w:type="dxa"/>
          </w:tcPr>
          <w:p w14:paraId="27D25C09" w14:textId="77777777" w:rsidR="004E29D4" w:rsidRPr="009D2FD1" w:rsidRDefault="003514AA">
            <w:pPr>
              <w:pStyle w:val="TableParagraph"/>
              <w:spacing w:line="249" w:lineRule="exact"/>
              <w:rPr>
                <w:sz w:val="20"/>
                <w:szCs w:val="20"/>
              </w:rPr>
            </w:pPr>
            <w:r w:rsidRPr="009D2FD1">
              <w:rPr>
                <w:spacing w:val="-2"/>
                <w:sz w:val="20"/>
                <w:szCs w:val="20"/>
              </w:rPr>
              <w:t>Review/Update</w:t>
            </w:r>
          </w:p>
        </w:tc>
      </w:tr>
      <w:tr w:rsidR="004E29D4" w14:paraId="24052EB4" w14:textId="77777777" w:rsidTr="009D2FD1">
        <w:trPr>
          <w:trHeight w:val="760"/>
        </w:trPr>
        <w:tc>
          <w:tcPr>
            <w:tcW w:w="851" w:type="dxa"/>
          </w:tcPr>
          <w:p w14:paraId="400190EE" w14:textId="77777777" w:rsidR="004E29D4" w:rsidRPr="009D2FD1" w:rsidRDefault="003514AA">
            <w:pPr>
              <w:pStyle w:val="TableParagraph"/>
              <w:spacing w:before="185"/>
              <w:ind w:left="139"/>
              <w:rPr>
                <w:sz w:val="20"/>
                <w:szCs w:val="20"/>
              </w:rPr>
            </w:pPr>
            <w:r w:rsidRPr="009D2FD1">
              <w:rPr>
                <w:spacing w:val="-5"/>
                <w:sz w:val="20"/>
                <w:szCs w:val="20"/>
              </w:rPr>
              <w:t>8.4</w:t>
            </w:r>
          </w:p>
        </w:tc>
        <w:tc>
          <w:tcPr>
            <w:tcW w:w="1701" w:type="dxa"/>
          </w:tcPr>
          <w:p w14:paraId="1721E264" w14:textId="77777777" w:rsidR="004E29D4" w:rsidRPr="009D2FD1" w:rsidRDefault="003514AA">
            <w:pPr>
              <w:pStyle w:val="TableParagraph"/>
              <w:spacing w:line="250" w:lineRule="exact"/>
              <w:rPr>
                <w:sz w:val="20"/>
                <w:szCs w:val="20"/>
              </w:rPr>
            </w:pPr>
            <w:r w:rsidRPr="009D2FD1">
              <w:rPr>
                <w:spacing w:val="-2"/>
                <w:sz w:val="20"/>
                <w:szCs w:val="20"/>
              </w:rPr>
              <w:t>April</w:t>
            </w:r>
          </w:p>
          <w:p w14:paraId="09F6C756" w14:textId="77777777" w:rsidR="004E29D4" w:rsidRPr="009D2FD1" w:rsidRDefault="003514AA">
            <w:pPr>
              <w:pStyle w:val="TableParagraph"/>
              <w:spacing w:before="1"/>
              <w:rPr>
                <w:sz w:val="20"/>
                <w:szCs w:val="20"/>
              </w:rPr>
            </w:pPr>
            <w:r w:rsidRPr="009D2FD1">
              <w:rPr>
                <w:spacing w:val="-4"/>
                <w:sz w:val="20"/>
                <w:szCs w:val="20"/>
              </w:rPr>
              <w:t>2023</w:t>
            </w:r>
          </w:p>
        </w:tc>
        <w:tc>
          <w:tcPr>
            <w:tcW w:w="993" w:type="dxa"/>
          </w:tcPr>
          <w:p w14:paraId="5B49D9C6" w14:textId="5B07A0ED" w:rsidR="004E29D4" w:rsidRPr="009D2FD1" w:rsidRDefault="00A5015C">
            <w:pPr>
              <w:pStyle w:val="TableParagraph"/>
              <w:spacing w:before="201"/>
              <w:ind w:left="26" w:right="34"/>
              <w:jc w:val="center"/>
              <w:rPr>
                <w:sz w:val="20"/>
                <w:szCs w:val="20"/>
              </w:rPr>
            </w:pPr>
            <w:r w:rsidRPr="009D2FD1">
              <w:rPr>
                <w:sz w:val="20"/>
                <w:szCs w:val="20"/>
              </w:rPr>
              <w:t>Chief Information Security Officer</w:t>
            </w:r>
          </w:p>
        </w:tc>
        <w:tc>
          <w:tcPr>
            <w:tcW w:w="708" w:type="dxa"/>
          </w:tcPr>
          <w:p w14:paraId="3B346F3A" w14:textId="77777777" w:rsidR="004E29D4" w:rsidRDefault="004E29D4">
            <w:pPr>
              <w:pStyle w:val="TableParagraph"/>
              <w:ind w:left="0"/>
              <w:rPr>
                <w:rFonts w:ascii="Times New Roman"/>
              </w:rPr>
            </w:pPr>
          </w:p>
        </w:tc>
        <w:tc>
          <w:tcPr>
            <w:tcW w:w="5395" w:type="dxa"/>
          </w:tcPr>
          <w:p w14:paraId="659BC5EE" w14:textId="77777777" w:rsidR="004E29D4" w:rsidRPr="009D2FD1" w:rsidRDefault="003514AA">
            <w:pPr>
              <w:pStyle w:val="TableParagraph"/>
              <w:spacing w:before="206"/>
              <w:ind w:left="140"/>
              <w:rPr>
                <w:sz w:val="20"/>
                <w:szCs w:val="20"/>
              </w:rPr>
            </w:pPr>
            <w:r w:rsidRPr="009D2FD1">
              <w:rPr>
                <w:spacing w:val="-2"/>
                <w:sz w:val="20"/>
                <w:szCs w:val="20"/>
              </w:rPr>
              <w:t>Review</w:t>
            </w:r>
          </w:p>
        </w:tc>
      </w:tr>
      <w:tr w:rsidR="1200E988" w14:paraId="1FFDACDB" w14:textId="77777777" w:rsidTr="009D2FD1">
        <w:trPr>
          <w:trHeight w:val="760"/>
        </w:trPr>
        <w:tc>
          <w:tcPr>
            <w:tcW w:w="851" w:type="dxa"/>
          </w:tcPr>
          <w:p w14:paraId="15BE25E4" w14:textId="218C0B45" w:rsidR="41697343" w:rsidRPr="009D2FD1" w:rsidRDefault="41697343" w:rsidP="1200E988">
            <w:pPr>
              <w:pStyle w:val="TableParagraph"/>
              <w:rPr>
                <w:sz w:val="20"/>
                <w:szCs w:val="20"/>
              </w:rPr>
            </w:pPr>
            <w:r w:rsidRPr="009D2FD1">
              <w:rPr>
                <w:sz w:val="20"/>
                <w:szCs w:val="20"/>
              </w:rPr>
              <w:lastRenderedPageBreak/>
              <w:t>8.5</w:t>
            </w:r>
          </w:p>
        </w:tc>
        <w:tc>
          <w:tcPr>
            <w:tcW w:w="1701" w:type="dxa"/>
          </w:tcPr>
          <w:p w14:paraId="3F646FA0" w14:textId="437E8938" w:rsidR="41697343" w:rsidRPr="009D2FD1" w:rsidRDefault="41697343" w:rsidP="1200E988">
            <w:pPr>
              <w:pStyle w:val="TableParagraph"/>
              <w:spacing w:line="250" w:lineRule="exact"/>
              <w:rPr>
                <w:sz w:val="20"/>
                <w:szCs w:val="20"/>
              </w:rPr>
            </w:pPr>
            <w:r w:rsidRPr="009D2FD1">
              <w:rPr>
                <w:sz w:val="20"/>
                <w:szCs w:val="20"/>
              </w:rPr>
              <w:t>April 2026</w:t>
            </w:r>
          </w:p>
        </w:tc>
        <w:tc>
          <w:tcPr>
            <w:tcW w:w="993" w:type="dxa"/>
          </w:tcPr>
          <w:p w14:paraId="1CE80379" w14:textId="39C2AB2F" w:rsidR="41697343" w:rsidRPr="009D2FD1" w:rsidRDefault="41697343" w:rsidP="1200E988">
            <w:pPr>
              <w:pStyle w:val="TableParagraph"/>
              <w:jc w:val="center"/>
              <w:rPr>
                <w:sz w:val="20"/>
                <w:szCs w:val="20"/>
              </w:rPr>
            </w:pPr>
            <w:r w:rsidRPr="009D2FD1">
              <w:rPr>
                <w:sz w:val="20"/>
                <w:szCs w:val="20"/>
              </w:rPr>
              <w:t>Policy Lead</w:t>
            </w:r>
          </w:p>
        </w:tc>
        <w:tc>
          <w:tcPr>
            <w:tcW w:w="708" w:type="dxa"/>
          </w:tcPr>
          <w:p w14:paraId="32542925" w14:textId="650B801C" w:rsidR="1200E988" w:rsidRPr="009D2FD1" w:rsidRDefault="1200E988" w:rsidP="1200E988">
            <w:pPr>
              <w:pStyle w:val="TableParagraph"/>
              <w:rPr>
                <w:rFonts w:ascii="Times New Roman"/>
                <w:sz w:val="20"/>
                <w:szCs w:val="20"/>
              </w:rPr>
            </w:pPr>
          </w:p>
        </w:tc>
        <w:tc>
          <w:tcPr>
            <w:tcW w:w="5395" w:type="dxa"/>
          </w:tcPr>
          <w:p w14:paraId="38C58968" w14:textId="59924088" w:rsidR="41697343" w:rsidRPr="009D2FD1" w:rsidRDefault="41697343" w:rsidP="1200E988">
            <w:pPr>
              <w:pStyle w:val="TableParagraph"/>
              <w:rPr>
                <w:sz w:val="20"/>
                <w:szCs w:val="20"/>
              </w:rPr>
            </w:pPr>
            <w:r w:rsidRPr="009D2FD1">
              <w:rPr>
                <w:sz w:val="20"/>
                <w:szCs w:val="20"/>
              </w:rPr>
              <w:t>Reviewed</w:t>
            </w:r>
          </w:p>
        </w:tc>
      </w:tr>
    </w:tbl>
    <w:p w14:paraId="75DD70CD" w14:textId="3AA9E24A" w:rsidR="004E29D4" w:rsidRDefault="004E29D4"/>
    <w:tbl>
      <w:tblPr>
        <w:tblpPr w:leftFromText="180" w:rightFromText="180" w:vertAnchor="text" w:horzAnchor="margin" w:tblpY="-238"/>
        <w:tblW w:w="0" w:type="auto"/>
        <w:tblLayout w:type="fixed"/>
        <w:tblCellMar>
          <w:left w:w="0" w:type="dxa"/>
          <w:right w:w="0" w:type="dxa"/>
        </w:tblCellMar>
        <w:tblLook w:val="01E0" w:firstRow="1" w:lastRow="1" w:firstColumn="1" w:lastColumn="1" w:noHBand="0" w:noVBand="0"/>
      </w:tblPr>
      <w:tblGrid>
        <w:gridCol w:w="625"/>
        <w:gridCol w:w="6198"/>
        <w:gridCol w:w="1620"/>
      </w:tblGrid>
      <w:tr w:rsidR="003514AA" w:rsidRPr="00553DB9" w14:paraId="58CCB2C6" w14:textId="77777777" w:rsidTr="003514AA">
        <w:trPr>
          <w:trHeight w:val="416"/>
        </w:trPr>
        <w:tc>
          <w:tcPr>
            <w:tcW w:w="625" w:type="dxa"/>
          </w:tcPr>
          <w:p w14:paraId="47598492" w14:textId="77777777" w:rsidR="003514AA" w:rsidRDefault="003514AA" w:rsidP="003514AA">
            <w:pPr>
              <w:pStyle w:val="TableParagraph"/>
              <w:ind w:left="0"/>
              <w:rPr>
                <w:rFonts w:ascii="Times New Roman"/>
              </w:rPr>
            </w:pPr>
          </w:p>
        </w:tc>
        <w:tc>
          <w:tcPr>
            <w:tcW w:w="6198" w:type="dxa"/>
          </w:tcPr>
          <w:p w14:paraId="503F9CE5" w14:textId="77777777" w:rsidR="003514AA" w:rsidRPr="00553DB9" w:rsidRDefault="003514AA" w:rsidP="003514AA">
            <w:pPr>
              <w:pStyle w:val="TableParagraph"/>
              <w:spacing w:line="314" w:lineRule="exact"/>
              <w:ind w:left="3378"/>
              <w:rPr>
                <w:sz w:val="28"/>
              </w:rPr>
            </w:pPr>
            <w:r w:rsidRPr="00553DB9">
              <w:rPr>
                <w:spacing w:val="-2"/>
                <w:sz w:val="28"/>
              </w:rPr>
              <w:t>Contents</w:t>
            </w:r>
          </w:p>
        </w:tc>
        <w:tc>
          <w:tcPr>
            <w:tcW w:w="1620" w:type="dxa"/>
          </w:tcPr>
          <w:p w14:paraId="3372DE73" w14:textId="77777777" w:rsidR="003514AA" w:rsidRPr="00553DB9" w:rsidRDefault="003514AA" w:rsidP="003514AA">
            <w:pPr>
              <w:pStyle w:val="TableParagraph"/>
              <w:ind w:left="0"/>
            </w:pPr>
          </w:p>
        </w:tc>
      </w:tr>
      <w:tr w:rsidR="003514AA" w:rsidRPr="00553DB9" w14:paraId="0392C74D" w14:textId="77777777" w:rsidTr="003514AA">
        <w:trPr>
          <w:trHeight w:val="479"/>
        </w:trPr>
        <w:tc>
          <w:tcPr>
            <w:tcW w:w="625" w:type="dxa"/>
          </w:tcPr>
          <w:p w14:paraId="3FF33D55" w14:textId="77777777" w:rsidR="003514AA" w:rsidRPr="00C23CA0" w:rsidRDefault="003514AA" w:rsidP="003514AA">
            <w:pPr>
              <w:pStyle w:val="TableParagraph"/>
              <w:spacing w:before="96"/>
              <w:ind w:left="50"/>
              <w:rPr>
                <w:sz w:val="20"/>
                <w:szCs w:val="20"/>
              </w:rPr>
            </w:pPr>
            <w:r w:rsidRPr="00C23CA0">
              <w:rPr>
                <w:spacing w:val="-5"/>
                <w:sz w:val="20"/>
                <w:szCs w:val="20"/>
              </w:rPr>
              <w:t>1.0</w:t>
            </w:r>
          </w:p>
        </w:tc>
        <w:tc>
          <w:tcPr>
            <w:tcW w:w="6198" w:type="dxa"/>
          </w:tcPr>
          <w:p w14:paraId="7184B2D4" w14:textId="77777777" w:rsidR="003514AA" w:rsidRPr="00553DB9" w:rsidRDefault="003514AA" w:rsidP="003514AA">
            <w:pPr>
              <w:pStyle w:val="TableParagraph"/>
              <w:spacing w:before="96"/>
              <w:ind w:left="144"/>
              <w:rPr>
                <w:sz w:val="20"/>
                <w:szCs w:val="20"/>
              </w:rPr>
            </w:pPr>
            <w:r w:rsidRPr="00553DB9">
              <w:rPr>
                <w:sz w:val="20"/>
                <w:szCs w:val="20"/>
              </w:rPr>
              <w:t>Purpose</w:t>
            </w:r>
            <w:r w:rsidRPr="00553DB9">
              <w:rPr>
                <w:spacing w:val="-4"/>
                <w:sz w:val="20"/>
                <w:szCs w:val="20"/>
              </w:rPr>
              <w:t xml:space="preserve"> </w:t>
            </w:r>
            <w:r w:rsidRPr="00553DB9">
              <w:rPr>
                <w:sz w:val="20"/>
                <w:szCs w:val="20"/>
              </w:rPr>
              <w:t>of</w:t>
            </w:r>
            <w:r w:rsidRPr="00553DB9">
              <w:rPr>
                <w:spacing w:val="-5"/>
                <w:sz w:val="20"/>
                <w:szCs w:val="20"/>
              </w:rPr>
              <w:t xml:space="preserve"> </w:t>
            </w:r>
            <w:r w:rsidRPr="00553DB9">
              <w:rPr>
                <w:sz w:val="20"/>
                <w:szCs w:val="20"/>
              </w:rPr>
              <w:t>this</w:t>
            </w:r>
            <w:r w:rsidRPr="00553DB9">
              <w:rPr>
                <w:spacing w:val="-3"/>
                <w:sz w:val="20"/>
                <w:szCs w:val="20"/>
              </w:rPr>
              <w:t xml:space="preserve"> </w:t>
            </w:r>
            <w:r w:rsidRPr="00553DB9">
              <w:rPr>
                <w:spacing w:val="-2"/>
                <w:sz w:val="20"/>
                <w:szCs w:val="20"/>
              </w:rPr>
              <w:t>Document</w:t>
            </w:r>
          </w:p>
        </w:tc>
        <w:tc>
          <w:tcPr>
            <w:tcW w:w="1620" w:type="dxa"/>
          </w:tcPr>
          <w:p w14:paraId="0ACD5DC3" w14:textId="77777777" w:rsidR="003514AA" w:rsidRPr="00553DB9" w:rsidRDefault="003514AA" w:rsidP="003514AA">
            <w:pPr>
              <w:pStyle w:val="TableParagraph"/>
              <w:spacing w:before="96"/>
              <w:ind w:left="427"/>
              <w:rPr>
                <w:sz w:val="20"/>
                <w:szCs w:val="20"/>
              </w:rPr>
            </w:pPr>
            <w:r w:rsidRPr="00553DB9">
              <w:rPr>
                <w:sz w:val="20"/>
                <w:szCs w:val="20"/>
              </w:rPr>
              <w:t>Page</w:t>
            </w:r>
            <w:r w:rsidRPr="00553DB9">
              <w:rPr>
                <w:spacing w:val="-1"/>
                <w:sz w:val="20"/>
                <w:szCs w:val="20"/>
              </w:rPr>
              <w:t xml:space="preserve"> </w:t>
            </w:r>
            <w:r w:rsidRPr="00553DB9">
              <w:rPr>
                <w:spacing w:val="-10"/>
                <w:sz w:val="20"/>
                <w:szCs w:val="20"/>
              </w:rPr>
              <w:t>5</w:t>
            </w:r>
          </w:p>
        </w:tc>
      </w:tr>
      <w:tr w:rsidR="003514AA" w:rsidRPr="00553DB9" w14:paraId="3377D563" w14:textId="77777777" w:rsidTr="003514AA">
        <w:trPr>
          <w:trHeight w:val="506"/>
        </w:trPr>
        <w:tc>
          <w:tcPr>
            <w:tcW w:w="625" w:type="dxa"/>
          </w:tcPr>
          <w:p w14:paraId="30F49710" w14:textId="77777777" w:rsidR="003514AA" w:rsidRPr="00C23CA0" w:rsidRDefault="003514AA" w:rsidP="003514AA">
            <w:pPr>
              <w:pStyle w:val="TableParagraph"/>
              <w:spacing w:before="123"/>
              <w:ind w:left="50"/>
              <w:rPr>
                <w:sz w:val="20"/>
                <w:szCs w:val="20"/>
              </w:rPr>
            </w:pPr>
            <w:r w:rsidRPr="00C23CA0">
              <w:rPr>
                <w:spacing w:val="-5"/>
                <w:sz w:val="20"/>
                <w:szCs w:val="20"/>
              </w:rPr>
              <w:t>2.0</w:t>
            </w:r>
          </w:p>
        </w:tc>
        <w:tc>
          <w:tcPr>
            <w:tcW w:w="6198" w:type="dxa"/>
          </w:tcPr>
          <w:p w14:paraId="3253FC3B" w14:textId="77777777" w:rsidR="003514AA" w:rsidRPr="00553DB9" w:rsidRDefault="003514AA" w:rsidP="003514AA">
            <w:pPr>
              <w:pStyle w:val="TableParagraph"/>
              <w:spacing w:before="123"/>
              <w:ind w:left="144"/>
              <w:rPr>
                <w:sz w:val="20"/>
                <w:szCs w:val="20"/>
              </w:rPr>
            </w:pPr>
            <w:r w:rsidRPr="00553DB9">
              <w:rPr>
                <w:sz w:val="20"/>
                <w:szCs w:val="20"/>
              </w:rPr>
              <w:t>Glossary</w:t>
            </w:r>
            <w:r w:rsidRPr="00553DB9">
              <w:rPr>
                <w:spacing w:val="-7"/>
                <w:sz w:val="20"/>
                <w:szCs w:val="20"/>
              </w:rPr>
              <w:t xml:space="preserve"> </w:t>
            </w:r>
            <w:r w:rsidRPr="00553DB9">
              <w:rPr>
                <w:sz w:val="20"/>
                <w:szCs w:val="20"/>
              </w:rPr>
              <w:t>of</w:t>
            </w:r>
            <w:r w:rsidRPr="00553DB9">
              <w:rPr>
                <w:spacing w:val="-2"/>
                <w:sz w:val="20"/>
                <w:szCs w:val="20"/>
              </w:rPr>
              <w:t xml:space="preserve"> </w:t>
            </w:r>
            <w:r w:rsidRPr="00553DB9">
              <w:rPr>
                <w:sz w:val="20"/>
                <w:szCs w:val="20"/>
              </w:rPr>
              <w:t>terms</w:t>
            </w:r>
            <w:r w:rsidRPr="00553DB9">
              <w:rPr>
                <w:spacing w:val="-4"/>
                <w:sz w:val="20"/>
                <w:szCs w:val="20"/>
              </w:rPr>
              <w:t xml:space="preserve"> </w:t>
            </w:r>
            <w:r w:rsidRPr="00553DB9">
              <w:rPr>
                <w:sz w:val="20"/>
                <w:szCs w:val="20"/>
              </w:rPr>
              <w:t>used</w:t>
            </w:r>
            <w:r w:rsidRPr="00553DB9">
              <w:rPr>
                <w:spacing w:val="-8"/>
                <w:sz w:val="20"/>
                <w:szCs w:val="20"/>
              </w:rPr>
              <w:t xml:space="preserve"> </w:t>
            </w:r>
            <w:r w:rsidRPr="00553DB9">
              <w:rPr>
                <w:sz w:val="20"/>
                <w:szCs w:val="20"/>
              </w:rPr>
              <w:t>within</w:t>
            </w:r>
            <w:r w:rsidRPr="00553DB9">
              <w:rPr>
                <w:spacing w:val="-4"/>
                <w:sz w:val="20"/>
                <w:szCs w:val="20"/>
              </w:rPr>
              <w:t xml:space="preserve"> </w:t>
            </w:r>
            <w:r w:rsidRPr="00553DB9">
              <w:rPr>
                <w:sz w:val="20"/>
                <w:szCs w:val="20"/>
              </w:rPr>
              <w:t>this</w:t>
            </w:r>
            <w:r w:rsidRPr="00553DB9">
              <w:rPr>
                <w:spacing w:val="-3"/>
                <w:sz w:val="20"/>
                <w:szCs w:val="20"/>
              </w:rPr>
              <w:t xml:space="preserve"> </w:t>
            </w:r>
            <w:r w:rsidRPr="00553DB9">
              <w:rPr>
                <w:spacing w:val="-2"/>
                <w:sz w:val="20"/>
                <w:szCs w:val="20"/>
              </w:rPr>
              <w:t>document</w:t>
            </w:r>
          </w:p>
        </w:tc>
        <w:tc>
          <w:tcPr>
            <w:tcW w:w="1620" w:type="dxa"/>
          </w:tcPr>
          <w:p w14:paraId="5B003ED8" w14:textId="77777777" w:rsidR="003514AA" w:rsidRPr="00553DB9" w:rsidRDefault="003514AA" w:rsidP="003514AA">
            <w:pPr>
              <w:pStyle w:val="TableParagraph"/>
              <w:spacing w:before="123"/>
              <w:ind w:left="427"/>
              <w:rPr>
                <w:sz w:val="20"/>
                <w:szCs w:val="20"/>
              </w:rPr>
            </w:pPr>
            <w:r w:rsidRPr="00553DB9">
              <w:rPr>
                <w:sz w:val="20"/>
                <w:szCs w:val="20"/>
              </w:rPr>
              <w:t>Page</w:t>
            </w:r>
            <w:r w:rsidRPr="00553DB9">
              <w:rPr>
                <w:spacing w:val="-3"/>
                <w:sz w:val="20"/>
                <w:szCs w:val="20"/>
              </w:rPr>
              <w:t xml:space="preserve"> </w:t>
            </w:r>
            <w:r w:rsidRPr="00553DB9">
              <w:rPr>
                <w:sz w:val="20"/>
                <w:szCs w:val="20"/>
              </w:rPr>
              <w:t>5-</w:t>
            </w:r>
            <w:r w:rsidRPr="00553DB9">
              <w:rPr>
                <w:spacing w:val="-10"/>
                <w:sz w:val="20"/>
                <w:szCs w:val="20"/>
              </w:rPr>
              <w:t>6</w:t>
            </w:r>
          </w:p>
        </w:tc>
      </w:tr>
      <w:tr w:rsidR="003514AA" w:rsidRPr="00553DB9" w14:paraId="258B93D9" w14:textId="77777777" w:rsidTr="003514AA">
        <w:trPr>
          <w:trHeight w:val="506"/>
        </w:trPr>
        <w:tc>
          <w:tcPr>
            <w:tcW w:w="625" w:type="dxa"/>
          </w:tcPr>
          <w:p w14:paraId="1742068B" w14:textId="77777777" w:rsidR="003514AA" w:rsidRPr="00C23CA0" w:rsidRDefault="003514AA" w:rsidP="003514AA">
            <w:pPr>
              <w:pStyle w:val="TableParagraph"/>
              <w:spacing w:before="123"/>
              <w:ind w:left="50"/>
              <w:rPr>
                <w:sz w:val="20"/>
                <w:szCs w:val="20"/>
              </w:rPr>
            </w:pPr>
            <w:r w:rsidRPr="00C23CA0">
              <w:rPr>
                <w:spacing w:val="-5"/>
                <w:sz w:val="20"/>
                <w:szCs w:val="20"/>
              </w:rPr>
              <w:t>3.0</w:t>
            </w:r>
          </w:p>
        </w:tc>
        <w:tc>
          <w:tcPr>
            <w:tcW w:w="6198" w:type="dxa"/>
          </w:tcPr>
          <w:p w14:paraId="5B01B239" w14:textId="77777777" w:rsidR="003514AA" w:rsidRPr="00553DB9" w:rsidRDefault="003514AA" w:rsidP="003514AA">
            <w:pPr>
              <w:pStyle w:val="TableParagraph"/>
              <w:spacing w:before="123"/>
              <w:ind w:left="144"/>
              <w:rPr>
                <w:sz w:val="20"/>
                <w:szCs w:val="20"/>
              </w:rPr>
            </w:pPr>
            <w:r w:rsidRPr="00553DB9">
              <w:rPr>
                <w:sz w:val="20"/>
                <w:szCs w:val="20"/>
              </w:rPr>
              <w:t>Person</w:t>
            </w:r>
            <w:r w:rsidRPr="00553DB9">
              <w:rPr>
                <w:spacing w:val="-8"/>
                <w:sz w:val="20"/>
                <w:szCs w:val="20"/>
              </w:rPr>
              <w:t xml:space="preserve"> </w:t>
            </w:r>
            <w:r w:rsidRPr="00553DB9">
              <w:rPr>
                <w:sz w:val="20"/>
                <w:szCs w:val="20"/>
              </w:rPr>
              <w:t>identifiable</w:t>
            </w:r>
            <w:r w:rsidRPr="00553DB9">
              <w:rPr>
                <w:spacing w:val="-8"/>
                <w:sz w:val="20"/>
                <w:szCs w:val="20"/>
              </w:rPr>
              <w:t xml:space="preserve"> </w:t>
            </w:r>
            <w:r w:rsidRPr="00553DB9">
              <w:rPr>
                <w:sz w:val="20"/>
                <w:szCs w:val="20"/>
              </w:rPr>
              <w:t>or</w:t>
            </w:r>
            <w:r w:rsidRPr="00553DB9">
              <w:rPr>
                <w:spacing w:val="-8"/>
                <w:sz w:val="20"/>
                <w:szCs w:val="20"/>
              </w:rPr>
              <w:t xml:space="preserve"> </w:t>
            </w:r>
            <w:r w:rsidRPr="00553DB9">
              <w:rPr>
                <w:sz w:val="20"/>
                <w:szCs w:val="20"/>
              </w:rPr>
              <w:t>sensitive</w:t>
            </w:r>
            <w:r w:rsidRPr="00553DB9">
              <w:rPr>
                <w:spacing w:val="-7"/>
                <w:sz w:val="20"/>
                <w:szCs w:val="20"/>
              </w:rPr>
              <w:t xml:space="preserve"> </w:t>
            </w:r>
            <w:r w:rsidRPr="00553DB9">
              <w:rPr>
                <w:spacing w:val="-2"/>
                <w:sz w:val="20"/>
                <w:szCs w:val="20"/>
              </w:rPr>
              <w:t>information</w:t>
            </w:r>
          </w:p>
        </w:tc>
        <w:tc>
          <w:tcPr>
            <w:tcW w:w="1620" w:type="dxa"/>
          </w:tcPr>
          <w:p w14:paraId="6B1F2998" w14:textId="77777777" w:rsidR="003514AA" w:rsidRPr="00553DB9" w:rsidRDefault="003514AA" w:rsidP="003514AA">
            <w:pPr>
              <w:pStyle w:val="TableParagraph"/>
              <w:spacing w:before="123"/>
              <w:ind w:left="427"/>
              <w:rPr>
                <w:sz w:val="20"/>
                <w:szCs w:val="20"/>
              </w:rPr>
            </w:pPr>
            <w:r w:rsidRPr="00553DB9">
              <w:rPr>
                <w:sz w:val="20"/>
                <w:szCs w:val="20"/>
              </w:rPr>
              <w:t>Page</w:t>
            </w:r>
            <w:r w:rsidRPr="00553DB9">
              <w:rPr>
                <w:spacing w:val="-3"/>
                <w:sz w:val="20"/>
                <w:szCs w:val="20"/>
              </w:rPr>
              <w:t xml:space="preserve"> </w:t>
            </w:r>
            <w:r w:rsidRPr="00553DB9">
              <w:rPr>
                <w:sz w:val="20"/>
                <w:szCs w:val="20"/>
              </w:rPr>
              <w:t>6-</w:t>
            </w:r>
            <w:r w:rsidRPr="00553DB9">
              <w:rPr>
                <w:spacing w:val="-10"/>
                <w:sz w:val="20"/>
                <w:szCs w:val="20"/>
              </w:rPr>
              <w:t>7</w:t>
            </w:r>
          </w:p>
        </w:tc>
      </w:tr>
      <w:tr w:rsidR="003514AA" w:rsidRPr="00553DB9" w14:paraId="6279A5C8" w14:textId="77777777" w:rsidTr="003514AA">
        <w:trPr>
          <w:trHeight w:val="506"/>
        </w:trPr>
        <w:tc>
          <w:tcPr>
            <w:tcW w:w="625" w:type="dxa"/>
          </w:tcPr>
          <w:p w14:paraId="76B3A766" w14:textId="77777777" w:rsidR="003514AA" w:rsidRPr="00C23CA0" w:rsidRDefault="003514AA" w:rsidP="003514AA">
            <w:pPr>
              <w:pStyle w:val="TableParagraph"/>
              <w:spacing w:before="123"/>
              <w:ind w:left="50"/>
              <w:rPr>
                <w:sz w:val="20"/>
                <w:szCs w:val="20"/>
              </w:rPr>
            </w:pPr>
            <w:r w:rsidRPr="00C23CA0">
              <w:rPr>
                <w:spacing w:val="-5"/>
                <w:sz w:val="20"/>
                <w:szCs w:val="20"/>
              </w:rPr>
              <w:t>3.1</w:t>
            </w:r>
          </w:p>
        </w:tc>
        <w:tc>
          <w:tcPr>
            <w:tcW w:w="6198" w:type="dxa"/>
          </w:tcPr>
          <w:p w14:paraId="6529DD67" w14:textId="77777777" w:rsidR="003514AA" w:rsidRPr="00553DB9" w:rsidRDefault="003514AA" w:rsidP="003514AA">
            <w:pPr>
              <w:pStyle w:val="TableParagraph"/>
              <w:spacing w:before="123"/>
              <w:ind w:left="144"/>
              <w:rPr>
                <w:sz w:val="20"/>
                <w:szCs w:val="20"/>
              </w:rPr>
            </w:pPr>
            <w:r w:rsidRPr="00553DB9">
              <w:rPr>
                <w:sz w:val="20"/>
                <w:szCs w:val="20"/>
              </w:rPr>
              <w:t>Principles</w:t>
            </w:r>
            <w:r w:rsidRPr="00553DB9">
              <w:rPr>
                <w:spacing w:val="-7"/>
                <w:sz w:val="20"/>
                <w:szCs w:val="20"/>
              </w:rPr>
              <w:t xml:space="preserve"> </w:t>
            </w:r>
            <w:r w:rsidRPr="00553DB9">
              <w:rPr>
                <w:sz w:val="20"/>
                <w:szCs w:val="20"/>
              </w:rPr>
              <w:t>and</w:t>
            </w:r>
            <w:r w:rsidRPr="00553DB9">
              <w:rPr>
                <w:spacing w:val="-6"/>
                <w:sz w:val="20"/>
                <w:szCs w:val="20"/>
              </w:rPr>
              <w:t xml:space="preserve"> </w:t>
            </w:r>
            <w:r w:rsidRPr="00553DB9">
              <w:rPr>
                <w:spacing w:val="-2"/>
                <w:sz w:val="20"/>
                <w:szCs w:val="20"/>
              </w:rPr>
              <w:t>Responsibilities</w:t>
            </w:r>
          </w:p>
        </w:tc>
        <w:tc>
          <w:tcPr>
            <w:tcW w:w="1620" w:type="dxa"/>
          </w:tcPr>
          <w:p w14:paraId="121FA13F" w14:textId="77777777" w:rsidR="003514AA" w:rsidRPr="00553DB9" w:rsidRDefault="003514AA" w:rsidP="003514AA">
            <w:pPr>
              <w:pStyle w:val="TableParagraph"/>
              <w:spacing w:before="123"/>
              <w:ind w:left="427"/>
              <w:rPr>
                <w:sz w:val="20"/>
                <w:szCs w:val="20"/>
              </w:rPr>
            </w:pPr>
            <w:r w:rsidRPr="00553DB9">
              <w:rPr>
                <w:sz w:val="20"/>
                <w:szCs w:val="20"/>
              </w:rPr>
              <w:t>Page</w:t>
            </w:r>
            <w:r w:rsidRPr="00553DB9">
              <w:rPr>
                <w:spacing w:val="-3"/>
                <w:sz w:val="20"/>
                <w:szCs w:val="20"/>
              </w:rPr>
              <w:t xml:space="preserve"> </w:t>
            </w:r>
            <w:r w:rsidRPr="00553DB9">
              <w:rPr>
                <w:sz w:val="20"/>
                <w:szCs w:val="20"/>
              </w:rPr>
              <w:t>7-</w:t>
            </w:r>
            <w:r w:rsidRPr="00553DB9">
              <w:rPr>
                <w:spacing w:val="-10"/>
                <w:sz w:val="20"/>
                <w:szCs w:val="20"/>
              </w:rPr>
              <w:t>9</w:t>
            </w:r>
          </w:p>
        </w:tc>
      </w:tr>
      <w:tr w:rsidR="003514AA" w:rsidRPr="00553DB9" w14:paraId="0EBF1966" w14:textId="77777777" w:rsidTr="003514AA">
        <w:trPr>
          <w:trHeight w:val="506"/>
        </w:trPr>
        <w:tc>
          <w:tcPr>
            <w:tcW w:w="625" w:type="dxa"/>
          </w:tcPr>
          <w:p w14:paraId="6FD9D6D3" w14:textId="77777777" w:rsidR="003514AA" w:rsidRPr="00C23CA0" w:rsidRDefault="003514AA" w:rsidP="003514AA">
            <w:pPr>
              <w:pStyle w:val="TableParagraph"/>
              <w:spacing w:before="123"/>
              <w:ind w:left="50"/>
              <w:rPr>
                <w:sz w:val="20"/>
                <w:szCs w:val="20"/>
              </w:rPr>
            </w:pPr>
            <w:r w:rsidRPr="00C23CA0">
              <w:rPr>
                <w:spacing w:val="-5"/>
                <w:sz w:val="20"/>
                <w:szCs w:val="20"/>
              </w:rPr>
              <w:t>3.2</w:t>
            </w:r>
          </w:p>
        </w:tc>
        <w:tc>
          <w:tcPr>
            <w:tcW w:w="6198" w:type="dxa"/>
          </w:tcPr>
          <w:p w14:paraId="13134F72" w14:textId="77777777" w:rsidR="003514AA" w:rsidRPr="00553DB9" w:rsidRDefault="003514AA" w:rsidP="003514AA">
            <w:pPr>
              <w:pStyle w:val="TableParagraph"/>
              <w:spacing w:before="123"/>
              <w:ind w:left="144"/>
              <w:rPr>
                <w:sz w:val="20"/>
                <w:szCs w:val="20"/>
              </w:rPr>
            </w:pPr>
            <w:r w:rsidRPr="00553DB9">
              <w:rPr>
                <w:sz w:val="20"/>
                <w:szCs w:val="20"/>
              </w:rPr>
              <w:t>Virus</w:t>
            </w:r>
            <w:r w:rsidRPr="00553DB9">
              <w:rPr>
                <w:spacing w:val="-3"/>
                <w:sz w:val="20"/>
                <w:szCs w:val="20"/>
              </w:rPr>
              <w:t xml:space="preserve"> </w:t>
            </w:r>
            <w:r w:rsidRPr="00553DB9">
              <w:rPr>
                <w:spacing w:val="-2"/>
                <w:sz w:val="20"/>
                <w:szCs w:val="20"/>
              </w:rPr>
              <w:t>Control</w:t>
            </w:r>
          </w:p>
        </w:tc>
        <w:tc>
          <w:tcPr>
            <w:tcW w:w="1620" w:type="dxa"/>
          </w:tcPr>
          <w:p w14:paraId="66DB8661" w14:textId="77777777" w:rsidR="003514AA" w:rsidRPr="00553DB9" w:rsidRDefault="003514AA" w:rsidP="003514AA">
            <w:pPr>
              <w:pStyle w:val="TableParagraph"/>
              <w:spacing w:before="123"/>
              <w:ind w:left="427"/>
              <w:rPr>
                <w:sz w:val="20"/>
                <w:szCs w:val="20"/>
              </w:rPr>
            </w:pPr>
            <w:r w:rsidRPr="00553DB9">
              <w:rPr>
                <w:sz w:val="20"/>
                <w:szCs w:val="20"/>
              </w:rPr>
              <w:t xml:space="preserve">Page </w:t>
            </w:r>
            <w:r w:rsidRPr="00553DB9">
              <w:rPr>
                <w:spacing w:val="-10"/>
                <w:sz w:val="20"/>
                <w:szCs w:val="20"/>
              </w:rPr>
              <w:t>9</w:t>
            </w:r>
          </w:p>
        </w:tc>
      </w:tr>
      <w:tr w:rsidR="003514AA" w:rsidRPr="00553DB9" w14:paraId="766DAE0E" w14:textId="77777777" w:rsidTr="003514AA">
        <w:trPr>
          <w:trHeight w:val="505"/>
        </w:trPr>
        <w:tc>
          <w:tcPr>
            <w:tcW w:w="625" w:type="dxa"/>
          </w:tcPr>
          <w:p w14:paraId="543E0F95" w14:textId="77777777" w:rsidR="003514AA" w:rsidRPr="00C23CA0" w:rsidRDefault="003514AA" w:rsidP="003514AA">
            <w:pPr>
              <w:pStyle w:val="TableParagraph"/>
              <w:spacing w:before="123"/>
              <w:ind w:left="50"/>
              <w:rPr>
                <w:sz w:val="20"/>
                <w:szCs w:val="20"/>
              </w:rPr>
            </w:pPr>
            <w:r w:rsidRPr="00C23CA0">
              <w:rPr>
                <w:spacing w:val="-5"/>
                <w:sz w:val="20"/>
                <w:szCs w:val="20"/>
              </w:rPr>
              <w:t>3.3</w:t>
            </w:r>
          </w:p>
        </w:tc>
        <w:tc>
          <w:tcPr>
            <w:tcW w:w="6198" w:type="dxa"/>
          </w:tcPr>
          <w:p w14:paraId="6BE8A370" w14:textId="77777777" w:rsidR="003514AA" w:rsidRPr="00553DB9" w:rsidRDefault="003514AA" w:rsidP="003514AA">
            <w:pPr>
              <w:pStyle w:val="TableParagraph"/>
              <w:spacing w:before="123"/>
              <w:ind w:left="144"/>
              <w:rPr>
                <w:sz w:val="20"/>
                <w:szCs w:val="20"/>
              </w:rPr>
            </w:pPr>
            <w:r w:rsidRPr="00553DB9">
              <w:rPr>
                <w:sz w:val="20"/>
                <w:szCs w:val="20"/>
              </w:rPr>
              <w:t>NHS</w:t>
            </w:r>
            <w:r w:rsidRPr="00553DB9">
              <w:rPr>
                <w:spacing w:val="-4"/>
                <w:sz w:val="20"/>
                <w:szCs w:val="20"/>
              </w:rPr>
              <w:t xml:space="preserve"> </w:t>
            </w:r>
            <w:r w:rsidRPr="00553DB9">
              <w:rPr>
                <w:sz w:val="20"/>
                <w:szCs w:val="20"/>
              </w:rPr>
              <w:t>Code</w:t>
            </w:r>
            <w:r w:rsidRPr="00553DB9">
              <w:rPr>
                <w:spacing w:val="-4"/>
                <w:sz w:val="20"/>
                <w:szCs w:val="20"/>
              </w:rPr>
              <w:t xml:space="preserve"> </w:t>
            </w:r>
            <w:r w:rsidRPr="00553DB9">
              <w:rPr>
                <w:sz w:val="20"/>
                <w:szCs w:val="20"/>
              </w:rPr>
              <w:t>of</w:t>
            </w:r>
            <w:r w:rsidRPr="00553DB9">
              <w:rPr>
                <w:spacing w:val="1"/>
                <w:sz w:val="20"/>
                <w:szCs w:val="20"/>
              </w:rPr>
              <w:t xml:space="preserve"> </w:t>
            </w:r>
            <w:r w:rsidRPr="00553DB9">
              <w:rPr>
                <w:spacing w:val="-2"/>
                <w:sz w:val="20"/>
                <w:szCs w:val="20"/>
              </w:rPr>
              <w:t>Connection</w:t>
            </w:r>
          </w:p>
        </w:tc>
        <w:tc>
          <w:tcPr>
            <w:tcW w:w="1620" w:type="dxa"/>
          </w:tcPr>
          <w:p w14:paraId="56D2F77F" w14:textId="77777777" w:rsidR="003514AA" w:rsidRPr="00553DB9" w:rsidRDefault="003514AA" w:rsidP="003514AA">
            <w:pPr>
              <w:pStyle w:val="TableParagraph"/>
              <w:spacing w:before="123"/>
              <w:ind w:left="427"/>
              <w:rPr>
                <w:sz w:val="20"/>
                <w:szCs w:val="20"/>
              </w:rPr>
            </w:pPr>
            <w:r w:rsidRPr="00553DB9">
              <w:rPr>
                <w:sz w:val="20"/>
                <w:szCs w:val="20"/>
              </w:rPr>
              <w:t xml:space="preserve">Page </w:t>
            </w:r>
            <w:r w:rsidRPr="00553DB9">
              <w:rPr>
                <w:spacing w:val="-10"/>
                <w:sz w:val="20"/>
                <w:szCs w:val="20"/>
              </w:rPr>
              <w:t>9</w:t>
            </w:r>
          </w:p>
        </w:tc>
      </w:tr>
      <w:tr w:rsidR="003514AA" w:rsidRPr="00553DB9" w14:paraId="3A06B0DD" w14:textId="77777777" w:rsidTr="003514AA">
        <w:trPr>
          <w:trHeight w:val="505"/>
        </w:trPr>
        <w:tc>
          <w:tcPr>
            <w:tcW w:w="625" w:type="dxa"/>
          </w:tcPr>
          <w:p w14:paraId="68BB5701" w14:textId="77777777" w:rsidR="003514AA" w:rsidRPr="00C23CA0" w:rsidRDefault="003514AA" w:rsidP="003514AA">
            <w:pPr>
              <w:pStyle w:val="TableParagraph"/>
              <w:spacing w:before="122"/>
              <w:ind w:left="50"/>
              <w:rPr>
                <w:sz w:val="20"/>
                <w:szCs w:val="20"/>
              </w:rPr>
            </w:pPr>
            <w:r w:rsidRPr="00C23CA0">
              <w:rPr>
                <w:spacing w:val="-5"/>
                <w:sz w:val="20"/>
                <w:szCs w:val="20"/>
              </w:rPr>
              <w:t>3.4</w:t>
            </w:r>
          </w:p>
        </w:tc>
        <w:tc>
          <w:tcPr>
            <w:tcW w:w="6198" w:type="dxa"/>
          </w:tcPr>
          <w:p w14:paraId="7605AE62" w14:textId="77777777" w:rsidR="003514AA" w:rsidRPr="00553DB9" w:rsidRDefault="003514AA" w:rsidP="003514AA">
            <w:pPr>
              <w:pStyle w:val="TableParagraph"/>
              <w:spacing w:before="122"/>
              <w:ind w:left="144"/>
              <w:rPr>
                <w:sz w:val="20"/>
                <w:szCs w:val="20"/>
              </w:rPr>
            </w:pPr>
            <w:r w:rsidRPr="00553DB9">
              <w:rPr>
                <w:sz w:val="20"/>
                <w:szCs w:val="20"/>
              </w:rPr>
              <w:t>Procedure</w:t>
            </w:r>
            <w:r w:rsidRPr="00553DB9">
              <w:rPr>
                <w:spacing w:val="-9"/>
                <w:sz w:val="20"/>
                <w:szCs w:val="20"/>
              </w:rPr>
              <w:t xml:space="preserve"> </w:t>
            </w:r>
            <w:r w:rsidRPr="00553DB9">
              <w:rPr>
                <w:sz w:val="20"/>
                <w:szCs w:val="20"/>
              </w:rPr>
              <w:t>for</w:t>
            </w:r>
            <w:r w:rsidRPr="00553DB9">
              <w:rPr>
                <w:spacing w:val="-3"/>
                <w:sz w:val="20"/>
                <w:szCs w:val="20"/>
              </w:rPr>
              <w:t xml:space="preserve"> </w:t>
            </w:r>
            <w:r w:rsidRPr="00553DB9">
              <w:rPr>
                <w:sz w:val="20"/>
                <w:szCs w:val="20"/>
              </w:rPr>
              <w:t>access</w:t>
            </w:r>
            <w:r w:rsidRPr="00553DB9">
              <w:rPr>
                <w:spacing w:val="-6"/>
                <w:sz w:val="20"/>
                <w:szCs w:val="20"/>
              </w:rPr>
              <w:t xml:space="preserve"> </w:t>
            </w:r>
            <w:r w:rsidRPr="00553DB9">
              <w:rPr>
                <w:sz w:val="20"/>
                <w:szCs w:val="20"/>
              </w:rPr>
              <w:t>to</w:t>
            </w:r>
            <w:r w:rsidRPr="00553DB9">
              <w:rPr>
                <w:spacing w:val="-4"/>
                <w:sz w:val="20"/>
                <w:szCs w:val="20"/>
              </w:rPr>
              <w:t xml:space="preserve"> </w:t>
            </w:r>
            <w:r w:rsidRPr="00553DB9">
              <w:rPr>
                <w:sz w:val="20"/>
                <w:szCs w:val="20"/>
              </w:rPr>
              <w:t>internet</w:t>
            </w:r>
            <w:r w:rsidRPr="00553DB9">
              <w:rPr>
                <w:spacing w:val="-3"/>
                <w:sz w:val="20"/>
                <w:szCs w:val="20"/>
              </w:rPr>
              <w:t xml:space="preserve"> </w:t>
            </w:r>
            <w:r w:rsidRPr="00553DB9">
              <w:rPr>
                <w:sz w:val="20"/>
                <w:szCs w:val="20"/>
              </w:rPr>
              <w:t>and</w:t>
            </w:r>
            <w:r w:rsidRPr="00553DB9">
              <w:rPr>
                <w:spacing w:val="-6"/>
                <w:sz w:val="20"/>
                <w:szCs w:val="20"/>
              </w:rPr>
              <w:t xml:space="preserve"> </w:t>
            </w:r>
            <w:r w:rsidRPr="00553DB9">
              <w:rPr>
                <w:sz w:val="20"/>
                <w:szCs w:val="20"/>
              </w:rPr>
              <w:t>email</w:t>
            </w:r>
            <w:r w:rsidRPr="00553DB9">
              <w:rPr>
                <w:spacing w:val="-4"/>
                <w:sz w:val="20"/>
                <w:szCs w:val="20"/>
              </w:rPr>
              <w:t xml:space="preserve"> </w:t>
            </w:r>
            <w:r w:rsidRPr="00553DB9">
              <w:rPr>
                <w:spacing w:val="-2"/>
                <w:sz w:val="20"/>
                <w:szCs w:val="20"/>
              </w:rPr>
              <w:t>services</w:t>
            </w:r>
          </w:p>
        </w:tc>
        <w:tc>
          <w:tcPr>
            <w:tcW w:w="1620" w:type="dxa"/>
          </w:tcPr>
          <w:p w14:paraId="52FFCA74" w14:textId="77777777" w:rsidR="003514AA" w:rsidRPr="00553DB9" w:rsidRDefault="003514AA" w:rsidP="003514AA">
            <w:pPr>
              <w:pStyle w:val="TableParagraph"/>
              <w:spacing w:before="122"/>
              <w:ind w:left="427"/>
              <w:rPr>
                <w:sz w:val="20"/>
                <w:szCs w:val="20"/>
              </w:rPr>
            </w:pPr>
            <w:r w:rsidRPr="00553DB9">
              <w:rPr>
                <w:sz w:val="20"/>
                <w:szCs w:val="20"/>
              </w:rPr>
              <w:t>Page</w:t>
            </w:r>
            <w:r w:rsidRPr="00553DB9">
              <w:rPr>
                <w:spacing w:val="-3"/>
                <w:sz w:val="20"/>
                <w:szCs w:val="20"/>
              </w:rPr>
              <w:t xml:space="preserve"> </w:t>
            </w:r>
            <w:r w:rsidRPr="00553DB9">
              <w:rPr>
                <w:sz w:val="20"/>
                <w:szCs w:val="20"/>
              </w:rPr>
              <w:t>9-</w:t>
            </w:r>
            <w:r w:rsidRPr="00553DB9">
              <w:rPr>
                <w:spacing w:val="-5"/>
                <w:sz w:val="20"/>
                <w:szCs w:val="20"/>
              </w:rPr>
              <w:t>10</w:t>
            </w:r>
          </w:p>
        </w:tc>
      </w:tr>
      <w:tr w:rsidR="003514AA" w:rsidRPr="00553DB9" w14:paraId="747F469A" w14:textId="77777777" w:rsidTr="003514AA">
        <w:trPr>
          <w:trHeight w:val="506"/>
        </w:trPr>
        <w:tc>
          <w:tcPr>
            <w:tcW w:w="625" w:type="dxa"/>
          </w:tcPr>
          <w:p w14:paraId="2DBBD744" w14:textId="77777777" w:rsidR="003514AA" w:rsidRPr="00C23CA0" w:rsidRDefault="003514AA" w:rsidP="003514AA">
            <w:pPr>
              <w:pStyle w:val="TableParagraph"/>
              <w:spacing w:before="123"/>
              <w:ind w:left="50"/>
              <w:rPr>
                <w:sz w:val="20"/>
                <w:szCs w:val="20"/>
              </w:rPr>
            </w:pPr>
            <w:r w:rsidRPr="00C23CA0">
              <w:rPr>
                <w:spacing w:val="-5"/>
                <w:sz w:val="20"/>
                <w:szCs w:val="20"/>
              </w:rPr>
              <w:t>3.5</w:t>
            </w:r>
          </w:p>
        </w:tc>
        <w:tc>
          <w:tcPr>
            <w:tcW w:w="6198" w:type="dxa"/>
          </w:tcPr>
          <w:p w14:paraId="1A3E2266" w14:textId="77777777" w:rsidR="003514AA" w:rsidRPr="00553DB9" w:rsidRDefault="003514AA" w:rsidP="003514AA">
            <w:pPr>
              <w:pStyle w:val="TableParagraph"/>
              <w:spacing w:before="123"/>
              <w:ind w:left="144"/>
              <w:rPr>
                <w:sz w:val="20"/>
                <w:szCs w:val="20"/>
              </w:rPr>
            </w:pPr>
            <w:r w:rsidRPr="00553DB9">
              <w:rPr>
                <w:sz w:val="20"/>
                <w:szCs w:val="20"/>
              </w:rPr>
              <w:t>Use</w:t>
            </w:r>
            <w:r w:rsidRPr="00553DB9">
              <w:rPr>
                <w:spacing w:val="-2"/>
                <w:sz w:val="20"/>
                <w:szCs w:val="20"/>
              </w:rPr>
              <w:t xml:space="preserve"> </w:t>
            </w:r>
            <w:r w:rsidRPr="00553DB9">
              <w:rPr>
                <w:sz w:val="20"/>
                <w:szCs w:val="20"/>
              </w:rPr>
              <w:t>of</w:t>
            </w:r>
            <w:r w:rsidRPr="00553DB9">
              <w:rPr>
                <w:spacing w:val="-1"/>
                <w:sz w:val="20"/>
                <w:szCs w:val="20"/>
              </w:rPr>
              <w:t xml:space="preserve"> </w:t>
            </w:r>
            <w:r w:rsidRPr="00553DB9">
              <w:rPr>
                <w:sz w:val="20"/>
                <w:szCs w:val="20"/>
              </w:rPr>
              <w:t>the</w:t>
            </w:r>
            <w:r w:rsidRPr="00553DB9">
              <w:rPr>
                <w:spacing w:val="-3"/>
                <w:sz w:val="20"/>
                <w:szCs w:val="20"/>
              </w:rPr>
              <w:t xml:space="preserve"> </w:t>
            </w:r>
            <w:r w:rsidRPr="00553DB9">
              <w:rPr>
                <w:spacing w:val="-2"/>
                <w:sz w:val="20"/>
                <w:szCs w:val="20"/>
              </w:rPr>
              <w:t>Internet</w:t>
            </w:r>
          </w:p>
        </w:tc>
        <w:tc>
          <w:tcPr>
            <w:tcW w:w="1620" w:type="dxa"/>
          </w:tcPr>
          <w:p w14:paraId="5CBA5C99" w14:textId="77777777" w:rsidR="003514AA" w:rsidRPr="00553DB9" w:rsidRDefault="003514AA" w:rsidP="003514AA">
            <w:pPr>
              <w:pStyle w:val="TableParagraph"/>
              <w:spacing w:before="123"/>
              <w:ind w:left="427"/>
              <w:rPr>
                <w:sz w:val="20"/>
                <w:szCs w:val="20"/>
              </w:rPr>
            </w:pPr>
            <w:r w:rsidRPr="00553DB9">
              <w:rPr>
                <w:sz w:val="20"/>
                <w:szCs w:val="20"/>
              </w:rPr>
              <w:t>Page</w:t>
            </w:r>
            <w:r w:rsidRPr="00553DB9">
              <w:rPr>
                <w:spacing w:val="-1"/>
                <w:sz w:val="20"/>
                <w:szCs w:val="20"/>
              </w:rPr>
              <w:t xml:space="preserve"> </w:t>
            </w:r>
            <w:r w:rsidRPr="00553DB9">
              <w:rPr>
                <w:spacing w:val="-5"/>
                <w:sz w:val="20"/>
                <w:szCs w:val="20"/>
              </w:rPr>
              <w:t>10</w:t>
            </w:r>
          </w:p>
        </w:tc>
      </w:tr>
      <w:tr w:rsidR="003514AA" w:rsidRPr="00553DB9" w14:paraId="2AC1F044" w14:textId="77777777" w:rsidTr="003514AA">
        <w:trPr>
          <w:trHeight w:val="506"/>
        </w:trPr>
        <w:tc>
          <w:tcPr>
            <w:tcW w:w="625" w:type="dxa"/>
          </w:tcPr>
          <w:p w14:paraId="51C466CC" w14:textId="77777777" w:rsidR="003514AA" w:rsidRPr="00C23CA0" w:rsidRDefault="003514AA" w:rsidP="003514AA">
            <w:pPr>
              <w:pStyle w:val="TableParagraph"/>
              <w:spacing w:before="123"/>
              <w:ind w:left="50"/>
              <w:rPr>
                <w:sz w:val="20"/>
                <w:szCs w:val="20"/>
              </w:rPr>
            </w:pPr>
            <w:r w:rsidRPr="00C23CA0">
              <w:rPr>
                <w:spacing w:val="-5"/>
                <w:sz w:val="20"/>
                <w:szCs w:val="20"/>
              </w:rPr>
              <w:t>3.6</w:t>
            </w:r>
          </w:p>
        </w:tc>
        <w:tc>
          <w:tcPr>
            <w:tcW w:w="6198" w:type="dxa"/>
          </w:tcPr>
          <w:p w14:paraId="76A88CD4" w14:textId="77777777" w:rsidR="003514AA" w:rsidRPr="00553DB9" w:rsidRDefault="003514AA" w:rsidP="003514AA">
            <w:pPr>
              <w:pStyle w:val="TableParagraph"/>
              <w:spacing w:before="123"/>
              <w:ind w:left="144"/>
              <w:rPr>
                <w:sz w:val="20"/>
                <w:szCs w:val="20"/>
              </w:rPr>
            </w:pPr>
            <w:r w:rsidRPr="00553DB9">
              <w:rPr>
                <w:sz w:val="20"/>
                <w:szCs w:val="20"/>
              </w:rPr>
              <w:t>Unintentional</w:t>
            </w:r>
            <w:r w:rsidRPr="00553DB9">
              <w:rPr>
                <w:spacing w:val="-9"/>
                <w:sz w:val="20"/>
                <w:szCs w:val="20"/>
              </w:rPr>
              <w:t xml:space="preserve"> </w:t>
            </w:r>
            <w:r w:rsidRPr="00553DB9">
              <w:rPr>
                <w:sz w:val="20"/>
                <w:szCs w:val="20"/>
              </w:rPr>
              <w:t>breaches</w:t>
            </w:r>
            <w:r w:rsidRPr="00553DB9">
              <w:rPr>
                <w:spacing w:val="-10"/>
                <w:sz w:val="20"/>
                <w:szCs w:val="20"/>
              </w:rPr>
              <w:t xml:space="preserve"> </w:t>
            </w:r>
            <w:r w:rsidRPr="00553DB9">
              <w:rPr>
                <w:sz w:val="20"/>
                <w:szCs w:val="20"/>
              </w:rPr>
              <w:t>of</w:t>
            </w:r>
            <w:r w:rsidRPr="00553DB9">
              <w:rPr>
                <w:spacing w:val="-6"/>
                <w:sz w:val="20"/>
                <w:szCs w:val="20"/>
              </w:rPr>
              <w:t xml:space="preserve"> </w:t>
            </w:r>
            <w:r w:rsidRPr="00553DB9">
              <w:rPr>
                <w:spacing w:val="-2"/>
                <w:sz w:val="20"/>
                <w:szCs w:val="20"/>
              </w:rPr>
              <w:t>security</w:t>
            </w:r>
          </w:p>
        </w:tc>
        <w:tc>
          <w:tcPr>
            <w:tcW w:w="1620" w:type="dxa"/>
          </w:tcPr>
          <w:p w14:paraId="3B2F905C" w14:textId="77777777" w:rsidR="003514AA" w:rsidRPr="00553DB9" w:rsidRDefault="003514AA" w:rsidP="003514AA">
            <w:pPr>
              <w:pStyle w:val="TableParagraph"/>
              <w:spacing w:before="123"/>
              <w:ind w:left="427"/>
              <w:rPr>
                <w:sz w:val="20"/>
                <w:szCs w:val="20"/>
              </w:rPr>
            </w:pPr>
            <w:r w:rsidRPr="00553DB9">
              <w:rPr>
                <w:sz w:val="20"/>
                <w:szCs w:val="20"/>
              </w:rPr>
              <w:t>Page</w:t>
            </w:r>
            <w:r w:rsidRPr="00553DB9">
              <w:rPr>
                <w:spacing w:val="-3"/>
                <w:sz w:val="20"/>
                <w:szCs w:val="20"/>
              </w:rPr>
              <w:t xml:space="preserve"> </w:t>
            </w:r>
            <w:r w:rsidRPr="00553DB9">
              <w:rPr>
                <w:sz w:val="20"/>
                <w:szCs w:val="20"/>
              </w:rPr>
              <w:t>10-</w:t>
            </w:r>
            <w:r w:rsidRPr="00553DB9">
              <w:rPr>
                <w:spacing w:val="-5"/>
                <w:sz w:val="20"/>
                <w:szCs w:val="20"/>
              </w:rPr>
              <w:t>11</w:t>
            </w:r>
          </w:p>
        </w:tc>
      </w:tr>
      <w:tr w:rsidR="003514AA" w:rsidRPr="00553DB9" w14:paraId="5A4D1682" w14:textId="77777777" w:rsidTr="003514AA">
        <w:trPr>
          <w:trHeight w:val="506"/>
        </w:trPr>
        <w:tc>
          <w:tcPr>
            <w:tcW w:w="625" w:type="dxa"/>
          </w:tcPr>
          <w:p w14:paraId="6D2B282F" w14:textId="77777777" w:rsidR="003514AA" w:rsidRPr="00C23CA0" w:rsidRDefault="003514AA" w:rsidP="003514AA">
            <w:pPr>
              <w:pStyle w:val="TableParagraph"/>
              <w:spacing w:before="123"/>
              <w:ind w:left="50"/>
              <w:rPr>
                <w:sz w:val="20"/>
                <w:szCs w:val="20"/>
              </w:rPr>
            </w:pPr>
            <w:r w:rsidRPr="00C23CA0">
              <w:rPr>
                <w:spacing w:val="-5"/>
                <w:sz w:val="20"/>
                <w:szCs w:val="20"/>
              </w:rPr>
              <w:t>3.7</w:t>
            </w:r>
          </w:p>
        </w:tc>
        <w:tc>
          <w:tcPr>
            <w:tcW w:w="6198" w:type="dxa"/>
          </w:tcPr>
          <w:p w14:paraId="2BB177DB" w14:textId="77777777" w:rsidR="003514AA" w:rsidRPr="00553DB9" w:rsidRDefault="003514AA" w:rsidP="003514AA">
            <w:pPr>
              <w:pStyle w:val="TableParagraph"/>
              <w:spacing w:before="123"/>
              <w:ind w:left="144"/>
              <w:rPr>
                <w:sz w:val="20"/>
                <w:szCs w:val="20"/>
              </w:rPr>
            </w:pPr>
            <w:r w:rsidRPr="00553DB9">
              <w:rPr>
                <w:sz w:val="20"/>
                <w:szCs w:val="20"/>
              </w:rPr>
              <w:t>Use</w:t>
            </w:r>
            <w:r w:rsidRPr="00553DB9">
              <w:rPr>
                <w:spacing w:val="-3"/>
                <w:sz w:val="20"/>
                <w:szCs w:val="20"/>
              </w:rPr>
              <w:t xml:space="preserve"> </w:t>
            </w:r>
            <w:r w:rsidRPr="00553DB9">
              <w:rPr>
                <w:sz w:val="20"/>
                <w:szCs w:val="20"/>
              </w:rPr>
              <w:t xml:space="preserve">of </w:t>
            </w:r>
            <w:r w:rsidRPr="00553DB9">
              <w:rPr>
                <w:spacing w:val="-2"/>
                <w:sz w:val="20"/>
                <w:szCs w:val="20"/>
              </w:rPr>
              <w:t>email</w:t>
            </w:r>
          </w:p>
        </w:tc>
        <w:tc>
          <w:tcPr>
            <w:tcW w:w="1620" w:type="dxa"/>
          </w:tcPr>
          <w:p w14:paraId="524FCBDF" w14:textId="77777777" w:rsidR="003514AA" w:rsidRPr="00553DB9" w:rsidRDefault="003514AA" w:rsidP="003514AA">
            <w:pPr>
              <w:pStyle w:val="TableParagraph"/>
              <w:spacing w:before="123"/>
              <w:ind w:left="427"/>
              <w:rPr>
                <w:sz w:val="20"/>
                <w:szCs w:val="20"/>
              </w:rPr>
            </w:pPr>
            <w:r w:rsidRPr="00553DB9">
              <w:rPr>
                <w:sz w:val="20"/>
                <w:szCs w:val="20"/>
              </w:rPr>
              <w:t>Page</w:t>
            </w:r>
            <w:r w:rsidRPr="00553DB9">
              <w:rPr>
                <w:spacing w:val="-1"/>
                <w:sz w:val="20"/>
                <w:szCs w:val="20"/>
              </w:rPr>
              <w:t xml:space="preserve"> </w:t>
            </w:r>
            <w:r w:rsidRPr="00553DB9">
              <w:rPr>
                <w:spacing w:val="-5"/>
                <w:sz w:val="20"/>
                <w:szCs w:val="20"/>
              </w:rPr>
              <w:t>11</w:t>
            </w:r>
          </w:p>
        </w:tc>
      </w:tr>
      <w:tr w:rsidR="003514AA" w:rsidRPr="00553DB9" w14:paraId="69229166" w14:textId="77777777" w:rsidTr="00C23CA0">
        <w:trPr>
          <w:trHeight w:val="500"/>
        </w:trPr>
        <w:tc>
          <w:tcPr>
            <w:tcW w:w="625" w:type="dxa"/>
          </w:tcPr>
          <w:p w14:paraId="5A6553AA" w14:textId="77777777" w:rsidR="003514AA" w:rsidRPr="00C23CA0" w:rsidRDefault="003514AA" w:rsidP="003514AA">
            <w:pPr>
              <w:pStyle w:val="TableParagraph"/>
              <w:spacing w:before="123"/>
              <w:ind w:left="50"/>
              <w:rPr>
                <w:sz w:val="20"/>
                <w:szCs w:val="20"/>
              </w:rPr>
            </w:pPr>
            <w:r w:rsidRPr="00C23CA0">
              <w:rPr>
                <w:spacing w:val="-5"/>
                <w:sz w:val="20"/>
                <w:szCs w:val="20"/>
              </w:rPr>
              <w:t>3.8</w:t>
            </w:r>
          </w:p>
        </w:tc>
        <w:tc>
          <w:tcPr>
            <w:tcW w:w="6198" w:type="dxa"/>
          </w:tcPr>
          <w:p w14:paraId="6EF60E27" w14:textId="5C75FF93" w:rsidR="003514AA" w:rsidRPr="00553DB9" w:rsidRDefault="003514AA" w:rsidP="00C23CA0">
            <w:pPr>
              <w:pStyle w:val="TableParagraph"/>
              <w:spacing w:before="123" w:line="252" w:lineRule="exact"/>
              <w:ind w:left="144"/>
              <w:rPr>
                <w:sz w:val="20"/>
                <w:szCs w:val="20"/>
              </w:rPr>
            </w:pPr>
            <w:r w:rsidRPr="00553DB9">
              <w:rPr>
                <w:sz w:val="20"/>
                <w:szCs w:val="20"/>
              </w:rPr>
              <w:t>To</w:t>
            </w:r>
            <w:r w:rsidRPr="00553DB9">
              <w:rPr>
                <w:spacing w:val="-7"/>
                <w:sz w:val="20"/>
                <w:szCs w:val="20"/>
              </w:rPr>
              <w:t xml:space="preserve"> </w:t>
            </w:r>
            <w:r w:rsidRPr="00553DB9">
              <w:rPr>
                <w:sz w:val="20"/>
                <w:szCs w:val="20"/>
              </w:rPr>
              <w:t>send/receive</w:t>
            </w:r>
            <w:r w:rsidRPr="00553DB9">
              <w:rPr>
                <w:spacing w:val="-5"/>
                <w:sz w:val="20"/>
                <w:szCs w:val="20"/>
              </w:rPr>
              <w:t xml:space="preserve"> </w:t>
            </w:r>
            <w:r w:rsidRPr="00553DB9">
              <w:rPr>
                <w:sz w:val="20"/>
                <w:szCs w:val="20"/>
              </w:rPr>
              <w:t>between</w:t>
            </w:r>
            <w:r w:rsidRPr="00553DB9">
              <w:rPr>
                <w:spacing w:val="-6"/>
                <w:sz w:val="20"/>
                <w:szCs w:val="20"/>
              </w:rPr>
              <w:t xml:space="preserve"> </w:t>
            </w:r>
            <w:r w:rsidRPr="00553DB9">
              <w:rPr>
                <w:sz w:val="20"/>
                <w:szCs w:val="20"/>
              </w:rPr>
              <w:t>secure</w:t>
            </w:r>
            <w:r w:rsidRPr="00553DB9">
              <w:rPr>
                <w:spacing w:val="-6"/>
                <w:sz w:val="20"/>
                <w:szCs w:val="20"/>
              </w:rPr>
              <w:t xml:space="preserve"> </w:t>
            </w:r>
            <w:r w:rsidRPr="00553DB9">
              <w:rPr>
                <w:sz w:val="20"/>
                <w:szCs w:val="20"/>
              </w:rPr>
              <w:t>email</w:t>
            </w:r>
            <w:r w:rsidRPr="00553DB9">
              <w:rPr>
                <w:spacing w:val="-5"/>
                <w:sz w:val="20"/>
                <w:szCs w:val="20"/>
              </w:rPr>
              <w:t xml:space="preserve"> </w:t>
            </w:r>
            <w:r w:rsidRPr="00553DB9">
              <w:rPr>
                <w:spacing w:val="-2"/>
                <w:sz w:val="20"/>
                <w:szCs w:val="20"/>
              </w:rPr>
              <w:t>services</w:t>
            </w:r>
          </w:p>
        </w:tc>
        <w:tc>
          <w:tcPr>
            <w:tcW w:w="1620" w:type="dxa"/>
          </w:tcPr>
          <w:p w14:paraId="2072A4A2" w14:textId="77777777" w:rsidR="003514AA" w:rsidRPr="00553DB9" w:rsidRDefault="003514AA" w:rsidP="003514AA">
            <w:pPr>
              <w:pStyle w:val="TableParagraph"/>
              <w:spacing w:before="123"/>
              <w:ind w:left="427"/>
              <w:rPr>
                <w:sz w:val="20"/>
                <w:szCs w:val="20"/>
              </w:rPr>
            </w:pPr>
            <w:r w:rsidRPr="00553DB9">
              <w:rPr>
                <w:sz w:val="20"/>
                <w:szCs w:val="20"/>
              </w:rPr>
              <w:t>Page</w:t>
            </w:r>
            <w:r w:rsidRPr="00553DB9">
              <w:rPr>
                <w:spacing w:val="-4"/>
                <w:sz w:val="20"/>
                <w:szCs w:val="20"/>
              </w:rPr>
              <w:t xml:space="preserve"> </w:t>
            </w:r>
            <w:r w:rsidRPr="00553DB9">
              <w:rPr>
                <w:sz w:val="20"/>
                <w:szCs w:val="20"/>
              </w:rPr>
              <w:t>11-</w:t>
            </w:r>
            <w:r w:rsidRPr="00553DB9">
              <w:rPr>
                <w:spacing w:val="-5"/>
                <w:sz w:val="20"/>
                <w:szCs w:val="20"/>
              </w:rPr>
              <w:t>12</w:t>
            </w:r>
          </w:p>
        </w:tc>
      </w:tr>
      <w:tr w:rsidR="003514AA" w:rsidRPr="00553DB9" w14:paraId="41168B25" w14:textId="77777777" w:rsidTr="003514AA">
        <w:trPr>
          <w:trHeight w:val="1012"/>
        </w:trPr>
        <w:tc>
          <w:tcPr>
            <w:tcW w:w="625" w:type="dxa"/>
          </w:tcPr>
          <w:p w14:paraId="6E30D8E2" w14:textId="77777777" w:rsidR="003514AA" w:rsidRPr="00C23CA0" w:rsidRDefault="003514AA" w:rsidP="003514AA">
            <w:pPr>
              <w:pStyle w:val="TableParagraph"/>
              <w:spacing w:before="123"/>
              <w:ind w:left="0"/>
              <w:rPr>
                <w:sz w:val="20"/>
                <w:szCs w:val="20"/>
              </w:rPr>
            </w:pPr>
            <w:r w:rsidRPr="00C23CA0">
              <w:rPr>
                <w:spacing w:val="-5"/>
                <w:sz w:val="20"/>
                <w:szCs w:val="20"/>
              </w:rPr>
              <w:t>3.9</w:t>
            </w:r>
          </w:p>
        </w:tc>
        <w:tc>
          <w:tcPr>
            <w:tcW w:w="6198" w:type="dxa"/>
          </w:tcPr>
          <w:p w14:paraId="62FD4658" w14:textId="77777777" w:rsidR="003514AA" w:rsidRPr="00553DB9" w:rsidRDefault="003514AA" w:rsidP="003514AA">
            <w:pPr>
              <w:pStyle w:val="TableParagraph"/>
              <w:spacing w:before="123"/>
              <w:ind w:left="144" w:right="290"/>
              <w:rPr>
                <w:sz w:val="20"/>
                <w:szCs w:val="20"/>
              </w:rPr>
            </w:pPr>
            <w:r w:rsidRPr="00553DB9">
              <w:rPr>
                <w:sz w:val="20"/>
                <w:szCs w:val="20"/>
              </w:rPr>
              <w:t>To send/receive between NON-secure email services (From</w:t>
            </w:r>
            <w:r w:rsidRPr="00553DB9">
              <w:rPr>
                <w:spacing w:val="-3"/>
                <w:sz w:val="20"/>
                <w:szCs w:val="20"/>
              </w:rPr>
              <w:t xml:space="preserve"> </w:t>
            </w:r>
            <w:r w:rsidRPr="00553DB9">
              <w:rPr>
                <w:sz w:val="20"/>
                <w:szCs w:val="20"/>
              </w:rPr>
              <w:t>NHS.net</w:t>
            </w:r>
            <w:r w:rsidRPr="00553DB9">
              <w:rPr>
                <w:spacing w:val="-4"/>
                <w:sz w:val="20"/>
                <w:szCs w:val="20"/>
              </w:rPr>
              <w:t xml:space="preserve"> </w:t>
            </w:r>
            <w:r w:rsidRPr="00553DB9">
              <w:rPr>
                <w:sz w:val="20"/>
                <w:szCs w:val="20"/>
              </w:rPr>
              <w:t>to</w:t>
            </w:r>
            <w:r w:rsidRPr="00553DB9">
              <w:rPr>
                <w:spacing w:val="-3"/>
                <w:sz w:val="20"/>
                <w:szCs w:val="20"/>
              </w:rPr>
              <w:t xml:space="preserve"> </w:t>
            </w:r>
            <w:r w:rsidRPr="00553DB9">
              <w:rPr>
                <w:sz w:val="20"/>
                <w:szCs w:val="20"/>
              </w:rPr>
              <w:t>an</w:t>
            </w:r>
            <w:r w:rsidRPr="00553DB9">
              <w:rPr>
                <w:spacing w:val="-5"/>
                <w:sz w:val="20"/>
                <w:szCs w:val="20"/>
              </w:rPr>
              <w:t xml:space="preserve"> </w:t>
            </w:r>
            <w:r w:rsidRPr="00553DB9">
              <w:rPr>
                <w:sz w:val="20"/>
                <w:szCs w:val="20"/>
              </w:rPr>
              <w:t>email</w:t>
            </w:r>
            <w:r w:rsidRPr="00553DB9">
              <w:rPr>
                <w:spacing w:val="-3"/>
                <w:sz w:val="20"/>
                <w:szCs w:val="20"/>
              </w:rPr>
              <w:t xml:space="preserve"> </w:t>
            </w:r>
            <w:r w:rsidRPr="00553DB9">
              <w:rPr>
                <w:sz w:val="20"/>
                <w:szCs w:val="20"/>
              </w:rPr>
              <w:t>address</w:t>
            </w:r>
            <w:r w:rsidRPr="00553DB9">
              <w:rPr>
                <w:spacing w:val="-5"/>
                <w:sz w:val="20"/>
                <w:szCs w:val="20"/>
              </w:rPr>
              <w:t xml:space="preserve"> </w:t>
            </w:r>
            <w:r w:rsidRPr="00553DB9">
              <w:rPr>
                <w:sz w:val="20"/>
                <w:szCs w:val="20"/>
              </w:rPr>
              <w:t>that</w:t>
            </w:r>
            <w:r w:rsidRPr="00553DB9">
              <w:rPr>
                <w:spacing w:val="-4"/>
                <w:sz w:val="20"/>
                <w:szCs w:val="20"/>
              </w:rPr>
              <w:t xml:space="preserve"> </w:t>
            </w:r>
            <w:r w:rsidRPr="00553DB9">
              <w:rPr>
                <w:sz w:val="20"/>
                <w:szCs w:val="20"/>
              </w:rPr>
              <w:t>is</w:t>
            </w:r>
            <w:r w:rsidRPr="00553DB9">
              <w:rPr>
                <w:spacing w:val="-3"/>
                <w:sz w:val="20"/>
                <w:szCs w:val="20"/>
              </w:rPr>
              <w:t xml:space="preserve"> </w:t>
            </w:r>
            <w:r w:rsidRPr="00553DB9">
              <w:rPr>
                <w:sz w:val="20"/>
                <w:szCs w:val="20"/>
              </w:rPr>
              <w:t>NOT</w:t>
            </w:r>
            <w:r w:rsidRPr="00553DB9">
              <w:rPr>
                <w:spacing w:val="-2"/>
                <w:sz w:val="20"/>
                <w:szCs w:val="20"/>
              </w:rPr>
              <w:t xml:space="preserve"> </w:t>
            </w:r>
            <w:r w:rsidRPr="00553DB9">
              <w:rPr>
                <w:sz w:val="20"/>
                <w:szCs w:val="20"/>
              </w:rPr>
              <w:t>a</w:t>
            </w:r>
            <w:r w:rsidRPr="00553DB9">
              <w:rPr>
                <w:spacing w:val="-5"/>
                <w:sz w:val="20"/>
                <w:szCs w:val="20"/>
              </w:rPr>
              <w:t xml:space="preserve"> </w:t>
            </w:r>
            <w:r w:rsidRPr="00553DB9">
              <w:rPr>
                <w:sz w:val="20"/>
                <w:szCs w:val="20"/>
              </w:rPr>
              <w:t>secure Government approved email address)</w:t>
            </w:r>
          </w:p>
        </w:tc>
        <w:tc>
          <w:tcPr>
            <w:tcW w:w="1620" w:type="dxa"/>
          </w:tcPr>
          <w:p w14:paraId="29807BB5" w14:textId="77777777" w:rsidR="003514AA" w:rsidRPr="00553DB9" w:rsidRDefault="003514AA" w:rsidP="003514AA">
            <w:pPr>
              <w:pStyle w:val="TableParagraph"/>
              <w:spacing w:before="123"/>
              <w:ind w:left="427"/>
              <w:rPr>
                <w:sz w:val="20"/>
                <w:szCs w:val="20"/>
              </w:rPr>
            </w:pPr>
            <w:r w:rsidRPr="00553DB9">
              <w:rPr>
                <w:sz w:val="20"/>
                <w:szCs w:val="20"/>
              </w:rPr>
              <w:t>Page</w:t>
            </w:r>
            <w:r w:rsidRPr="00553DB9">
              <w:rPr>
                <w:spacing w:val="-1"/>
                <w:sz w:val="20"/>
                <w:szCs w:val="20"/>
              </w:rPr>
              <w:t xml:space="preserve"> </w:t>
            </w:r>
            <w:r w:rsidRPr="00553DB9">
              <w:rPr>
                <w:spacing w:val="-5"/>
                <w:sz w:val="20"/>
                <w:szCs w:val="20"/>
              </w:rPr>
              <w:t>12</w:t>
            </w:r>
          </w:p>
        </w:tc>
      </w:tr>
      <w:tr w:rsidR="003514AA" w:rsidRPr="00553DB9" w14:paraId="53BE7AC7" w14:textId="77777777" w:rsidTr="003514AA">
        <w:trPr>
          <w:trHeight w:val="506"/>
        </w:trPr>
        <w:tc>
          <w:tcPr>
            <w:tcW w:w="625" w:type="dxa"/>
          </w:tcPr>
          <w:p w14:paraId="18E4F3B8" w14:textId="77777777" w:rsidR="003514AA" w:rsidRPr="00C23CA0" w:rsidRDefault="003514AA" w:rsidP="003514AA">
            <w:pPr>
              <w:pStyle w:val="TableParagraph"/>
              <w:spacing w:before="123"/>
              <w:ind w:left="50"/>
              <w:rPr>
                <w:sz w:val="20"/>
                <w:szCs w:val="20"/>
              </w:rPr>
            </w:pPr>
            <w:r w:rsidRPr="00C23CA0">
              <w:rPr>
                <w:spacing w:val="-4"/>
                <w:sz w:val="20"/>
                <w:szCs w:val="20"/>
              </w:rPr>
              <w:t>3.10</w:t>
            </w:r>
          </w:p>
        </w:tc>
        <w:tc>
          <w:tcPr>
            <w:tcW w:w="6198" w:type="dxa"/>
          </w:tcPr>
          <w:p w14:paraId="22669530" w14:textId="77777777" w:rsidR="003514AA" w:rsidRPr="00553DB9" w:rsidRDefault="003514AA" w:rsidP="003514AA">
            <w:pPr>
              <w:pStyle w:val="TableParagraph"/>
              <w:spacing w:before="123"/>
              <w:ind w:left="144"/>
              <w:rPr>
                <w:sz w:val="20"/>
                <w:szCs w:val="20"/>
              </w:rPr>
            </w:pPr>
            <w:r w:rsidRPr="00553DB9">
              <w:rPr>
                <w:sz w:val="20"/>
                <w:szCs w:val="20"/>
              </w:rPr>
              <w:t>To</w:t>
            </w:r>
            <w:r w:rsidRPr="00553DB9">
              <w:rPr>
                <w:spacing w:val="-7"/>
                <w:sz w:val="20"/>
                <w:szCs w:val="20"/>
              </w:rPr>
              <w:t xml:space="preserve"> </w:t>
            </w:r>
            <w:r w:rsidRPr="00553DB9">
              <w:rPr>
                <w:sz w:val="20"/>
                <w:szCs w:val="20"/>
              </w:rPr>
              <w:t>get</w:t>
            </w:r>
            <w:r w:rsidRPr="00553DB9">
              <w:rPr>
                <w:spacing w:val="-3"/>
                <w:sz w:val="20"/>
                <w:szCs w:val="20"/>
              </w:rPr>
              <w:t xml:space="preserve"> </w:t>
            </w:r>
            <w:r w:rsidRPr="00553DB9">
              <w:rPr>
                <w:sz w:val="20"/>
                <w:szCs w:val="20"/>
              </w:rPr>
              <w:t>an</w:t>
            </w:r>
            <w:r w:rsidRPr="00553DB9">
              <w:rPr>
                <w:spacing w:val="-3"/>
                <w:sz w:val="20"/>
                <w:szCs w:val="20"/>
              </w:rPr>
              <w:t xml:space="preserve"> </w:t>
            </w:r>
            <w:r w:rsidRPr="00553DB9">
              <w:rPr>
                <w:sz w:val="20"/>
                <w:szCs w:val="20"/>
              </w:rPr>
              <w:t xml:space="preserve">NHS.net </w:t>
            </w:r>
            <w:r w:rsidRPr="00553DB9">
              <w:rPr>
                <w:spacing w:val="-2"/>
                <w:sz w:val="20"/>
                <w:szCs w:val="20"/>
              </w:rPr>
              <w:t>account</w:t>
            </w:r>
          </w:p>
        </w:tc>
        <w:tc>
          <w:tcPr>
            <w:tcW w:w="1620" w:type="dxa"/>
          </w:tcPr>
          <w:p w14:paraId="547626E1" w14:textId="77777777" w:rsidR="003514AA" w:rsidRPr="00553DB9" w:rsidRDefault="003514AA" w:rsidP="003514AA">
            <w:pPr>
              <w:pStyle w:val="TableParagraph"/>
              <w:spacing w:before="123"/>
              <w:ind w:left="427"/>
              <w:rPr>
                <w:sz w:val="20"/>
                <w:szCs w:val="20"/>
              </w:rPr>
            </w:pPr>
            <w:r w:rsidRPr="00553DB9">
              <w:rPr>
                <w:sz w:val="20"/>
                <w:szCs w:val="20"/>
              </w:rPr>
              <w:t>Page</w:t>
            </w:r>
            <w:r w:rsidRPr="00553DB9">
              <w:rPr>
                <w:spacing w:val="-1"/>
                <w:sz w:val="20"/>
                <w:szCs w:val="20"/>
              </w:rPr>
              <w:t xml:space="preserve"> </w:t>
            </w:r>
            <w:r w:rsidRPr="00553DB9">
              <w:rPr>
                <w:spacing w:val="-5"/>
                <w:sz w:val="20"/>
                <w:szCs w:val="20"/>
              </w:rPr>
              <w:t>12</w:t>
            </w:r>
          </w:p>
        </w:tc>
      </w:tr>
      <w:tr w:rsidR="003514AA" w:rsidRPr="00553DB9" w14:paraId="19C64579" w14:textId="77777777" w:rsidTr="003514AA">
        <w:trPr>
          <w:trHeight w:val="506"/>
        </w:trPr>
        <w:tc>
          <w:tcPr>
            <w:tcW w:w="625" w:type="dxa"/>
          </w:tcPr>
          <w:p w14:paraId="4D78F37E" w14:textId="77777777" w:rsidR="003514AA" w:rsidRPr="00C23CA0" w:rsidRDefault="003514AA" w:rsidP="003514AA">
            <w:pPr>
              <w:pStyle w:val="TableParagraph"/>
              <w:spacing w:before="123"/>
              <w:ind w:left="50"/>
              <w:rPr>
                <w:sz w:val="20"/>
                <w:szCs w:val="20"/>
              </w:rPr>
            </w:pPr>
            <w:r w:rsidRPr="00C23CA0">
              <w:rPr>
                <w:spacing w:val="-5"/>
                <w:sz w:val="20"/>
                <w:szCs w:val="20"/>
              </w:rPr>
              <w:t>4.0</w:t>
            </w:r>
          </w:p>
        </w:tc>
        <w:tc>
          <w:tcPr>
            <w:tcW w:w="6198" w:type="dxa"/>
          </w:tcPr>
          <w:p w14:paraId="34220264" w14:textId="77777777" w:rsidR="003514AA" w:rsidRPr="00553DB9" w:rsidRDefault="003514AA" w:rsidP="003514AA">
            <w:pPr>
              <w:pStyle w:val="TableParagraph"/>
              <w:spacing w:before="123"/>
              <w:ind w:left="144"/>
              <w:rPr>
                <w:sz w:val="20"/>
                <w:szCs w:val="20"/>
              </w:rPr>
            </w:pPr>
            <w:r w:rsidRPr="00553DB9">
              <w:rPr>
                <w:sz w:val="20"/>
                <w:szCs w:val="20"/>
              </w:rPr>
              <w:t>Further</w:t>
            </w:r>
            <w:r w:rsidRPr="00553DB9">
              <w:rPr>
                <w:spacing w:val="-7"/>
                <w:sz w:val="20"/>
                <w:szCs w:val="20"/>
              </w:rPr>
              <w:t xml:space="preserve"> </w:t>
            </w:r>
            <w:r w:rsidRPr="00553DB9">
              <w:rPr>
                <w:spacing w:val="-2"/>
                <w:sz w:val="20"/>
                <w:szCs w:val="20"/>
              </w:rPr>
              <w:t>Guidelines</w:t>
            </w:r>
          </w:p>
        </w:tc>
        <w:tc>
          <w:tcPr>
            <w:tcW w:w="1620" w:type="dxa"/>
          </w:tcPr>
          <w:p w14:paraId="17C27319" w14:textId="77777777" w:rsidR="003514AA" w:rsidRPr="00553DB9" w:rsidRDefault="003514AA" w:rsidP="003514AA">
            <w:pPr>
              <w:pStyle w:val="TableParagraph"/>
              <w:spacing w:before="123"/>
              <w:ind w:left="427"/>
              <w:rPr>
                <w:sz w:val="20"/>
                <w:szCs w:val="20"/>
              </w:rPr>
            </w:pPr>
            <w:r w:rsidRPr="00553DB9">
              <w:rPr>
                <w:sz w:val="20"/>
                <w:szCs w:val="20"/>
              </w:rPr>
              <w:t>Page</w:t>
            </w:r>
            <w:r w:rsidRPr="00553DB9">
              <w:rPr>
                <w:spacing w:val="-3"/>
                <w:sz w:val="20"/>
                <w:szCs w:val="20"/>
              </w:rPr>
              <w:t xml:space="preserve"> </w:t>
            </w:r>
            <w:r w:rsidRPr="00553DB9">
              <w:rPr>
                <w:sz w:val="20"/>
                <w:szCs w:val="20"/>
              </w:rPr>
              <w:t>12-</w:t>
            </w:r>
            <w:r w:rsidRPr="00553DB9">
              <w:rPr>
                <w:spacing w:val="-5"/>
                <w:sz w:val="20"/>
                <w:szCs w:val="20"/>
              </w:rPr>
              <w:t>13</w:t>
            </w:r>
          </w:p>
        </w:tc>
      </w:tr>
      <w:tr w:rsidR="003514AA" w:rsidRPr="00553DB9" w14:paraId="6B97991D" w14:textId="77777777" w:rsidTr="003514AA">
        <w:trPr>
          <w:trHeight w:val="505"/>
        </w:trPr>
        <w:tc>
          <w:tcPr>
            <w:tcW w:w="625" w:type="dxa"/>
          </w:tcPr>
          <w:p w14:paraId="6664000E" w14:textId="77777777" w:rsidR="003514AA" w:rsidRPr="00C23CA0" w:rsidRDefault="003514AA" w:rsidP="003514AA">
            <w:pPr>
              <w:pStyle w:val="TableParagraph"/>
              <w:spacing w:before="123"/>
              <w:ind w:left="50"/>
              <w:rPr>
                <w:sz w:val="20"/>
                <w:szCs w:val="20"/>
              </w:rPr>
            </w:pPr>
            <w:r w:rsidRPr="00C23CA0">
              <w:rPr>
                <w:spacing w:val="-5"/>
                <w:sz w:val="20"/>
                <w:szCs w:val="20"/>
              </w:rPr>
              <w:t>4.1</w:t>
            </w:r>
          </w:p>
        </w:tc>
        <w:tc>
          <w:tcPr>
            <w:tcW w:w="6198" w:type="dxa"/>
          </w:tcPr>
          <w:p w14:paraId="256315C5" w14:textId="77777777" w:rsidR="003514AA" w:rsidRPr="00553DB9" w:rsidRDefault="003514AA" w:rsidP="003514AA">
            <w:pPr>
              <w:pStyle w:val="TableParagraph"/>
              <w:spacing w:before="123"/>
              <w:ind w:left="144"/>
              <w:rPr>
                <w:sz w:val="20"/>
                <w:szCs w:val="20"/>
              </w:rPr>
            </w:pPr>
            <w:r w:rsidRPr="00553DB9">
              <w:rPr>
                <w:spacing w:val="-2"/>
                <w:sz w:val="20"/>
                <w:szCs w:val="20"/>
              </w:rPr>
              <w:t>Encryption</w:t>
            </w:r>
          </w:p>
        </w:tc>
        <w:tc>
          <w:tcPr>
            <w:tcW w:w="1620" w:type="dxa"/>
          </w:tcPr>
          <w:p w14:paraId="6546E3A2" w14:textId="77777777" w:rsidR="003514AA" w:rsidRPr="00553DB9" w:rsidRDefault="003514AA" w:rsidP="003514AA">
            <w:pPr>
              <w:pStyle w:val="TableParagraph"/>
              <w:spacing w:before="123"/>
              <w:ind w:left="427"/>
              <w:rPr>
                <w:sz w:val="20"/>
                <w:szCs w:val="20"/>
              </w:rPr>
            </w:pPr>
            <w:r w:rsidRPr="00553DB9">
              <w:rPr>
                <w:sz w:val="20"/>
                <w:szCs w:val="20"/>
              </w:rPr>
              <w:t>Page</w:t>
            </w:r>
            <w:r w:rsidRPr="00553DB9">
              <w:rPr>
                <w:spacing w:val="-1"/>
                <w:sz w:val="20"/>
                <w:szCs w:val="20"/>
              </w:rPr>
              <w:t xml:space="preserve"> </w:t>
            </w:r>
            <w:r w:rsidRPr="00553DB9">
              <w:rPr>
                <w:spacing w:val="-5"/>
                <w:sz w:val="20"/>
                <w:szCs w:val="20"/>
              </w:rPr>
              <w:t>14</w:t>
            </w:r>
          </w:p>
        </w:tc>
      </w:tr>
      <w:tr w:rsidR="003514AA" w:rsidRPr="00553DB9" w14:paraId="47F5C31A" w14:textId="77777777" w:rsidTr="003514AA">
        <w:trPr>
          <w:trHeight w:val="505"/>
        </w:trPr>
        <w:tc>
          <w:tcPr>
            <w:tcW w:w="625" w:type="dxa"/>
          </w:tcPr>
          <w:p w14:paraId="31D9D084" w14:textId="77777777" w:rsidR="003514AA" w:rsidRPr="00C23CA0" w:rsidRDefault="003514AA" w:rsidP="003514AA">
            <w:pPr>
              <w:pStyle w:val="TableParagraph"/>
              <w:spacing w:before="122"/>
              <w:ind w:left="50"/>
              <w:rPr>
                <w:sz w:val="20"/>
                <w:szCs w:val="20"/>
              </w:rPr>
            </w:pPr>
            <w:r w:rsidRPr="00C23CA0">
              <w:rPr>
                <w:spacing w:val="-5"/>
                <w:sz w:val="20"/>
                <w:szCs w:val="20"/>
              </w:rPr>
              <w:t>4.2</w:t>
            </w:r>
          </w:p>
        </w:tc>
        <w:tc>
          <w:tcPr>
            <w:tcW w:w="6198" w:type="dxa"/>
          </w:tcPr>
          <w:p w14:paraId="0C212FD9" w14:textId="77777777" w:rsidR="003514AA" w:rsidRPr="00553DB9" w:rsidRDefault="003514AA" w:rsidP="003514AA">
            <w:pPr>
              <w:pStyle w:val="TableParagraph"/>
              <w:spacing w:before="122"/>
              <w:ind w:left="144"/>
              <w:rPr>
                <w:sz w:val="20"/>
                <w:szCs w:val="20"/>
              </w:rPr>
            </w:pPr>
            <w:r w:rsidRPr="00553DB9">
              <w:rPr>
                <w:sz w:val="20"/>
                <w:szCs w:val="20"/>
              </w:rPr>
              <w:t>Encrypted</w:t>
            </w:r>
            <w:r w:rsidRPr="00553DB9">
              <w:rPr>
                <w:spacing w:val="-9"/>
                <w:sz w:val="20"/>
                <w:szCs w:val="20"/>
              </w:rPr>
              <w:t xml:space="preserve"> </w:t>
            </w:r>
            <w:r w:rsidRPr="00553DB9">
              <w:rPr>
                <w:sz w:val="20"/>
                <w:szCs w:val="20"/>
              </w:rPr>
              <w:t>USB</w:t>
            </w:r>
            <w:r w:rsidRPr="00553DB9">
              <w:rPr>
                <w:spacing w:val="-7"/>
                <w:sz w:val="20"/>
                <w:szCs w:val="20"/>
              </w:rPr>
              <w:t xml:space="preserve"> </w:t>
            </w:r>
            <w:r w:rsidRPr="00553DB9">
              <w:rPr>
                <w:sz w:val="20"/>
                <w:szCs w:val="20"/>
              </w:rPr>
              <w:t>Memory</w:t>
            </w:r>
            <w:r w:rsidRPr="00553DB9">
              <w:rPr>
                <w:spacing w:val="-6"/>
                <w:sz w:val="20"/>
                <w:szCs w:val="20"/>
              </w:rPr>
              <w:t xml:space="preserve"> </w:t>
            </w:r>
            <w:r w:rsidRPr="00553DB9">
              <w:rPr>
                <w:spacing w:val="-2"/>
                <w:sz w:val="20"/>
                <w:szCs w:val="20"/>
              </w:rPr>
              <w:t>sticks</w:t>
            </w:r>
          </w:p>
        </w:tc>
        <w:tc>
          <w:tcPr>
            <w:tcW w:w="1620" w:type="dxa"/>
          </w:tcPr>
          <w:p w14:paraId="70354DC7" w14:textId="77777777" w:rsidR="003514AA" w:rsidRPr="00553DB9" w:rsidRDefault="003514AA" w:rsidP="003514AA">
            <w:pPr>
              <w:pStyle w:val="TableParagraph"/>
              <w:spacing w:before="122"/>
              <w:ind w:left="427"/>
              <w:rPr>
                <w:sz w:val="20"/>
                <w:szCs w:val="20"/>
              </w:rPr>
            </w:pPr>
            <w:r w:rsidRPr="00553DB9">
              <w:rPr>
                <w:sz w:val="20"/>
                <w:szCs w:val="20"/>
              </w:rPr>
              <w:t>Page</w:t>
            </w:r>
            <w:r w:rsidRPr="00553DB9">
              <w:rPr>
                <w:spacing w:val="-1"/>
                <w:sz w:val="20"/>
                <w:szCs w:val="20"/>
              </w:rPr>
              <w:t xml:space="preserve"> </w:t>
            </w:r>
            <w:r w:rsidRPr="00553DB9">
              <w:rPr>
                <w:spacing w:val="-5"/>
                <w:sz w:val="20"/>
                <w:szCs w:val="20"/>
              </w:rPr>
              <w:t>14</w:t>
            </w:r>
          </w:p>
        </w:tc>
      </w:tr>
      <w:tr w:rsidR="003514AA" w:rsidRPr="00553DB9" w14:paraId="792DA141" w14:textId="77777777" w:rsidTr="003514AA">
        <w:trPr>
          <w:trHeight w:val="506"/>
        </w:trPr>
        <w:tc>
          <w:tcPr>
            <w:tcW w:w="625" w:type="dxa"/>
          </w:tcPr>
          <w:p w14:paraId="3A4AA75E" w14:textId="77777777" w:rsidR="003514AA" w:rsidRPr="00C23CA0" w:rsidRDefault="003514AA" w:rsidP="003514AA">
            <w:pPr>
              <w:pStyle w:val="TableParagraph"/>
              <w:spacing w:before="123"/>
              <w:ind w:left="50"/>
              <w:rPr>
                <w:sz w:val="20"/>
                <w:szCs w:val="20"/>
              </w:rPr>
            </w:pPr>
            <w:r w:rsidRPr="00C23CA0">
              <w:rPr>
                <w:spacing w:val="-5"/>
                <w:sz w:val="20"/>
                <w:szCs w:val="20"/>
              </w:rPr>
              <w:t>4.3</w:t>
            </w:r>
          </w:p>
        </w:tc>
        <w:tc>
          <w:tcPr>
            <w:tcW w:w="6198" w:type="dxa"/>
          </w:tcPr>
          <w:p w14:paraId="5D03A2B4" w14:textId="77777777" w:rsidR="003514AA" w:rsidRPr="00553DB9" w:rsidRDefault="003514AA" w:rsidP="003514AA">
            <w:pPr>
              <w:pStyle w:val="TableParagraph"/>
              <w:spacing w:before="123"/>
              <w:ind w:left="144"/>
              <w:rPr>
                <w:sz w:val="20"/>
                <w:szCs w:val="20"/>
              </w:rPr>
            </w:pPr>
            <w:r w:rsidRPr="00553DB9">
              <w:rPr>
                <w:sz w:val="20"/>
                <w:szCs w:val="20"/>
              </w:rPr>
              <w:t>Confidentiality</w:t>
            </w:r>
            <w:r w:rsidRPr="00553DB9">
              <w:rPr>
                <w:spacing w:val="-8"/>
                <w:sz w:val="20"/>
                <w:szCs w:val="20"/>
              </w:rPr>
              <w:t xml:space="preserve"> </w:t>
            </w:r>
            <w:r w:rsidRPr="00553DB9">
              <w:rPr>
                <w:sz w:val="20"/>
                <w:szCs w:val="20"/>
              </w:rPr>
              <w:t>and</w:t>
            </w:r>
            <w:r w:rsidRPr="00553DB9">
              <w:rPr>
                <w:spacing w:val="-5"/>
                <w:sz w:val="20"/>
                <w:szCs w:val="20"/>
              </w:rPr>
              <w:t xml:space="preserve"> </w:t>
            </w:r>
            <w:r w:rsidRPr="00553DB9">
              <w:rPr>
                <w:sz w:val="20"/>
                <w:szCs w:val="20"/>
              </w:rPr>
              <w:t>Secure</w:t>
            </w:r>
            <w:r w:rsidRPr="00553DB9">
              <w:rPr>
                <w:spacing w:val="-6"/>
                <w:sz w:val="20"/>
                <w:szCs w:val="20"/>
              </w:rPr>
              <w:t xml:space="preserve"> </w:t>
            </w:r>
            <w:r w:rsidRPr="00553DB9">
              <w:rPr>
                <w:sz w:val="20"/>
                <w:szCs w:val="20"/>
              </w:rPr>
              <w:t>Storage</w:t>
            </w:r>
            <w:r w:rsidRPr="00553DB9">
              <w:rPr>
                <w:spacing w:val="-7"/>
                <w:sz w:val="20"/>
                <w:szCs w:val="20"/>
              </w:rPr>
              <w:t xml:space="preserve"> </w:t>
            </w:r>
            <w:r w:rsidRPr="00553DB9">
              <w:rPr>
                <w:sz w:val="20"/>
                <w:szCs w:val="20"/>
              </w:rPr>
              <w:t>of</w:t>
            </w:r>
            <w:r w:rsidRPr="00553DB9">
              <w:rPr>
                <w:spacing w:val="-3"/>
                <w:sz w:val="20"/>
                <w:szCs w:val="20"/>
              </w:rPr>
              <w:t xml:space="preserve"> </w:t>
            </w:r>
            <w:r w:rsidRPr="00553DB9">
              <w:rPr>
                <w:spacing w:val="-4"/>
                <w:sz w:val="20"/>
                <w:szCs w:val="20"/>
              </w:rPr>
              <w:t>Data</w:t>
            </w:r>
          </w:p>
        </w:tc>
        <w:tc>
          <w:tcPr>
            <w:tcW w:w="1620" w:type="dxa"/>
          </w:tcPr>
          <w:p w14:paraId="6F85C042" w14:textId="77777777" w:rsidR="003514AA" w:rsidRPr="00553DB9" w:rsidRDefault="003514AA" w:rsidP="003514AA">
            <w:pPr>
              <w:pStyle w:val="TableParagraph"/>
              <w:spacing w:before="123"/>
              <w:ind w:left="427"/>
              <w:rPr>
                <w:sz w:val="20"/>
                <w:szCs w:val="20"/>
              </w:rPr>
            </w:pPr>
            <w:r w:rsidRPr="00553DB9">
              <w:rPr>
                <w:sz w:val="20"/>
                <w:szCs w:val="20"/>
              </w:rPr>
              <w:t>Page</w:t>
            </w:r>
            <w:r w:rsidRPr="00553DB9">
              <w:rPr>
                <w:spacing w:val="-1"/>
                <w:sz w:val="20"/>
                <w:szCs w:val="20"/>
              </w:rPr>
              <w:t xml:space="preserve"> </w:t>
            </w:r>
            <w:r w:rsidRPr="00553DB9">
              <w:rPr>
                <w:spacing w:val="-5"/>
                <w:sz w:val="20"/>
                <w:szCs w:val="20"/>
              </w:rPr>
              <w:t>15</w:t>
            </w:r>
          </w:p>
        </w:tc>
      </w:tr>
      <w:tr w:rsidR="003514AA" w:rsidRPr="00553DB9" w14:paraId="442B74C1" w14:textId="77777777" w:rsidTr="003514AA">
        <w:trPr>
          <w:trHeight w:val="506"/>
        </w:trPr>
        <w:tc>
          <w:tcPr>
            <w:tcW w:w="625" w:type="dxa"/>
          </w:tcPr>
          <w:p w14:paraId="66902F6D" w14:textId="77777777" w:rsidR="003514AA" w:rsidRPr="00C23CA0" w:rsidRDefault="003514AA" w:rsidP="003514AA">
            <w:pPr>
              <w:pStyle w:val="TableParagraph"/>
              <w:spacing w:before="123"/>
              <w:ind w:left="50"/>
              <w:rPr>
                <w:sz w:val="20"/>
                <w:szCs w:val="20"/>
              </w:rPr>
            </w:pPr>
            <w:r w:rsidRPr="00C23CA0">
              <w:rPr>
                <w:spacing w:val="-5"/>
                <w:sz w:val="20"/>
                <w:szCs w:val="20"/>
              </w:rPr>
              <w:t>4.4</w:t>
            </w:r>
          </w:p>
        </w:tc>
        <w:tc>
          <w:tcPr>
            <w:tcW w:w="6198" w:type="dxa"/>
          </w:tcPr>
          <w:p w14:paraId="44784955" w14:textId="77777777" w:rsidR="003514AA" w:rsidRPr="00553DB9" w:rsidRDefault="003514AA" w:rsidP="003514AA">
            <w:pPr>
              <w:pStyle w:val="TableParagraph"/>
              <w:spacing w:before="123"/>
              <w:ind w:left="144"/>
              <w:rPr>
                <w:sz w:val="20"/>
                <w:szCs w:val="20"/>
              </w:rPr>
            </w:pPr>
            <w:r w:rsidRPr="00553DB9">
              <w:rPr>
                <w:sz w:val="20"/>
                <w:szCs w:val="20"/>
              </w:rPr>
              <w:t>Person</w:t>
            </w:r>
            <w:r w:rsidRPr="00553DB9">
              <w:rPr>
                <w:spacing w:val="-8"/>
                <w:sz w:val="20"/>
                <w:szCs w:val="20"/>
              </w:rPr>
              <w:t xml:space="preserve"> </w:t>
            </w:r>
            <w:r w:rsidRPr="00553DB9">
              <w:rPr>
                <w:sz w:val="20"/>
                <w:szCs w:val="20"/>
              </w:rPr>
              <w:t>identifiable</w:t>
            </w:r>
            <w:r w:rsidRPr="00553DB9">
              <w:rPr>
                <w:spacing w:val="-8"/>
                <w:sz w:val="20"/>
                <w:szCs w:val="20"/>
              </w:rPr>
              <w:t xml:space="preserve"> </w:t>
            </w:r>
            <w:r w:rsidRPr="00553DB9">
              <w:rPr>
                <w:sz w:val="20"/>
                <w:szCs w:val="20"/>
              </w:rPr>
              <w:t>and</w:t>
            </w:r>
            <w:r w:rsidRPr="00553DB9">
              <w:rPr>
                <w:spacing w:val="-10"/>
                <w:sz w:val="20"/>
                <w:szCs w:val="20"/>
              </w:rPr>
              <w:t xml:space="preserve"> </w:t>
            </w:r>
            <w:r w:rsidRPr="00553DB9">
              <w:rPr>
                <w:sz w:val="20"/>
                <w:szCs w:val="20"/>
              </w:rPr>
              <w:t>sensitive</w:t>
            </w:r>
            <w:r w:rsidRPr="00553DB9">
              <w:rPr>
                <w:spacing w:val="-7"/>
                <w:sz w:val="20"/>
                <w:szCs w:val="20"/>
              </w:rPr>
              <w:t xml:space="preserve"> </w:t>
            </w:r>
            <w:r w:rsidRPr="00553DB9">
              <w:rPr>
                <w:spacing w:val="-4"/>
                <w:sz w:val="20"/>
                <w:szCs w:val="20"/>
              </w:rPr>
              <w:t>data</w:t>
            </w:r>
          </w:p>
        </w:tc>
        <w:tc>
          <w:tcPr>
            <w:tcW w:w="1620" w:type="dxa"/>
          </w:tcPr>
          <w:p w14:paraId="55A20876" w14:textId="77777777" w:rsidR="003514AA" w:rsidRPr="00553DB9" w:rsidRDefault="003514AA" w:rsidP="003514AA">
            <w:pPr>
              <w:pStyle w:val="TableParagraph"/>
              <w:spacing w:before="123"/>
              <w:ind w:left="427"/>
              <w:rPr>
                <w:sz w:val="20"/>
                <w:szCs w:val="20"/>
              </w:rPr>
            </w:pPr>
            <w:r w:rsidRPr="00553DB9">
              <w:rPr>
                <w:sz w:val="20"/>
                <w:szCs w:val="20"/>
              </w:rPr>
              <w:t>Page</w:t>
            </w:r>
            <w:r w:rsidRPr="00553DB9">
              <w:rPr>
                <w:spacing w:val="-1"/>
                <w:sz w:val="20"/>
                <w:szCs w:val="20"/>
              </w:rPr>
              <w:t xml:space="preserve"> </w:t>
            </w:r>
            <w:r w:rsidRPr="00553DB9">
              <w:rPr>
                <w:spacing w:val="-5"/>
                <w:sz w:val="20"/>
                <w:szCs w:val="20"/>
              </w:rPr>
              <w:t>15</w:t>
            </w:r>
          </w:p>
        </w:tc>
      </w:tr>
      <w:tr w:rsidR="003514AA" w:rsidRPr="00553DB9" w14:paraId="11319365" w14:textId="77777777" w:rsidTr="003514AA">
        <w:trPr>
          <w:trHeight w:val="506"/>
        </w:trPr>
        <w:tc>
          <w:tcPr>
            <w:tcW w:w="625" w:type="dxa"/>
          </w:tcPr>
          <w:p w14:paraId="522ADA71" w14:textId="77777777" w:rsidR="003514AA" w:rsidRPr="00C23CA0" w:rsidRDefault="003514AA" w:rsidP="003514AA">
            <w:pPr>
              <w:pStyle w:val="TableParagraph"/>
              <w:spacing w:before="123"/>
              <w:ind w:left="50"/>
              <w:rPr>
                <w:sz w:val="20"/>
                <w:szCs w:val="20"/>
              </w:rPr>
            </w:pPr>
            <w:r w:rsidRPr="00C23CA0">
              <w:rPr>
                <w:spacing w:val="-5"/>
                <w:sz w:val="20"/>
                <w:szCs w:val="20"/>
              </w:rPr>
              <w:t>4.5</w:t>
            </w:r>
          </w:p>
        </w:tc>
        <w:tc>
          <w:tcPr>
            <w:tcW w:w="6198" w:type="dxa"/>
          </w:tcPr>
          <w:p w14:paraId="510B0215" w14:textId="77777777" w:rsidR="003514AA" w:rsidRPr="00553DB9" w:rsidRDefault="003514AA" w:rsidP="003514AA">
            <w:pPr>
              <w:pStyle w:val="TableParagraph"/>
              <w:spacing w:before="123"/>
              <w:ind w:left="144"/>
              <w:rPr>
                <w:sz w:val="20"/>
                <w:szCs w:val="20"/>
              </w:rPr>
            </w:pPr>
            <w:r w:rsidRPr="00553DB9">
              <w:rPr>
                <w:sz w:val="20"/>
                <w:szCs w:val="20"/>
              </w:rPr>
              <w:t>Management</w:t>
            </w:r>
            <w:r w:rsidRPr="00553DB9">
              <w:rPr>
                <w:spacing w:val="-6"/>
                <w:sz w:val="20"/>
                <w:szCs w:val="20"/>
              </w:rPr>
              <w:t xml:space="preserve"> </w:t>
            </w:r>
            <w:r w:rsidRPr="00553DB9">
              <w:rPr>
                <w:sz w:val="20"/>
                <w:szCs w:val="20"/>
              </w:rPr>
              <w:t>of</w:t>
            </w:r>
            <w:r w:rsidRPr="00553DB9">
              <w:rPr>
                <w:spacing w:val="-7"/>
                <w:sz w:val="20"/>
                <w:szCs w:val="20"/>
              </w:rPr>
              <w:t xml:space="preserve"> </w:t>
            </w:r>
            <w:r w:rsidRPr="00553DB9">
              <w:rPr>
                <w:spacing w:val="-2"/>
                <w:sz w:val="20"/>
                <w:szCs w:val="20"/>
              </w:rPr>
              <w:t>security</w:t>
            </w:r>
          </w:p>
        </w:tc>
        <w:tc>
          <w:tcPr>
            <w:tcW w:w="1620" w:type="dxa"/>
          </w:tcPr>
          <w:p w14:paraId="2E5BC216" w14:textId="77777777" w:rsidR="003514AA" w:rsidRPr="00553DB9" w:rsidRDefault="003514AA" w:rsidP="003514AA">
            <w:pPr>
              <w:pStyle w:val="TableParagraph"/>
              <w:spacing w:before="123"/>
              <w:ind w:left="427"/>
              <w:rPr>
                <w:sz w:val="20"/>
                <w:szCs w:val="20"/>
              </w:rPr>
            </w:pPr>
            <w:r w:rsidRPr="00553DB9">
              <w:rPr>
                <w:sz w:val="20"/>
                <w:szCs w:val="20"/>
              </w:rPr>
              <w:t>Page</w:t>
            </w:r>
            <w:r w:rsidRPr="00553DB9">
              <w:rPr>
                <w:spacing w:val="-1"/>
                <w:sz w:val="20"/>
                <w:szCs w:val="20"/>
              </w:rPr>
              <w:t xml:space="preserve"> </w:t>
            </w:r>
            <w:r w:rsidRPr="00553DB9">
              <w:rPr>
                <w:spacing w:val="-5"/>
                <w:sz w:val="20"/>
                <w:szCs w:val="20"/>
              </w:rPr>
              <w:t>15</w:t>
            </w:r>
          </w:p>
        </w:tc>
      </w:tr>
      <w:tr w:rsidR="003514AA" w:rsidRPr="00553DB9" w14:paraId="31FAD757" w14:textId="77777777" w:rsidTr="003514AA">
        <w:trPr>
          <w:trHeight w:val="505"/>
        </w:trPr>
        <w:tc>
          <w:tcPr>
            <w:tcW w:w="625" w:type="dxa"/>
          </w:tcPr>
          <w:p w14:paraId="35F05585" w14:textId="77777777" w:rsidR="003514AA" w:rsidRPr="00C23CA0" w:rsidRDefault="003514AA" w:rsidP="003514AA">
            <w:pPr>
              <w:pStyle w:val="TableParagraph"/>
              <w:spacing w:before="123"/>
              <w:ind w:left="50"/>
              <w:rPr>
                <w:sz w:val="20"/>
                <w:szCs w:val="20"/>
              </w:rPr>
            </w:pPr>
            <w:r w:rsidRPr="00C23CA0">
              <w:rPr>
                <w:spacing w:val="-5"/>
                <w:sz w:val="20"/>
                <w:szCs w:val="20"/>
              </w:rPr>
              <w:t>4.6</w:t>
            </w:r>
          </w:p>
        </w:tc>
        <w:tc>
          <w:tcPr>
            <w:tcW w:w="6198" w:type="dxa"/>
          </w:tcPr>
          <w:p w14:paraId="600DA243" w14:textId="77777777" w:rsidR="003514AA" w:rsidRPr="00553DB9" w:rsidRDefault="003514AA" w:rsidP="003514AA">
            <w:pPr>
              <w:pStyle w:val="TableParagraph"/>
              <w:spacing w:before="123"/>
              <w:ind w:left="144"/>
              <w:rPr>
                <w:sz w:val="20"/>
                <w:szCs w:val="20"/>
              </w:rPr>
            </w:pPr>
            <w:r w:rsidRPr="00553DB9">
              <w:rPr>
                <w:sz w:val="20"/>
                <w:szCs w:val="20"/>
              </w:rPr>
              <w:t>Generic</w:t>
            </w:r>
            <w:r w:rsidRPr="00553DB9">
              <w:rPr>
                <w:spacing w:val="-7"/>
                <w:sz w:val="20"/>
                <w:szCs w:val="20"/>
              </w:rPr>
              <w:t xml:space="preserve"> </w:t>
            </w:r>
            <w:r w:rsidRPr="00553DB9">
              <w:rPr>
                <w:sz w:val="20"/>
                <w:szCs w:val="20"/>
              </w:rPr>
              <w:t>email</w:t>
            </w:r>
            <w:r w:rsidRPr="00553DB9">
              <w:rPr>
                <w:spacing w:val="-4"/>
                <w:sz w:val="20"/>
                <w:szCs w:val="20"/>
              </w:rPr>
              <w:t xml:space="preserve"> </w:t>
            </w:r>
            <w:r w:rsidRPr="00553DB9">
              <w:rPr>
                <w:spacing w:val="-2"/>
                <w:sz w:val="20"/>
                <w:szCs w:val="20"/>
              </w:rPr>
              <w:t>addresses</w:t>
            </w:r>
          </w:p>
        </w:tc>
        <w:tc>
          <w:tcPr>
            <w:tcW w:w="1620" w:type="dxa"/>
          </w:tcPr>
          <w:p w14:paraId="0616C11B" w14:textId="77777777" w:rsidR="003514AA" w:rsidRPr="00553DB9" w:rsidRDefault="003514AA" w:rsidP="003514AA">
            <w:pPr>
              <w:pStyle w:val="TableParagraph"/>
              <w:spacing w:before="123"/>
              <w:ind w:left="427"/>
              <w:rPr>
                <w:sz w:val="20"/>
                <w:szCs w:val="20"/>
              </w:rPr>
            </w:pPr>
            <w:r w:rsidRPr="00553DB9">
              <w:rPr>
                <w:sz w:val="20"/>
                <w:szCs w:val="20"/>
              </w:rPr>
              <w:t xml:space="preserve">Page </w:t>
            </w:r>
            <w:r w:rsidRPr="00553DB9">
              <w:rPr>
                <w:spacing w:val="-5"/>
                <w:sz w:val="20"/>
                <w:szCs w:val="20"/>
              </w:rPr>
              <w:t>16</w:t>
            </w:r>
          </w:p>
        </w:tc>
      </w:tr>
      <w:tr w:rsidR="003514AA" w:rsidRPr="00553DB9" w14:paraId="2CEEDED0" w14:textId="77777777" w:rsidTr="003514AA">
        <w:trPr>
          <w:trHeight w:val="375"/>
        </w:trPr>
        <w:tc>
          <w:tcPr>
            <w:tcW w:w="625" w:type="dxa"/>
          </w:tcPr>
          <w:p w14:paraId="7F23F6B9" w14:textId="77777777" w:rsidR="003514AA" w:rsidRPr="00C23CA0" w:rsidRDefault="003514AA" w:rsidP="003514AA">
            <w:pPr>
              <w:pStyle w:val="TableParagraph"/>
              <w:spacing w:before="122" w:line="233" w:lineRule="exact"/>
              <w:ind w:left="50"/>
              <w:rPr>
                <w:sz w:val="20"/>
                <w:szCs w:val="20"/>
              </w:rPr>
            </w:pPr>
            <w:r w:rsidRPr="00C23CA0">
              <w:rPr>
                <w:spacing w:val="-5"/>
                <w:sz w:val="20"/>
                <w:szCs w:val="20"/>
              </w:rPr>
              <w:t>4.7</w:t>
            </w:r>
          </w:p>
        </w:tc>
        <w:tc>
          <w:tcPr>
            <w:tcW w:w="6198" w:type="dxa"/>
          </w:tcPr>
          <w:p w14:paraId="21BD1A69" w14:textId="77777777" w:rsidR="003514AA" w:rsidRPr="00553DB9" w:rsidRDefault="003514AA" w:rsidP="003514AA">
            <w:pPr>
              <w:pStyle w:val="TableParagraph"/>
              <w:spacing w:before="122" w:line="233" w:lineRule="exact"/>
              <w:ind w:left="144"/>
              <w:rPr>
                <w:sz w:val="20"/>
                <w:szCs w:val="20"/>
              </w:rPr>
            </w:pPr>
            <w:r w:rsidRPr="00553DB9">
              <w:rPr>
                <w:sz w:val="20"/>
                <w:szCs w:val="20"/>
              </w:rPr>
              <w:t>Investigation</w:t>
            </w:r>
            <w:r w:rsidRPr="00553DB9">
              <w:rPr>
                <w:spacing w:val="-9"/>
                <w:sz w:val="20"/>
                <w:szCs w:val="20"/>
              </w:rPr>
              <w:t xml:space="preserve"> </w:t>
            </w:r>
            <w:r w:rsidRPr="00553DB9">
              <w:rPr>
                <w:sz w:val="20"/>
                <w:szCs w:val="20"/>
              </w:rPr>
              <w:t>of</w:t>
            </w:r>
            <w:r w:rsidRPr="00553DB9">
              <w:rPr>
                <w:spacing w:val="-5"/>
                <w:sz w:val="20"/>
                <w:szCs w:val="20"/>
              </w:rPr>
              <w:t xml:space="preserve"> </w:t>
            </w:r>
            <w:r w:rsidRPr="00553DB9">
              <w:rPr>
                <w:sz w:val="20"/>
                <w:szCs w:val="20"/>
              </w:rPr>
              <w:t>network,</w:t>
            </w:r>
            <w:r w:rsidRPr="00553DB9">
              <w:rPr>
                <w:spacing w:val="-9"/>
                <w:sz w:val="20"/>
                <w:szCs w:val="20"/>
              </w:rPr>
              <w:t xml:space="preserve"> </w:t>
            </w:r>
            <w:r w:rsidRPr="00553DB9">
              <w:rPr>
                <w:sz w:val="20"/>
                <w:szCs w:val="20"/>
              </w:rPr>
              <w:t>email</w:t>
            </w:r>
            <w:r w:rsidRPr="00553DB9">
              <w:rPr>
                <w:spacing w:val="-7"/>
                <w:sz w:val="20"/>
                <w:szCs w:val="20"/>
              </w:rPr>
              <w:t xml:space="preserve"> </w:t>
            </w:r>
            <w:r w:rsidRPr="00553DB9">
              <w:rPr>
                <w:sz w:val="20"/>
                <w:szCs w:val="20"/>
              </w:rPr>
              <w:t>or</w:t>
            </w:r>
            <w:r w:rsidRPr="00553DB9">
              <w:rPr>
                <w:spacing w:val="-6"/>
                <w:sz w:val="20"/>
                <w:szCs w:val="20"/>
              </w:rPr>
              <w:t xml:space="preserve"> </w:t>
            </w:r>
            <w:r w:rsidRPr="00553DB9">
              <w:rPr>
                <w:sz w:val="20"/>
                <w:szCs w:val="20"/>
              </w:rPr>
              <w:t>internet</w:t>
            </w:r>
            <w:r w:rsidRPr="00553DB9">
              <w:rPr>
                <w:spacing w:val="-4"/>
                <w:sz w:val="20"/>
                <w:szCs w:val="20"/>
              </w:rPr>
              <w:t xml:space="preserve"> </w:t>
            </w:r>
            <w:r w:rsidRPr="00553DB9">
              <w:rPr>
                <w:spacing w:val="-5"/>
                <w:sz w:val="20"/>
                <w:szCs w:val="20"/>
              </w:rPr>
              <w:t>use</w:t>
            </w:r>
          </w:p>
        </w:tc>
        <w:tc>
          <w:tcPr>
            <w:tcW w:w="1620" w:type="dxa"/>
          </w:tcPr>
          <w:p w14:paraId="6EAAE3B7" w14:textId="77777777" w:rsidR="003514AA" w:rsidRPr="00553DB9" w:rsidRDefault="003514AA" w:rsidP="003514AA">
            <w:pPr>
              <w:pStyle w:val="TableParagraph"/>
              <w:spacing w:before="122" w:line="233" w:lineRule="exact"/>
              <w:ind w:left="427"/>
              <w:rPr>
                <w:sz w:val="20"/>
                <w:szCs w:val="20"/>
              </w:rPr>
            </w:pPr>
            <w:r w:rsidRPr="00553DB9">
              <w:rPr>
                <w:sz w:val="20"/>
                <w:szCs w:val="20"/>
              </w:rPr>
              <w:t>Page</w:t>
            </w:r>
            <w:r w:rsidRPr="00553DB9">
              <w:rPr>
                <w:spacing w:val="-3"/>
                <w:sz w:val="20"/>
                <w:szCs w:val="20"/>
              </w:rPr>
              <w:t xml:space="preserve"> </w:t>
            </w:r>
            <w:r w:rsidRPr="00553DB9">
              <w:rPr>
                <w:sz w:val="20"/>
                <w:szCs w:val="20"/>
              </w:rPr>
              <w:t>16-</w:t>
            </w:r>
            <w:r w:rsidRPr="00553DB9">
              <w:rPr>
                <w:spacing w:val="-5"/>
                <w:sz w:val="20"/>
                <w:szCs w:val="20"/>
              </w:rPr>
              <w:t>17</w:t>
            </w:r>
          </w:p>
        </w:tc>
      </w:tr>
      <w:tr w:rsidR="00C23CA0" w:rsidRPr="00553DB9" w14:paraId="1442F767" w14:textId="77777777" w:rsidTr="003514AA">
        <w:trPr>
          <w:trHeight w:val="375"/>
        </w:trPr>
        <w:tc>
          <w:tcPr>
            <w:tcW w:w="625" w:type="dxa"/>
          </w:tcPr>
          <w:p w14:paraId="3465D91C" w14:textId="1570998B" w:rsidR="00C23CA0" w:rsidRPr="00C23CA0" w:rsidRDefault="00C23CA0" w:rsidP="003514AA">
            <w:pPr>
              <w:pStyle w:val="TableParagraph"/>
              <w:spacing w:before="122" w:line="233" w:lineRule="exact"/>
              <w:ind w:left="50"/>
              <w:rPr>
                <w:spacing w:val="-5"/>
                <w:sz w:val="20"/>
                <w:szCs w:val="20"/>
              </w:rPr>
            </w:pPr>
            <w:r>
              <w:rPr>
                <w:spacing w:val="-5"/>
                <w:sz w:val="20"/>
                <w:szCs w:val="20"/>
              </w:rPr>
              <w:t>4.8</w:t>
            </w:r>
          </w:p>
        </w:tc>
        <w:tc>
          <w:tcPr>
            <w:tcW w:w="6198" w:type="dxa"/>
          </w:tcPr>
          <w:p w14:paraId="4246DA0B" w14:textId="2475027A" w:rsidR="00C23CA0" w:rsidRPr="00553DB9" w:rsidRDefault="00C23CA0" w:rsidP="003514AA">
            <w:pPr>
              <w:pStyle w:val="TableParagraph"/>
              <w:spacing w:before="122" w:line="233" w:lineRule="exact"/>
              <w:ind w:left="144"/>
              <w:rPr>
                <w:sz w:val="20"/>
                <w:szCs w:val="20"/>
              </w:rPr>
            </w:pPr>
            <w:r w:rsidRPr="00553DB9">
              <w:rPr>
                <w:sz w:val="20"/>
                <w:szCs w:val="20"/>
              </w:rPr>
              <w:t>Access to email accounts</w:t>
            </w:r>
          </w:p>
        </w:tc>
        <w:tc>
          <w:tcPr>
            <w:tcW w:w="1620" w:type="dxa"/>
          </w:tcPr>
          <w:p w14:paraId="3327ADCA" w14:textId="371E131B" w:rsidR="00C23CA0" w:rsidRPr="00553DB9" w:rsidRDefault="00C23CA0" w:rsidP="003514AA">
            <w:pPr>
              <w:pStyle w:val="TableParagraph"/>
              <w:spacing w:before="122" w:line="233" w:lineRule="exact"/>
              <w:ind w:left="427"/>
              <w:rPr>
                <w:sz w:val="20"/>
                <w:szCs w:val="20"/>
              </w:rPr>
            </w:pPr>
            <w:r w:rsidRPr="00553DB9">
              <w:rPr>
                <w:sz w:val="20"/>
                <w:szCs w:val="20"/>
              </w:rPr>
              <w:t>Page 17</w:t>
            </w:r>
          </w:p>
        </w:tc>
      </w:tr>
      <w:tr w:rsidR="00C23CA0" w:rsidRPr="00C23CA0" w14:paraId="4545AC4E" w14:textId="77777777" w:rsidTr="003514AA">
        <w:trPr>
          <w:trHeight w:val="375"/>
        </w:trPr>
        <w:tc>
          <w:tcPr>
            <w:tcW w:w="625" w:type="dxa"/>
          </w:tcPr>
          <w:p w14:paraId="5FA7BBA3" w14:textId="77777777" w:rsidR="00C23CA0" w:rsidRDefault="00C23CA0" w:rsidP="003514AA">
            <w:pPr>
              <w:pStyle w:val="TableParagraph"/>
              <w:spacing w:before="122" w:line="233" w:lineRule="exact"/>
              <w:ind w:left="50"/>
              <w:rPr>
                <w:spacing w:val="-5"/>
                <w:sz w:val="20"/>
                <w:szCs w:val="20"/>
              </w:rPr>
            </w:pPr>
          </w:p>
        </w:tc>
        <w:tc>
          <w:tcPr>
            <w:tcW w:w="6198" w:type="dxa"/>
          </w:tcPr>
          <w:p w14:paraId="40D635C1" w14:textId="77777777" w:rsidR="00C23CA0" w:rsidRDefault="00C23CA0" w:rsidP="00C23CA0">
            <w:pPr>
              <w:pStyle w:val="TableParagraph"/>
              <w:spacing w:before="122" w:line="233" w:lineRule="exact"/>
              <w:ind w:left="0"/>
              <w:rPr>
                <w:sz w:val="20"/>
                <w:szCs w:val="20"/>
              </w:rPr>
            </w:pPr>
          </w:p>
        </w:tc>
        <w:tc>
          <w:tcPr>
            <w:tcW w:w="1620" w:type="dxa"/>
          </w:tcPr>
          <w:p w14:paraId="74D90946" w14:textId="77777777" w:rsidR="00C23CA0" w:rsidRPr="00C23CA0" w:rsidRDefault="00C23CA0" w:rsidP="003514AA">
            <w:pPr>
              <w:pStyle w:val="TableParagraph"/>
              <w:spacing w:before="122" w:line="233" w:lineRule="exact"/>
              <w:ind w:left="427"/>
              <w:rPr>
                <w:sz w:val="20"/>
                <w:szCs w:val="20"/>
              </w:rPr>
            </w:pPr>
          </w:p>
        </w:tc>
      </w:tr>
    </w:tbl>
    <w:p w14:paraId="3BAAE4B4" w14:textId="2924FA31" w:rsidR="004E29D4" w:rsidRPr="00C23CA0" w:rsidRDefault="004E29D4">
      <w:pPr>
        <w:spacing w:line="233" w:lineRule="exact"/>
        <w:rPr>
          <w:sz w:val="20"/>
          <w:szCs w:val="20"/>
        </w:rPr>
        <w:sectPr w:rsidR="004E29D4" w:rsidRPr="00C23CA0">
          <w:pgSz w:w="11910" w:h="16840"/>
          <w:pgMar w:top="1920" w:right="1220" w:bottom="1600" w:left="1220" w:header="0" w:footer="1406" w:gutter="0"/>
          <w:cols w:space="720"/>
        </w:sectPr>
      </w:pPr>
    </w:p>
    <w:p w14:paraId="6416F864" w14:textId="68E9C4F4" w:rsidR="004E29D4" w:rsidRDefault="004E29D4">
      <w:pPr>
        <w:pStyle w:val="BodyText"/>
        <w:rPr>
          <w:sz w:val="24"/>
        </w:rPr>
      </w:pPr>
    </w:p>
    <w:p w14:paraId="6043F1C3" w14:textId="77777777" w:rsidR="004E29D4" w:rsidRDefault="004E29D4">
      <w:pPr>
        <w:pStyle w:val="BodyText"/>
        <w:rPr>
          <w:sz w:val="24"/>
        </w:rPr>
      </w:pPr>
    </w:p>
    <w:p w14:paraId="299EB316" w14:textId="77777777" w:rsidR="004E29D4" w:rsidRDefault="003514AA">
      <w:pPr>
        <w:pStyle w:val="Heading1"/>
        <w:numPr>
          <w:ilvl w:val="1"/>
          <w:numId w:val="9"/>
        </w:numPr>
        <w:tabs>
          <w:tab w:val="left" w:pos="940"/>
          <w:tab w:val="left" w:pos="941"/>
        </w:tabs>
        <w:spacing w:before="182"/>
        <w:ind w:hanging="721"/>
      </w:pPr>
      <w:r>
        <w:t>Purpose</w:t>
      </w:r>
      <w:r>
        <w:rPr>
          <w:spacing w:val="-3"/>
        </w:rPr>
        <w:t xml:space="preserve"> </w:t>
      </w:r>
      <w:r>
        <w:t>of</w:t>
      </w:r>
      <w:r>
        <w:rPr>
          <w:spacing w:val="-2"/>
        </w:rPr>
        <w:t xml:space="preserve"> </w:t>
      </w:r>
      <w:r>
        <w:t>this</w:t>
      </w:r>
      <w:r>
        <w:rPr>
          <w:spacing w:val="-2"/>
        </w:rPr>
        <w:t xml:space="preserve"> Document</w:t>
      </w:r>
    </w:p>
    <w:p w14:paraId="48492663" w14:textId="77777777" w:rsidR="004E29D4" w:rsidRDefault="004E29D4">
      <w:pPr>
        <w:pStyle w:val="BodyText"/>
        <w:spacing w:before="2"/>
        <w:rPr>
          <w:b/>
        </w:rPr>
      </w:pPr>
    </w:p>
    <w:p w14:paraId="3952842C" w14:textId="77777777" w:rsidR="004E29D4" w:rsidRDefault="003514AA">
      <w:pPr>
        <w:pStyle w:val="BodyText"/>
        <w:spacing w:before="1"/>
        <w:ind w:left="220" w:right="495"/>
      </w:pPr>
      <w:r>
        <w:t>This document constitutes East London NHS Foundation Trust’s Internet, E-mail and Network Use</w:t>
      </w:r>
      <w:r>
        <w:rPr>
          <w:spacing w:val="-5"/>
        </w:rPr>
        <w:t xml:space="preserve"> </w:t>
      </w:r>
      <w:r>
        <w:t>Policy.</w:t>
      </w:r>
      <w:r>
        <w:rPr>
          <w:spacing w:val="-1"/>
        </w:rPr>
        <w:t xml:space="preserve"> </w:t>
      </w:r>
      <w:r>
        <w:t>The</w:t>
      </w:r>
      <w:r>
        <w:rPr>
          <w:spacing w:val="-5"/>
        </w:rPr>
        <w:t xml:space="preserve"> </w:t>
      </w:r>
      <w:r>
        <w:t>purpose</w:t>
      </w:r>
      <w:r>
        <w:rPr>
          <w:spacing w:val="-5"/>
        </w:rPr>
        <w:t xml:space="preserve"> </w:t>
      </w:r>
      <w:r>
        <w:t>of</w:t>
      </w:r>
      <w:r>
        <w:rPr>
          <w:spacing w:val="-1"/>
        </w:rPr>
        <w:t xml:space="preserve"> </w:t>
      </w:r>
      <w:r>
        <w:t>this</w:t>
      </w:r>
      <w:r>
        <w:rPr>
          <w:spacing w:val="-5"/>
        </w:rPr>
        <w:t xml:space="preserve"> </w:t>
      </w:r>
      <w:r>
        <w:t>Policy</w:t>
      </w:r>
      <w:r>
        <w:rPr>
          <w:spacing w:val="-5"/>
        </w:rPr>
        <w:t xml:space="preserve"> </w:t>
      </w:r>
      <w:r>
        <w:t>is</w:t>
      </w:r>
      <w:r>
        <w:rPr>
          <w:spacing w:val="-2"/>
        </w:rPr>
        <w:t xml:space="preserve"> </w:t>
      </w:r>
      <w:r>
        <w:t>to</w:t>
      </w:r>
      <w:r>
        <w:rPr>
          <w:spacing w:val="-3"/>
        </w:rPr>
        <w:t xml:space="preserve"> </w:t>
      </w:r>
      <w:r>
        <w:t>clearly</w:t>
      </w:r>
      <w:r>
        <w:rPr>
          <w:spacing w:val="-5"/>
        </w:rPr>
        <w:t xml:space="preserve"> </w:t>
      </w:r>
      <w:r>
        <w:t>define</w:t>
      </w:r>
      <w:r>
        <w:rPr>
          <w:spacing w:val="-3"/>
        </w:rPr>
        <w:t xml:space="preserve"> </w:t>
      </w:r>
      <w:r>
        <w:t>acceptable,</w:t>
      </w:r>
      <w:r>
        <w:rPr>
          <w:spacing w:val="-2"/>
        </w:rPr>
        <w:t xml:space="preserve"> </w:t>
      </w:r>
      <w:r>
        <w:t xml:space="preserve">permissible and safe use of the network, internet and e-mail services by the Trust’s </w:t>
      </w:r>
      <w:proofErr w:type="spellStart"/>
      <w:r>
        <w:t>authorised</w:t>
      </w:r>
      <w:proofErr w:type="spellEnd"/>
      <w:r>
        <w:t xml:space="preserve"> users.</w:t>
      </w:r>
    </w:p>
    <w:p w14:paraId="2DA56E84" w14:textId="77777777" w:rsidR="004E29D4" w:rsidRDefault="004E29D4">
      <w:pPr>
        <w:pStyle w:val="BodyText"/>
        <w:spacing w:before="9"/>
        <w:rPr>
          <w:sz w:val="21"/>
        </w:rPr>
      </w:pPr>
    </w:p>
    <w:p w14:paraId="3E8D9253" w14:textId="36FF654A" w:rsidR="004E29D4" w:rsidRDefault="003514AA">
      <w:pPr>
        <w:pStyle w:val="BodyText"/>
        <w:spacing w:before="1"/>
        <w:ind w:left="220" w:right="214"/>
        <w:jc w:val="both"/>
      </w:pPr>
      <w:r>
        <w:t>Any</w:t>
      </w:r>
      <w:r>
        <w:rPr>
          <w:spacing w:val="-4"/>
        </w:rPr>
        <w:t xml:space="preserve"> </w:t>
      </w:r>
      <w:r>
        <w:t>reference</w:t>
      </w:r>
      <w:r>
        <w:rPr>
          <w:spacing w:val="-2"/>
        </w:rPr>
        <w:t xml:space="preserve"> </w:t>
      </w:r>
      <w:r>
        <w:t>to</w:t>
      </w:r>
      <w:r>
        <w:rPr>
          <w:spacing w:val="-4"/>
        </w:rPr>
        <w:t xml:space="preserve"> </w:t>
      </w:r>
      <w:r>
        <w:t>‘individuals’</w:t>
      </w:r>
      <w:r>
        <w:rPr>
          <w:spacing w:val="-2"/>
        </w:rPr>
        <w:t xml:space="preserve"> </w:t>
      </w:r>
      <w:r>
        <w:t>or</w:t>
      </w:r>
      <w:r>
        <w:rPr>
          <w:spacing w:val="-1"/>
        </w:rPr>
        <w:t xml:space="preserve"> </w:t>
      </w:r>
      <w:r>
        <w:t>‘users’</w:t>
      </w:r>
      <w:r>
        <w:rPr>
          <w:spacing w:val="-2"/>
        </w:rPr>
        <w:t xml:space="preserve"> </w:t>
      </w:r>
      <w:r>
        <w:t>in</w:t>
      </w:r>
      <w:r>
        <w:rPr>
          <w:spacing w:val="-2"/>
        </w:rPr>
        <w:t xml:space="preserve"> </w:t>
      </w:r>
      <w:r>
        <w:t>this</w:t>
      </w:r>
      <w:r>
        <w:rPr>
          <w:spacing w:val="-1"/>
        </w:rPr>
        <w:t xml:space="preserve"> </w:t>
      </w:r>
      <w:r>
        <w:t>Policy</w:t>
      </w:r>
      <w:r>
        <w:rPr>
          <w:spacing w:val="-4"/>
        </w:rPr>
        <w:t xml:space="preserve"> </w:t>
      </w:r>
      <w:r>
        <w:t>constitutes</w:t>
      </w:r>
      <w:r>
        <w:rPr>
          <w:spacing w:val="-1"/>
        </w:rPr>
        <w:t xml:space="preserve"> </w:t>
      </w:r>
      <w:r>
        <w:t>anyone</w:t>
      </w:r>
      <w:r>
        <w:rPr>
          <w:spacing w:val="-2"/>
        </w:rPr>
        <w:t xml:space="preserve"> </w:t>
      </w:r>
      <w:proofErr w:type="spellStart"/>
      <w:r>
        <w:t>authorised</w:t>
      </w:r>
      <w:proofErr w:type="spellEnd"/>
      <w:r>
        <w:rPr>
          <w:spacing w:val="-2"/>
        </w:rPr>
        <w:t xml:space="preserve"> </w:t>
      </w:r>
      <w:r>
        <w:t>to</w:t>
      </w:r>
      <w:r>
        <w:rPr>
          <w:spacing w:val="-2"/>
        </w:rPr>
        <w:t xml:space="preserve"> </w:t>
      </w:r>
      <w:r>
        <w:t xml:space="preserve">access Trust systems including (but not exclusively) employees, volunteers, bank staff, and contractors. It also includes those who are not employed by the Trust but have </w:t>
      </w:r>
      <w:proofErr w:type="spellStart"/>
      <w:r>
        <w:t>authorised</w:t>
      </w:r>
      <w:proofErr w:type="spellEnd"/>
      <w:r>
        <w:t xml:space="preserve"> access to network, internet and email services through the IT equipment owned or managed by the Trust. This includes staff of </w:t>
      </w:r>
      <w:r w:rsidR="00553DB9">
        <w:t>third-party</w:t>
      </w:r>
      <w:r>
        <w:t xml:space="preserve"> agencies where a formal agreement to access specific Trust systems exists.</w:t>
      </w:r>
    </w:p>
    <w:p w14:paraId="583341DC" w14:textId="77777777" w:rsidR="004E29D4" w:rsidRDefault="004E29D4">
      <w:pPr>
        <w:pStyle w:val="BodyText"/>
      </w:pPr>
    </w:p>
    <w:p w14:paraId="4172683E" w14:textId="77777777" w:rsidR="004E29D4" w:rsidRDefault="003514AA">
      <w:pPr>
        <w:pStyle w:val="BodyText"/>
        <w:spacing w:before="1"/>
        <w:ind w:left="220"/>
      </w:pPr>
      <w:r>
        <w:t>The</w:t>
      </w:r>
      <w:r>
        <w:rPr>
          <w:spacing w:val="-6"/>
        </w:rPr>
        <w:t xml:space="preserve"> </w:t>
      </w:r>
      <w:r>
        <w:t>Policy</w:t>
      </w:r>
      <w:r>
        <w:rPr>
          <w:spacing w:val="-4"/>
        </w:rPr>
        <w:t xml:space="preserve"> </w:t>
      </w:r>
      <w:r>
        <w:t>sets</w:t>
      </w:r>
      <w:r>
        <w:rPr>
          <w:spacing w:val="-1"/>
        </w:rPr>
        <w:t xml:space="preserve"> </w:t>
      </w:r>
      <w:r>
        <w:rPr>
          <w:spacing w:val="-4"/>
        </w:rPr>
        <w:t>out:</w:t>
      </w:r>
    </w:p>
    <w:p w14:paraId="5D15EBC3" w14:textId="77777777" w:rsidR="004E29D4" w:rsidRDefault="003514AA">
      <w:pPr>
        <w:pStyle w:val="ListParagraph"/>
        <w:numPr>
          <w:ilvl w:val="2"/>
          <w:numId w:val="9"/>
        </w:numPr>
        <w:tabs>
          <w:tab w:val="left" w:pos="940"/>
          <w:tab w:val="left" w:pos="941"/>
        </w:tabs>
        <w:spacing w:before="15" w:line="269" w:lineRule="exact"/>
        <w:ind w:hanging="361"/>
      </w:pPr>
      <w:r>
        <w:t>Relationship</w:t>
      </w:r>
      <w:r>
        <w:rPr>
          <w:spacing w:val="-7"/>
        </w:rPr>
        <w:t xml:space="preserve"> </w:t>
      </w:r>
      <w:proofErr w:type="gramStart"/>
      <w:r>
        <w:t>to</w:t>
      </w:r>
      <w:proofErr w:type="gramEnd"/>
      <w:r>
        <w:rPr>
          <w:spacing w:val="-6"/>
        </w:rPr>
        <w:t xml:space="preserve"> </w:t>
      </w:r>
      <w:r>
        <w:t>other</w:t>
      </w:r>
      <w:r>
        <w:rPr>
          <w:spacing w:val="-6"/>
        </w:rPr>
        <w:t xml:space="preserve"> </w:t>
      </w:r>
      <w:r>
        <w:rPr>
          <w:spacing w:val="-2"/>
        </w:rPr>
        <w:t>Policies</w:t>
      </w:r>
    </w:p>
    <w:p w14:paraId="2D027E7E" w14:textId="77777777" w:rsidR="004E29D4" w:rsidRDefault="003514AA">
      <w:pPr>
        <w:pStyle w:val="ListParagraph"/>
        <w:numPr>
          <w:ilvl w:val="2"/>
          <w:numId w:val="9"/>
        </w:numPr>
        <w:tabs>
          <w:tab w:val="left" w:pos="940"/>
          <w:tab w:val="left" w:pos="941"/>
        </w:tabs>
        <w:spacing w:line="268" w:lineRule="exact"/>
        <w:ind w:hanging="361"/>
      </w:pPr>
      <w:r>
        <w:t>Key</w:t>
      </w:r>
      <w:r>
        <w:rPr>
          <w:spacing w:val="-6"/>
        </w:rPr>
        <w:t xml:space="preserve"> </w:t>
      </w:r>
      <w:r>
        <w:rPr>
          <w:spacing w:val="-2"/>
        </w:rPr>
        <w:t>points</w:t>
      </w:r>
    </w:p>
    <w:p w14:paraId="53BB7BC4" w14:textId="77777777" w:rsidR="004E29D4" w:rsidRDefault="003514AA">
      <w:pPr>
        <w:pStyle w:val="ListParagraph"/>
        <w:numPr>
          <w:ilvl w:val="2"/>
          <w:numId w:val="9"/>
        </w:numPr>
        <w:tabs>
          <w:tab w:val="left" w:pos="940"/>
          <w:tab w:val="left" w:pos="941"/>
        </w:tabs>
        <w:spacing w:line="269" w:lineRule="exact"/>
        <w:ind w:hanging="361"/>
      </w:pPr>
      <w:r>
        <w:rPr>
          <w:spacing w:val="-2"/>
        </w:rPr>
        <w:t>Definitions</w:t>
      </w:r>
    </w:p>
    <w:p w14:paraId="5A87FFCB" w14:textId="77777777" w:rsidR="004E29D4" w:rsidRDefault="003514AA">
      <w:pPr>
        <w:pStyle w:val="ListParagraph"/>
        <w:numPr>
          <w:ilvl w:val="2"/>
          <w:numId w:val="9"/>
        </w:numPr>
        <w:tabs>
          <w:tab w:val="left" w:pos="940"/>
          <w:tab w:val="left" w:pos="941"/>
        </w:tabs>
        <w:spacing w:line="268" w:lineRule="exact"/>
        <w:ind w:hanging="361"/>
      </w:pPr>
      <w:r>
        <w:t>Principles</w:t>
      </w:r>
      <w:r>
        <w:rPr>
          <w:spacing w:val="-7"/>
        </w:rPr>
        <w:t xml:space="preserve"> </w:t>
      </w:r>
      <w:r>
        <w:t>and</w:t>
      </w:r>
      <w:r>
        <w:rPr>
          <w:spacing w:val="-6"/>
        </w:rPr>
        <w:t xml:space="preserve"> </w:t>
      </w:r>
      <w:r>
        <w:rPr>
          <w:spacing w:val="-2"/>
        </w:rPr>
        <w:t>responsibilities</w:t>
      </w:r>
    </w:p>
    <w:p w14:paraId="2E6CF6AC" w14:textId="77777777" w:rsidR="004E29D4" w:rsidRDefault="003514AA">
      <w:pPr>
        <w:pStyle w:val="ListParagraph"/>
        <w:numPr>
          <w:ilvl w:val="2"/>
          <w:numId w:val="9"/>
        </w:numPr>
        <w:tabs>
          <w:tab w:val="left" w:pos="940"/>
          <w:tab w:val="left" w:pos="941"/>
        </w:tabs>
        <w:spacing w:line="269" w:lineRule="exact"/>
        <w:ind w:hanging="361"/>
      </w:pPr>
      <w:r>
        <w:t>Forms</w:t>
      </w:r>
      <w:r>
        <w:rPr>
          <w:spacing w:val="-6"/>
        </w:rPr>
        <w:t xml:space="preserve"> </w:t>
      </w:r>
      <w:r>
        <w:t>to</w:t>
      </w:r>
      <w:r>
        <w:rPr>
          <w:spacing w:val="-6"/>
        </w:rPr>
        <w:t xml:space="preserve"> </w:t>
      </w:r>
      <w:r>
        <w:t>be</w:t>
      </w:r>
      <w:r>
        <w:rPr>
          <w:spacing w:val="-6"/>
        </w:rPr>
        <w:t xml:space="preserve"> </w:t>
      </w:r>
      <w:r>
        <w:t>completed</w:t>
      </w:r>
      <w:r>
        <w:rPr>
          <w:spacing w:val="-5"/>
        </w:rPr>
        <w:t xml:space="preserve"> </w:t>
      </w:r>
      <w:r>
        <w:t>and</w:t>
      </w:r>
      <w:r>
        <w:rPr>
          <w:spacing w:val="-4"/>
        </w:rPr>
        <w:t xml:space="preserve"> </w:t>
      </w:r>
      <w:r>
        <w:t>declarations</w:t>
      </w:r>
      <w:r>
        <w:rPr>
          <w:spacing w:val="-6"/>
        </w:rPr>
        <w:t xml:space="preserve"> </w:t>
      </w:r>
      <w:r>
        <w:t>required</w:t>
      </w:r>
      <w:r>
        <w:rPr>
          <w:spacing w:val="-9"/>
        </w:rPr>
        <w:t xml:space="preserve"> </w:t>
      </w:r>
      <w:r>
        <w:t>from</w:t>
      </w:r>
      <w:r>
        <w:rPr>
          <w:spacing w:val="-2"/>
        </w:rPr>
        <w:t xml:space="preserve"> users</w:t>
      </w:r>
    </w:p>
    <w:p w14:paraId="253FFBDA" w14:textId="77777777" w:rsidR="004E29D4" w:rsidRDefault="003514AA">
      <w:pPr>
        <w:pStyle w:val="Heading1"/>
        <w:numPr>
          <w:ilvl w:val="0"/>
          <w:numId w:val="8"/>
        </w:numPr>
        <w:tabs>
          <w:tab w:val="left" w:pos="940"/>
          <w:tab w:val="left" w:pos="941"/>
        </w:tabs>
        <w:spacing w:before="232"/>
        <w:ind w:hanging="721"/>
      </w:pPr>
      <w:r>
        <w:t>Glossary</w:t>
      </w:r>
      <w:r>
        <w:rPr>
          <w:spacing w:val="-6"/>
        </w:rPr>
        <w:t xml:space="preserve"> </w:t>
      </w:r>
      <w:r>
        <w:t>of terms</w:t>
      </w:r>
      <w:r>
        <w:rPr>
          <w:spacing w:val="-4"/>
        </w:rPr>
        <w:t xml:space="preserve"> </w:t>
      </w:r>
      <w:r>
        <w:t>used</w:t>
      </w:r>
      <w:r>
        <w:rPr>
          <w:spacing w:val="-6"/>
        </w:rPr>
        <w:t xml:space="preserve"> </w:t>
      </w:r>
      <w:r>
        <w:t>within</w:t>
      </w:r>
      <w:r>
        <w:rPr>
          <w:spacing w:val="-3"/>
        </w:rPr>
        <w:t xml:space="preserve"> </w:t>
      </w:r>
      <w:r>
        <w:t>this</w:t>
      </w:r>
      <w:r>
        <w:rPr>
          <w:spacing w:val="-3"/>
        </w:rPr>
        <w:t xml:space="preserve"> </w:t>
      </w:r>
      <w:r>
        <w:rPr>
          <w:spacing w:val="-2"/>
        </w:rPr>
        <w:t>document</w:t>
      </w:r>
    </w:p>
    <w:p w14:paraId="22ADAC18" w14:textId="77777777" w:rsidR="004E29D4" w:rsidRDefault="004E29D4">
      <w:pPr>
        <w:pStyle w:val="BodyText"/>
        <w:spacing w:before="1"/>
        <w:rPr>
          <w:b/>
        </w:rPr>
      </w:pPr>
    </w:p>
    <w:p w14:paraId="7BAFDCA6" w14:textId="77777777" w:rsidR="004E29D4" w:rsidRDefault="003514AA">
      <w:pPr>
        <w:pStyle w:val="BodyText"/>
        <w:ind w:left="220" w:right="219"/>
        <w:jc w:val="both"/>
      </w:pPr>
      <w:r>
        <w:rPr>
          <w:b/>
        </w:rPr>
        <w:t xml:space="preserve">Personal Data: </w:t>
      </w:r>
      <w:r>
        <w:t xml:space="preserve">any </w:t>
      </w:r>
      <w:proofErr w:type="gramStart"/>
      <w:r>
        <w:t>factual information</w:t>
      </w:r>
      <w:proofErr w:type="gramEnd"/>
      <w:r>
        <w:t xml:space="preserve"> or expressions of opinion relating to an individual who can be identified directly from that information or in conjunction with any other information that is held by or comes into the possession of the data holder.</w:t>
      </w:r>
    </w:p>
    <w:p w14:paraId="24B0B488" w14:textId="77777777" w:rsidR="004E29D4" w:rsidRDefault="004E29D4">
      <w:pPr>
        <w:pStyle w:val="BodyText"/>
        <w:spacing w:before="1"/>
      </w:pPr>
    </w:p>
    <w:p w14:paraId="2A0A925C" w14:textId="77777777" w:rsidR="004E29D4" w:rsidRDefault="003514AA">
      <w:pPr>
        <w:pStyle w:val="BodyText"/>
        <w:ind w:left="220" w:right="215"/>
        <w:jc w:val="both"/>
      </w:pPr>
      <w:r>
        <w:rPr>
          <w:b/>
        </w:rPr>
        <w:t xml:space="preserve">Sensitive Personal Data: </w:t>
      </w:r>
      <w:r>
        <w:t>is defined in the Data Protection Act 2018 (DPA) and, in this Agreement specifically</w:t>
      </w:r>
      <w:r>
        <w:rPr>
          <w:spacing w:val="-4"/>
        </w:rPr>
        <w:t xml:space="preserve"> </w:t>
      </w:r>
      <w:r>
        <w:t>includes</w:t>
      </w:r>
      <w:r>
        <w:rPr>
          <w:spacing w:val="-2"/>
        </w:rPr>
        <w:t xml:space="preserve"> </w:t>
      </w:r>
      <w:r>
        <w:t>(but is</w:t>
      </w:r>
      <w:r>
        <w:rPr>
          <w:spacing w:val="-1"/>
        </w:rPr>
        <w:t xml:space="preserve"> </w:t>
      </w:r>
      <w:r>
        <w:t>not limited</w:t>
      </w:r>
      <w:r>
        <w:rPr>
          <w:spacing w:val="-7"/>
        </w:rPr>
        <w:t xml:space="preserve"> </w:t>
      </w:r>
      <w:r>
        <w:t>to)</w:t>
      </w:r>
      <w:r>
        <w:rPr>
          <w:spacing w:val="-1"/>
        </w:rPr>
        <w:t xml:space="preserve"> </w:t>
      </w:r>
      <w:r>
        <w:t>information</w:t>
      </w:r>
      <w:r>
        <w:rPr>
          <w:spacing w:val="-4"/>
        </w:rPr>
        <w:t xml:space="preserve"> </w:t>
      </w:r>
      <w:r>
        <w:t>about</w:t>
      </w:r>
      <w:r>
        <w:rPr>
          <w:spacing w:val="-3"/>
        </w:rPr>
        <w:t xml:space="preserve"> </w:t>
      </w:r>
      <w:r>
        <w:t>the</w:t>
      </w:r>
      <w:r>
        <w:rPr>
          <w:spacing w:val="-7"/>
        </w:rPr>
        <w:t xml:space="preserve"> </w:t>
      </w:r>
      <w:r>
        <w:t>physical</w:t>
      </w:r>
      <w:r>
        <w:rPr>
          <w:spacing w:val="-3"/>
        </w:rPr>
        <w:t xml:space="preserve"> </w:t>
      </w:r>
      <w:r>
        <w:t>&amp;</w:t>
      </w:r>
      <w:r>
        <w:rPr>
          <w:spacing w:val="-2"/>
        </w:rPr>
        <w:t xml:space="preserve"> </w:t>
      </w:r>
      <w:r>
        <w:t>mental health, racial or ethnic origin, sexual life or sexuality of any individual including patients or service users.</w:t>
      </w:r>
    </w:p>
    <w:p w14:paraId="729D9BCD" w14:textId="77777777" w:rsidR="004E29D4" w:rsidRDefault="004E29D4">
      <w:pPr>
        <w:pStyle w:val="BodyText"/>
      </w:pPr>
    </w:p>
    <w:p w14:paraId="236EF326" w14:textId="77777777" w:rsidR="004E29D4" w:rsidRDefault="003514AA">
      <w:pPr>
        <w:pStyle w:val="BodyText"/>
        <w:ind w:left="220" w:right="213"/>
        <w:jc w:val="both"/>
      </w:pPr>
      <w:r>
        <w:rPr>
          <w:b/>
        </w:rPr>
        <w:t xml:space="preserve">Confidential Information: </w:t>
      </w:r>
      <w:r>
        <w:t xml:space="preserve">any information or combination of information that contains details about an organisation or an individual person that was provided </w:t>
      </w:r>
      <w:proofErr w:type="gramStart"/>
      <w:r>
        <w:t>in</w:t>
      </w:r>
      <w:proofErr w:type="gramEnd"/>
      <w:r>
        <w:t xml:space="preserve"> an expectation of confidence. This includes for example, non-personal corporate or technical information that</w:t>
      </w:r>
      <w:r>
        <w:rPr>
          <w:spacing w:val="40"/>
        </w:rPr>
        <w:t xml:space="preserve"> </w:t>
      </w:r>
      <w:r>
        <w:t xml:space="preserve">is commercially sensitive, drafts of documents that are not ready for publication, restricted information &amp; documents, etc. as well as personal data about patients, service users and </w:t>
      </w:r>
      <w:r>
        <w:rPr>
          <w:spacing w:val="-2"/>
        </w:rPr>
        <w:t>staff.</w:t>
      </w:r>
    </w:p>
    <w:p w14:paraId="7272AD07" w14:textId="77777777" w:rsidR="004E29D4" w:rsidRDefault="004E29D4">
      <w:pPr>
        <w:pStyle w:val="BodyText"/>
        <w:spacing w:before="10"/>
        <w:rPr>
          <w:sz w:val="21"/>
        </w:rPr>
      </w:pPr>
    </w:p>
    <w:p w14:paraId="3464D689" w14:textId="77777777" w:rsidR="004E29D4" w:rsidRDefault="003514AA">
      <w:pPr>
        <w:pStyle w:val="BodyText"/>
        <w:ind w:left="220" w:right="214"/>
        <w:jc w:val="both"/>
      </w:pPr>
      <w:r>
        <w:rPr>
          <w:b/>
        </w:rPr>
        <w:t xml:space="preserve">NHS Information: </w:t>
      </w:r>
      <w:r>
        <w:t>any information as defined in 2.1 to 2.3 above that the Data Controller owns. This includes all information supplied to the Data Processor by the Data Controller</w:t>
      </w:r>
      <w:r>
        <w:rPr>
          <w:spacing w:val="40"/>
        </w:rPr>
        <w:t xml:space="preserve"> </w:t>
      </w:r>
      <w:r>
        <w:t>and any additional information that the Data Processor obtains during the term of the</w:t>
      </w:r>
      <w:r>
        <w:rPr>
          <w:spacing w:val="40"/>
        </w:rPr>
        <w:t xml:space="preserve"> </w:t>
      </w:r>
      <w:r>
        <w:t>contract and shall apply equally to original NHS Information and all back-up and/or copies printed out.</w:t>
      </w:r>
    </w:p>
    <w:p w14:paraId="1B871C50" w14:textId="77777777" w:rsidR="004E29D4" w:rsidRDefault="004E29D4">
      <w:pPr>
        <w:pStyle w:val="BodyText"/>
        <w:spacing w:before="1"/>
      </w:pPr>
    </w:p>
    <w:p w14:paraId="2955FB09" w14:textId="77777777" w:rsidR="004E29D4" w:rsidRDefault="003514AA">
      <w:pPr>
        <w:pStyle w:val="BodyText"/>
        <w:ind w:left="220" w:right="218"/>
        <w:jc w:val="both"/>
      </w:pPr>
      <w:r>
        <w:rPr>
          <w:b/>
        </w:rPr>
        <w:t xml:space="preserve">Data Controller: </w:t>
      </w:r>
      <w:r>
        <w:t xml:space="preserve">as defined in the Data Protection Act is the organisation that determines the manner and purpose of </w:t>
      </w:r>
      <w:proofErr w:type="gramStart"/>
      <w:r>
        <w:t>the processing</w:t>
      </w:r>
      <w:proofErr w:type="gramEnd"/>
      <w:r>
        <w:t xml:space="preserve"> personal information, including what information will be processed and how it will be obtained.</w:t>
      </w:r>
    </w:p>
    <w:p w14:paraId="628C572B" w14:textId="77777777" w:rsidR="004E29D4" w:rsidRDefault="004E29D4">
      <w:pPr>
        <w:jc w:val="both"/>
        <w:sectPr w:rsidR="004E29D4">
          <w:pgSz w:w="11910" w:h="16840"/>
          <w:pgMar w:top="1340" w:right="1220" w:bottom="1600" w:left="1220" w:header="0" w:footer="1406" w:gutter="0"/>
          <w:cols w:space="720"/>
        </w:sectPr>
      </w:pPr>
    </w:p>
    <w:p w14:paraId="3CF8F0BA" w14:textId="77777777" w:rsidR="004E29D4" w:rsidRDefault="003514AA">
      <w:pPr>
        <w:pStyle w:val="BodyText"/>
        <w:spacing w:before="77"/>
        <w:ind w:left="220" w:right="215"/>
        <w:jc w:val="both"/>
      </w:pPr>
      <w:r>
        <w:rPr>
          <w:b/>
        </w:rPr>
        <w:lastRenderedPageBreak/>
        <w:t xml:space="preserve">Data Processor: </w:t>
      </w:r>
      <w:r>
        <w:t>as defined in the Data Protection Act, is an individual (other than an employee of the data controller) or organisation who processes personal information whilst undertaking a business activity or service on behalf of the Data Controller, under contract.</w:t>
      </w:r>
    </w:p>
    <w:p w14:paraId="3537DCD3" w14:textId="77777777" w:rsidR="004E29D4" w:rsidRDefault="004E29D4">
      <w:pPr>
        <w:pStyle w:val="BodyText"/>
        <w:spacing w:before="1"/>
      </w:pPr>
    </w:p>
    <w:p w14:paraId="3B1F488B" w14:textId="77777777" w:rsidR="004E29D4" w:rsidRDefault="003514AA">
      <w:pPr>
        <w:pStyle w:val="BodyText"/>
        <w:ind w:left="220" w:right="216"/>
        <w:jc w:val="both"/>
      </w:pPr>
      <w:r>
        <w:rPr>
          <w:b/>
        </w:rPr>
        <w:t>Data</w:t>
      </w:r>
      <w:r>
        <w:rPr>
          <w:b/>
          <w:spacing w:val="-1"/>
        </w:rPr>
        <w:t xml:space="preserve"> </w:t>
      </w:r>
      <w:r>
        <w:rPr>
          <w:b/>
        </w:rPr>
        <w:t xml:space="preserve">Processing: </w:t>
      </w:r>
      <w:r>
        <w:t>also</w:t>
      </w:r>
      <w:r>
        <w:rPr>
          <w:spacing w:val="-2"/>
        </w:rPr>
        <w:t xml:space="preserve"> </w:t>
      </w:r>
      <w:r>
        <w:t>defined</w:t>
      </w:r>
      <w:r>
        <w:rPr>
          <w:spacing w:val="-2"/>
        </w:rPr>
        <w:t xml:space="preserve"> </w:t>
      </w:r>
      <w:r>
        <w:t>in</w:t>
      </w:r>
      <w:r>
        <w:rPr>
          <w:spacing w:val="-2"/>
        </w:rPr>
        <w:t xml:space="preserve"> </w:t>
      </w:r>
      <w:r>
        <w:t>the</w:t>
      </w:r>
      <w:r>
        <w:rPr>
          <w:spacing w:val="-2"/>
        </w:rPr>
        <w:t xml:space="preserve"> </w:t>
      </w:r>
      <w:r>
        <w:t>Data</w:t>
      </w:r>
      <w:r>
        <w:rPr>
          <w:spacing w:val="-1"/>
        </w:rPr>
        <w:t xml:space="preserve"> </w:t>
      </w:r>
      <w:r>
        <w:t>Protection</w:t>
      </w:r>
      <w:r>
        <w:rPr>
          <w:spacing w:val="-2"/>
        </w:rPr>
        <w:t xml:space="preserve"> </w:t>
      </w:r>
      <w:r>
        <w:t>Act in</w:t>
      </w:r>
      <w:r>
        <w:rPr>
          <w:spacing w:val="-2"/>
        </w:rPr>
        <w:t xml:space="preserve"> </w:t>
      </w:r>
      <w:r>
        <w:t>respect</w:t>
      </w:r>
      <w:r>
        <w:rPr>
          <w:spacing w:val="-1"/>
        </w:rPr>
        <w:t xml:space="preserve"> </w:t>
      </w:r>
      <w:r>
        <w:t>of personal</w:t>
      </w:r>
      <w:r>
        <w:rPr>
          <w:spacing w:val="-3"/>
        </w:rPr>
        <w:t xml:space="preserve"> </w:t>
      </w:r>
      <w:r>
        <w:t>data,</w:t>
      </w:r>
      <w:r>
        <w:rPr>
          <w:spacing w:val="-3"/>
        </w:rPr>
        <w:t xml:space="preserve"> </w:t>
      </w:r>
      <w:r>
        <w:t>for</w:t>
      </w:r>
      <w:r>
        <w:rPr>
          <w:spacing w:val="-1"/>
        </w:rPr>
        <w:t xml:space="preserve"> </w:t>
      </w:r>
      <w:r>
        <w:t xml:space="preserve">the purpose of this document this includes any business activity or contracted service that involves using personal, corporate or other information including obtaining, recording, holding, viewing, storing, adapting, altering, deleting, disclosing. This is not restricted to computer </w:t>
      </w:r>
      <w:proofErr w:type="gramStart"/>
      <w:r>
        <w:t>processing, but</w:t>
      </w:r>
      <w:proofErr w:type="gramEnd"/>
      <w:r>
        <w:t xml:space="preserve"> includes manual files and verbal discussions.</w:t>
      </w:r>
    </w:p>
    <w:p w14:paraId="3A2ED7AF" w14:textId="77777777" w:rsidR="004E29D4" w:rsidRDefault="004E29D4">
      <w:pPr>
        <w:pStyle w:val="BodyText"/>
        <w:spacing w:before="10"/>
        <w:rPr>
          <w:sz w:val="21"/>
        </w:rPr>
      </w:pPr>
    </w:p>
    <w:p w14:paraId="32153096" w14:textId="77777777" w:rsidR="004E29D4" w:rsidRDefault="003514AA">
      <w:pPr>
        <w:pStyle w:val="BodyText"/>
        <w:ind w:left="220" w:right="218"/>
        <w:jc w:val="both"/>
      </w:pPr>
      <w:r>
        <w:rPr>
          <w:b/>
        </w:rPr>
        <w:t xml:space="preserve">The Network: </w:t>
      </w:r>
      <w:r>
        <w:t>The</w:t>
      </w:r>
      <w:r>
        <w:rPr>
          <w:spacing w:val="-1"/>
        </w:rPr>
        <w:t xml:space="preserve"> </w:t>
      </w:r>
      <w:r>
        <w:t>Trust network provides individuals with access to a PC</w:t>
      </w:r>
      <w:r>
        <w:rPr>
          <w:spacing w:val="40"/>
        </w:rPr>
        <w:t xml:space="preserve"> </w:t>
      </w:r>
      <w:r>
        <w:t xml:space="preserve">/ Laptop / Mobile Device, a username, and a password protected gateway to Information, Management and Technology based services, systems and documents. Individuals must not attempt to gain access on </w:t>
      </w:r>
      <w:proofErr w:type="spellStart"/>
      <w:r>
        <w:t>unauthorised</w:t>
      </w:r>
      <w:proofErr w:type="spellEnd"/>
      <w:r>
        <w:t xml:space="preserve"> equipment, or without a username or password.</w:t>
      </w:r>
    </w:p>
    <w:p w14:paraId="71F5C66D" w14:textId="77777777" w:rsidR="004E29D4" w:rsidRDefault="004E29D4">
      <w:pPr>
        <w:pStyle w:val="BodyText"/>
        <w:spacing w:before="1"/>
      </w:pPr>
    </w:p>
    <w:p w14:paraId="7CCA3EED" w14:textId="0EE73B2E" w:rsidR="004E29D4" w:rsidRDefault="003514AA">
      <w:pPr>
        <w:pStyle w:val="BodyText"/>
        <w:ind w:left="220" w:right="218"/>
        <w:jc w:val="both"/>
      </w:pPr>
      <w:r>
        <w:rPr>
          <w:b/>
        </w:rPr>
        <w:t xml:space="preserve">The Internet: </w:t>
      </w:r>
      <w:r>
        <w:t>In the context of this policy, an Internet service means any</w:t>
      </w:r>
      <w:r>
        <w:rPr>
          <w:spacing w:val="-1"/>
        </w:rPr>
        <w:t xml:space="preserve"> </w:t>
      </w:r>
      <w:r>
        <w:t xml:space="preserve">service that can be accessed either via the public Internet, </w:t>
      </w:r>
      <w:proofErr w:type="spellStart"/>
      <w:r>
        <w:t>NHSnet</w:t>
      </w:r>
      <w:proofErr w:type="spellEnd"/>
      <w:r>
        <w:t xml:space="preserve"> or the Trust network and </w:t>
      </w:r>
      <w:r w:rsidR="00E11EA9">
        <w:t>includes</w:t>
      </w:r>
      <w:r>
        <w:t xml:space="preserve"> Web pages, E- mail, Discussion groups and Multimedia documents, systems and databases etc. This list is not exhaustive. It includes </w:t>
      </w:r>
      <w:proofErr w:type="gramStart"/>
      <w:r>
        <w:t>any and all</w:t>
      </w:r>
      <w:proofErr w:type="gramEnd"/>
      <w:r>
        <w:t xml:space="preserve"> methods of information sharing or </w:t>
      </w:r>
      <w:proofErr w:type="gramStart"/>
      <w:r>
        <w:t>capture</w:t>
      </w:r>
      <w:proofErr w:type="gramEnd"/>
      <w:r>
        <w:t xml:space="preserve"> using any method of transmission or reception. There is no exception to this policy. The</w:t>
      </w:r>
      <w:r>
        <w:rPr>
          <w:spacing w:val="40"/>
        </w:rPr>
        <w:t xml:space="preserve"> </w:t>
      </w:r>
      <w:r>
        <w:t>Trust reserves the right to expand this list and issue additional risk alerts and instructions to staff as and when required.</w:t>
      </w:r>
    </w:p>
    <w:p w14:paraId="75DD09B3" w14:textId="77777777" w:rsidR="004E29D4" w:rsidRDefault="004E29D4">
      <w:pPr>
        <w:pStyle w:val="BodyText"/>
        <w:spacing w:before="10"/>
        <w:rPr>
          <w:sz w:val="21"/>
        </w:rPr>
      </w:pPr>
    </w:p>
    <w:p w14:paraId="3BC9FEC1" w14:textId="77777777" w:rsidR="004E29D4" w:rsidRDefault="003514AA">
      <w:pPr>
        <w:pStyle w:val="BodyText"/>
        <w:spacing w:before="1" w:line="242" w:lineRule="auto"/>
        <w:ind w:left="220" w:right="219"/>
        <w:jc w:val="both"/>
      </w:pPr>
      <w:r>
        <w:rPr>
          <w:b/>
        </w:rPr>
        <w:t xml:space="preserve">E-mail: </w:t>
      </w:r>
      <w:r>
        <w:t>The Trust network connections enable the simultaneous connection of users to both internet and e-mail services. The usage policy principles are similar. This policy forms a single document covering both services.</w:t>
      </w:r>
    </w:p>
    <w:p w14:paraId="4F3F0D27" w14:textId="77777777" w:rsidR="004E29D4" w:rsidRDefault="004E29D4">
      <w:pPr>
        <w:pStyle w:val="BodyText"/>
        <w:spacing w:before="5"/>
        <w:rPr>
          <w:sz w:val="21"/>
        </w:rPr>
      </w:pPr>
    </w:p>
    <w:p w14:paraId="40E85F3E" w14:textId="77777777" w:rsidR="004E29D4" w:rsidRDefault="003514AA">
      <w:pPr>
        <w:pStyle w:val="BodyText"/>
        <w:ind w:left="220" w:right="216"/>
        <w:jc w:val="both"/>
      </w:pPr>
      <w:r>
        <w:rPr>
          <w:b/>
        </w:rPr>
        <w:t xml:space="preserve">Mobile Devices, Portable and Removable Media: </w:t>
      </w:r>
      <w:r>
        <w:t>The principles and good practice of this policy apply equally to the use of removable media (including CDs, DVDs, memory sticks</w:t>
      </w:r>
      <w:r>
        <w:rPr>
          <w:spacing w:val="40"/>
        </w:rPr>
        <w:t xml:space="preserve"> </w:t>
      </w:r>
      <w:r>
        <w:t>and portable hard drives); mobile devices such as laptops, tablets, telephones,</w:t>
      </w:r>
      <w:r>
        <w:rPr>
          <w:spacing w:val="40"/>
        </w:rPr>
        <w:t xml:space="preserve"> </w:t>
      </w:r>
      <w:r>
        <w:t>Smartphones,</w:t>
      </w:r>
      <w:r>
        <w:rPr>
          <w:spacing w:val="-1"/>
        </w:rPr>
        <w:t xml:space="preserve"> </w:t>
      </w:r>
      <w:r>
        <w:t>bleeps</w:t>
      </w:r>
      <w:r>
        <w:rPr>
          <w:spacing w:val="-2"/>
        </w:rPr>
        <w:t xml:space="preserve"> </w:t>
      </w:r>
      <w:r>
        <w:t>and</w:t>
      </w:r>
      <w:r>
        <w:rPr>
          <w:spacing w:val="-2"/>
        </w:rPr>
        <w:t xml:space="preserve"> </w:t>
      </w:r>
      <w:r>
        <w:t>air-calls</w:t>
      </w:r>
      <w:r>
        <w:rPr>
          <w:spacing w:val="-1"/>
        </w:rPr>
        <w:t xml:space="preserve"> </w:t>
      </w:r>
      <w:r>
        <w:t>and</w:t>
      </w:r>
      <w:r>
        <w:rPr>
          <w:spacing w:val="-2"/>
        </w:rPr>
        <w:t xml:space="preserve"> </w:t>
      </w:r>
      <w:r>
        <w:t>the</w:t>
      </w:r>
      <w:r>
        <w:rPr>
          <w:spacing w:val="-2"/>
        </w:rPr>
        <w:t xml:space="preserve"> </w:t>
      </w:r>
      <w:r>
        <w:t>services</w:t>
      </w:r>
      <w:r>
        <w:rPr>
          <w:spacing w:val="-2"/>
        </w:rPr>
        <w:t xml:space="preserve"> </w:t>
      </w:r>
      <w:r>
        <w:t>they</w:t>
      </w:r>
      <w:r>
        <w:rPr>
          <w:spacing w:val="-3"/>
        </w:rPr>
        <w:t xml:space="preserve"> </w:t>
      </w:r>
      <w:r>
        <w:t>provide (e.g. texting)</w:t>
      </w:r>
      <w:r>
        <w:rPr>
          <w:spacing w:val="-1"/>
        </w:rPr>
        <w:t xml:space="preserve"> </w:t>
      </w:r>
      <w:r>
        <w:t>It includes</w:t>
      </w:r>
      <w:r>
        <w:rPr>
          <w:spacing w:val="-2"/>
        </w:rPr>
        <w:t xml:space="preserve"> </w:t>
      </w:r>
      <w:r>
        <w:t xml:space="preserve">any and all methods of information sharing or capture using any method of transmission or </w:t>
      </w:r>
      <w:r>
        <w:rPr>
          <w:spacing w:val="-2"/>
        </w:rPr>
        <w:t>reception.</w:t>
      </w:r>
    </w:p>
    <w:p w14:paraId="2D9AB1B4" w14:textId="77777777" w:rsidR="004E29D4" w:rsidRDefault="004E29D4">
      <w:pPr>
        <w:pStyle w:val="BodyText"/>
      </w:pPr>
    </w:p>
    <w:p w14:paraId="22A01A9D" w14:textId="77777777" w:rsidR="004E29D4" w:rsidRDefault="003514AA">
      <w:pPr>
        <w:pStyle w:val="BodyText"/>
        <w:ind w:left="220" w:right="216"/>
        <w:jc w:val="both"/>
      </w:pPr>
      <w:r>
        <w:rPr>
          <w:b/>
        </w:rPr>
        <w:t xml:space="preserve">Users: </w:t>
      </w:r>
      <w:r>
        <w:t xml:space="preserve">In the context of this policy, the term ‘users’ or ‘individuals’ refers equally to employees, volunteers, bank staff, and contractors. It also includes those who are not employed by the trust but have </w:t>
      </w:r>
      <w:proofErr w:type="spellStart"/>
      <w:r>
        <w:t>authorised</w:t>
      </w:r>
      <w:proofErr w:type="spellEnd"/>
      <w:r>
        <w:t xml:space="preserve"> access to network, internet and email services through the IT equipment or services owned or managed by the Trust. This includes staff of </w:t>
      </w:r>
      <w:proofErr w:type="gramStart"/>
      <w:r>
        <w:t>third party</w:t>
      </w:r>
      <w:proofErr w:type="gramEnd"/>
      <w:r>
        <w:t xml:space="preserve"> agencies where a formal agreement to access specific trust systems exists. The contents of the policy also apply to generic accounts which are set up for use by a group of </w:t>
      </w:r>
      <w:r>
        <w:rPr>
          <w:spacing w:val="-2"/>
        </w:rPr>
        <w:t>individuals.</w:t>
      </w:r>
    </w:p>
    <w:p w14:paraId="7329B2CD" w14:textId="77777777" w:rsidR="004E29D4" w:rsidRDefault="004E29D4">
      <w:pPr>
        <w:pStyle w:val="BodyText"/>
      </w:pPr>
    </w:p>
    <w:p w14:paraId="21BD6467" w14:textId="77777777" w:rsidR="004E29D4" w:rsidRDefault="003514AA">
      <w:pPr>
        <w:pStyle w:val="Heading1"/>
        <w:numPr>
          <w:ilvl w:val="0"/>
          <w:numId w:val="8"/>
        </w:numPr>
        <w:tabs>
          <w:tab w:val="left" w:pos="940"/>
          <w:tab w:val="left" w:pos="941"/>
        </w:tabs>
        <w:ind w:hanging="721"/>
      </w:pPr>
      <w:r>
        <w:t>Person</w:t>
      </w:r>
      <w:r>
        <w:rPr>
          <w:spacing w:val="-6"/>
        </w:rPr>
        <w:t xml:space="preserve"> </w:t>
      </w:r>
      <w:r>
        <w:t>identifiable</w:t>
      </w:r>
      <w:r>
        <w:rPr>
          <w:spacing w:val="-5"/>
        </w:rPr>
        <w:t xml:space="preserve"> </w:t>
      </w:r>
      <w:r>
        <w:t>or</w:t>
      </w:r>
      <w:r>
        <w:rPr>
          <w:spacing w:val="-5"/>
        </w:rPr>
        <w:t xml:space="preserve"> </w:t>
      </w:r>
      <w:r>
        <w:t>sensitive</w:t>
      </w:r>
      <w:r>
        <w:rPr>
          <w:spacing w:val="-3"/>
        </w:rPr>
        <w:t xml:space="preserve"> </w:t>
      </w:r>
      <w:r>
        <w:rPr>
          <w:spacing w:val="-2"/>
        </w:rPr>
        <w:t>information</w:t>
      </w:r>
    </w:p>
    <w:p w14:paraId="79C175B1" w14:textId="77777777" w:rsidR="004E29D4" w:rsidRDefault="004E29D4">
      <w:pPr>
        <w:pStyle w:val="BodyText"/>
        <w:spacing w:before="3"/>
        <w:rPr>
          <w:b/>
        </w:rPr>
      </w:pPr>
    </w:p>
    <w:p w14:paraId="0DCD02F0" w14:textId="77777777" w:rsidR="004E29D4" w:rsidRDefault="003514AA">
      <w:pPr>
        <w:pStyle w:val="BodyText"/>
        <w:ind w:left="220" w:right="219"/>
        <w:jc w:val="both"/>
      </w:pPr>
      <w:r>
        <w:t xml:space="preserve">Where not </w:t>
      </w:r>
      <w:proofErr w:type="spellStart"/>
      <w:proofErr w:type="gramStart"/>
      <w:r>
        <w:t>anonymised</w:t>
      </w:r>
      <w:proofErr w:type="spellEnd"/>
      <w:proofErr w:type="gramEnd"/>
      <w:r>
        <w:t xml:space="preserve"> this must only be sent via a secure email transmission method, as </w:t>
      </w:r>
      <w:r>
        <w:rPr>
          <w:spacing w:val="-2"/>
        </w:rPr>
        <w:t>below:</w:t>
      </w:r>
    </w:p>
    <w:p w14:paraId="0CF65994" w14:textId="77777777" w:rsidR="004E29D4" w:rsidRDefault="004E29D4">
      <w:pPr>
        <w:pStyle w:val="BodyText"/>
        <w:spacing w:before="11"/>
        <w:rPr>
          <w:sz w:val="21"/>
        </w:rPr>
      </w:pPr>
    </w:p>
    <w:p w14:paraId="61D73291" w14:textId="77777777" w:rsidR="004E29D4" w:rsidRDefault="003514AA">
      <w:pPr>
        <w:pStyle w:val="ListParagraph"/>
        <w:numPr>
          <w:ilvl w:val="1"/>
          <w:numId w:val="8"/>
        </w:numPr>
        <w:tabs>
          <w:tab w:val="left" w:pos="940"/>
          <w:tab w:val="left" w:pos="941"/>
        </w:tabs>
        <w:ind w:hanging="361"/>
      </w:pPr>
      <w:r>
        <w:t>From</w:t>
      </w:r>
      <w:r>
        <w:rPr>
          <w:spacing w:val="-8"/>
        </w:rPr>
        <w:t xml:space="preserve"> </w:t>
      </w:r>
      <w:r>
        <w:t>one</w:t>
      </w:r>
      <w:r>
        <w:rPr>
          <w:spacing w:val="-5"/>
        </w:rPr>
        <w:t xml:space="preserve"> </w:t>
      </w:r>
      <w:r>
        <w:t>nhs.net</w:t>
      </w:r>
      <w:r>
        <w:rPr>
          <w:spacing w:val="-3"/>
        </w:rPr>
        <w:t xml:space="preserve"> </w:t>
      </w:r>
      <w:r>
        <w:t>account</w:t>
      </w:r>
      <w:r>
        <w:rPr>
          <w:spacing w:val="-5"/>
        </w:rPr>
        <w:t xml:space="preserve"> </w:t>
      </w:r>
      <w:r>
        <w:t>to</w:t>
      </w:r>
      <w:r>
        <w:rPr>
          <w:spacing w:val="-5"/>
        </w:rPr>
        <w:t xml:space="preserve"> </w:t>
      </w:r>
      <w:r>
        <w:t>another</w:t>
      </w:r>
      <w:r>
        <w:rPr>
          <w:spacing w:val="-6"/>
        </w:rPr>
        <w:t xml:space="preserve"> </w:t>
      </w:r>
      <w:r>
        <w:t>nhs.net</w:t>
      </w:r>
      <w:r>
        <w:rPr>
          <w:spacing w:val="-5"/>
        </w:rPr>
        <w:t xml:space="preserve"> </w:t>
      </w:r>
      <w:r>
        <w:rPr>
          <w:spacing w:val="-2"/>
        </w:rPr>
        <w:t>account</w:t>
      </w:r>
    </w:p>
    <w:p w14:paraId="17BBE089" w14:textId="77777777" w:rsidR="004E29D4" w:rsidRDefault="003514AA">
      <w:pPr>
        <w:pStyle w:val="ListParagraph"/>
        <w:numPr>
          <w:ilvl w:val="1"/>
          <w:numId w:val="8"/>
        </w:numPr>
        <w:tabs>
          <w:tab w:val="left" w:pos="940"/>
          <w:tab w:val="left" w:pos="941"/>
        </w:tabs>
        <w:spacing w:before="1" w:line="252" w:lineRule="exact"/>
        <w:ind w:hanging="361"/>
      </w:pPr>
      <w:r>
        <w:t>From</w:t>
      </w:r>
      <w:r>
        <w:rPr>
          <w:spacing w:val="-7"/>
        </w:rPr>
        <w:t xml:space="preserve"> </w:t>
      </w:r>
      <w:r>
        <w:t>an</w:t>
      </w:r>
      <w:r>
        <w:rPr>
          <w:spacing w:val="-5"/>
        </w:rPr>
        <w:t xml:space="preserve"> </w:t>
      </w:r>
      <w:r>
        <w:t>nhs.net</w:t>
      </w:r>
      <w:r>
        <w:rPr>
          <w:spacing w:val="-5"/>
        </w:rPr>
        <w:t xml:space="preserve"> </w:t>
      </w:r>
      <w:r>
        <w:t>account</w:t>
      </w:r>
      <w:r>
        <w:rPr>
          <w:spacing w:val="-5"/>
        </w:rPr>
        <w:t xml:space="preserve"> </w:t>
      </w:r>
      <w:r>
        <w:t>to</w:t>
      </w:r>
      <w:r>
        <w:rPr>
          <w:spacing w:val="-5"/>
        </w:rPr>
        <w:t xml:space="preserve"> </w:t>
      </w:r>
      <w:r>
        <w:t>a</w:t>
      </w:r>
      <w:r>
        <w:rPr>
          <w:spacing w:val="-5"/>
        </w:rPr>
        <w:t xml:space="preserve"> </w:t>
      </w:r>
      <w:r>
        <w:t>secure</w:t>
      </w:r>
      <w:r>
        <w:rPr>
          <w:spacing w:val="-7"/>
        </w:rPr>
        <w:t xml:space="preserve"> </w:t>
      </w:r>
      <w:r>
        <w:t>government</w:t>
      </w:r>
      <w:r>
        <w:rPr>
          <w:spacing w:val="-7"/>
        </w:rPr>
        <w:t xml:space="preserve"> </w:t>
      </w:r>
      <w:r>
        <w:t>domain</w:t>
      </w:r>
      <w:r>
        <w:rPr>
          <w:spacing w:val="-4"/>
        </w:rPr>
        <w:t xml:space="preserve"> </w:t>
      </w:r>
      <w:r>
        <w:t>(as</w:t>
      </w:r>
      <w:r>
        <w:rPr>
          <w:spacing w:val="-3"/>
        </w:rPr>
        <w:t xml:space="preserve"> </w:t>
      </w:r>
      <w:r>
        <w:t>later</w:t>
      </w:r>
      <w:r>
        <w:rPr>
          <w:spacing w:val="-3"/>
        </w:rPr>
        <w:t xml:space="preserve"> </w:t>
      </w:r>
      <w:r>
        <w:rPr>
          <w:spacing w:val="-2"/>
        </w:rPr>
        <w:t>defined)</w:t>
      </w:r>
    </w:p>
    <w:p w14:paraId="1DA1A4EA" w14:textId="77777777" w:rsidR="004E29D4" w:rsidRDefault="003514AA">
      <w:pPr>
        <w:pStyle w:val="ListParagraph"/>
        <w:numPr>
          <w:ilvl w:val="1"/>
          <w:numId w:val="8"/>
        </w:numPr>
        <w:tabs>
          <w:tab w:val="left" w:pos="940"/>
          <w:tab w:val="left" w:pos="941"/>
        </w:tabs>
        <w:ind w:right="217"/>
      </w:pPr>
      <w:r>
        <w:t>From</w:t>
      </w:r>
      <w:r>
        <w:rPr>
          <w:spacing w:val="-1"/>
        </w:rPr>
        <w:t xml:space="preserve"> </w:t>
      </w:r>
      <w:r>
        <w:t>an</w:t>
      </w:r>
      <w:r>
        <w:rPr>
          <w:spacing w:val="-2"/>
        </w:rPr>
        <w:t xml:space="preserve"> </w:t>
      </w:r>
      <w:r>
        <w:t>nhs.net email</w:t>
      </w:r>
      <w:r>
        <w:rPr>
          <w:spacing w:val="-1"/>
        </w:rPr>
        <w:t xml:space="preserve"> </w:t>
      </w:r>
      <w:r>
        <w:t>address</w:t>
      </w:r>
      <w:r>
        <w:rPr>
          <w:spacing w:val="-2"/>
        </w:rPr>
        <w:t xml:space="preserve"> </w:t>
      </w:r>
      <w:r>
        <w:t>to</w:t>
      </w:r>
      <w:r>
        <w:rPr>
          <w:spacing w:val="-2"/>
        </w:rPr>
        <w:t xml:space="preserve"> </w:t>
      </w:r>
      <w:r>
        <w:t>any</w:t>
      </w:r>
      <w:r>
        <w:rPr>
          <w:spacing w:val="-4"/>
        </w:rPr>
        <w:t xml:space="preserve"> </w:t>
      </w:r>
      <w:r>
        <w:t>other</w:t>
      </w:r>
      <w:r>
        <w:rPr>
          <w:spacing w:val="-1"/>
        </w:rPr>
        <w:t xml:space="preserve"> </w:t>
      </w:r>
      <w:r>
        <w:t>email</w:t>
      </w:r>
      <w:r>
        <w:rPr>
          <w:spacing w:val="-2"/>
        </w:rPr>
        <w:t xml:space="preserve"> </w:t>
      </w:r>
      <w:r>
        <w:t>address</w:t>
      </w:r>
      <w:r>
        <w:rPr>
          <w:spacing w:val="-1"/>
        </w:rPr>
        <w:t xml:space="preserve"> </w:t>
      </w:r>
      <w:r>
        <w:t>using</w:t>
      </w:r>
      <w:r>
        <w:rPr>
          <w:spacing w:val="-2"/>
        </w:rPr>
        <w:t xml:space="preserve"> </w:t>
      </w:r>
      <w:r>
        <w:t>the</w:t>
      </w:r>
      <w:r>
        <w:rPr>
          <w:spacing w:val="-4"/>
        </w:rPr>
        <w:t xml:space="preserve"> </w:t>
      </w:r>
      <w:r>
        <w:t>[secure]</w:t>
      </w:r>
      <w:r>
        <w:rPr>
          <w:spacing w:val="-3"/>
        </w:rPr>
        <w:t xml:space="preserve"> </w:t>
      </w:r>
      <w:r>
        <w:t xml:space="preserve">transfer </w:t>
      </w:r>
      <w:r>
        <w:rPr>
          <w:spacing w:val="-2"/>
        </w:rPr>
        <w:t>facility</w:t>
      </w:r>
    </w:p>
    <w:p w14:paraId="5D4060E0" w14:textId="77777777" w:rsidR="004E29D4" w:rsidRDefault="003514AA">
      <w:pPr>
        <w:pStyle w:val="ListParagraph"/>
        <w:numPr>
          <w:ilvl w:val="1"/>
          <w:numId w:val="8"/>
        </w:numPr>
        <w:tabs>
          <w:tab w:val="left" w:pos="940"/>
          <w:tab w:val="left" w:pos="941"/>
        </w:tabs>
        <w:ind w:hanging="361"/>
      </w:pPr>
      <w:r>
        <w:t>From</w:t>
      </w:r>
      <w:r>
        <w:rPr>
          <w:spacing w:val="-8"/>
        </w:rPr>
        <w:t xml:space="preserve"> </w:t>
      </w:r>
      <w:r>
        <w:t>an</w:t>
      </w:r>
      <w:r>
        <w:rPr>
          <w:spacing w:val="-4"/>
        </w:rPr>
        <w:t xml:space="preserve"> </w:t>
      </w:r>
      <w:proofErr w:type="gramStart"/>
      <w:r>
        <w:t>nhs.net</w:t>
      </w:r>
      <w:proofErr w:type="gramEnd"/>
      <w:r>
        <w:rPr>
          <w:spacing w:val="-6"/>
        </w:rPr>
        <w:t xml:space="preserve"> </w:t>
      </w:r>
      <w:r>
        <w:t>account</w:t>
      </w:r>
      <w:r>
        <w:rPr>
          <w:spacing w:val="-5"/>
        </w:rPr>
        <w:t xml:space="preserve"> </w:t>
      </w:r>
      <w:r>
        <w:t>to</w:t>
      </w:r>
      <w:r>
        <w:rPr>
          <w:spacing w:val="-7"/>
        </w:rPr>
        <w:t xml:space="preserve"> </w:t>
      </w:r>
      <w:r>
        <w:t>a</w:t>
      </w:r>
      <w:r>
        <w:rPr>
          <w:spacing w:val="-4"/>
        </w:rPr>
        <w:t xml:space="preserve"> </w:t>
      </w:r>
      <w:r>
        <w:t>secure</w:t>
      </w:r>
      <w:r>
        <w:rPr>
          <w:spacing w:val="-6"/>
        </w:rPr>
        <w:t xml:space="preserve"> </w:t>
      </w:r>
      <w:r>
        <w:t>email</w:t>
      </w:r>
      <w:r>
        <w:rPr>
          <w:spacing w:val="-5"/>
        </w:rPr>
        <w:t xml:space="preserve"> </w:t>
      </w:r>
      <w:r>
        <w:t>domain</w:t>
      </w:r>
      <w:r>
        <w:rPr>
          <w:spacing w:val="-4"/>
        </w:rPr>
        <w:t xml:space="preserve"> </w:t>
      </w:r>
      <w:r>
        <w:t>meeting</w:t>
      </w:r>
      <w:r>
        <w:rPr>
          <w:spacing w:val="-5"/>
        </w:rPr>
        <w:t xml:space="preserve"> </w:t>
      </w:r>
      <w:r>
        <w:t>required</w:t>
      </w:r>
      <w:r>
        <w:rPr>
          <w:spacing w:val="-4"/>
        </w:rPr>
        <w:t xml:space="preserve"> </w:t>
      </w:r>
      <w:r>
        <w:rPr>
          <w:spacing w:val="-2"/>
        </w:rPr>
        <w:t>standards</w:t>
      </w:r>
    </w:p>
    <w:p w14:paraId="09D1503D" w14:textId="77777777" w:rsidR="004E29D4" w:rsidRDefault="004E29D4">
      <w:pPr>
        <w:sectPr w:rsidR="004E29D4">
          <w:pgSz w:w="11910" w:h="16840"/>
          <w:pgMar w:top="1340" w:right="1220" w:bottom="1600" w:left="1220" w:header="0" w:footer="1406" w:gutter="0"/>
          <w:cols w:space="720"/>
        </w:sectPr>
      </w:pPr>
    </w:p>
    <w:p w14:paraId="3DFFE5FD" w14:textId="77777777" w:rsidR="004E29D4" w:rsidRDefault="003514AA">
      <w:pPr>
        <w:pStyle w:val="ListParagraph"/>
        <w:numPr>
          <w:ilvl w:val="1"/>
          <w:numId w:val="8"/>
        </w:numPr>
        <w:tabs>
          <w:tab w:val="left" w:pos="940"/>
          <w:tab w:val="left" w:pos="941"/>
        </w:tabs>
        <w:spacing w:before="79"/>
        <w:ind w:right="220"/>
      </w:pPr>
      <w:r>
        <w:lastRenderedPageBreak/>
        <w:t>Between Trust approved messaging accounts, adhering to the standards set out for each application</w:t>
      </w:r>
    </w:p>
    <w:p w14:paraId="1D26ECBC" w14:textId="77777777" w:rsidR="004E29D4" w:rsidRDefault="004E29D4">
      <w:pPr>
        <w:pStyle w:val="BodyText"/>
      </w:pPr>
    </w:p>
    <w:p w14:paraId="7954A942" w14:textId="77777777" w:rsidR="004E29D4" w:rsidRDefault="003514AA">
      <w:pPr>
        <w:pStyle w:val="BodyText"/>
        <w:ind w:left="220"/>
        <w:jc w:val="both"/>
      </w:pPr>
      <w:r>
        <w:t>All</w:t>
      </w:r>
      <w:r>
        <w:rPr>
          <w:spacing w:val="-4"/>
        </w:rPr>
        <w:t xml:space="preserve"> </w:t>
      </w:r>
      <w:r>
        <w:t>transfers</w:t>
      </w:r>
      <w:r>
        <w:rPr>
          <w:spacing w:val="-5"/>
        </w:rPr>
        <w:t xml:space="preserve"> </w:t>
      </w:r>
      <w:r>
        <w:t>of</w:t>
      </w:r>
      <w:r>
        <w:rPr>
          <w:spacing w:val="-2"/>
        </w:rPr>
        <w:t xml:space="preserve"> </w:t>
      </w:r>
      <w:r>
        <w:t>data</w:t>
      </w:r>
      <w:r>
        <w:rPr>
          <w:spacing w:val="-5"/>
        </w:rPr>
        <w:t xml:space="preserve"> </w:t>
      </w:r>
      <w:r>
        <w:t>must</w:t>
      </w:r>
      <w:r>
        <w:rPr>
          <w:spacing w:val="-4"/>
        </w:rPr>
        <w:t xml:space="preserve"> </w:t>
      </w:r>
      <w:r>
        <w:t>respect</w:t>
      </w:r>
      <w:r>
        <w:rPr>
          <w:spacing w:val="-4"/>
        </w:rPr>
        <w:t xml:space="preserve"> </w:t>
      </w:r>
      <w:r>
        <w:t>the</w:t>
      </w:r>
      <w:r>
        <w:rPr>
          <w:spacing w:val="-8"/>
        </w:rPr>
        <w:t xml:space="preserve"> </w:t>
      </w:r>
      <w:r>
        <w:rPr>
          <w:spacing w:val="-2"/>
        </w:rPr>
        <w:t>following:</w:t>
      </w:r>
    </w:p>
    <w:p w14:paraId="3FEE3553" w14:textId="77777777" w:rsidR="004E29D4" w:rsidRDefault="004E29D4">
      <w:pPr>
        <w:pStyle w:val="BodyText"/>
      </w:pPr>
    </w:p>
    <w:p w14:paraId="30807DCE" w14:textId="77777777" w:rsidR="004E29D4" w:rsidRDefault="003514AA">
      <w:pPr>
        <w:pStyle w:val="ListParagraph"/>
        <w:numPr>
          <w:ilvl w:val="1"/>
          <w:numId w:val="8"/>
        </w:numPr>
        <w:tabs>
          <w:tab w:val="left" w:pos="940"/>
          <w:tab w:val="left" w:pos="941"/>
        </w:tabs>
        <w:ind w:right="220"/>
      </w:pPr>
      <w:r>
        <w:t xml:space="preserve">All network services are primarily for </w:t>
      </w:r>
      <w:proofErr w:type="gramStart"/>
      <w:r>
        <w:t>work related</w:t>
      </w:r>
      <w:proofErr w:type="gramEnd"/>
      <w:r>
        <w:t xml:space="preserve"> activities. Limited personal use is permitted providing it does not interfere with work performance;</w:t>
      </w:r>
    </w:p>
    <w:p w14:paraId="4C671AB5" w14:textId="77777777" w:rsidR="004E29D4" w:rsidRDefault="003514AA">
      <w:pPr>
        <w:pStyle w:val="ListParagraph"/>
        <w:numPr>
          <w:ilvl w:val="1"/>
          <w:numId w:val="8"/>
        </w:numPr>
        <w:tabs>
          <w:tab w:val="left" w:pos="940"/>
          <w:tab w:val="left" w:pos="941"/>
        </w:tabs>
        <w:spacing w:before="1" w:line="252" w:lineRule="exact"/>
        <w:ind w:hanging="361"/>
      </w:pPr>
      <w:r>
        <w:t>Junk</w:t>
      </w:r>
      <w:r>
        <w:rPr>
          <w:spacing w:val="-5"/>
        </w:rPr>
        <w:t xml:space="preserve"> </w:t>
      </w:r>
      <w:r>
        <w:t>mail</w:t>
      </w:r>
      <w:r>
        <w:rPr>
          <w:spacing w:val="-3"/>
        </w:rPr>
        <w:t xml:space="preserve"> </w:t>
      </w:r>
      <w:r>
        <w:t>must</w:t>
      </w:r>
      <w:r>
        <w:rPr>
          <w:spacing w:val="-1"/>
        </w:rPr>
        <w:t xml:space="preserve"> </w:t>
      </w:r>
      <w:r>
        <w:t>not</w:t>
      </w:r>
      <w:r>
        <w:rPr>
          <w:spacing w:val="-2"/>
        </w:rPr>
        <w:t xml:space="preserve"> </w:t>
      </w:r>
      <w:r>
        <w:t>be</w:t>
      </w:r>
      <w:r>
        <w:rPr>
          <w:spacing w:val="-4"/>
        </w:rPr>
        <w:t xml:space="preserve"> </w:t>
      </w:r>
      <w:r>
        <w:t>sent</w:t>
      </w:r>
      <w:r>
        <w:rPr>
          <w:spacing w:val="-3"/>
        </w:rPr>
        <w:t xml:space="preserve"> </w:t>
      </w:r>
      <w:r>
        <w:t>or</w:t>
      </w:r>
      <w:r>
        <w:rPr>
          <w:spacing w:val="-3"/>
        </w:rPr>
        <w:t xml:space="preserve"> </w:t>
      </w:r>
      <w:r>
        <w:rPr>
          <w:spacing w:val="-2"/>
        </w:rPr>
        <w:t>forwarded;</w:t>
      </w:r>
    </w:p>
    <w:p w14:paraId="2A78678C" w14:textId="77777777" w:rsidR="004E29D4" w:rsidRDefault="003514AA">
      <w:pPr>
        <w:pStyle w:val="ListParagraph"/>
        <w:numPr>
          <w:ilvl w:val="1"/>
          <w:numId w:val="8"/>
        </w:numPr>
        <w:tabs>
          <w:tab w:val="left" w:pos="940"/>
          <w:tab w:val="left" w:pos="941"/>
        </w:tabs>
        <w:spacing w:line="252" w:lineRule="exact"/>
        <w:ind w:hanging="361"/>
      </w:pPr>
      <w:r>
        <w:t>Use</w:t>
      </w:r>
      <w:r>
        <w:rPr>
          <w:spacing w:val="-4"/>
        </w:rPr>
        <w:t xml:space="preserve"> </w:t>
      </w:r>
      <w:r>
        <w:t>of</w:t>
      </w:r>
      <w:r>
        <w:rPr>
          <w:spacing w:val="-2"/>
        </w:rPr>
        <w:t xml:space="preserve"> </w:t>
      </w:r>
      <w:r>
        <w:t>network</w:t>
      </w:r>
      <w:r>
        <w:rPr>
          <w:spacing w:val="-1"/>
        </w:rPr>
        <w:t xml:space="preserve"> </w:t>
      </w:r>
      <w:r>
        <w:t>services</w:t>
      </w:r>
      <w:r>
        <w:rPr>
          <w:spacing w:val="-3"/>
        </w:rPr>
        <w:t xml:space="preserve"> </w:t>
      </w:r>
      <w:r>
        <w:t>may</w:t>
      </w:r>
      <w:r>
        <w:rPr>
          <w:spacing w:val="-6"/>
        </w:rPr>
        <w:t xml:space="preserve"> </w:t>
      </w:r>
      <w:r>
        <w:t>be</w:t>
      </w:r>
      <w:r>
        <w:rPr>
          <w:spacing w:val="-5"/>
        </w:rPr>
        <w:t xml:space="preserve"> </w:t>
      </w:r>
      <w:r>
        <w:rPr>
          <w:spacing w:val="-2"/>
        </w:rPr>
        <w:t>monitored;</w:t>
      </w:r>
    </w:p>
    <w:p w14:paraId="68293EDF" w14:textId="77777777" w:rsidR="004E29D4" w:rsidRDefault="003514AA">
      <w:pPr>
        <w:pStyle w:val="ListParagraph"/>
        <w:numPr>
          <w:ilvl w:val="1"/>
          <w:numId w:val="8"/>
        </w:numPr>
        <w:tabs>
          <w:tab w:val="left" w:pos="940"/>
          <w:tab w:val="left" w:pos="941"/>
        </w:tabs>
        <w:spacing w:before="1"/>
        <w:ind w:right="391"/>
      </w:pPr>
      <w:r>
        <w:t>Illicit,</w:t>
      </w:r>
      <w:r>
        <w:rPr>
          <w:spacing w:val="-2"/>
        </w:rPr>
        <w:t xml:space="preserve"> </w:t>
      </w:r>
      <w:r>
        <w:t>illegal</w:t>
      </w:r>
      <w:r>
        <w:rPr>
          <w:spacing w:val="-5"/>
        </w:rPr>
        <w:t xml:space="preserve"> </w:t>
      </w:r>
      <w:r>
        <w:t>or</w:t>
      </w:r>
      <w:r>
        <w:rPr>
          <w:spacing w:val="-5"/>
        </w:rPr>
        <w:t xml:space="preserve"> </w:t>
      </w:r>
      <w:r>
        <w:t>offensive</w:t>
      </w:r>
      <w:r>
        <w:rPr>
          <w:spacing w:val="-5"/>
        </w:rPr>
        <w:t xml:space="preserve"> </w:t>
      </w:r>
      <w:r>
        <w:t>material</w:t>
      </w:r>
      <w:r>
        <w:rPr>
          <w:spacing w:val="-5"/>
        </w:rPr>
        <w:t xml:space="preserve"> </w:t>
      </w:r>
      <w:r>
        <w:t>must</w:t>
      </w:r>
      <w:r>
        <w:rPr>
          <w:spacing w:val="-2"/>
        </w:rPr>
        <w:t xml:space="preserve"> </w:t>
      </w:r>
      <w:r>
        <w:t>not</w:t>
      </w:r>
      <w:r>
        <w:rPr>
          <w:spacing w:val="-5"/>
        </w:rPr>
        <w:t xml:space="preserve"> </w:t>
      </w:r>
      <w:r>
        <w:t>knowingly</w:t>
      </w:r>
      <w:r>
        <w:rPr>
          <w:spacing w:val="-5"/>
        </w:rPr>
        <w:t xml:space="preserve"> </w:t>
      </w:r>
      <w:r>
        <w:t>be</w:t>
      </w:r>
      <w:r>
        <w:rPr>
          <w:spacing w:val="-4"/>
        </w:rPr>
        <w:t xml:space="preserve"> </w:t>
      </w:r>
      <w:r>
        <w:t>requested,</w:t>
      </w:r>
      <w:r>
        <w:rPr>
          <w:spacing w:val="-2"/>
        </w:rPr>
        <w:t xml:space="preserve"> </w:t>
      </w:r>
      <w:r>
        <w:t>sent,</w:t>
      </w:r>
      <w:r>
        <w:rPr>
          <w:spacing w:val="-1"/>
        </w:rPr>
        <w:t xml:space="preserve"> </w:t>
      </w:r>
      <w:r>
        <w:t>forwarded, published or downloaded;</w:t>
      </w:r>
    </w:p>
    <w:p w14:paraId="115DE920" w14:textId="77777777" w:rsidR="004E29D4" w:rsidRDefault="003514AA">
      <w:pPr>
        <w:pStyle w:val="ListParagraph"/>
        <w:numPr>
          <w:ilvl w:val="1"/>
          <w:numId w:val="8"/>
        </w:numPr>
        <w:tabs>
          <w:tab w:val="left" w:pos="940"/>
          <w:tab w:val="left" w:pos="941"/>
        </w:tabs>
        <w:spacing w:line="251" w:lineRule="exact"/>
        <w:ind w:hanging="361"/>
      </w:pPr>
      <w:r>
        <w:t>Discriminatory,</w:t>
      </w:r>
      <w:r>
        <w:rPr>
          <w:spacing w:val="-7"/>
        </w:rPr>
        <w:t xml:space="preserve"> </w:t>
      </w:r>
      <w:r>
        <w:t>offensive</w:t>
      </w:r>
      <w:r>
        <w:rPr>
          <w:spacing w:val="-5"/>
        </w:rPr>
        <w:t xml:space="preserve"> </w:t>
      </w:r>
      <w:r>
        <w:t>or</w:t>
      </w:r>
      <w:r>
        <w:rPr>
          <w:spacing w:val="-5"/>
        </w:rPr>
        <w:t xml:space="preserve"> </w:t>
      </w:r>
      <w:r>
        <w:t>libelous</w:t>
      </w:r>
      <w:r>
        <w:rPr>
          <w:spacing w:val="-6"/>
        </w:rPr>
        <w:t xml:space="preserve"> </w:t>
      </w:r>
      <w:r>
        <w:t>language</w:t>
      </w:r>
      <w:r>
        <w:rPr>
          <w:spacing w:val="-9"/>
        </w:rPr>
        <w:t xml:space="preserve"> </w:t>
      </w:r>
      <w:r>
        <w:t>must</w:t>
      </w:r>
      <w:r>
        <w:rPr>
          <w:spacing w:val="-5"/>
        </w:rPr>
        <w:t xml:space="preserve"> </w:t>
      </w:r>
      <w:r>
        <w:t>not</w:t>
      </w:r>
      <w:r>
        <w:rPr>
          <w:spacing w:val="-5"/>
        </w:rPr>
        <w:t xml:space="preserve"> </w:t>
      </w:r>
      <w:r>
        <w:t>be</w:t>
      </w:r>
      <w:r>
        <w:rPr>
          <w:spacing w:val="-8"/>
        </w:rPr>
        <w:t xml:space="preserve"> </w:t>
      </w:r>
      <w:r>
        <w:rPr>
          <w:spacing w:val="-2"/>
        </w:rPr>
        <w:t>used;</w:t>
      </w:r>
    </w:p>
    <w:p w14:paraId="5AC52A9E" w14:textId="77777777" w:rsidR="004E29D4" w:rsidRDefault="003514AA">
      <w:pPr>
        <w:pStyle w:val="ListParagraph"/>
        <w:numPr>
          <w:ilvl w:val="1"/>
          <w:numId w:val="8"/>
        </w:numPr>
        <w:tabs>
          <w:tab w:val="left" w:pos="940"/>
          <w:tab w:val="left" w:pos="941"/>
        </w:tabs>
        <w:spacing w:before="2" w:line="253" w:lineRule="exact"/>
        <w:ind w:hanging="361"/>
      </w:pPr>
      <w:r>
        <w:t>E-mails</w:t>
      </w:r>
      <w:r>
        <w:rPr>
          <w:spacing w:val="-6"/>
        </w:rPr>
        <w:t xml:space="preserve"> </w:t>
      </w:r>
      <w:r>
        <w:t>must</w:t>
      </w:r>
      <w:r>
        <w:rPr>
          <w:spacing w:val="-4"/>
        </w:rPr>
        <w:t xml:space="preserve"> </w:t>
      </w:r>
      <w:r>
        <w:t>be</w:t>
      </w:r>
      <w:r>
        <w:rPr>
          <w:spacing w:val="-6"/>
        </w:rPr>
        <w:t xml:space="preserve"> </w:t>
      </w:r>
      <w:r>
        <w:t>concise</w:t>
      </w:r>
      <w:r>
        <w:rPr>
          <w:spacing w:val="-5"/>
        </w:rPr>
        <w:t xml:space="preserve"> </w:t>
      </w:r>
      <w:r>
        <w:t>and</w:t>
      </w:r>
      <w:r>
        <w:rPr>
          <w:spacing w:val="-4"/>
        </w:rPr>
        <w:t xml:space="preserve"> </w:t>
      </w:r>
      <w:r>
        <w:t>business</w:t>
      </w:r>
      <w:r>
        <w:rPr>
          <w:spacing w:val="-2"/>
        </w:rPr>
        <w:t xml:space="preserve"> </w:t>
      </w:r>
      <w:r>
        <w:rPr>
          <w:spacing w:val="-4"/>
        </w:rPr>
        <w:t>like;</w:t>
      </w:r>
    </w:p>
    <w:p w14:paraId="5900DFDD" w14:textId="77777777" w:rsidR="004E29D4" w:rsidRDefault="003514AA">
      <w:pPr>
        <w:pStyle w:val="ListParagraph"/>
        <w:numPr>
          <w:ilvl w:val="1"/>
          <w:numId w:val="8"/>
        </w:numPr>
        <w:tabs>
          <w:tab w:val="left" w:pos="940"/>
          <w:tab w:val="left" w:pos="941"/>
        </w:tabs>
        <w:ind w:hanging="361"/>
      </w:pPr>
      <w:r>
        <w:t>E-mail</w:t>
      </w:r>
      <w:r>
        <w:rPr>
          <w:spacing w:val="-5"/>
        </w:rPr>
        <w:t xml:space="preserve"> </w:t>
      </w:r>
      <w:r>
        <w:t>boxes</w:t>
      </w:r>
      <w:r>
        <w:rPr>
          <w:spacing w:val="-3"/>
        </w:rPr>
        <w:t xml:space="preserve"> </w:t>
      </w:r>
      <w:r>
        <w:t>must</w:t>
      </w:r>
      <w:r>
        <w:rPr>
          <w:spacing w:val="-5"/>
        </w:rPr>
        <w:t xml:space="preserve"> </w:t>
      </w:r>
      <w:r>
        <w:t>be</w:t>
      </w:r>
      <w:r>
        <w:rPr>
          <w:spacing w:val="-6"/>
        </w:rPr>
        <w:t xml:space="preserve"> </w:t>
      </w:r>
      <w:r>
        <w:t>regularly</w:t>
      </w:r>
      <w:r>
        <w:rPr>
          <w:spacing w:val="-6"/>
        </w:rPr>
        <w:t xml:space="preserve"> </w:t>
      </w:r>
      <w:r>
        <w:t>checked</w:t>
      </w:r>
      <w:r>
        <w:rPr>
          <w:spacing w:val="-5"/>
        </w:rPr>
        <w:t xml:space="preserve"> </w:t>
      </w:r>
      <w:r>
        <w:t>and</w:t>
      </w:r>
      <w:r>
        <w:rPr>
          <w:spacing w:val="-4"/>
        </w:rPr>
        <w:t xml:space="preserve"> </w:t>
      </w:r>
      <w:r>
        <w:rPr>
          <w:spacing w:val="-2"/>
        </w:rPr>
        <w:t>cleared;</w:t>
      </w:r>
    </w:p>
    <w:p w14:paraId="119913C7" w14:textId="77777777" w:rsidR="004E29D4" w:rsidRDefault="003514AA">
      <w:pPr>
        <w:pStyle w:val="ListParagraph"/>
        <w:numPr>
          <w:ilvl w:val="1"/>
          <w:numId w:val="8"/>
        </w:numPr>
        <w:tabs>
          <w:tab w:val="left" w:pos="940"/>
          <w:tab w:val="left" w:pos="941"/>
        </w:tabs>
        <w:spacing w:before="1" w:line="252" w:lineRule="exact"/>
        <w:ind w:hanging="361"/>
      </w:pPr>
      <w:r>
        <w:t>Inactive</w:t>
      </w:r>
      <w:r>
        <w:rPr>
          <w:spacing w:val="-6"/>
        </w:rPr>
        <w:t xml:space="preserve"> </w:t>
      </w:r>
      <w:r>
        <w:t>accounts</w:t>
      </w:r>
      <w:r>
        <w:rPr>
          <w:spacing w:val="-6"/>
        </w:rPr>
        <w:t xml:space="preserve"> </w:t>
      </w:r>
      <w:r>
        <w:t>will</w:t>
      </w:r>
      <w:r>
        <w:rPr>
          <w:spacing w:val="-6"/>
        </w:rPr>
        <w:t xml:space="preserve"> </w:t>
      </w:r>
      <w:r>
        <w:t>be</w:t>
      </w:r>
      <w:r>
        <w:rPr>
          <w:spacing w:val="-6"/>
        </w:rPr>
        <w:t xml:space="preserve"> </w:t>
      </w:r>
      <w:r>
        <w:t>de-activated</w:t>
      </w:r>
      <w:r>
        <w:rPr>
          <w:spacing w:val="-6"/>
        </w:rPr>
        <w:t xml:space="preserve"> </w:t>
      </w:r>
      <w:r>
        <w:t>after</w:t>
      </w:r>
      <w:r>
        <w:rPr>
          <w:spacing w:val="-5"/>
        </w:rPr>
        <w:t xml:space="preserve"> </w:t>
      </w:r>
      <w:r>
        <w:t>60</w:t>
      </w:r>
      <w:r>
        <w:rPr>
          <w:spacing w:val="-7"/>
        </w:rPr>
        <w:t xml:space="preserve"> </w:t>
      </w:r>
      <w:r>
        <w:rPr>
          <w:spacing w:val="-4"/>
        </w:rPr>
        <w:t>days;</w:t>
      </w:r>
    </w:p>
    <w:p w14:paraId="389881C0" w14:textId="77777777" w:rsidR="004E29D4" w:rsidRDefault="003514AA">
      <w:pPr>
        <w:pStyle w:val="ListParagraph"/>
        <w:numPr>
          <w:ilvl w:val="1"/>
          <w:numId w:val="8"/>
        </w:numPr>
        <w:tabs>
          <w:tab w:val="left" w:pos="940"/>
          <w:tab w:val="left" w:pos="941"/>
        </w:tabs>
        <w:spacing w:line="252" w:lineRule="exact"/>
        <w:ind w:hanging="361"/>
      </w:pPr>
      <w:r>
        <w:t>Passwords</w:t>
      </w:r>
      <w:r>
        <w:rPr>
          <w:spacing w:val="-4"/>
        </w:rPr>
        <w:t xml:space="preserve"> </w:t>
      </w:r>
      <w:r>
        <w:t>must</w:t>
      </w:r>
      <w:r>
        <w:rPr>
          <w:spacing w:val="-3"/>
        </w:rPr>
        <w:t xml:space="preserve"> </w:t>
      </w:r>
      <w:r>
        <w:t>not</w:t>
      </w:r>
      <w:r>
        <w:rPr>
          <w:spacing w:val="-3"/>
        </w:rPr>
        <w:t xml:space="preserve"> </w:t>
      </w:r>
      <w:r>
        <w:t>be</w:t>
      </w:r>
      <w:r>
        <w:rPr>
          <w:spacing w:val="-9"/>
        </w:rPr>
        <w:t xml:space="preserve"> </w:t>
      </w:r>
      <w:r>
        <w:t>shared</w:t>
      </w:r>
      <w:r>
        <w:rPr>
          <w:spacing w:val="-4"/>
        </w:rPr>
        <w:t xml:space="preserve"> </w:t>
      </w:r>
      <w:r>
        <w:t>under</w:t>
      </w:r>
      <w:r>
        <w:rPr>
          <w:spacing w:val="-4"/>
        </w:rPr>
        <w:t xml:space="preserve"> </w:t>
      </w:r>
      <w:r>
        <w:t>any</w:t>
      </w:r>
      <w:r>
        <w:rPr>
          <w:spacing w:val="-6"/>
        </w:rPr>
        <w:t xml:space="preserve"> </w:t>
      </w:r>
      <w:r>
        <w:rPr>
          <w:spacing w:val="-2"/>
        </w:rPr>
        <w:t>circumstances;</w:t>
      </w:r>
    </w:p>
    <w:p w14:paraId="4DB66F07" w14:textId="77777777" w:rsidR="004E29D4" w:rsidRDefault="003514AA">
      <w:pPr>
        <w:pStyle w:val="ListParagraph"/>
        <w:numPr>
          <w:ilvl w:val="1"/>
          <w:numId w:val="8"/>
        </w:numPr>
        <w:tabs>
          <w:tab w:val="left" w:pos="941"/>
        </w:tabs>
        <w:spacing w:before="1"/>
        <w:ind w:right="222"/>
        <w:jc w:val="both"/>
      </w:pPr>
      <w:r>
        <w:t>PCs must not be left unattended without being logged off or locked down (ctrl/alt/delete then Lock this Computer);</w:t>
      </w:r>
    </w:p>
    <w:p w14:paraId="6ACE35EF" w14:textId="77777777" w:rsidR="004E29D4" w:rsidRDefault="003514AA">
      <w:pPr>
        <w:pStyle w:val="ListParagraph"/>
        <w:numPr>
          <w:ilvl w:val="1"/>
          <w:numId w:val="8"/>
        </w:numPr>
        <w:tabs>
          <w:tab w:val="left" w:pos="941"/>
        </w:tabs>
        <w:ind w:right="221"/>
        <w:jc w:val="both"/>
      </w:pPr>
      <w:r>
        <w:t>E-mails that are records must be stored in a secure network location using agreed filing and naming conventions;</w:t>
      </w:r>
    </w:p>
    <w:p w14:paraId="03F7FC3A" w14:textId="77777777" w:rsidR="004E29D4" w:rsidRDefault="003514AA">
      <w:pPr>
        <w:pStyle w:val="ListParagraph"/>
        <w:numPr>
          <w:ilvl w:val="1"/>
          <w:numId w:val="8"/>
        </w:numPr>
        <w:tabs>
          <w:tab w:val="left" w:pos="941"/>
        </w:tabs>
        <w:ind w:right="219"/>
        <w:jc w:val="both"/>
      </w:pPr>
      <w:r>
        <w:t>Occasionally, an individual’s mailbox may be accessed by the individual’s line manager, or Trust Director in response to a genuine need to do so. This access will be</w:t>
      </w:r>
      <w:r>
        <w:rPr>
          <w:spacing w:val="-2"/>
        </w:rPr>
        <w:t xml:space="preserve"> </w:t>
      </w:r>
      <w:r>
        <w:t>approved</w:t>
      </w:r>
      <w:r>
        <w:rPr>
          <w:spacing w:val="-2"/>
        </w:rPr>
        <w:t xml:space="preserve"> </w:t>
      </w:r>
      <w:r>
        <w:t>by</w:t>
      </w:r>
      <w:r>
        <w:rPr>
          <w:spacing w:val="-4"/>
        </w:rPr>
        <w:t xml:space="preserve"> </w:t>
      </w:r>
      <w:r>
        <w:t>the</w:t>
      </w:r>
      <w:r>
        <w:rPr>
          <w:spacing w:val="-2"/>
        </w:rPr>
        <w:t xml:space="preserve"> </w:t>
      </w:r>
      <w:r>
        <w:t>Associate</w:t>
      </w:r>
      <w:r>
        <w:rPr>
          <w:spacing w:val="-1"/>
        </w:rPr>
        <w:t xml:space="preserve"> </w:t>
      </w:r>
      <w:r>
        <w:t>Director of Information</w:t>
      </w:r>
      <w:r>
        <w:rPr>
          <w:spacing w:val="-2"/>
        </w:rPr>
        <w:t xml:space="preserve"> </w:t>
      </w:r>
      <w:r>
        <w:t>Governance, provided</w:t>
      </w:r>
      <w:r>
        <w:rPr>
          <w:spacing w:val="-2"/>
        </w:rPr>
        <w:t xml:space="preserve"> </w:t>
      </w:r>
      <w:r>
        <w:t>by</w:t>
      </w:r>
      <w:r>
        <w:rPr>
          <w:spacing w:val="-1"/>
        </w:rPr>
        <w:t xml:space="preserve"> </w:t>
      </w:r>
      <w:r>
        <w:t>the</w:t>
      </w:r>
      <w:r>
        <w:rPr>
          <w:spacing w:val="-2"/>
        </w:rPr>
        <w:t xml:space="preserve"> </w:t>
      </w:r>
      <w:r>
        <w:t>IT department and formally recorded;</w:t>
      </w:r>
    </w:p>
    <w:p w14:paraId="5B93EDD9" w14:textId="77777777" w:rsidR="004E29D4" w:rsidRDefault="003514AA">
      <w:pPr>
        <w:pStyle w:val="ListParagraph"/>
        <w:numPr>
          <w:ilvl w:val="1"/>
          <w:numId w:val="8"/>
        </w:numPr>
        <w:tabs>
          <w:tab w:val="left" w:pos="941"/>
        </w:tabs>
        <w:ind w:right="215"/>
        <w:jc w:val="both"/>
      </w:pPr>
      <w:r>
        <w:t xml:space="preserve">Individuals have a personal responsibility to use and manage e- </w:t>
      </w:r>
      <w:proofErr w:type="gramStart"/>
      <w:r>
        <w:t>mails</w:t>
      </w:r>
      <w:proofErr w:type="gramEnd"/>
      <w:r>
        <w:t xml:space="preserve"> and their internet usage effectively and appropriately;</w:t>
      </w:r>
    </w:p>
    <w:p w14:paraId="55188130" w14:textId="77777777" w:rsidR="004E29D4" w:rsidRDefault="003514AA">
      <w:pPr>
        <w:pStyle w:val="ListParagraph"/>
        <w:numPr>
          <w:ilvl w:val="1"/>
          <w:numId w:val="8"/>
        </w:numPr>
        <w:tabs>
          <w:tab w:val="left" w:pos="941"/>
        </w:tabs>
        <w:ind w:right="220"/>
        <w:jc w:val="both"/>
      </w:pPr>
      <w:r>
        <w:t>Remember that emails are just another form of documentation and are subject to Freedom of Information requests in the same way as any other document;</w:t>
      </w:r>
    </w:p>
    <w:p w14:paraId="2820E2BC" w14:textId="77777777" w:rsidR="004E29D4" w:rsidRDefault="003514AA">
      <w:pPr>
        <w:pStyle w:val="ListParagraph"/>
        <w:numPr>
          <w:ilvl w:val="1"/>
          <w:numId w:val="8"/>
        </w:numPr>
        <w:tabs>
          <w:tab w:val="left" w:pos="941"/>
        </w:tabs>
        <w:ind w:right="222"/>
        <w:jc w:val="both"/>
      </w:pPr>
      <w:r>
        <w:t>Information security or confidentiality breaches must be reported via Datix, the</w:t>
      </w:r>
      <w:r>
        <w:rPr>
          <w:spacing w:val="40"/>
        </w:rPr>
        <w:t xml:space="preserve"> </w:t>
      </w:r>
      <w:r>
        <w:t>Trust’s incident reporting system;</w:t>
      </w:r>
    </w:p>
    <w:p w14:paraId="10A7070A" w14:textId="77777777" w:rsidR="004E29D4" w:rsidRDefault="003514AA">
      <w:pPr>
        <w:pStyle w:val="ListParagraph"/>
        <w:numPr>
          <w:ilvl w:val="1"/>
          <w:numId w:val="8"/>
        </w:numPr>
        <w:tabs>
          <w:tab w:val="left" w:pos="941"/>
        </w:tabs>
        <w:ind w:right="222"/>
        <w:jc w:val="both"/>
      </w:pPr>
      <w:r>
        <w:t>References to email, internet and network services also include the use of mobile devices including any portable media, Encrypted USBs, Smartphones, telephones, and other portable or removable devices;</w:t>
      </w:r>
    </w:p>
    <w:p w14:paraId="72C5BBB5" w14:textId="77777777" w:rsidR="004E29D4" w:rsidRDefault="003514AA">
      <w:pPr>
        <w:pStyle w:val="ListParagraph"/>
        <w:numPr>
          <w:ilvl w:val="1"/>
          <w:numId w:val="8"/>
        </w:numPr>
        <w:tabs>
          <w:tab w:val="left" w:pos="941"/>
        </w:tabs>
        <w:ind w:right="221"/>
        <w:jc w:val="both"/>
      </w:pPr>
      <w:r>
        <w:t>Only Trust encrypted USB sticks may be used. Individuals must not use any other sticks even if they are encrypted, to avoid the encryption being switched off</w:t>
      </w:r>
    </w:p>
    <w:p w14:paraId="26BF0DFC" w14:textId="77777777" w:rsidR="004E29D4" w:rsidRDefault="003514AA">
      <w:pPr>
        <w:pStyle w:val="ListParagraph"/>
        <w:numPr>
          <w:ilvl w:val="1"/>
          <w:numId w:val="8"/>
        </w:numPr>
        <w:tabs>
          <w:tab w:val="left" w:pos="941"/>
        </w:tabs>
        <w:ind w:hanging="361"/>
        <w:jc w:val="both"/>
      </w:pPr>
      <w:r>
        <w:t>Current</w:t>
      </w:r>
      <w:r>
        <w:rPr>
          <w:spacing w:val="-8"/>
        </w:rPr>
        <w:t xml:space="preserve"> </w:t>
      </w:r>
      <w:r>
        <w:t>best</w:t>
      </w:r>
      <w:r>
        <w:rPr>
          <w:spacing w:val="-3"/>
        </w:rPr>
        <w:t xml:space="preserve"> </w:t>
      </w:r>
      <w:r>
        <w:t>practice</w:t>
      </w:r>
      <w:r>
        <w:rPr>
          <w:spacing w:val="-10"/>
        </w:rPr>
        <w:t xml:space="preserve"> </w:t>
      </w:r>
      <w:r>
        <w:t>guidance</w:t>
      </w:r>
      <w:r>
        <w:rPr>
          <w:spacing w:val="-4"/>
        </w:rPr>
        <w:t xml:space="preserve"> </w:t>
      </w:r>
      <w:r>
        <w:t>must</w:t>
      </w:r>
      <w:r>
        <w:rPr>
          <w:spacing w:val="-6"/>
        </w:rPr>
        <w:t xml:space="preserve"> </w:t>
      </w:r>
      <w:r>
        <w:t>be</w:t>
      </w:r>
      <w:r>
        <w:rPr>
          <w:spacing w:val="-7"/>
        </w:rPr>
        <w:t xml:space="preserve"> </w:t>
      </w:r>
      <w:proofErr w:type="gramStart"/>
      <w:r>
        <w:t>followed</w:t>
      </w:r>
      <w:r>
        <w:rPr>
          <w:spacing w:val="-3"/>
        </w:rPr>
        <w:t xml:space="preserve"> </w:t>
      </w:r>
      <w:r>
        <w:t>at</w:t>
      </w:r>
      <w:r>
        <w:rPr>
          <w:spacing w:val="-4"/>
        </w:rPr>
        <w:t xml:space="preserve"> </w:t>
      </w:r>
      <w:r>
        <w:t>all</w:t>
      </w:r>
      <w:r>
        <w:rPr>
          <w:spacing w:val="-4"/>
        </w:rPr>
        <w:t xml:space="preserve"> </w:t>
      </w:r>
      <w:r>
        <w:rPr>
          <w:spacing w:val="-2"/>
        </w:rPr>
        <w:t>times</w:t>
      </w:r>
      <w:proofErr w:type="gramEnd"/>
    </w:p>
    <w:p w14:paraId="0A884083" w14:textId="77777777" w:rsidR="004E29D4" w:rsidRDefault="004E29D4">
      <w:pPr>
        <w:pStyle w:val="BodyText"/>
        <w:spacing w:before="11"/>
        <w:rPr>
          <w:sz w:val="21"/>
        </w:rPr>
      </w:pPr>
    </w:p>
    <w:p w14:paraId="281F8B67" w14:textId="77777777" w:rsidR="004E29D4" w:rsidRDefault="003514AA">
      <w:pPr>
        <w:pStyle w:val="BodyText"/>
        <w:ind w:left="220" w:right="223"/>
        <w:jc w:val="both"/>
      </w:pPr>
      <w:r>
        <w:t>Failure to comply with this policy may</w:t>
      </w:r>
      <w:r>
        <w:rPr>
          <w:spacing w:val="-2"/>
        </w:rPr>
        <w:t xml:space="preserve"> </w:t>
      </w:r>
      <w:r>
        <w:t>result in disciplinary</w:t>
      </w:r>
      <w:r>
        <w:rPr>
          <w:spacing w:val="-2"/>
        </w:rPr>
        <w:t xml:space="preserve"> </w:t>
      </w:r>
      <w:r>
        <w:t>or other action being taken, which may result in dismissal or criminal prosecution.</w:t>
      </w:r>
    </w:p>
    <w:p w14:paraId="5D33AF87" w14:textId="77777777" w:rsidR="004E29D4" w:rsidRDefault="004E29D4">
      <w:pPr>
        <w:pStyle w:val="BodyText"/>
        <w:spacing w:before="9"/>
        <w:rPr>
          <w:sz w:val="21"/>
        </w:rPr>
      </w:pPr>
    </w:p>
    <w:p w14:paraId="22E1C854" w14:textId="77777777" w:rsidR="004E29D4" w:rsidRDefault="003514AA">
      <w:pPr>
        <w:pStyle w:val="Heading1"/>
        <w:numPr>
          <w:ilvl w:val="1"/>
          <w:numId w:val="7"/>
        </w:numPr>
        <w:tabs>
          <w:tab w:val="left" w:pos="940"/>
          <w:tab w:val="left" w:pos="941"/>
        </w:tabs>
        <w:ind w:hanging="721"/>
        <w:jc w:val="left"/>
      </w:pPr>
      <w:r>
        <w:t>Principles</w:t>
      </w:r>
      <w:r>
        <w:rPr>
          <w:spacing w:val="-3"/>
        </w:rPr>
        <w:t xml:space="preserve"> </w:t>
      </w:r>
      <w:r>
        <w:t>and</w:t>
      </w:r>
      <w:r>
        <w:rPr>
          <w:spacing w:val="-4"/>
        </w:rPr>
        <w:t xml:space="preserve"> </w:t>
      </w:r>
      <w:r>
        <w:rPr>
          <w:spacing w:val="-2"/>
        </w:rPr>
        <w:t>Responsibilities</w:t>
      </w:r>
    </w:p>
    <w:p w14:paraId="4ACF02C6" w14:textId="77777777" w:rsidR="004E29D4" w:rsidRDefault="004E29D4">
      <w:pPr>
        <w:pStyle w:val="BodyText"/>
        <w:spacing w:before="3"/>
        <w:rPr>
          <w:b/>
        </w:rPr>
      </w:pPr>
    </w:p>
    <w:p w14:paraId="02AA51FB" w14:textId="77777777" w:rsidR="004E29D4" w:rsidRDefault="003514AA">
      <w:pPr>
        <w:pStyle w:val="BodyText"/>
        <w:ind w:left="220"/>
        <w:jc w:val="both"/>
      </w:pPr>
      <w:r>
        <w:t>General</w:t>
      </w:r>
      <w:r>
        <w:rPr>
          <w:spacing w:val="-8"/>
        </w:rPr>
        <w:t xml:space="preserve"> </w:t>
      </w:r>
      <w:r>
        <w:t>/</w:t>
      </w:r>
      <w:r>
        <w:rPr>
          <w:spacing w:val="-3"/>
        </w:rPr>
        <w:t xml:space="preserve"> </w:t>
      </w:r>
      <w:r>
        <w:t>Network</w:t>
      </w:r>
      <w:r>
        <w:rPr>
          <w:spacing w:val="-4"/>
        </w:rPr>
        <w:t xml:space="preserve"> </w:t>
      </w:r>
      <w:r>
        <w:rPr>
          <w:spacing w:val="-2"/>
        </w:rPr>
        <w:t>Services</w:t>
      </w:r>
    </w:p>
    <w:p w14:paraId="5B17BAD0" w14:textId="77777777" w:rsidR="004E29D4" w:rsidRDefault="004E29D4">
      <w:pPr>
        <w:pStyle w:val="BodyText"/>
      </w:pPr>
    </w:p>
    <w:p w14:paraId="386692FC" w14:textId="77777777" w:rsidR="004E29D4" w:rsidRDefault="003514AA">
      <w:pPr>
        <w:pStyle w:val="BodyText"/>
        <w:ind w:left="220" w:right="214"/>
        <w:jc w:val="both"/>
      </w:pPr>
      <w:r>
        <w:t xml:space="preserve">All network services are primarily for relevant </w:t>
      </w:r>
      <w:proofErr w:type="gramStart"/>
      <w:r>
        <w:t>work related</w:t>
      </w:r>
      <w:proofErr w:type="gramEnd"/>
      <w:r>
        <w:t xml:space="preserve"> activities – including works</w:t>
      </w:r>
      <w:r>
        <w:rPr>
          <w:spacing w:val="80"/>
        </w:rPr>
        <w:t xml:space="preserve"> </w:t>
      </w:r>
      <w:r>
        <w:t>council / trade union purposes. The Trust takes the final decision on what constitutes excessive or inappropriate use. Limited personal use is permitted providing it does not interfere with work performance and that individuals recognise and accept that any use of</w:t>
      </w:r>
      <w:r>
        <w:rPr>
          <w:spacing w:val="40"/>
        </w:rPr>
        <w:t xml:space="preserve"> </w:t>
      </w:r>
      <w:r>
        <w:t>the service may be subject to audit and inspection. Personal access to the Internet can be limited or denied by a Line Manager. All individuals within the Trust must ensure that computer systems and the data accessed through those systems are safe and secure.</w:t>
      </w:r>
    </w:p>
    <w:p w14:paraId="52219AB9" w14:textId="77777777" w:rsidR="004E29D4" w:rsidRDefault="004E29D4">
      <w:pPr>
        <w:pStyle w:val="BodyText"/>
      </w:pPr>
    </w:p>
    <w:p w14:paraId="6E39887E" w14:textId="77777777" w:rsidR="004E29D4" w:rsidRDefault="003514AA">
      <w:pPr>
        <w:pStyle w:val="BodyText"/>
        <w:ind w:left="220"/>
        <w:jc w:val="both"/>
      </w:pPr>
      <w:r>
        <w:t>Username</w:t>
      </w:r>
      <w:r>
        <w:rPr>
          <w:spacing w:val="-7"/>
        </w:rPr>
        <w:t xml:space="preserve"> </w:t>
      </w:r>
      <w:r>
        <w:t>and</w:t>
      </w:r>
      <w:r>
        <w:rPr>
          <w:spacing w:val="-5"/>
        </w:rPr>
        <w:t xml:space="preserve"> </w:t>
      </w:r>
      <w:r>
        <w:t>password</w:t>
      </w:r>
      <w:r>
        <w:rPr>
          <w:spacing w:val="-4"/>
        </w:rPr>
        <w:t xml:space="preserve"> </w:t>
      </w:r>
      <w:r>
        <w:rPr>
          <w:spacing w:val="-2"/>
        </w:rPr>
        <w:t>management</w:t>
      </w:r>
    </w:p>
    <w:p w14:paraId="30362915" w14:textId="77777777" w:rsidR="004E29D4" w:rsidRDefault="004E29D4">
      <w:pPr>
        <w:jc w:val="both"/>
        <w:sectPr w:rsidR="004E29D4">
          <w:pgSz w:w="11910" w:h="16840"/>
          <w:pgMar w:top="1340" w:right="1220" w:bottom="1600" w:left="1220" w:header="0" w:footer="1406" w:gutter="0"/>
          <w:cols w:space="720"/>
        </w:sectPr>
      </w:pPr>
    </w:p>
    <w:p w14:paraId="28D2E645" w14:textId="77777777" w:rsidR="004E29D4" w:rsidRDefault="003514AA">
      <w:pPr>
        <w:pStyle w:val="BodyText"/>
        <w:spacing w:before="79"/>
        <w:ind w:left="220" w:right="215"/>
      </w:pPr>
      <w:r>
        <w:lastRenderedPageBreak/>
        <w:t>The</w:t>
      </w:r>
      <w:r>
        <w:rPr>
          <w:spacing w:val="36"/>
        </w:rPr>
        <w:t xml:space="preserve"> </w:t>
      </w:r>
      <w:r>
        <w:t>IT</w:t>
      </w:r>
      <w:r>
        <w:rPr>
          <w:spacing w:val="39"/>
        </w:rPr>
        <w:t xml:space="preserve"> </w:t>
      </w:r>
      <w:r>
        <w:t>Department</w:t>
      </w:r>
      <w:r>
        <w:rPr>
          <w:spacing w:val="38"/>
        </w:rPr>
        <w:t xml:space="preserve"> </w:t>
      </w:r>
      <w:proofErr w:type="gramStart"/>
      <w:r>
        <w:t>or</w:t>
      </w:r>
      <w:proofErr w:type="gramEnd"/>
      <w:r>
        <w:rPr>
          <w:spacing w:val="38"/>
        </w:rPr>
        <w:t xml:space="preserve"> </w:t>
      </w:r>
      <w:r>
        <w:t>its</w:t>
      </w:r>
      <w:r>
        <w:rPr>
          <w:spacing w:val="37"/>
        </w:rPr>
        <w:t xml:space="preserve"> </w:t>
      </w:r>
      <w:r>
        <w:t>nominated</w:t>
      </w:r>
      <w:r>
        <w:rPr>
          <w:spacing w:val="36"/>
        </w:rPr>
        <w:t xml:space="preserve"> </w:t>
      </w:r>
      <w:r>
        <w:t>agents</w:t>
      </w:r>
      <w:r>
        <w:rPr>
          <w:spacing w:val="37"/>
        </w:rPr>
        <w:t xml:space="preserve"> </w:t>
      </w:r>
      <w:r>
        <w:t>are</w:t>
      </w:r>
      <w:r>
        <w:rPr>
          <w:spacing w:val="35"/>
        </w:rPr>
        <w:t xml:space="preserve"> </w:t>
      </w:r>
      <w:r>
        <w:t>responsible</w:t>
      </w:r>
      <w:r>
        <w:rPr>
          <w:spacing w:val="34"/>
        </w:rPr>
        <w:t xml:space="preserve"> </w:t>
      </w:r>
      <w:r>
        <w:t>for</w:t>
      </w:r>
      <w:r>
        <w:rPr>
          <w:spacing w:val="37"/>
        </w:rPr>
        <w:t xml:space="preserve"> </w:t>
      </w:r>
      <w:r>
        <w:t>username</w:t>
      </w:r>
      <w:r>
        <w:rPr>
          <w:spacing w:val="36"/>
        </w:rPr>
        <w:t xml:space="preserve"> </w:t>
      </w:r>
      <w:r>
        <w:t>and</w:t>
      </w:r>
      <w:r>
        <w:rPr>
          <w:spacing w:val="36"/>
        </w:rPr>
        <w:t xml:space="preserve"> </w:t>
      </w:r>
      <w:r>
        <w:t>password management, including:</w:t>
      </w:r>
    </w:p>
    <w:p w14:paraId="3DD89E2A" w14:textId="77777777" w:rsidR="004E29D4" w:rsidRDefault="003514AA">
      <w:pPr>
        <w:pStyle w:val="ListParagraph"/>
        <w:numPr>
          <w:ilvl w:val="2"/>
          <w:numId w:val="7"/>
        </w:numPr>
        <w:tabs>
          <w:tab w:val="left" w:pos="940"/>
          <w:tab w:val="left" w:pos="941"/>
        </w:tabs>
        <w:spacing w:before="1" w:line="252" w:lineRule="exact"/>
        <w:ind w:hanging="361"/>
      </w:pPr>
      <w:r>
        <w:t>Setting</w:t>
      </w:r>
      <w:r>
        <w:rPr>
          <w:spacing w:val="-5"/>
        </w:rPr>
        <w:t xml:space="preserve"> </w:t>
      </w:r>
      <w:r>
        <w:t>up</w:t>
      </w:r>
      <w:r>
        <w:rPr>
          <w:spacing w:val="-7"/>
        </w:rPr>
        <w:t xml:space="preserve"> </w:t>
      </w:r>
      <w:r>
        <w:t>new</w:t>
      </w:r>
      <w:r>
        <w:rPr>
          <w:spacing w:val="-7"/>
        </w:rPr>
        <w:t xml:space="preserve"> </w:t>
      </w:r>
      <w:r>
        <w:t>users</w:t>
      </w:r>
      <w:r>
        <w:rPr>
          <w:spacing w:val="-4"/>
        </w:rPr>
        <w:t xml:space="preserve"> </w:t>
      </w:r>
      <w:r>
        <w:t>in</w:t>
      </w:r>
      <w:r>
        <w:rPr>
          <w:spacing w:val="-8"/>
        </w:rPr>
        <w:t xml:space="preserve"> </w:t>
      </w:r>
      <w:r>
        <w:t>accordance</w:t>
      </w:r>
      <w:r>
        <w:rPr>
          <w:spacing w:val="-6"/>
        </w:rPr>
        <w:t xml:space="preserve"> </w:t>
      </w:r>
      <w:r>
        <w:t>with</w:t>
      </w:r>
      <w:r>
        <w:rPr>
          <w:spacing w:val="-5"/>
        </w:rPr>
        <w:t xml:space="preserve"> </w:t>
      </w:r>
      <w:r>
        <w:t>the</w:t>
      </w:r>
      <w:r>
        <w:rPr>
          <w:spacing w:val="-4"/>
        </w:rPr>
        <w:t xml:space="preserve"> </w:t>
      </w:r>
      <w:r>
        <w:t>agreed</w:t>
      </w:r>
      <w:r>
        <w:rPr>
          <w:spacing w:val="-5"/>
        </w:rPr>
        <w:t xml:space="preserve"> </w:t>
      </w:r>
      <w:r>
        <w:t>naming</w:t>
      </w:r>
      <w:r>
        <w:rPr>
          <w:spacing w:val="-4"/>
        </w:rPr>
        <w:t xml:space="preserve"> </w:t>
      </w:r>
      <w:r>
        <w:rPr>
          <w:spacing w:val="-2"/>
        </w:rPr>
        <w:t>convention</w:t>
      </w:r>
    </w:p>
    <w:p w14:paraId="3A387478" w14:textId="77777777" w:rsidR="004E29D4" w:rsidRDefault="003514AA">
      <w:pPr>
        <w:pStyle w:val="ListParagraph"/>
        <w:numPr>
          <w:ilvl w:val="2"/>
          <w:numId w:val="7"/>
        </w:numPr>
        <w:tabs>
          <w:tab w:val="left" w:pos="940"/>
          <w:tab w:val="left" w:pos="941"/>
        </w:tabs>
        <w:spacing w:line="252" w:lineRule="exact"/>
        <w:ind w:hanging="361"/>
      </w:pPr>
      <w:r>
        <w:t>Issuing</w:t>
      </w:r>
      <w:r>
        <w:rPr>
          <w:spacing w:val="-5"/>
        </w:rPr>
        <w:t xml:space="preserve"> </w:t>
      </w:r>
      <w:r>
        <w:rPr>
          <w:spacing w:val="-2"/>
        </w:rPr>
        <w:t>passwords</w:t>
      </w:r>
    </w:p>
    <w:p w14:paraId="22D8F6D0" w14:textId="77777777" w:rsidR="004E29D4" w:rsidRDefault="003514AA">
      <w:pPr>
        <w:pStyle w:val="ListParagraph"/>
        <w:numPr>
          <w:ilvl w:val="2"/>
          <w:numId w:val="7"/>
        </w:numPr>
        <w:tabs>
          <w:tab w:val="left" w:pos="940"/>
          <w:tab w:val="left" w:pos="941"/>
        </w:tabs>
        <w:spacing w:before="1" w:line="252" w:lineRule="exact"/>
        <w:ind w:hanging="361"/>
      </w:pPr>
      <w:r>
        <w:t>Deleting</w:t>
      </w:r>
      <w:r>
        <w:rPr>
          <w:spacing w:val="-7"/>
        </w:rPr>
        <w:t xml:space="preserve"> </w:t>
      </w:r>
      <w:r>
        <w:t>expired</w:t>
      </w:r>
      <w:r>
        <w:rPr>
          <w:spacing w:val="-8"/>
        </w:rPr>
        <w:t xml:space="preserve"> </w:t>
      </w:r>
      <w:r>
        <w:rPr>
          <w:spacing w:val="-2"/>
        </w:rPr>
        <w:t>accounts</w:t>
      </w:r>
    </w:p>
    <w:p w14:paraId="78814D85" w14:textId="77777777" w:rsidR="004E29D4" w:rsidRDefault="003514AA">
      <w:pPr>
        <w:pStyle w:val="ListParagraph"/>
        <w:numPr>
          <w:ilvl w:val="2"/>
          <w:numId w:val="7"/>
        </w:numPr>
        <w:tabs>
          <w:tab w:val="left" w:pos="940"/>
          <w:tab w:val="left" w:pos="941"/>
        </w:tabs>
        <w:spacing w:line="252" w:lineRule="exact"/>
        <w:ind w:hanging="361"/>
      </w:pPr>
      <w:r>
        <w:t>Disabling</w:t>
      </w:r>
      <w:r>
        <w:rPr>
          <w:spacing w:val="-7"/>
        </w:rPr>
        <w:t xml:space="preserve"> </w:t>
      </w:r>
      <w:r>
        <w:t>dormant</w:t>
      </w:r>
      <w:r>
        <w:rPr>
          <w:spacing w:val="-8"/>
        </w:rPr>
        <w:t xml:space="preserve"> </w:t>
      </w:r>
      <w:r>
        <w:rPr>
          <w:spacing w:val="-2"/>
        </w:rPr>
        <w:t>accounts</w:t>
      </w:r>
    </w:p>
    <w:p w14:paraId="1387DDDB" w14:textId="77777777" w:rsidR="004E29D4" w:rsidRDefault="003514AA">
      <w:pPr>
        <w:pStyle w:val="ListParagraph"/>
        <w:numPr>
          <w:ilvl w:val="2"/>
          <w:numId w:val="7"/>
        </w:numPr>
        <w:tabs>
          <w:tab w:val="left" w:pos="940"/>
          <w:tab w:val="left" w:pos="941"/>
        </w:tabs>
        <w:spacing w:line="252" w:lineRule="exact"/>
        <w:ind w:hanging="361"/>
      </w:pPr>
      <w:r>
        <w:t>Removing</w:t>
      </w:r>
      <w:r>
        <w:rPr>
          <w:spacing w:val="-4"/>
        </w:rPr>
        <w:t xml:space="preserve"> </w:t>
      </w:r>
      <w:r>
        <w:t>access</w:t>
      </w:r>
      <w:r>
        <w:rPr>
          <w:spacing w:val="-7"/>
        </w:rPr>
        <w:t xml:space="preserve"> </w:t>
      </w:r>
      <w:r>
        <w:t>rights</w:t>
      </w:r>
      <w:r>
        <w:rPr>
          <w:spacing w:val="-7"/>
        </w:rPr>
        <w:t xml:space="preserve"> </w:t>
      </w:r>
      <w:r>
        <w:t>when</w:t>
      </w:r>
      <w:r>
        <w:rPr>
          <w:spacing w:val="-6"/>
        </w:rPr>
        <w:t xml:space="preserve"> </w:t>
      </w:r>
      <w:r>
        <w:t>staff</w:t>
      </w:r>
      <w:r>
        <w:rPr>
          <w:spacing w:val="-3"/>
        </w:rPr>
        <w:t xml:space="preserve"> </w:t>
      </w:r>
      <w:r>
        <w:t>leave</w:t>
      </w:r>
      <w:r>
        <w:rPr>
          <w:spacing w:val="-5"/>
        </w:rPr>
        <w:t xml:space="preserve"> </w:t>
      </w:r>
      <w:r>
        <w:t>the</w:t>
      </w:r>
      <w:r>
        <w:rPr>
          <w:spacing w:val="-7"/>
        </w:rPr>
        <w:t xml:space="preserve"> </w:t>
      </w:r>
      <w:r>
        <w:rPr>
          <w:spacing w:val="-4"/>
        </w:rPr>
        <w:t>Trust</w:t>
      </w:r>
    </w:p>
    <w:p w14:paraId="5E56DBD2" w14:textId="77777777" w:rsidR="004E29D4" w:rsidRDefault="003514AA">
      <w:pPr>
        <w:pStyle w:val="ListParagraph"/>
        <w:numPr>
          <w:ilvl w:val="2"/>
          <w:numId w:val="7"/>
        </w:numPr>
        <w:tabs>
          <w:tab w:val="left" w:pos="940"/>
          <w:tab w:val="left" w:pos="941"/>
        </w:tabs>
        <w:spacing w:before="2"/>
        <w:ind w:hanging="361"/>
      </w:pPr>
      <w:r>
        <w:t>Undertaking</w:t>
      </w:r>
      <w:r>
        <w:rPr>
          <w:spacing w:val="-6"/>
        </w:rPr>
        <w:t xml:space="preserve"> </w:t>
      </w:r>
      <w:r>
        <w:t>regular</w:t>
      </w:r>
      <w:r>
        <w:rPr>
          <w:spacing w:val="-5"/>
        </w:rPr>
        <w:t xml:space="preserve"> </w:t>
      </w:r>
      <w:r>
        <w:t>audits</w:t>
      </w:r>
      <w:r>
        <w:rPr>
          <w:spacing w:val="-7"/>
        </w:rPr>
        <w:t xml:space="preserve"> </w:t>
      </w:r>
      <w:r>
        <w:t>to</w:t>
      </w:r>
      <w:r>
        <w:rPr>
          <w:spacing w:val="-6"/>
        </w:rPr>
        <w:t xml:space="preserve"> </w:t>
      </w:r>
      <w:r>
        <w:t>support</w:t>
      </w:r>
      <w:r>
        <w:rPr>
          <w:spacing w:val="-6"/>
        </w:rPr>
        <w:t xml:space="preserve"> </w:t>
      </w:r>
      <w:r>
        <w:t>these</w:t>
      </w:r>
      <w:r>
        <w:rPr>
          <w:spacing w:val="-7"/>
        </w:rPr>
        <w:t xml:space="preserve"> </w:t>
      </w:r>
      <w:r>
        <w:rPr>
          <w:spacing w:val="-2"/>
        </w:rPr>
        <w:t>functions</w:t>
      </w:r>
    </w:p>
    <w:p w14:paraId="453BE925" w14:textId="77777777" w:rsidR="004E29D4" w:rsidRDefault="004E29D4">
      <w:pPr>
        <w:pStyle w:val="BodyText"/>
        <w:rPr>
          <w:sz w:val="24"/>
        </w:rPr>
      </w:pPr>
    </w:p>
    <w:p w14:paraId="266C12D3" w14:textId="77777777" w:rsidR="004E29D4" w:rsidRDefault="004E29D4">
      <w:pPr>
        <w:pStyle w:val="BodyText"/>
        <w:spacing w:before="10"/>
        <w:rPr>
          <w:sz w:val="19"/>
        </w:rPr>
      </w:pPr>
    </w:p>
    <w:p w14:paraId="1B1AEF16" w14:textId="77777777" w:rsidR="004E29D4" w:rsidRDefault="003514AA">
      <w:pPr>
        <w:pStyle w:val="BodyText"/>
        <w:spacing w:before="1"/>
        <w:ind w:left="220"/>
      </w:pPr>
      <w:r>
        <w:t>Clinical</w:t>
      </w:r>
      <w:r>
        <w:rPr>
          <w:spacing w:val="-12"/>
        </w:rPr>
        <w:t xml:space="preserve"> </w:t>
      </w:r>
      <w:r>
        <w:rPr>
          <w:spacing w:val="-2"/>
        </w:rPr>
        <w:t>systems</w:t>
      </w:r>
    </w:p>
    <w:p w14:paraId="7352EEF0" w14:textId="77777777" w:rsidR="004E29D4" w:rsidRDefault="004E29D4">
      <w:pPr>
        <w:pStyle w:val="BodyText"/>
      </w:pPr>
    </w:p>
    <w:p w14:paraId="4FA5661F" w14:textId="77777777" w:rsidR="004E29D4" w:rsidRDefault="003514AA">
      <w:pPr>
        <w:pStyle w:val="BodyText"/>
        <w:ind w:left="220" w:right="212"/>
        <w:jc w:val="both"/>
      </w:pPr>
      <w:r>
        <w:t>Additional identity and credential checking will be carried out before access to national clinical systems is granted to new users – this is covered in the Trust’s ‘Registration</w:t>
      </w:r>
      <w:r>
        <w:rPr>
          <w:spacing w:val="40"/>
        </w:rPr>
        <w:t xml:space="preserve"> </w:t>
      </w:r>
      <w:r>
        <w:t xml:space="preserve">Authority Policy and Procedure’. Individuals who are </w:t>
      </w:r>
      <w:proofErr w:type="spellStart"/>
      <w:r>
        <w:t>authorised</w:t>
      </w:r>
      <w:proofErr w:type="spellEnd"/>
      <w:r>
        <w:t xml:space="preserve"> to access clinical systems have additional responsibilities relating to security, confidentiality and appropriate use.</w:t>
      </w:r>
    </w:p>
    <w:p w14:paraId="174B93B2" w14:textId="77777777" w:rsidR="004E29D4" w:rsidRDefault="004E29D4">
      <w:pPr>
        <w:pStyle w:val="BodyText"/>
      </w:pPr>
    </w:p>
    <w:p w14:paraId="496DE4BC" w14:textId="77777777" w:rsidR="004E29D4" w:rsidRDefault="003514AA">
      <w:pPr>
        <w:pStyle w:val="BodyText"/>
        <w:spacing w:before="1"/>
        <w:ind w:left="220"/>
        <w:jc w:val="both"/>
      </w:pPr>
      <w:r>
        <w:t>Privileged</w:t>
      </w:r>
      <w:r>
        <w:rPr>
          <w:spacing w:val="-8"/>
        </w:rPr>
        <w:t xml:space="preserve"> </w:t>
      </w:r>
      <w:r>
        <w:t>access</w:t>
      </w:r>
      <w:r>
        <w:rPr>
          <w:spacing w:val="-9"/>
        </w:rPr>
        <w:t xml:space="preserve"> </w:t>
      </w:r>
      <w:r>
        <w:rPr>
          <w:spacing w:val="-2"/>
        </w:rPr>
        <w:t>rights</w:t>
      </w:r>
    </w:p>
    <w:p w14:paraId="17ECEEAB" w14:textId="77777777" w:rsidR="004E29D4" w:rsidRDefault="004E29D4">
      <w:pPr>
        <w:pStyle w:val="BodyText"/>
      </w:pPr>
    </w:p>
    <w:p w14:paraId="778CDEF3" w14:textId="77777777" w:rsidR="004E29D4" w:rsidRDefault="003514AA">
      <w:pPr>
        <w:pStyle w:val="BodyText"/>
        <w:ind w:left="220" w:right="215"/>
        <w:jc w:val="both"/>
      </w:pPr>
      <w:r>
        <w:t>Individuals who have privileged access to systems must only use their access to undertake their duties. Access should be the minimum possible to do this. Access may be monitored. System administrators may be required to sign an undertaking to use their access only for the purposes outlined for their job role.</w:t>
      </w:r>
    </w:p>
    <w:p w14:paraId="7251FF65" w14:textId="77777777" w:rsidR="004E29D4" w:rsidRDefault="004E29D4">
      <w:pPr>
        <w:pStyle w:val="BodyText"/>
      </w:pPr>
    </w:p>
    <w:p w14:paraId="4EBFADEB" w14:textId="77777777" w:rsidR="004E29D4" w:rsidRDefault="003514AA">
      <w:pPr>
        <w:pStyle w:val="BodyText"/>
        <w:ind w:left="220"/>
        <w:jc w:val="both"/>
      </w:pPr>
      <w:r>
        <w:t>Personal</w:t>
      </w:r>
      <w:r>
        <w:rPr>
          <w:spacing w:val="-8"/>
        </w:rPr>
        <w:t xml:space="preserve"> </w:t>
      </w:r>
      <w:r>
        <w:rPr>
          <w:spacing w:val="-2"/>
        </w:rPr>
        <w:t>responsibilities</w:t>
      </w:r>
    </w:p>
    <w:p w14:paraId="2A7FDD53" w14:textId="77777777" w:rsidR="004E29D4" w:rsidRDefault="004E29D4">
      <w:pPr>
        <w:pStyle w:val="BodyText"/>
        <w:spacing w:before="1"/>
      </w:pPr>
    </w:p>
    <w:p w14:paraId="065A8189" w14:textId="77777777" w:rsidR="004E29D4" w:rsidRDefault="003514AA">
      <w:pPr>
        <w:pStyle w:val="BodyText"/>
        <w:ind w:left="220" w:right="216"/>
        <w:jc w:val="both"/>
      </w:pPr>
      <w:r>
        <w:t>Individuals have a responsibility to ensure copyright and licensing laws are not breached. Consequently, individuals must not download, send (or knowingly receive) software, data or images for use within the Trust unless the explicit approval of the copyright owner or</w:t>
      </w:r>
      <w:r>
        <w:rPr>
          <w:spacing w:val="40"/>
        </w:rPr>
        <w:t xml:space="preserve"> </w:t>
      </w:r>
      <w:r>
        <w:t>licensee has been obtained.</w:t>
      </w:r>
    </w:p>
    <w:p w14:paraId="59282A14" w14:textId="77777777" w:rsidR="004E29D4" w:rsidRDefault="004E29D4">
      <w:pPr>
        <w:pStyle w:val="BodyText"/>
        <w:spacing w:before="11"/>
        <w:rPr>
          <w:sz w:val="21"/>
        </w:rPr>
      </w:pPr>
    </w:p>
    <w:p w14:paraId="74E31BC7" w14:textId="77777777" w:rsidR="004E29D4" w:rsidRDefault="003514AA">
      <w:pPr>
        <w:pStyle w:val="BodyText"/>
        <w:ind w:left="220" w:right="220"/>
        <w:jc w:val="both"/>
      </w:pPr>
      <w:r>
        <w:t>Individuals must not knowingly request, send</w:t>
      </w:r>
      <w:r>
        <w:rPr>
          <w:spacing w:val="40"/>
        </w:rPr>
        <w:t xml:space="preserve"> </w:t>
      </w:r>
      <w:r>
        <w:t>/</w:t>
      </w:r>
      <w:r>
        <w:rPr>
          <w:spacing w:val="80"/>
        </w:rPr>
        <w:t xml:space="preserve"> </w:t>
      </w:r>
      <w:r>
        <w:t>forward,</w:t>
      </w:r>
      <w:r>
        <w:rPr>
          <w:spacing w:val="80"/>
        </w:rPr>
        <w:t xml:space="preserve"> </w:t>
      </w:r>
      <w:r>
        <w:t>access,</w:t>
      </w:r>
      <w:r>
        <w:rPr>
          <w:spacing w:val="80"/>
        </w:rPr>
        <w:t xml:space="preserve"> </w:t>
      </w:r>
      <w:r>
        <w:t>publish, download or obtain illicit or illegal or offensive material via any internet or e-mail service (this includes racist, intolerant, pornographic or sexual material and offensive comments based on an individual’s gender, age, sexuality, race, disability or appearance). Receipt of such material must be reported to the IT Service Desk immediately.</w:t>
      </w:r>
    </w:p>
    <w:p w14:paraId="47AD8B51" w14:textId="77777777" w:rsidR="004E29D4" w:rsidRDefault="004E29D4">
      <w:pPr>
        <w:pStyle w:val="BodyText"/>
        <w:spacing w:before="10"/>
        <w:rPr>
          <w:sz w:val="21"/>
        </w:rPr>
      </w:pPr>
    </w:p>
    <w:p w14:paraId="67C67D29" w14:textId="77777777" w:rsidR="004E29D4" w:rsidRDefault="003514AA">
      <w:pPr>
        <w:pStyle w:val="BodyText"/>
        <w:spacing w:before="1"/>
        <w:ind w:left="220" w:right="218"/>
        <w:jc w:val="both"/>
      </w:pPr>
      <w:r>
        <w:t xml:space="preserve">Individuals sending information out of the Trust via an internet service (e.g. e- mail, web pages, social media etc.) have a personal responsibility to </w:t>
      </w:r>
      <w:proofErr w:type="gramStart"/>
      <w:r>
        <w:t>take into account</w:t>
      </w:r>
      <w:proofErr w:type="gramEnd"/>
      <w:r>
        <w:t xml:space="preserve"> how that information may be read. </w:t>
      </w:r>
      <w:proofErr w:type="gramStart"/>
      <w:r>
        <w:t>In particular, care</w:t>
      </w:r>
      <w:proofErr w:type="gramEnd"/>
      <w:r>
        <w:t xml:space="preserve"> must be taken to avoid any language that may</w:t>
      </w:r>
      <w:r>
        <w:rPr>
          <w:spacing w:val="40"/>
        </w:rPr>
        <w:t xml:space="preserve"> </w:t>
      </w:r>
      <w:r>
        <w:t>be discriminatory, offensive or libelous (This includes comments or material based on gender, age, sexuality, race, disability or appearance)</w:t>
      </w:r>
    </w:p>
    <w:p w14:paraId="44BC8CD3" w14:textId="77777777" w:rsidR="004E29D4" w:rsidRDefault="004E29D4">
      <w:pPr>
        <w:pStyle w:val="BodyText"/>
        <w:spacing w:before="1"/>
      </w:pPr>
    </w:p>
    <w:p w14:paraId="107348F5" w14:textId="77777777" w:rsidR="004E29D4" w:rsidRDefault="003514AA">
      <w:pPr>
        <w:pStyle w:val="BodyText"/>
        <w:ind w:left="220" w:right="219"/>
        <w:jc w:val="both"/>
      </w:pPr>
      <w:r>
        <w:t>Person-identifiable or sensitive information (including</w:t>
      </w:r>
      <w:r>
        <w:rPr>
          <w:spacing w:val="40"/>
        </w:rPr>
        <w:t xml:space="preserve"> </w:t>
      </w:r>
      <w:r>
        <w:t>service</w:t>
      </w:r>
      <w:r>
        <w:rPr>
          <w:spacing w:val="40"/>
        </w:rPr>
        <w:t xml:space="preserve"> </w:t>
      </w:r>
      <w:r>
        <w:t>user</w:t>
      </w:r>
      <w:r>
        <w:rPr>
          <w:spacing w:val="40"/>
        </w:rPr>
        <w:t xml:space="preserve"> </w:t>
      </w:r>
      <w:r>
        <w:t>medical</w:t>
      </w:r>
      <w:r>
        <w:rPr>
          <w:spacing w:val="40"/>
        </w:rPr>
        <w:t xml:space="preserve"> </w:t>
      </w:r>
      <w:r>
        <w:t>data and staff records) must not be stored, transported or transferred in any form (including removable media and portable devices) without the necessary permissions, audit records and security protection (including the use of NHS standard encryption tools).</w:t>
      </w:r>
    </w:p>
    <w:p w14:paraId="31C28B5D" w14:textId="77777777" w:rsidR="004E29D4" w:rsidRDefault="004E29D4">
      <w:pPr>
        <w:pStyle w:val="BodyText"/>
      </w:pPr>
    </w:p>
    <w:p w14:paraId="0F6936A5" w14:textId="77777777" w:rsidR="004E29D4" w:rsidRDefault="003514AA">
      <w:pPr>
        <w:pStyle w:val="BodyText"/>
        <w:ind w:left="220" w:right="220"/>
        <w:jc w:val="both"/>
      </w:pPr>
      <w:r>
        <w:t>Any attempt to circumvent or bypass restrictions, monitoring tools or software controls, whether locally on a PC or elsewhere, will be considered a deliberate and premeditated attempt to breach Trust security protocols. This could result in dismissal.</w:t>
      </w:r>
    </w:p>
    <w:p w14:paraId="526212D6" w14:textId="77777777" w:rsidR="004E29D4" w:rsidRDefault="004E29D4">
      <w:pPr>
        <w:jc w:val="both"/>
        <w:sectPr w:rsidR="004E29D4">
          <w:pgSz w:w="11910" w:h="16840"/>
          <w:pgMar w:top="1340" w:right="1220" w:bottom="1600" w:left="1220" w:header="0" w:footer="1406" w:gutter="0"/>
          <w:cols w:space="720"/>
        </w:sectPr>
      </w:pPr>
    </w:p>
    <w:p w14:paraId="17796CBE" w14:textId="77777777" w:rsidR="004E29D4" w:rsidRDefault="003514AA">
      <w:pPr>
        <w:pStyle w:val="BodyText"/>
        <w:spacing w:before="79"/>
        <w:ind w:left="220" w:right="217"/>
        <w:jc w:val="both"/>
      </w:pPr>
      <w:r>
        <w:lastRenderedPageBreak/>
        <w:t>Individuals who</w:t>
      </w:r>
      <w:r>
        <w:rPr>
          <w:spacing w:val="-2"/>
        </w:rPr>
        <w:t xml:space="preserve"> </w:t>
      </w:r>
      <w:r>
        <w:t>do</w:t>
      </w:r>
      <w:r>
        <w:rPr>
          <w:spacing w:val="-2"/>
        </w:rPr>
        <w:t xml:space="preserve"> </w:t>
      </w:r>
      <w:r>
        <w:t>not use</w:t>
      </w:r>
      <w:r>
        <w:rPr>
          <w:spacing w:val="-2"/>
        </w:rPr>
        <w:t xml:space="preserve"> </w:t>
      </w:r>
      <w:r>
        <w:t>their</w:t>
      </w:r>
      <w:r>
        <w:rPr>
          <w:spacing w:val="-1"/>
        </w:rPr>
        <w:t xml:space="preserve"> </w:t>
      </w:r>
      <w:r>
        <w:t>network account</w:t>
      </w:r>
      <w:r>
        <w:rPr>
          <w:spacing w:val="-5"/>
        </w:rPr>
        <w:t xml:space="preserve"> </w:t>
      </w:r>
      <w:r>
        <w:t>for</w:t>
      </w:r>
      <w:r>
        <w:rPr>
          <w:spacing w:val="-1"/>
        </w:rPr>
        <w:t xml:space="preserve"> </w:t>
      </w:r>
      <w:r>
        <w:t>a</w:t>
      </w:r>
      <w:r>
        <w:rPr>
          <w:spacing w:val="-2"/>
        </w:rPr>
        <w:t xml:space="preserve"> </w:t>
      </w:r>
      <w:proofErr w:type="gramStart"/>
      <w:r>
        <w:t>6</w:t>
      </w:r>
      <w:r>
        <w:rPr>
          <w:spacing w:val="-4"/>
        </w:rPr>
        <w:t xml:space="preserve"> </w:t>
      </w:r>
      <w:r>
        <w:t>week</w:t>
      </w:r>
      <w:proofErr w:type="gramEnd"/>
      <w:r>
        <w:t xml:space="preserve"> period</w:t>
      </w:r>
      <w:r>
        <w:rPr>
          <w:spacing w:val="-2"/>
        </w:rPr>
        <w:t xml:space="preserve"> </w:t>
      </w:r>
      <w:r>
        <w:t>will</w:t>
      </w:r>
      <w:r>
        <w:rPr>
          <w:spacing w:val="-2"/>
        </w:rPr>
        <w:t xml:space="preserve"> </w:t>
      </w:r>
      <w:r>
        <w:t>have</w:t>
      </w:r>
      <w:r>
        <w:rPr>
          <w:spacing w:val="-2"/>
        </w:rPr>
        <w:t xml:space="preserve"> </w:t>
      </w:r>
      <w:r>
        <w:t>their</w:t>
      </w:r>
      <w:r>
        <w:rPr>
          <w:spacing w:val="-1"/>
        </w:rPr>
        <w:t xml:space="preserve"> </w:t>
      </w:r>
      <w:r>
        <w:t>accounts automatically disabled. To re-enable a de-activated account individuals must write to the Assistant Director of IT and Systems and request that the account is re-activated. IT staff may wish to discuss the request with the individual prior to reactivating access.</w:t>
      </w:r>
    </w:p>
    <w:p w14:paraId="284D7610" w14:textId="77777777" w:rsidR="004E29D4" w:rsidRDefault="003514AA">
      <w:pPr>
        <w:pStyle w:val="BodyText"/>
        <w:spacing w:before="1"/>
        <w:ind w:left="220" w:right="219"/>
        <w:jc w:val="both"/>
      </w:pPr>
      <w:r>
        <w:t>Line Managers</w:t>
      </w:r>
      <w:r>
        <w:rPr>
          <w:spacing w:val="-1"/>
        </w:rPr>
        <w:t xml:space="preserve"> </w:t>
      </w:r>
      <w:r>
        <w:t>must ensure</w:t>
      </w:r>
      <w:r>
        <w:rPr>
          <w:spacing w:val="-1"/>
        </w:rPr>
        <w:t xml:space="preserve"> </w:t>
      </w:r>
      <w:r>
        <w:t>any</w:t>
      </w:r>
      <w:r>
        <w:rPr>
          <w:spacing w:val="-4"/>
        </w:rPr>
        <w:t xml:space="preserve"> </w:t>
      </w:r>
      <w:r>
        <w:t>important records</w:t>
      </w:r>
      <w:r>
        <w:rPr>
          <w:spacing w:val="-1"/>
        </w:rPr>
        <w:t xml:space="preserve"> </w:t>
      </w:r>
      <w:r>
        <w:t>are</w:t>
      </w:r>
      <w:r>
        <w:rPr>
          <w:spacing w:val="-1"/>
        </w:rPr>
        <w:t xml:space="preserve"> </w:t>
      </w:r>
      <w:r>
        <w:t>preserved</w:t>
      </w:r>
      <w:r>
        <w:rPr>
          <w:spacing w:val="-2"/>
        </w:rPr>
        <w:t xml:space="preserve"> </w:t>
      </w:r>
      <w:r>
        <w:t>before</w:t>
      </w:r>
      <w:r>
        <w:rPr>
          <w:spacing w:val="-1"/>
        </w:rPr>
        <w:t xml:space="preserve"> </w:t>
      </w:r>
      <w:r>
        <w:t>the</w:t>
      </w:r>
      <w:r>
        <w:rPr>
          <w:spacing w:val="-2"/>
        </w:rPr>
        <w:t xml:space="preserve"> </w:t>
      </w:r>
      <w:r>
        <w:t>request to</w:t>
      </w:r>
      <w:r>
        <w:rPr>
          <w:spacing w:val="-2"/>
        </w:rPr>
        <w:t xml:space="preserve"> </w:t>
      </w:r>
      <w:r>
        <w:t xml:space="preserve">close is made or within the </w:t>
      </w:r>
      <w:proofErr w:type="gramStart"/>
      <w:r>
        <w:t>60 day</w:t>
      </w:r>
      <w:proofErr w:type="gramEnd"/>
      <w:r>
        <w:t xml:space="preserve"> inactivity period </w:t>
      </w:r>
      <w:proofErr w:type="gramStart"/>
      <w:r>
        <w:t>in order to</w:t>
      </w:r>
      <w:proofErr w:type="gramEnd"/>
      <w:r>
        <w:t xml:space="preserve"> comply with the Data Protection Act.</w:t>
      </w:r>
    </w:p>
    <w:p w14:paraId="3EB710C4" w14:textId="77777777" w:rsidR="004E29D4" w:rsidRDefault="004E29D4">
      <w:pPr>
        <w:pStyle w:val="BodyText"/>
        <w:spacing w:before="11"/>
        <w:rPr>
          <w:sz w:val="21"/>
        </w:rPr>
      </w:pPr>
    </w:p>
    <w:p w14:paraId="100AF796" w14:textId="77777777" w:rsidR="004E29D4" w:rsidRDefault="003514AA">
      <w:pPr>
        <w:pStyle w:val="BodyText"/>
        <w:ind w:left="220" w:right="219"/>
        <w:jc w:val="both"/>
      </w:pPr>
      <w:r>
        <w:t xml:space="preserve">Individuals are responsible for maintaining the security of their own login and password. Individuals must not share their </w:t>
      </w:r>
      <w:proofErr w:type="gramStart"/>
      <w:r>
        <w:t>user name</w:t>
      </w:r>
      <w:proofErr w:type="gramEnd"/>
      <w:r>
        <w:t xml:space="preserve"> or password with anyone. If a breach of security is recorded under an individual’s login the burden of proof will be on the individual to prove he / she is not responsible for the breach. The Trust enforces </w:t>
      </w:r>
      <w:proofErr w:type="gramStart"/>
      <w:r>
        <w:t>a number of</w:t>
      </w:r>
      <w:proofErr w:type="gramEnd"/>
      <w:r>
        <w:t xml:space="preserve"> restrictions</w:t>
      </w:r>
      <w:r>
        <w:rPr>
          <w:spacing w:val="40"/>
        </w:rPr>
        <w:t xml:space="preserve"> </w:t>
      </w:r>
      <w:r>
        <w:t>around passwords:</w:t>
      </w:r>
    </w:p>
    <w:p w14:paraId="0FC8FACE" w14:textId="77777777" w:rsidR="004E29D4" w:rsidRDefault="004E29D4">
      <w:pPr>
        <w:pStyle w:val="BodyText"/>
      </w:pPr>
    </w:p>
    <w:p w14:paraId="2C4A64FD" w14:textId="77777777" w:rsidR="004E29D4" w:rsidRDefault="003514AA">
      <w:pPr>
        <w:pStyle w:val="ListParagraph"/>
        <w:numPr>
          <w:ilvl w:val="2"/>
          <w:numId w:val="7"/>
        </w:numPr>
        <w:tabs>
          <w:tab w:val="left" w:pos="940"/>
          <w:tab w:val="left" w:pos="941"/>
        </w:tabs>
        <w:ind w:hanging="361"/>
      </w:pPr>
      <w:r>
        <w:t>Network</w:t>
      </w:r>
      <w:r>
        <w:rPr>
          <w:spacing w:val="-3"/>
        </w:rPr>
        <w:t xml:space="preserve"> </w:t>
      </w:r>
      <w:r>
        <w:t>passwords</w:t>
      </w:r>
      <w:r>
        <w:rPr>
          <w:spacing w:val="-4"/>
        </w:rPr>
        <w:t xml:space="preserve"> </w:t>
      </w:r>
      <w:r>
        <w:t>will</w:t>
      </w:r>
      <w:r>
        <w:rPr>
          <w:spacing w:val="-5"/>
        </w:rPr>
        <w:t xml:space="preserve"> </w:t>
      </w:r>
      <w:r>
        <w:t>be</w:t>
      </w:r>
      <w:r>
        <w:rPr>
          <w:spacing w:val="-5"/>
        </w:rPr>
        <w:t xml:space="preserve"> </w:t>
      </w:r>
      <w:r>
        <w:t>valid</w:t>
      </w:r>
      <w:r>
        <w:rPr>
          <w:spacing w:val="-5"/>
        </w:rPr>
        <w:t xml:space="preserve"> </w:t>
      </w:r>
      <w:r>
        <w:t>for</w:t>
      </w:r>
      <w:r>
        <w:rPr>
          <w:spacing w:val="-5"/>
        </w:rPr>
        <w:t xml:space="preserve"> </w:t>
      </w:r>
      <w:r>
        <w:t>365</w:t>
      </w:r>
      <w:r>
        <w:rPr>
          <w:spacing w:val="-6"/>
        </w:rPr>
        <w:t xml:space="preserve"> </w:t>
      </w:r>
      <w:r>
        <w:rPr>
          <w:spacing w:val="-4"/>
        </w:rPr>
        <w:t>days</w:t>
      </w:r>
    </w:p>
    <w:p w14:paraId="3D110192" w14:textId="77777777" w:rsidR="004E29D4" w:rsidRDefault="003514AA">
      <w:pPr>
        <w:pStyle w:val="ListParagraph"/>
        <w:numPr>
          <w:ilvl w:val="2"/>
          <w:numId w:val="7"/>
        </w:numPr>
        <w:tabs>
          <w:tab w:val="left" w:pos="940"/>
          <w:tab w:val="left" w:pos="941"/>
        </w:tabs>
        <w:spacing w:before="1" w:line="252" w:lineRule="exact"/>
        <w:ind w:hanging="361"/>
      </w:pPr>
      <w:r>
        <w:t>Minimum</w:t>
      </w:r>
      <w:r>
        <w:rPr>
          <w:spacing w:val="-5"/>
        </w:rPr>
        <w:t xml:space="preserve"> </w:t>
      </w:r>
      <w:r>
        <w:t>password</w:t>
      </w:r>
      <w:r>
        <w:rPr>
          <w:spacing w:val="-4"/>
        </w:rPr>
        <w:t xml:space="preserve"> </w:t>
      </w:r>
      <w:r>
        <w:t>lengths</w:t>
      </w:r>
      <w:r>
        <w:rPr>
          <w:spacing w:val="-4"/>
        </w:rPr>
        <w:t xml:space="preserve"> </w:t>
      </w:r>
      <w:r>
        <w:t>are</w:t>
      </w:r>
      <w:r>
        <w:rPr>
          <w:spacing w:val="-7"/>
        </w:rPr>
        <w:t xml:space="preserve"> </w:t>
      </w:r>
      <w:r>
        <w:t>ten</w:t>
      </w:r>
      <w:r>
        <w:rPr>
          <w:spacing w:val="-7"/>
        </w:rPr>
        <w:t xml:space="preserve"> </w:t>
      </w:r>
      <w:r>
        <w:rPr>
          <w:spacing w:val="-2"/>
        </w:rPr>
        <w:t>characters</w:t>
      </w:r>
    </w:p>
    <w:p w14:paraId="507618B4" w14:textId="77777777" w:rsidR="004E29D4" w:rsidRDefault="003514AA">
      <w:pPr>
        <w:pStyle w:val="ListParagraph"/>
        <w:numPr>
          <w:ilvl w:val="2"/>
          <w:numId w:val="7"/>
        </w:numPr>
        <w:tabs>
          <w:tab w:val="left" w:pos="940"/>
          <w:tab w:val="left" w:pos="941"/>
        </w:tabs>
        <w:spacing w:line="252" w:lineRule="exact"/>
        <w:ind w:hanging="361"/>
      </w:pPr>
      <w:r>
        <w:t>Passwords</w:t>
      </w:r>
      <w:r>
        <w:rPr>
          <w:spacing w:val="-5"/>
        </w:rPr>
        <w:t xml:space="preserve"> </w:t>
      </w:r>
      <w:r>
        <w:t>must</w:t>
      </w:r>
      <w:r>
        <w:rPr>
          <w:spacing w:val="-3"/>
        </w:rPr>
        <w:t xml:space="preserve"> </w:t>
      </w:r>
      <w:r>
        <w:t>not</w:t>
      </w:r>
      <w:r>
        <w:rPr>
          <w:spacing w:val="-6"/>
        </w:rPr>
        <w:t xml:space="preserve"> </w:t>
      </w:r>
      <w:r>
        <w:t>match</w:t>
      </w:r>
      <w:r>
        <w:rPr>
          <w:spacing w:val="-5"/>
        </w:rPr>
        <w:t xml:space="preserve"> </w:t>
      </w:r>
      <w:r>
        <w:t>the</w:t>
      </w:r>
      <w:r>
        <w:rPr>
          <w:spacing w:val="-7"/>
        </w:rPr>
        <w:t xml:space="preserve"> </w:t>
      </w:r>
      <w:r>
        <w:t>previous</w:t>
      </w:r>
      <w:r>
        <w:rPr>
          <w:spacing w:val="-6"/>
        </w:rPr>
        <w:t xml:space="preserve"> </w:t>
      </w:r>
      <w:r>
        <w:t>four</w:t>
      </w:r>
      <w:r>
        <w:rPr>
          <w:spacing w:val="-4"/>
        </w:rPr>
        <w:t xml:space="preserve"> </w:t>
      </w:r>
      <w:r>
        <w:rPr>
          <w:spacing w:val="-2"/>
        </w:rPr>
        <w:t>passwords</w:t>
      </w:r>
    </w:p>
    <w:p w14:paraId="5D9E82FC" w14:textId="77777777" w:rsidR="004E29D4" w:rsidRDefault="003514AA">
      <w:pPr>
        <w:pStyle w:val="ListParagraph"/>
        <w:numPr>
          <w:ilvl w:val="2"/>
          <w:numId w:val="7"/>
        </w:numPr>
        <w:tabs>
          <w:tab w:val="left" w:pos="940"/>
          <w:tab w:val="left" w:pos="941"/>
        </w:tabs>
        <w:spacing w:before="2" w:line="252" w:lineRule="exact"/>
        <w:ind w:hanging="361"/>
      </w:pPr>
      <w:r>
        <w:t>Passwords</w:t>
      </w:r>
      <w:r>
        <w:rPr>
          <w:spacing w:val="-5"/>
        </w:rPr>
        <w:t xml:space="preserve"> </w:t>
      </w:r>
      <w:r>
        <w:t>must</w:t>
      </w:r>
      <w:r>
        <w:rPr>
          <w:spacing w:val="-2"/>
        </w:rPr>
        <w:t xml:space="preserve"> </w:t>
      </w:r>
      <w:r>
        <w:t>not</w:t>
      </w:r>
      <w:r>
        <w:rPr>
          <w:spacing w:val="-2"/>
        </w:rPr>
        <w:t xml:space="preserve"> </w:t>
      </w:r>
      <w:r>
        <w:t>be</w:t>
      </w:r>
      <w:r>
        <w:rPr>
          <w:spacing w:val="-9"/>
        </w:rPr>
        <w:t xml:space="preserve"> </w:t>
      </w:r>
      <w:r>
        <w:t>guessable</w:t>
      </w:r>
      <w:r>
        <w:rPr>
          <w:spacing w:val="-6"/>
        </w:rPr>
        <w:t xml:space="preserve"> </w:t>
      </w:r>
      <w:r>
        <w:t>e.g.</w:t>
      </w:r>
      <w:r>
        <w:rPr>
          <w:spacing w:val="-4"/>
        </w:rPr>
        <w:t xml:space="preserve"> </w:t>
      </w:r>
      <w:r>
        <w:t>the</w:t>
      </w:r>
      <w:r>
        <w:rPr>
          <w:spacing w:val="-4"/>
        </w:rPr>
        <w:t xml:space="preserve"> </w:t>
      </w:r>
      <w:r>
        <w:t>name</w:t>
      </w:r>
      <w:r>
        <w:rPr>
          <w:spacing w:val="-6"/>
        </w:rPr>
        <w:t xml:space="preserve"> </w:t>
      </w:r>
      <w:r>
        <w:t>of</w:t>
      </w:r>
      <w:r>
        <w:rPr>
          <w:spacing w:val="-2"/>
        </w:rPr>
        <w:t xml:space="preserve"> </w:t>
      </w:r>
      <w:r>
        <w:t>a</w:t>
      </w:r>
      <w:r>
        <w:rPr>
          <w:spacing w:val="-4"/>
        </w:rPr>
        <w:t xml:space="preserve"> </w:t>
      </w:r>
      <w:r>
        <w:t>pet</w:t>
      </w:r>
      <w:r>
        <w:rPr>
          <w:spacing w:val="-2"/>
        </w:rPr>
        <w:t xml:space="preserve"> </w:t>
      </w:r>
      <w:r>
        <w:t>or</w:t>
      </w:r>
      <w:r>
        <w:rPr>
          <w:spacing w:val="-5"/>
        </w:rPr>
        <w:t xml:space="preserve"> </w:t>
      </w:r>
      <w:r>
        <w:t>family</w:t>
      </w:r>
      <w:r>
        <w:rPr>
          <w:spacing w:val="-5"/>
        </w:rPr>
        <w:t xml:space="preserve"> </w:t>
      </w:r>
      <w:r>
        <w:rPr>
          <w:spacing w:val="-2"/>
        </w:rPr>
        <w:t>member</w:t>
      </w:r>
    </w:p>
    <w:p w14:paraId="2513F655" w14:textId="77777777" w:rsidR="004E29D4" w:rsidRDefault="003514AA">
      <w:pPr>
        <w:pStyle w:val="ListParagraph"/>
        <w:numPr>
          <w:ilvl w:val="2"/>
          <w:numId w:val="7"/>
        </w:numPr>
        <w:tabs>
          <w:tab w:val="left" w:pos="940"/>
          <w:tab w:val="left" w:pos="941"/>
        </w:tabs>
        <w:spacing w:line="252" w:lineRule="exact"/>
        <w:ind w:hanging="361"/>
      </w:pPr>
      <w:r>
        <w:t>Passwords</w:t>
      </w:r>
      <w:r>
        <w:rPr>
          <w:spacing w:val="-4"/>
        </w:rPr>
        <w:t xml:space="preserve"> </w:t>
      </w:r>
      <w:r>
        <w:t>should</w:t>
      </w:r>
      <w:r>
        <w:rPr>
          <w:spacing w:val="-5"/>
        </w:rPr>
        <w:t xml:space="preserve"> </w:t>
      </w:r>
      <w:r>
        <w:t>under</w:t>
      </w:r>
      <w:r>
        <w:rPr>
          <w:spacing w:val="-6"/>
        </w:rPr>
        <w:t xml:space="preserve"> </w:t>
      </w:r>
      <w:r>
        <w:t>no</w:t>
      </w:r>
      <w:r>
        <w:rPr>
          <w:spacing w:val="-5"/>
        </w:rPr>
        <w:t xml:space="preserve"> </w:t>
      </w:r>
      <w:r>
        <w:t>circumstances</w:t>
      </w:r>
      <w:r>
        <w:rPr>
          <w:spacing w:val="-7"/>
        </w:rPr>
        <w:t xml:space="preserve"> </w:t>
      </w:r>
      <w:r>
        <w:t>be</w:t>
      </w:r>
      <w:r>
        <w:rPr>
          <w:spacing w:val="-4"/>
        </w:rPr>
        <w:t xml:space="preserve"> </w:t>
      </w:r>
      <w:r>
        <w:rPr>
          <w:spacing w:val="-2"/>
        </w:rPr>
        <w:t>shared</w:t>
      </w:r>
    </w:p>
    <w:p w14:paraId="09DDED3B" w14:textId="77777777" w:rsidR="004E29D4" w:rsidRDefault="003514AA">
      <w:pPr>
        <w:pStyle w:val="ListParagraph"/>
        <w:numPr>
          <w:ilvl w:val="2"/>
          <w:numId w:val="7"/>
        </w:numPr>
        <w:tabs>
          <w:tab w:val="left" w:pos="940"/>
          <w:tab w:val="left" w:pos="941"/>
        </w:tabs>
        <w:spacing w:line="252" w:lineRule="exact"/>
        <w:ind w:hanging="361"/>
      </w:pPr>
      <w:proofErr w:type="spellStart"/>
      <w:r>
        <w:t>NHSMail</w:t>
      </w:r>
      <w:proofErr w:type="spellEnd"/>
      <w:r>
        <w:rPr>
          <w:spacing w:val="-6"/>
        </w:rPr>
        <w:t xml:space="preserve"> </w:t>
      </w:r>
      <w:r>
        <w:t>passwords</w:t>
      </w:r>
      <w:r>
        <w:rPr>
          <w:spacing w:val="-2"/>
        </w:rPr>
        <w:t xml:space="preserve"> </w:t>
      </w:r>
      <w:r>
        <w:t>are</w:t>
      </w:r>
      <w:r>
        <w:rPr>
          <w:spacing w:val="-6"/>
        </w:rPr>
        <w:t xml:space="preserve"> </w:t>
      </w:r>
      <w:r>
        <w:t>also</w:t>
      </w:r>
      <w:r>
        <w:rPr>
          <w:spacing w:val="-3"/>
        </w:rPr>
        <w:t xml:space="preserve"> </w:t>
      </w:r>
      <w:r>
        <w:t>set</w:t>
      </w:r>
      <w:r>
        <w:rPr>
          <w:spacing w:val="-4"/>
        </w:rPr>
        <w:t xml:space="preserve"> </w:t>
      </w:r>
      <w:r>
        <w:t>to</w:t>
      </w:r>
      <w:r>
        <w:rPr>
          <w:spacing w:val="-5"/>
        </w:rPr>
        <w:t xml:space="preserve"> </w:t>
      </w:r>
      <w:r>
        <w:t>expire</w:t>
      </w:r>
      <w:r>
        <w:rPr>
          <w:spacing w:val="-4"/>
        </w:rPr>
        <w:t xml:space="preserve"> </w:t>
      </w:r>
      <w:r>
        <w:t>at</w:t>
      </w:r>
      <w:r>
        <w:rPr>
          <w:spacing w:val="-3"/>
        </w:rPr>
        <w:t xml:space="preserve"> </w:t>
      </w:r>
      <w:r>
        <w:t>365</w:t>
      </w:r>
      <w:r>
        <w:rPr>
          <w:spacing w:val="-5"/>
        </w:rPr>
        <w:t xml:space="preserve"> </w:t>
      </w:r>
      <w:r>
        <w:rPr>
          <w:spacing w:val="-4"/>
        </w:rPr>
        <w:t>days</w:t>
      </w:r>
    </w:p>
    <w:p w14:paraId="21E29573" w14:textId="77777777" w:rsidR="004E29D4" w:rsidRDefault="004E29D4">
      <w:pPr>
        <w:pStyle w:val="BodyText"/>
      </w:pPr>
    </w:p>
    <w:p w14:paraId="0C8C2C48" w14:textId="77777777" w:rsidR="004E29D4" w:rsidRDefault="003514AA">
      <w:pPr>
        <w:pStyle w:val="BodyText"/>
        <w:ind w:left="220"/>
        <w:jc w:val="both"/>
      </w:pPr>
      <w:r>
        <w:t>Individuals</w:t>
      </w:r>
      <w:r>
        <w:rPr>
          <w:spacing w:val="-7"/>
        </w:rPr>
        <w:t xml:space="preserve"> </w:t>
      </w:r>
      <w:r>
        <w:t>must</w:t>
      </w:r>
      <w:r>
        <w:rPr>
          <w:spacing w:val="-4"/>
        </w:rPr>
        <w:t xml:space="preserve"> </w:t>
      </w:r>
      <w:proofErr w:type="gramStart"/>
      <w:r>
        <w:t>logout</w:t>
      </w:r>
      <w:proofErr w:type="gramEnd"/>
      <w:r>
        <w:rPr>
          <w:spacing w:val="-6"/>
        </w:rPr>
        <w:t xml:space="preserve"> </w:t>
      </w:r>
      <w:r>
        <w:t>of</w:t>
      </w:r>
      <w:r>
        <w:rPr>
          <w:spacing w:val="-7"/>
        </w:rPr>
        <w:t xml:space="preserve"> </w:t>
      </w:r>
      <w:r>
        <w:t>the</w:t>
      </w:r>
      <w:r>
        <w:rPr>
          <w:spacing w:val="-5"/>
        </w:rPr>
        <w:t xml:space="preserve"> </w:t>
      </w:r>
      <w:r>
        <w:t>system</w:t>
      </w:r>
      <w:r>
        <w:rPr>
          <w:spacing w:val="-4"/>
        </w:rPr>
        <w:t xml:space="preserve"> </w:t>
      </w:r>
      <w:r>
        <w:t>when</w:t>
      </w:r>
      <w:r>
        <w:rPr>
          <w:spacing w:val="-6"/>
        </w:rPr>
        <w:t xml:space="preserve"> </w:t>
      </w:r>
      <w:proofErr w:type="gramStart"/>
      <w:r>
        <w:t>completely</w:t>
      </w:r>
      <w:r>
        <w:rPr>
          <w:spacing w:val="-7"/>
        </w:rPr>
        <w:t xml:space="preserve"> </w:t>
      </w:r>
      <w:r>
        <w:t>finished</w:t>
      </w:r>
      <w:proofErr w:type="gramEnd"/>
      <w:r>
        <w:rPr>
          <w:spacing w:val="-5"/>
        </w:rPr>
        <w:t xml:space="preserve"> </w:t>
      </w:r>
      <w:r>
        <w:t>with</w:t>
      </w:r>
      <w:r>
        <w:rPr>
          <w:spacing w:val="-5"/>
        </w:rPr>
        <w:t xml:space="preserve"> </w:t>
      </w:r>
      <w:r>
        <w:t>the</w:t>
      </w:r>
      <w:r>
        <w:rPr>
          <w:spacing w:val="-5"/>
        </w:rPr>
        <w:t xml:space="preserve"> </w:t>
      </w:r>
      <w:r>
        <w:rPr>
          <w:spacing w:val="-2"/>
        </w:rPr>
        <w:t>internet</w:t>
      </w:r>
    </w:p>
    <w:p w14:paraId="788B6EEA" w14:textId="77777777" w:rsidR="004E29D4" w:rsidRDefault="003514AA">
      <w:pPr>
        <w:pStyle w:val="BodyText"/>
        <w:spacing w:before="1"/>
        <w:ind w:left="220" w:right="215"/>
        <w:jc w:val="both"/>
      </w:pPr>
      <w:r>
        <w:t xml:space="preserve">/ e-mail service e.g. at the end of the day. Whenever an individual takes a break away from the </w:t>
      </w:r>
      <w:proofErr w:type="gramStart"/>
      <w:r>
        <w:t>PC, ‘</w:t>
      </w:r>
      <w:proofErr w:type="gramEnd"/>
      <w:r>
        <w:t xml:space="preserve">Ctrl / Alt / Del’ must be activated to lock the PC. In instances where a previous user has left access to the PC open the ‘change </w:t>
      </w:r>
      <w:proofErr w:type="gramStart"/>
      <w:r>
        <w:t>user’</w:t>
      </w:r>
      <w:proofErr w:type="gramEnd"/>
      <w:r>
        <w:t xml:space="preserve"> function must be used to log the previous user out prior to commencing the new session.</w:t>
      </w:r>
    </w:p>
    <w:p w14:paraId="182B0005" w14:textId="77777777" w:rsidR="004E29D4" w:rsidRDefault="004E29D4">
      <w:pPr>
        <w:pStyle w:val="BodyText"/>
        <w:spacing w:before="10"/>
        <w:rPr>
          <w:sz w:val="21"/>
        </w:rPr>
      </w:pPr>
    </w:p>
    <w:p w14:paraId="44AC80C7" w14:textId="77777777" w:rsidR="004E29D4" w:rsidRDefault="003514AA">
      <w:pPr>
        <w:pStyle w:val="Heading1"/>
        <w:numPr>
          <w:ilvl w:val="1"/>
          <w:numId w:val="7"/>
        </w:numPr>
        <w:tabs>
          <w:tab w:val="left" w:pos="940"/>
          <w:tab w:val="left" w:pos="941"/>
        </w:tabs>
        <w:ind w:hanging="721"/>
        <w:jc w:val="left"/>
      </w:pPr>
      <w:r>
        <w:t>Virus</w:t>
      </w:r>
      <w:r>
        <w:rPr>
          <w:spacing w:val="-1"/>
        </w:rPr>
        <w:t xml:space="preserve"> </w:t>
      </w:r>
      <w:r>
        <w:rPr>
          <w:spacing w:val="-2"/>
        </w:rPr>
        <w:t>Control</w:t>
      </w:r>
    </w:p>
    <w:p w14:paraId="28D53EA4" w14:textId="77777777" w:rsidR="004E29D4" w:rsidRDefault="004E29D4">
      <w:pPr>
        <w:pStyle w:val="BodyText"/>
        <w:rPr>
          <w:b/>
        </w:rPr>
      </w:pPr>
    </w:p>
    <w:p w14:paraId="17D0E615" w14:textId="77777777" w:rsidR="004E29D4" w:rsidRDefault="003514AA">
      <w:pPr>
        <w:pStyle w:val="BodyText"/>
        <w:ind w:left="220" w:right="215"/>
        <w:jc w:val="both"/>
      </w:pPr>
      <w:r>
        <w:t>The IT Department or its nominated agents will ensure virus-protection software covers</w:t>
      </w:r>
      <w:r>
        <w:rPr>
          <w:spacing w:val="40"/>
        </w:rPr>
        <w:t xml:space="preserve"> </w:t>
      </w:r>
      <w:r>
        <w:t>every device capable of connection to the Internet. The IT Department in accordance with</w:t>
      </w:r>
      <w:r>
        <w:rPr>
          <w:spacing w:val="40"/>
        </w:rPr>
        <w:t xml:space="preserve"> </w:t>
      </w:r>
      <w:r>
        <w:t>the supplier’s recommendations will undertake the regular updating of such software.</w:t>
      </w:r>
    </w:p>
    <w:p w14:paraId="44177890" w14:textId="77777777" w:rsidR="004E29D4" w:rsidRDefault="004E29D4">
      <w:pPr>
        <w:pStyle w:val="BodyText"/>
        <w:spacing w:before="10"/>
        <w:rPr>
          <w:sz w:val="21"/>
        </w:rPr>
      </w:pPr>
    </w:p>
    <w:p w14:paraId="53790A59" w14:textId="77777777" w:rsidR="004E29D4" w:rsidRDefault="003514AA">
      <w:pPr>
        <w:pStyle w:val="Heading1"/>
        <w:numPr>
          <w:ilvl w:val="1"/>
          <w:numId w:val="7"/>
        </w:numPr>
        <w:tabs>
          <w:tab w:val="left" w:pos="940"/>
          <w:tab w:val="left" w:pos="941"/>
        </w:tabs>
        <w:ind w:hanging="721"/>
        <w:jc w:val="left"/>
      </w:pPr>
      <w:r>
        <w:t>NHS</w:t>
      </w:r>
      <w:r>
        <w:rPr>
          <w:spacing w:val="-3"/>
        </w:rPr>
        <w:t xml:space="preserve"> </w:t>
      </w:r>
      <w:r>
        <w:t>Code</w:t>
      </w:r>
      <w:r>
        <w:rPr>
          <w:spacing w:val="-3"/>
        </w:rPr>
        <w:t xml:space="preserve"> </w:t>
      </w:r>
      <w:r>
        <w:t xml:space="preserve">of </w:t>
      </w:r>
      <w:r>
        <w:rPr>
          <w:spacing w:val="-2"/>
        </w:rPr>
        <w:t>Connection</w:t>
      </w:r>
    </w:p>
    <w:p w14:paraId="658ED098" w14:textId="77777777" w:rsidR="004E29D4" w:rsidRDefault="004E29D4">
      <w:pPr>
        <w:pStyle w:val="BodyText"/>
        <w:spacing w:before="3"/>
        <w:rPr>
          <w:b/>
        </w:rPr>
      </w:pPr>
    </w:p>
    <w:p w14:paraId="32E55660" w14:textId="77777777" w:rsidR="004E29D4" w:rsidRDefault="003514AA">
      <w:pPr>
        <w:pStyle w:val="BodyText"/>
        <w:ind w:left="220" w:right="216"/>
        <w:jc w:val="both"/>
      </w:pPr>
      <w:r>
        <w:t>The IT Department or its nominated agents is responsible for maintaining a safe and secure computing environment in the Trust. It is responsible for ensuring the Trust conforms to the NHS Code of Connection and has fully implemented the NHS Security and Access Policy.</w:t>
      </w:r>
    </w:p>
    <w:p w14:paraId="232F5DB8" w14:textId="77777777" w:rsidR="004E29D4" w:rsidRDefault="004E29D4">
      <w:pPr>
        <w:pStyle w:val="BodyText"/>
        <w:spacing w:before="10"/>
        <w:rPr>
          <w:sz w:val="21"/>
        </w:rPr>
      </w:pPr>
    </w:p>
    <w:p w14:paraId="6B2B2233" w14:textId="77777777" w:rsidR="004E29D4" w:rsidRDefault="003514AA">
      <w:pPr>
        <w:pStyle w:val="BodyText"/>
        <w:ind w:left="220" w:right="216"/>
        <w:jc w:val="both"/>
      </w:pPr>
      <w:r>
        <w:t xml:space="preserve">Any </w:t>
      </w:r>
      <w:proofErr w:type="gramStart"/>
      <w:r>
        <w:t>requests</w:t>
      </w:r>
      <w:proofErr w:type="gramEnd"/>
      <w:r>
        <w:t xml:space="preserve"> for connection require prior application for the NHS code of Connection. This includes changes to connections for any external agencies currently connected. Connection approval will be dependent on supplying the means of connection and the security</w:t>
      </w:r>
      <w:r>
        <w:rPr>
          <w:spacing w:val="40"/>
        </w:rPr>
        <w:t xml:space="preserve"> </w:t>
      </w:r>
      <w:r>
        <w:t xml:space="preserve">processes intended to maintain a secure connection. The IT Department is responsible for arranging </w:t>
      </w:r>
      <w:proofErr w:type="gramStart"/>
      <w:r>
        <w:t>connection</w:t>
      </w:r>
      <w:proofErr w:type="gramEnd"/>
      <w:r>
        <w:t>.</w:t>
      </w:r>
    </w:p>
    <w:p w14:paraId="70CBEDDE" w14:textId="77777777" w:rsidR="004E29D4" w:rsidRDefault="004E29D4">
      <w:pPr>
        <w:pStyle w:val="BodyText"/>
        <w:spacing w:before="2"/>
      </w:pPr>
    </w:p>
    <w:p w14:paraId="5A715ADA" w14:textId="77777777" w:rsidR="004E29D4" w:rsidRDefault="003514AA">
      <w:pPr>
        <w:pStyle w:val="BodyText"/>
        <w:ind w:left="220" w:right="221"/>
        <w:jc w:val="both"/>
      </w:pPr>
      <w:r>
        <w:t>Other</w:t>
      </w:r>
      <w:r>
        <w:rPr>
          <w:spacing w:val="-1"/>
        </w:rPr>
        <w:t xml:space="preserve"> </w:t>
      </w:r>
      <w:r>
        <w:t>than</w:t>
      </w:r>
      <w:r>
        <w:rPr>
          <w:spacing w:val="-4"/>
        </w:rPr>
        <w:t xml:space="preserve"> </w:t>
      </w:r>
      <w:proofErr w:type="gramStart"/>
      <w:r>
        <w:t>that</w:t>
      </w:r>
      <w:proofErr w:type="gramEnd"/>
      <w:r>
        <w:t xml:space="preserve"> approved</w:t>
      </w:r>
      <w:r>
        <w:rPr>
          <w:spacing w:val="-2"/>
        </w:rPr>
        <w:t xml:space="preserve"> </w:t>
      </w:r>
      <w:r>
        <w:t>by</w:t>
      </w:r>
      <w:r>
        <w:rPr>
          <w:spacing w:val="-4"/>
        </w:rPr>
        <w:t xml:space="preserve"> </w:t>
      </w:r>
      <w:r>
        <w:t>the</w:t>
      </w:r>
      <w:r>
        <w:rPr>
          <w:spacing w:val="-2"/>
        </w:rPr>
        <w:t xml:space="preserve"> </w:t>
      </w:r>
      <w:r>
        <w:t>Department of IT</w:t>
      </w:r>
      <w:r>
        <w:rPr>
          <w:spacing w:val="-2"/>
        </w:rPr>
        <w:t xml:space="preserve"> </w:t>
      </w:r>
      <w:r>
        <w:t>and</w:t>
      </w:r>
      <w:r>
        <w:rPr>
          <w:spacing w:val="-2"/>
        </w:rPr>
        <w:t xml:space="preserve"> </w:t>
      </w:r>
      <w:r>
        <w:t>Systems</w:t>
      </w:r>
      <w:r>
        <w:rPr>
          <w:spacing w:val="-1"/>
        </w:rPr>
        <w:t xml:space="preserve"> </w:t>
      </w:r>
      <w:r>
        <w:t>no</w:t>
      </w:r>
      <w:r>
        <w:rPr>
          <w:spacing w:val="-2"/>
        </w:rPr>
        <w:t xml:space="preserve"> </w:t>
      </w:r>
      <w:r>
        <w:t>Trust PC</w:t>
      </w:r>
      <w:r>
        <w:rPr>
          <w:spacing w:val="-2"/>
        </w:rPr>
        <w:t xml:space="preserve"> </w:t>
      </w:r>
      <w:r>
        <w:t>or</w:t>
      </w:r>
      <w:r>
        <w:rPr>
          <w:spacing w:val="-1"/>
        </w:rPr>
        <w:t xml:space="preserve"> </w:t>
      </w:r>
      <w:r>
        <w:t>PC within</w:t>
      </w:r>
      <w:r>
        <w:rPr>
          <w:spacing w:val="-2"/>
        </w:rPr>
        <w:t xml:space="preserve"> </w:t>
      </w:r>
      <w:r>
        <w:t>the Trust managerial remit will be connected to external networking.</w:t>
      </w:r>
    </w:p>
    <w:p w14:paraId="49B74B1D" w14:textId="77777777" w:rsidR="004E29D4" w:rsidRDefault="004E29D4">
      <w:pPr>
        <w:pStyle w:val="BodyText"/>
        <w:spacing w:before="8"/>
        <w:rPr>
          <w:sz w:val="21"/>
        </w:rPr>
      </w:pPr>
    </w:p>
    <w:p w14:paraId="17C98349" w14:textId="77777777" w:rsidR="004E29D4" w:rsidRDefault="003514AA">
      <w:pPr>
        <w:pStyle w:val="Heading1"/>
        <w:numPr>
          <w:ilvl w:val="1"/>
          <w:numId w:val="7"/>
        </w:numPr>
        <w:tabs>
          <w:tab w:val="left" w:pos="940"/>
          <w:tab w:val="left" w:pos="941"/>
        </w:tabs>
        <w:spacing w:before="1"/>
        <w:ind w:hanging="721"/>
        <w:jc w:val="left"/>
      </w:pPr>
      <w:r>
        <w:t>Procedure</w:t>
      </w:r>
      <w:r>
        <w:rPr>
          <w:spacing w:val="-6"/>
        </w:rPr>
        <w:t xml:space="preserve"> </w:t>
      </w:r>
      <w:r>
        <w:t>for</w:t>
      </w:r>
      <w:r>
        <w:rPr>
          <w:spacing w:val="-2"/>
        </w:rPr>
        <w:t xml:space="preserve"> </w:t>
      </w:r>
      <w:r>
        <w:t>access</w:t>
      </w:r>
      <w:r>
        <w:rPr>
          <w:spacing w:val="-5"/>
        </w:rPr>
        <w:t xml:space="preserve"> </w:t>
      </w:r>
      <w:r>
        <w:t>to</w:t>
      </w:r>
      <w:r>
        <w:rPr>
          <w:spacing w:val="-3"/>
        </w:rPr>
        <w:t xml:space="preserve"> </w:t>
      </w:r>
      <w:r>
        <w:t>internet</w:t>
      </w:r>
      <w:r>
        <w:rPr>
          <w:spacing w:val="-4"/>
        </w:rPr>
        <w:t xml:space="preserve"> </w:t>
      </w:r>
      <w:r>
        <w:t>and</w:t>
      </w:r>
      <w:r>
        <w:rPr>
          <w:spacing w:val="-3"/>
        </w:rPr>
        <w:t xml:space="preserve"> </w:t>
      </w:r>
      <w:r>
        <w:t>email</w:t>
      </w:r>
      <w:r>
        <w:rPr>
          <w:spacing w:val="-3"/>
        </w:rPr>
        <w:t xml:space="preserve"> </w:t>
      </w:r>
      <w:r>
        <w:rPr>
          <w:spacing w:val="-2"/>
        </w:rPr>
        <w:t>services</w:t>
      </w:r>
    </w:p>
    <w:p w14:paraId="28BE42A4" w14:textId="77777777" w:rsidR="004E29D4" w:rsidRDefault="004E29D4">
      <w:pPr>
        <w:pStyle w:val="BodyText"/>
        <w:spacing w:before="2"/>
        <w:rPr>
          <w:b/>
        </w:rPr>
      </w:pPr>
    </w:p>
    <w:p w14:paraId="260F4D1F" w14:textId="77777777" w:rsidR="004E29D4" w:rsidRDefault="003514AA">
      <w:pPr>
        <w:pStyle w:val="BodyText"/>
        <w:ind w:left="220" w:right="218"/>
        <w:jc w:val="both"/>
      </w:pPr>
      <w:r>
        <w:t xml:space="preserve">Any individual requiring access to the Trust’s network, email or internet services must apply to become an </w:t>
      </w:r>
      <w:proofErr w:type="spellStart"/>
      <w:r>
        <w:t>authorised</w:t>
      </w:r>
      <w:proofErr w:type="spellEnd"/>
      <w:r>
        <w:t xml:space="preserve"> user. This is activated via the online request and authorisation process for a new user account, accessed via the Intranet.</w:t>
      </w:r>
    </w:p>
    <w:p w14:paraId="340E52F0" w14:textId="77777777" w:rsidR="004E29D4" w:rsidRDefault="004E29D4">
      <w:pPr>
        <w:jc w:val="both"/>
        <w:sectPr w:rsidR="004E29D4">
          <w:pgSz w:w="11910" w:h="16840"/>
          <w:pgMar w:top="1340" w:right="1220" w:bottom="1600" w:left="1220" w:header="0" w:footer="1406" w:gutter="0"/>
          <w:cols w:space="720"/>
        </w:sectPr>
      </w:pPr>
    </w:p>
    <w:p w14:paraId="24908F44" w14:textId="77777777" w:rsidR="004E29D4" w:rsidRDefault="003514AA">
      <w:pPr>
        <w:pStyle w:val="BodyText"/>
        <w:spacing w:before="79"/>
        <w:ind w:left="220" w:right="218"/>
        <w:jc w:val="both"/>
      </w:pPr>
      <w:r>
        <w:lastRenderedPageBreak/>
        <w:t>The</w:t>
      </w:r>
      <w:r>
        <w:rPr>
          <w:spacing w:val="-2"/>
        </w:rPr>
        <w:t xml:space="preserve"> </w:t>
      </w:r>
      <w:r>
        <w:t>Initial request</w:t>
      </w:r>
      <w:r>
        <w:rPr>
          <w:spacing w:val="-1"/>
        </w:rPr>
        <w:t xml:space="preserve"> </w:t>
      </w:r>
      <w:r>
        <w:t>can be completed on-line by</w:t>
      </w:r>
      <w:r>
        <w:rPr>
          <w:spacing w:val="-2"/>
        </w:rPr>
        <w:t xml:space="preserve"> </w:t>
      </w:r>
      <w:r>
        <w:t>any</w:t>
      </w:r>
      <w:r>
        <w:rPr>
          <w:spacing w:val="-2"/>
        </w:rPr>
        <w:t xml:space="preserve"> </w:t>
      </w:r>
      <w:r>
        <w:t>ELFT staff member</w:t>
      </w:r>
      <w:r>
        <w:rPr>
          <w:spacing w:val="-1"/>
        </w:rPr>
        <w:t xml:space="preserve"> </w:t>
      </w:r>
      <w:r>
        <w:t>using the above link. This will be followed by</w:t>
      </w:r>
      <w:r>
        <w:rPr>
          <w:spacing w:val="-2"/>
        </w:rPr>
        <w:t xml:space="preserve"> </w:t>
      </w:r>
      <w:r>
        <w:t xml:space="preserve">an automatic authorisation </w:t>
      </w:r>
      <w:proofErr w:type="gramStart"/>
      <w:r>
        <w:t>request email</w:t>
      </w:r>
      <w:proofErr w:type="gramEnd"/>
      <w:r>
        <w:t xml:space="preserve"> to</w:t>
      </w:r>
      <w:r>
        <w:rPr>
          <w:spacing w:val="-2"/>
        </w:rPr>
        <w:t xml:space="preserve"> </w:t>
      </w:r>
      <w:r>
        <w:t xml:space="preserve">the individual selected to </w:t>
      </w:r>
      <w:proofErr w:type="spellStart"/>
      <w:r>
        <w:t>authorise</w:t>
      </w:r>
      <w:proofErr w:type="spellEnd"/>
      <w:r>
        <w:t xml:space="preserve"> the account from the </w:t>
      </w:r>
      <w:proofErr w:type="spellStart"/>
      <w:r>
        <w:t>authorised</w:t>
      </w:r>
      <w:proofErr w:type="spellEnd"/>
      <w:r>
        <w:t xml:space="preserve"> list of signatories. The email includes a link to an </w:t>
      </w:r>
      <w:proofErr w:type="gramStart"/>
      <w:r>
        <w:t>on line</w:t>
      </w:r>
      <w:proofErr w:type="gramEnd"/>
      <w:r>
        <w:t xml:space="preserve"> template that allows the request to be accepted and </w:t>
      </w:r>
      <w:proofErr w:type="spellStart"/>
      <w:proofErr w:type="gramStart"/>
      <w:r>
        <w:t>authorised</w:t>
      </w:r>
      <w:proofErr w:type="spellEnd"/>
      <w:r>
        <w:t>, or</w:t>
      </w:r>
      <w:proofErr w:type="gramEnd"/>
      <w:r>
        <w:t xml:space="preserve"> cancelled and </w:t>
      </w:r>
      <w:r>
        <w:rPr>
          <w:spacing w:val="-2"/>
        </w:rPr>
        <w:t>rejected.</w:t>
      </w:r>
    </w:p>
    <w:p w14:paraId="58D4E185" w14:textId="77777777" w:rsidR="004E29D4" w:rsidRDefault="004E29D4">
      <w:pPr>
        <w:pStyle w:val="BodyText"/>
        <w:spacing w:before="11"/>
        <w:rPr>
          <w:sz w:val="21"/>
        </w:rPr>
      </w:pPr>
    </w:p>
    <w:p w14:paraId="79DC7F88" w14:textId="77777777" w:rsidR="004E29D4" w:rsidRDefault="003514AA">
      <w:pPr>
        <w:pStyle w:val="BodyText"/>
        <w:ind w:left="220" w:right="220"/>
        <w:jc w:val="both"/>
      </w:pPr>
      <w:r>
        <w:t xml:space="preserve">The authorisation will generate an automatic request </w:t>
      </w:r>
      <w:proofErr w:type="gramStart"/>
      <w:r>
        <w:t>to</w:t>
      </w:r>
      <w:proofErr w:type="gramEnd"/>
      <w:r>
        <w:t xml:space="preserve"> the IT Service Desk to set up the New User account. The above actions and </w:t>
      </w:r>
      <w:proofErr w:type="spellStart"/>
      <w:r>
        <w:t>authorisations</w:t>
      </w:r>
      <w:proofErr w:type="spellEnd"/>
      <w:r>
        <w:t xml:space="preserve"> will be recorded on a central </w:t>
      </w:r>
      <w:r>
        <w:rPr>
          <w:spacing w:val="-2"/>
        </w:rPr>
        <w:t>server.</w:t>
      </w:r>
    </w:p>
    <w:p w14:paraId="1B158AE8" w14:textId="77777777" w:rsidR="004E29D4" w:rsidRDefault="004E29D4">
      <w:pPr>
        <w:pStyle w:val="BodyText"/>
      </w:pPr>
    </w:p>
    <w:p w14:paraId="247E9B8F" w14:textId="77777777" w:rsidR="004E29D4" w:rsidRDefault="003514AA">
      <w:pPr>
        <w:pStyle w:val="BodyText"/>
        <w:spacing w:before="1"/>
        <w:ind w:left="220" w:right="216"/>
        <w:jc w:val="both"/>
      </w:pPr>
      <w:r>
        <w:t>All</w:t>
      </w:r>
      <w:r>
        <w:rPr>
          <w:spacing w:val="-2"/>
        </w:rPr>
        <w:t xml:space="preserve"> </w:t>
      </w:r>
      <w:r>
        <w:t>users</w:t>
      </w:r>
      <w:r>
        <w:rPr>
          <w:spacing w:val="-4"/>
        </w:rPr>
        <w:t xml:space="preserve"> </w:t>
      </w:r>
      <w:r>
        <w:t>must</w:t>
      </w:r>
      <w:r>
        <w:rPr>
          <w:spacing w:val="-3"/>
        </w:rPr>
        <w:t xml:space="preserve"> </w:t>
      </w:r>
      <w:r>
        <w:t>read</w:t>
      </w:r>
      <w:r>
        <w:rPr>
          <w:spacing w:val="-4"/>
        </w:rPr>
        <w:t xml:space="preserve"> </w:t>
      </w:r>
      <w:r>
        <w:t>and</w:t>
      </w:r>
      <w:r>
        <w:rPr>
          <w:spacing w:val="-4"/>
        </w:rPr>
        <w:t xml:space="preserve"> </w:t>
      </w:r>
      <w:r>
        <w:t>agree</w:t>
      </w:r>
      <w:r>
        <w:rPr>
          <w:spacing w:val="-4"/>
        </w:rPr>
        <w:t xml:space="preserve"> </w:t>
      </w:r>
      <w:r>
        <w:t>to</w:t>
      </w:r>
      <w:r>
        <w:rPr>
          <w:spacing w:val="-4"/>
        </w:rPr>
        <w:t xml:space="preserve"> </w:t>
      </w:r>
      <w:r>
        <w:t>the</w:t>
      </w:r>
      <w:r>
        <w:rPr>
          <w:spacing w:val="-2"/>
        </w:rPr>
        <w:t xml:space="preserve"> </w:t>
      </w:r>
      <w:r>
        <w:t>Network,</w:t>
      </w:r>
      <w:r>
        <w:rPr>
          <w:spacing w:val="-3"/>
        </w:rPr>
        <w:t xml:space="preserve"> </w:t>
      </w:r>
      <w:r>
        <w:t>E-mail</w:t>
      </w:r>
      <w:r>
        <w:rPr>
          <w:spacing w:val="-2"/>
        </w:rPr>
        <w:t xml:space="preserve"> </w:t>
      </w:r>
      <w:r>
        <w:t>and</w:t>
      </w:r>
      <w:r>
        <w:rPr>
          <w:spacing w:val="-2"/>
        </w:rPr>
        <w:t xml:space="preserve"> </w:t>
      </w:r>
      <w:r>
        <w:t>Internet</w:t>
      </w:r>
      <w:r>
        <w:rPr>
          <w:spacing w:val="-3"/>
        </w:rPr>
        <w:t xml:space="preserve"> </w:t>
      </w:r>
      <w:r>
        <w:t>Use</w:t>
      </w:r>
      <w:r>
        <w:rPr>
          <w:spacing w:val="-2"/>
        </w:rPr>
        <w:t xml:space="preserve"> </w:t>
      </w:r>
      <w:r>
        <w:t>policy</w:t>
      </w:r>
      <w:r>
        <w:rPr>
          <w:spacing w:val="-4"/>
        </w:rPr>
        <w:t xml:space="preserve"> </w:t>
      </w:r>
      <w:r>
        <w:t>(this</w:t>
      </w:r>
      <w:r>
        <w:rPr>
          <w:spacing w:val="-1"/>
        </w:rPr>
        <w:t xml:space="preserve"> </w:t>
      </w:r>
      <w:r>
        <w:t>policy). By logging onto the network and clicking OK, users are confirming that they have read, understood and abide by the protocols contained within.</w:t>
      </w:r>
    </w:p>
    <w:p w14:paraId="2822760C" w14:textId="77777777" w:rsidR="004E29D4" w:rsidRDefault="004E29D4">
      <w:pPr>
        <w:pStyle w:val="BodyText"/>
        <w:spacing w:before="1"/>
      </w:pPr>
    </w:p>
    <w:p w14:paraId="4D176D92" w14:textId="77777777" w:rsidR="004E29D4" w:rsidRDefault="003514AA">
      <w:pPr>
        <w:pStyle w:val="BodyText"/>
        <w:ind w:left="220" w:right="218"/>
        <w:jc w:val="both"/>
      </w:pPr>
      <w:r>
        <w:t>Individuals requiring access to national clinical systems are required to complete a similar declaration by accepting national Smartcard terms and conditions. Further guidance can be found in the “Registration Authority Policy and Procedure”</w:t>
      </w:r>
    </w:p>
    <w:p w14:paraId="16D35142" w14:textId="77777777" w:rsidR="004E29D4" w:rsidRDefault="004E29D4">
      <w:pPr>
        <w:pStyle w:val="BodyText"/>
        <w:spacing w:before="8"/>
        <w:rPr>
          <w:sz w:val="21"/>
        </w:rPr>
      </w:pPr>
    </w:p>
    <w:p w14:paraId="43E114F0" w14:textId="77777777" w:rsidR="004E29D4" w:rsidRDefault="003514AA">
      <w:pPr>
        <w:pStyle w:val="Heading1"/>
        <w:numPr>
          <w:ilvl w:val="1"/>
          <w:numId w:val="7"/>
        </w:numPr>
        <w:tabs>
          <w:tab w:val="left" w:pos="940"/>
          <w:tab w:val="left" w:pos="941"/>
        </w:tabs>
        <w:ind w:hanging="721"/>
        <w:jc w:val="left"/>
      </w:pPr>
      <w:r>
        <w:t>Use</w:t>
      </w:r>
      <w:r>
        <w:rPr>
          <w:spacing w:val="-1"/>
        </w:rPr>
        <w:t xml:space="preserve"> </w:t>
      </w:r>
      <w:r>
        <w:t>of</w:t>
      </w:r>
      <w:r>
        <w:rPr>
          <w:spacing w:val="-2"/>
        </w:rPr>
        <w:t xml:space="preserve"> </w:t>
      </w:r>
      <w:r>
        <w:t>the</w:t>
      </w:r>
      <w:r>
        <w:rPr>
          <w:spacing w:val="-2"/>
        </w:rPr>
        <w:t xml:space="preserve"> Internet</w:t>
      </w:r>
    </w:p>
    <w:p w14:paraId="2CED0B5D" w14:textId="77777777" w:rsidR="004E29D4" w:rsidRDefault="004E29D4">
      <w:pPr>
        <w:pStyle w:val="BodyText"/>
        <w:rPr>
          <w:b/>
        </w:rPr>
      </w:pPr>
    </w:p>
    <w:p w14:paraId="1CD9AFE6" w14:textId="77777777" w:rsidR="004E29D4" w:rsidRDefault="003514AA">
      <w:pPr>
        <w:pStyle w:val="BodyText"/>
        <w:ind w:left="220" w:right="215"/>
        <w:jc w:val="both"/>
      </w:pPr>
      <w:r>
        <w:rPr>
          <w:b/>
        </w:rPr>
        <w:t xml:space="preserve">Inappropriate content - </w:t>
      </w:r>
      <w:r>
        <w:t>Individuals are not permitted to access, display or download material from Internet sites that hold offensive or inappropriate content, or to send or knowingly receive such material by e-mail. This is a serious breach of Trust security and</w:t>
      </w:r>
      <w:r>
        <w:rPr>
          <w:spacing w:val="40"/>
        </w:rPr>
        <w:t xml:space="preserve"> </w:t>
      </w:r>
      <w:r>
        <w:t>may result in dismissal. Offensive material is defined by the Trust’s Equal Opportunity and Harassment Policy and includes hostile text or images relating to gender, ethnicity, race,</w:t>
      </w:r>
      <w:r>
        <w:rPr>
          <w:spacing w:val="40"/>
        </w:rPr>
        <w:t xml:space="preserve"> </w:t>
      </w:r>
      <w:r>
        <w:t xml:space="preserve">sex, sexual orientation, religious or political convictions and disability. The list is not exhaustive. Other than instances that demand criminal prosecution, the Trust is the final arbiter on what is or is not offensive material, or what is or is not permissible access to the </w:t>
      </w:r>
      <w:r>
        <w:rPr>
          <w:spacing w:val="-2"/>
        </w:rPr>
        <w:t>Internet.</w:t>
      </w:r>
    </w:p>
    <w:p w14:paraId="663DDE79" w14:textId="77777777" w:rsidR="004E29D4" w:rsidRDefault="004E29D4">
      <w:pPr>
        <w:pStyle w:val="BodyText"/>
        <w:spacing w:before="3"/>
      </w:pPr>
    </w:p>
    <w:p w14:paraId="6E8CB294" w14:textId="77777777" w:rsidR="004E29D4" w:rsidRDefault="003514AA">
      <w:pPr>
        <w:pStyle w:val="BodyText"/>
        <w:ind w:left="220" w:right="219"/>
        <w:jc w:val="both"/>
      </w:pPr>
      <w:r>
        <w:t>The Trust reserves the right to monitor staff use of the Network, Emails and the Internet and will take appropriate disciplinary action if activity is found to be non-compliant with this</w:t>
      </w:r>
      <w:r>
        <w:rPr>
          <w:spacing w:val="40"/>
        </w:rPr>
        <w:t xml:space="preserve"> </w:t>
      </w:r>
      <w:r>
        <w:rPr>
          <w:spacing w:val="-2"/>
        </w:rPr>
        <w:t>Policy.</w:t>
      </w:r>
    </w:p>
    <w:p w14:paraId="26ABC3D0" w14:textId="77777777" w:rsidR="004E29D4" w:rsidRDefault="004E29D4">
      <w:pPr>
        <w:pStyle w:val="BodyText"/>
        <w:spacing w:before="10"/>
        <w:rPr>
          <w:sz w:val="21"/>
        </w:rPr>
      </w:pPr>
    </w:p>
    <w:p w14:paraId="2683D9B5" w14:textId="77777777" w:rsidR="004E29D4" w:rsidRDefault="003514AA">
      <w:pPr>
        <w:pStyle w:val="BodyText"/>
        <w:ind w:left="220" w:right="221"/>
        <w:jc w:val="both"/>
      </w:pPr>
      <w:r>
        <w:rPr>
          <w:b/>
        </w:rPr>
        <w:t xml:space="preserve">Responsibility – </w:t>
      </w:r>
      <w:r>
        <w:t>Whilst access to the internet for Trust staff is not filtered or blocked, the availability of a site does not remove an individual’s responsibilities for ensuring safe and appropriate use of information.</w:t>
      </w:r>
    </w:p>
    <w:p w14:paraId="2B43B1BF" w14:textId="77777777" w:rsidR="004E29D4" w:rsidRDefault="004E29D4">
      <w:pPr>
        <w:pStyle w:val="BodyText"/>
        <w:spacing w:before="10"/>
        <w:rPr>
          <w:sz w:val="21"/>
        </w:rPr>
      </w:pPr>
    </w:p>
    <w:p w14:paraId="5F06C0AE" w14:textId="77777777" w:rsidR="004E29D4" w:rsidRDefault="003514AA">
      <w:pPr>
        <w:spacing w:line="244" w:lineRule="auto"/>
        <w:ind w:left="220" w:right="215"/>
      </w:pPr>
      <w:r>
        <w:rPr>
          <w:b/>
        </w:rPr>
        <w:t xml:space="preserve">Downloading of Files from the Internet </w:t>
      </w:r>
      <w:r>
        <w:t>- Individuals who intentionally introduce files that cause computer problems could be prosecuted under the Computer Misuse Act:</w:t>
      </w:r>
    </w:p>
    <w:p w14:paraId="211ABA51" w14:textId="77777777" w:rsidR="004E29D4" w:rsidRDefault="003514AA">
      <w:pPr>
        <w:pStyle w:val="ListParagraph"/>
        <w:numPr>
          <w:ilvl w:val="2"/>
          <w:numId w:val="7"/>
        </w:numPr>
        <w:tabs>
          <w:tab w:val="left" w:pos="940"/>
          <w:tab w:val="left" w:pos="941"/>
        </w:tabs>
        <w:spacing w:line="242" w:lineRule="auto"/>
        <w:ind w:right="219"/>
      </w:pPr>
      <w:r>
        <w:t>File</w:t>
      </w:r>
      <w:r>
        <w:rPr>
          <w:spacing w:val="26"/>
        </w:rPr>
        <w:t xml:space="preserve"> </w:t>
      </w:r>
      <w:r>
        <w:t>downloads</w:t>
      </w:r>
      <w:r>
        <w:rPr>
          <w:spacing w:val="26"/>
        </w:rPr>
        <w:t xml:space="preserve"> </w:t>
      </w:r>
      <w:r>
        <w:t>and</w:t>
      </w:r>
      <w:r>
        <w:rPr>
          <w:spacing w:val="26"/>
        </w:rPr>
        <w:t xml:space="preserve"> </w:t>
      </w:r>
      <w:r>
        <w:t>transmissions</w:t>
      </w:r>
      <w:r>
        <w:rPr>
          <w:spacing w:val="26"/>
        </w:rPr>
        <w:t xml:space="preserve"> </w:t>
      </w:r>
      <w:r>
        <w:t>via</w:t>
      </w:r>
      <w:r>
        <w:rPr>
          <w:spacing w:val="26"/>
        </w:rPr>
        <w:t xml:space="preserve"> </w:t>
      </w:r>
      <w:r>
        <w:t>e-mail must</w:t>
      </w:r>
      <w:r>
        <w:rPr>
          <w:spacing w:val="27"/>
        </w:rPr>
        <w:t xml:space="preserve"> </w:t>
      </w:r>
      <w:r>
        <w:t>be</w:t>
      </w:r>
      <w:r>
        <w:rPr>
          <w:spacing w:val="26"/>
        </w:rPr>
        <w:t xml:space="preserve"> </w:t>
      </w:r>
      <w:r>
        <w:t>done</w:t>
      </w:r>
      <w:r>
        <w:rPr>
          <w:spacing w:val="26"/>
        </w:rPr>
        <w:t xml:space="preserve"> </w:t>
      </w:r>
      <w:r>
        <w:t>in</w:t>
      </w:r>
      <w:r>
        <w:rPr>
          <w:spacing w:val="26"/>
        </w:rPr>
        <w:t xml:space="preserve"> </w:t>
      </w:r>
      <w:r>
        <w:t>accordance</w:t>
      </w:r>
      <w:r>
        <w:rPr>
          <w:spacing w:val="26"/>
        </w:rPr>
        <w:t xml:space="preserve"> </w:t>
      </w:r>
      <w:r>
        <w:t>with</w:t>
      </w:r>
      <w:r>
        <w:rPr>
          <w:spacing w:val="26"/>
        </w:rPr>
        <w:t xml:space="preserve"> </w:t>
      </w:r>
      <w:r>
        <w:t>the laws which protect copyright, designs and patents.</w:t>
      </w:r>
    </w:p>
    <w:p w14:paraId="196A6682" w14:textId="77777777" w:rsidR="004E29D4" w:rsidRDefault="003514AA">
      <w:pPr>
        <w:pStyle w:val="ListParagraph"/>
        <w:numPr>
          <w:ilvl w:val="2"/>
          <w:numId w:val="7"/>
        </w:numPr>
        <w:tabs>
          <w:tab w:val="left" w:pos="940"/>
          <w:tab w:val="left" w:pos="941"/>
        </w:tabs>
        <w:spacing w:line="248" w:lineRule="exact"/>
        <w:ind w:hanging="361"/>
      </w:pPr>
      <w:r>
        <w:t>Download</w:t>
      </w:r>
      <w:r>
        <w:rPr>
          <w:spacing w:val="-6"/>
        </w:rPr>
        <w:t xml:space="preserve"> </w:t>
      </w:r>
      <w:r>
        <w:t>of</w:t>
      </w:r>
      <w:r>
        <w:rPr>
          <w:spacing w:val="-3"/>
        </w:rPr>
        <w:t xml:space="preserve"> </w:t>
      </w:r>
      <w:r>
        <w:t>Executable</w:t>
      </w:r>
      <w:r>
        <w:rPr>
          <w:spacing w:val="-7"/>
        </w:rPr>
        <w:t xml:space="preserve"> </w:t>
      </w:r>
      <w:r>
        <w:t>files</w:t>
      </w:r>
      <w:r>
        <w:rPr>
          <w:spacing w:val="-7"/>
        </w:rPr>
        <w:t xml:space="preserve"> </w:t>
      </w:r>
      <w:r>
        <w:t>is</w:t>
      </w:r>
      <w:r>
        <w:rPr>
          <w:spacing w:val="-4"/>
        </w:rPr>
        <w:t xml:space="preserve"> </w:t>
      </w:r>
      <w:r>
        <w:rPr>
          <w:spacing w:val="-2"/>
        </w:rPr>
        <w:t>prohibited</w:t>
      </w:r>
    </w:p>
    <w:p w14:paraId="21EB3BBB" w14:textId="77777777" w:rsidR="004E29D4" w:rsidRDefault="004E29D4">
      <w:pPr>
        <w:pStyle w:val="BodyText"/>
        <w:spacing w:before="2"/>
        <w:rPr>
          <w:sz w:val="21"/>
        </w:rPr>
      </w:pPr>
    </w:p>
    <w:p w14:paraId="585F38BE" w14:textId="77777777" w:rsidR="004E29D4" w:rsidRDefault="003514AA">
      <w:pPr>
        <w:pStyle w:val="Heading1"/>
        <w:numPr>
          <w:ilvl w:val="1"/>
          <w:numId w:val="7"/>
        </w:numPr>
        <w:tabs>
          <w:tab w:val="left" w:pos="940"/>
          <w:tab w:val="left" w:pos="941"/>
        </w:tabs>
        <w:spacing w:before="1"/>
        <w:ind w:hanging="721"/>
        <w:jc w:val="left"/>
      </w:pPr>
      <w:r>
        <w:t>Unintentional</w:t>
      </w:r>
      <w:r>
        <w:rPr>
          <w:spacing w:val="-5"/>
        </w:rPr>
        <w:t xml:space="preserve"> </w:t>
      </w:r>
      <w:r>
        <w:t>breaches</w:t>
      </w:r>
      <w:r>
        <w:rPr>
          <w:spacing w:val="-4"/>
        </w:rPr>
        <w:t xml:space="preserve"> </w:t>
      </w:r>
      <w:r>
        <w:t>of</w:t>
      </w:r>
      <w:r>
        <w:rPr>
          <w:spacing w:val="-4"/>
        </w:rPr>
        <w:t xml:space="preserve"> </w:t>
      </w:r>
      <w:r>
        <w:rPr>
          <w:spacing w:val="-2"/>
        </w:rPr>
        <w:t>security</w:t>
      </w:r>
    </w:p>
    <w:p w14:paraId="5810B99F" w14:textId="77777777" w:rsidR="004E29D4" w:rsidRDefault="004E29D4">
      <w:pPr>
        <w:pStyle w:val="BodyText"/>
        <w:spacing w:before="2"/>
        <w:rPr>
          <w:b/>
        </w:rPr>
      </w:pPr>
    </w:p>
    <w:p w14:paraId="14ADF87C" w14:textId="77777777" w:rsidR="004E29D4" w:rsidRDefault="003514AA">
      <w:pPr>
        <w:pStyle w:val="BodyText"/>
        <w:ind w:left="220" w:right="214"/>
        <w:jc w:val="both"/>
      </w:pPr>
      <w:r>
        <w:t>If an individual is unintentionally connected to a site containing sexually explicit or otherwise offensive material, the individual must disconnect from the site immediately and inform the Assistant Director of IT and their Line Manager.</w:t>
      </w:r>
    </w:p>
    <w:p w14:paraId="712259DA" w14:textId="77777777" w:rsidR="004E29D4" w:rsidRDefault="003514AA">
      <w:pPr>
        <w:pStyle w:val="BodyText"/>
        <w:ind w:left="220" w:right="222"/>
        <w:jc w:val="both"/>
      </w:pPr>
      <w:r>
        <w:t>Where necessary an incident form must be submitted on Datix (as per the Trust’s Incident Reporting Policy)</w:t>
      </w:r>
      <w:proofErr w:type="gramStart"/>
      <w:r>
        <w:t>. .</w:t>
      </w:r>
      <w:proofErr w:type="gramEnd"/>
    </w:p>
    <w:p w14:paraId="4DDDF1DC" w14:textId="77777777" w:rsidR="004E29D4" w:rsidRDefault="004E29D4">
      <w:pPr>
        <w:jc w:val="both"/>
        <w:sectPr w:rsidR="004E29D4">
          <w:pgSz w:w="11910" w:h="16840"/>
          <w:pgMar w:top="1340" w:right="1220" w:bottom="1600" w:left="1220" w:header="0" w:footer="1406" w:gutter="0"/>
          <w:cols w:space="720"/>
        </w:sectPr>
      </w:pPr>
    </w:p>
    <w:p w14:paraId="569473E4" w14:textId="77777777" w:rsidR="004E29D4" w:rsidRDefault="003514AA">
      <w:pPr>
        <w:pStyle w:val="BodyText"/>
        <w:spacing w:before="77"/>
        <w:ind w:left="220" w:right="215"/>
        <w:jc w:val="both"/>
      </w:pPr>
      <w:r>
        <w:rPr>
          <w:b/>
        </w:rPr>
        <w:lastRenderedPageBreak/>
        <w:t xml:space="preserve">Information for service users - </w:t>
      </w:r>
      <w:r>
        <w:t>Individuals must seek appropriate advice from their Line Managers/clinical colleagues to confirm that any information obtained via the internet and intended</w:t>
      </w:r>
      <w:r>
        <w:rPr>
          <w:spacing w:val="-1"/>
        </w:rPr>
        <w:t xml:space="preserve"> </w:t>
      </w:r>
      <w:r>
        <w:t>for use</w:t>
      </w:r>
      <w:r>
        <w:rPr>
          <w:spacing w:val="-1"/>
        </w:rPr>
        <w:t xml:space="preserve"> </w:t>
      </w:r>
      <w:r>
        <w:t>by</w:t>
      </w:r>
      <w:r>
        <w:rPr>
          <w:spacing w:val="-3"/>
        </w:rPr>
        <w:t xml:space="preserve"> </w:t>
      </w:r>
      <w:r>
        <w:t>service</w:t>
      </w:r>
      <w:r>
        <w:rPr>
          <w:spacing w:val="-1"/>
        </w:rPr>
        <w:t xml:space="preserve"> </w:t>
      </w:r>
      <w:r>
        <w:t>users or the</w:t>
      </w:r>
      <w:r>
        <w:rPr>
          <w:spacing w:val="-1"/>
        </w:rPr>
        <w:t xml:space="preserve"> </w:t>
      </w:r>
      <w:proofErr w:type="gramStart"/>
      <w:r>
        <w:t>general</w:t>
      </w:r>
      <w:r>
        <w:rPr>
          <w:spacing w:val="-2"/>
        </w:rPr>
        <w:t xml:space="preserve"> </w:t>
      </w:r>
      <w:r>
        <w:t>public</w:t>
      </w:r>
      <w:proofErr w:type="gramEnd"/>
      <w:r>
        <w:t xml:space="preserve"> is accurate, timely</w:t>
      </w:r>
      <w:r>
        <w:rPr>
          <w:spacing w:val="-1"/>
        </w:rPr>
        <w:t xml:space="preserve"> </w:t>
      </w:r>
      <w:r>
        <w:t>and</w:t>
      </w:r>
      <w:r>
        <w:rPr>
          <w:spacing w:val="-1"/>
        </w:rPr>
        <w:t xml:space="preserve"> </w:t>
      </w:r>
      <w:r>
        <w:t>relevant to</w:t>
      </w:r>
      <w:r>
        <w:rPr>
          <w:spacing w:val="-1"/>
        </w:rPr>
        <w:t xml:space="preserve"> </w:t>
      </w:r>
      <w:r>
        <w:t>the intended need.</w:t>
      </w:r>
    </w:p>
    <w:p w14:paraId="182ECC0B" w14:textId="77777777" w:rsidR="004E29D4" w:rsidRDefault="004E29D4">
      <w:pPr>
        <w:pStyle w:val="BodyText"/>
      </w:pPr>
    </w:p>
    <w:p w14:paraId="56569025" w14:textId="77777777" w:rsidR="004E29D4" w:rsidRDefault="003514AA">
      <w:pPr>
        <w:pStyle w:val="BodyText"/>
        <w:ind w:left="220" w:right="213"/>
        <w:jc w:val="both"/>
      </w:pPr>
      <w:r>
        <w:rPr>
          <w:b/>
        </w:rPr>
        <w:t xml:space="preserve">Use of the Trust’s Name - </w:t>
      </w:r>
      <w:r>
        <w:t>Individuals participating in an online discussion are expected to conduct themselves in an honest and professional manner. Individuals are personally responsible for what is written. It is therefore important to be courteous and inoffensive, and to think twice before writing an angry e-mail or contribution to a discussion. Unless specifically</w:t>
      </w:r>
      <w:r>
        <w:rPr>
          <w:spacing w:val="-2"/>
        </w:rPr>
        <w:t xml:space="preserve"> </w:t>
      </w:r>
      <w:proofErr w:type="spellStart"/>
      <w:r>
        <w:t>authorised</w:t>
      </w:r>
      <w:proofErr w:type="spellEnd"/>
      <w:r>
        <w:t xml:space="preserve"> to do, individuals are not permitted to write or present views on behalf of the Trust. This means individuals cannot join a chat group in the name of the </w:t>
      </w:r>
      <w:proofErr w:type="gramStart"/>
      <w:r>
        <w:t>Trust, and</w:t>
      </w:r>
      <w:proofErr w:type="gramEnd"/>
      <w:r>
        <w:t xml:space="preserve"> cannot design a web site from a home PC and then publish it under the name of the Trust.</w:t>
      </w:r>
    </w:p>
    <w:p w14:paraId="51E4C697" w14:textId="77777777" w:rsidR="004E29D4" w:rsidRDefault="004E29D4">
      <w:pPr>
        <w:pStyle w:val="BodyText"/>
      </w:pPr>
    </w:p>
    <w:p w14:paraId="50A35EF4" w14:textId="77777777" w:rsidR="004E29D4" w:rsidRDefault="003514AA">
      <w:pPr>
        <w:pStyle w:val="BodyText"/>
        <w:ind w:left="220" w:right="217"/>
        <w:jc w:val="both"/>
      </w:pPr>
      <w:r>
        <w:rPr>
          <w:b/>
        </w:rPr>
        <w:t>Use</w:t>
      </w:r>
      <w:r>
        <w:rPr>
          <w:b/>
          <w:spacing w:val="-2"/>
        </w:rPr>
        <w:t xml:space="preserve"> </w:t>
      </w:r>
      <w:r>
        <w:rPr>
          <w:b/>
        </w:rPr>
        <w:t>of</w:t>
      </w:r>
      <w:r>
        <w:rPr>
          <w:b/>
          <w:spacing w:val="-1"/>
        </w:rPr>
        <w:t xml:space="preserve"> </w:t>
      </w:r>
      <w:r>
        <w:rPr>
          <w:b/>
        </w:rPr>
        <w:t>social networking</w:t>
      </w:r>
      <w:r>
        <w:rPr>
          <w:b/>
          <w:spacing w:val="-2"/>
        </w:rPr>
        <w:t xml:space="preserve"> </w:t>
      </w:r>
      <w:r>
        <w:rPr>
          <w:b/>
        </w:rPr>
        <w:t>or</w:t>
      </w:r>
      <w:r>
        <w:rPr>
          <w:b/>
          <w:spacing w:val="-1"/>
        </w:rPr>
        <w:t xml:space="preserve"> </w:t>
      </w:r>
      <w:r>
        <w:rPr>
          <w:b/>
        </w:rPr>
        <w:t>blogging</w:t>
      </w:r>
      <w:r>
        <w:rPr>
          <w:b/>
          <w:spacing w:val="-2"/>
        </w:rPr>
        <w:t xml:space="preserve"> </w:t>
      </w:r>
      <w:r>
        <w:rPr>
          <w:b/>
        </w:rPr>
        <w:t>sites –</w:t>
      </w:r>
      <w:r>
        <w:rPr>
          <w:b/>
          <w:spacing w:val="-4"/>
        </w:rPr>
        <w:t xml:space="preserve"> </w:t>
      </w:r>
      <w:r>
        <w:t>Blogging and</w:t>
      </w:r>
      <w:r>
        <w:rPr>
          <w:spacing w:val="-4"/>
        </w:rPr>
        <w:t xml:space="preserve"> </w:t>
      </w:r>
      <w:r>
        <w:t>social</w:t>
      </w:r>
      <w:r>
        <w:rPr>
          <w:spacing w:val="-3"/>
        </w:rPr>
        <w:t xml:space="preserve"> </w:t>
      </w:r>
      <w:r>
        <w:t>networking</w:t>
      </w:r>
      <w:r>
        <w:rPr>
          <w:spacing w:val="-2"/>
        </w:rPr>
        <w:t xml:space="preserve"> </w:t>
      </w:r>
      <w:r>
        <w:t>sites</w:t>
      </w:r>
      <w:r>
        <w:rPr>
          <w:spacing w:val="-2"/>
        </w:rPr>
        <w:t xml:space="preserve"> </w:t>
      </w:r>
      <w:r>
        <w:t>present an easy means for information to leak from the</w:t>
      </w:r>
      <w:r>
        <w:rPr>
          <w:spacing w:val="-1"/>
        </w:rPr>
        <w:t xml:space="preserve"> </w:t>
      </w:r>
      <w:r>
        <w:t>Trust. Risks include unauthorized disclosure, identity</w:t>
      </w:r>
      <w:r>
        <w:rPr>
          <w:spacing w:val="-3"/>
        </w:rPr>
        <w:t xml:space="preserve"> </w:t>
      </w:r>
      <w:r>
        <w:t>theft, legal</w:t>
      </w:r>
      <w:r>
        <w:rPr>
          <w:spacing w:val="-3"/>
        </w:rPr>
        <w:t xml:space="preserve"> </w:t>
      </w:r>
      <w:r>
        <w:t>liability</w:t>
      </w:r>
      <w:r>
        <w:rPr>
          <w:spacing w:val="-4"/>
        </w:rPr>
        <w:t xml:space="preserve"> </w:t>
      </w:r>
      <w:r>
        <w:t>from</w:t>
      </w:r>
      <w:r>
        <w:rPr>
          <w:spacing w:val="-1"/>
        </w:rPr>
        <w:t xml:space="preserve"> </w:t>
      </w:r>
      <w:r>
        <w:t>defamatory</w:t>
      </w:r>
      <w:r>
        <w:rPr>
          <w:spacing w:val="-3"/>
        </w:rPr>
        <w:t xml:space="preserve"> </w:t>
      </w:r>
      <w:r>
        <w:t>postings, and</w:t>
      </w:r>
      <w:r>
        <w:rPr>
          <w:spacing w:val="-2"/>
        </w:rPr>
        <w:t xml:space="preserve"> </w:t>
      </w:r>
      <w:r>
        <w:t>reputational</w:t>
      </w:r>
      <w:r>
        <w:rPr>
          <w:spacing w:val="-2"/>
        </w:rPr>
        <w:t xml:space="preserve"> </w:t>
      </w:r>
      <w:r>
        <w:t>damage. Staff</w:t>
      </w:r>
      <w:r>
        <w:rPr>
          <w:spacing w:val="-3"/>
        </w:rPr>
        <w:t xml:space="preserve"> </w:t>
      </w:r>
      <w:r>
        <w:t>must be cautious in any postings, and if in doubt check with their line manager or the</w:t>
      </w:r>
      <w:r>
        <w:rPr>
          <w:spacing w:val="40"/>
        </w:rPr>
        <w:t xml:space="preserve"> </w:t>
      </w:r>
      <w:r>
        <w:t>communications team before posting.</w:t>
      </w:r>
    </w:p>
    <w:p w14:paraId="267E9726" w14:textId="77777777" w:rsidR="004E29D4" w:rsidRDefault="003514AA">
      <w:pPr>
        <w:pStyle w:val="BodyText"/>
        <w:spacing w:before="2"/>
        <w:ind w:left="220" w:right="221"/>
        <w:jc w:val="both"/>
      </w:pPr>
      <w:r>
        <w:t>It is a breach of security to download, send or knowingly receive files which disable the network or which have the purpose of compromising the integrity and security of the Trust networks and file servers.</w:t>
      </w:r>
    </w:p>
    <w:p w14:paraId="617964D8" w14:textId="77777777" w:rsidR="004E29D4" w:rsidRDefault="003514AA">
      <w:pPr>
        <w:pStyle w:val="BodyText"/>
        <w:spacing w:before="2"/>
        <w:ind w:left="220" w:right="215"/>
        <w:jc w:val="both"/>
      </w:pPr>
      <w:r>
        <w:t>The Trust IT network must not be used for the download, storage or transfer of personal music, video or photo files.</w:t>
      </w:r>
    </w:p>
    <w:p w14:paraId="091E9CB9" w14:textId="77777777" w:rsidR="004E29D4" w:rsidRDefault="004E29D4">
      <w:pPr>
        <w:pStyle w:val="BodyText"/>
        <w:spacing w:before="8"/>
        <w:rPr>
          <w:sz w:val="21"/>
        </w:rPr>
      </w:pPr>
    </w:p>
    <w:p w14:paraId="766F080C" w14:textId="77777777" w:rsidR="004E29D4" w:rsidRDefault="003514AA">
      <w:pPr>
        <w:pStyle w:val="Heading1"/>
        <w:numPr>
          <w:ilvl w:val="1"/>
          <w:numId w:val="7"/>
        </w:numPr>
        <w:tabs>
          <w:tab w:val="left" w:pos="940"/>
          <w:tab w:val="left" w:pos="941"/>
        </w:tabs>
        <w:spacing w:before="1"/>
        <w:ind w:hanging="721"/>
        <w:jc w:val="left"/>
      </w:pPr>
      <w:r>
        <w:t>Use</w:t>
      </w:r>
      <w:r>
        <w:rPr>
          <w:spacing w:val="-3"/>
        </w:rPr>
        <w:t xml:space="preserve"> </w:t>
      </w:r>
      <w:r>
        <w:t xml:space="preserve">of </w:t>
      </w:r>
      <w:r>
        <w:rPr>
          <w:spacing w:val="-2"/>
        </w:rPr>
        <w:t>email</w:t>
      </w:r>
    </w:p>
    <w:p w14:paraId="1C949FF5" w14:textId="77777777" w:rsidR="004E29D4" w:rsidRDefault="004E29D4">
      <w:pPr>
        <w:pStyle w:val="BodyText"/>
        <w:spacing w:before="3"/>
        <w:rPr>
          <w:b/>
        </w:rPr>
      </w:pPr>
    </w:p>
    <w:p w14:paraId="0CC94D8D" w14:textId="77777777" w:rsidR="004E29D4" w:rsidRDefault="003514AA">
      <w:pPr>
        <w:pStyle w:val="BodyText"/>
        <w:ind w:left="220" w:right="212"/>
        <w:jc w:val="both"/>
      </w:pPr>
      <w:r>
        <w:t>Electronic transfer of person identifiable information is only permitted on a person- to-person basis across secure networks or by encrypted disc addressed or delivered specifically to the intended recipient (Information Governance and IT Security Policy.</w:t>
      </w:r>
    </w:p>
    <w:p w14:paraId="21B0E202" w14:textId="77777777" w:rsidR="004E29D4" w:rsidRDefault="004E29D4">
      <w:pPr>
        <w:pStyle w:val="BodyText"/>
        <w:spacing w:before="10"/>
        <w:rPr>
          <w:sz w:val="21"/>
        </w:rPr>
      </w:pPr>
    </w:p>
    <w:p w14:paraId="19DB1AA8" w14:textId="77777777" w:rsidR="004E29D4" w:rsidRDefault="003514AA">
      <w:pPr>
        <w:pStyle w:val="BodyText"/>
        <w:ind w:left="220" w:right="214"/>
        <w:jc w:val="both"/>
      </w:pPr>
      <w:r>
        <w:t>An NHS directive states that any information sent electronically must be encrypted. Sending important, sensitive or confidential information as an encrypted attachment by encrypted email is the safest way to send information electronically. Within the NHS there is a free-to</w:t>
      </w:r>
      <w:proofErr w:type="gramStart"/>
      <w:r>
        <w:t>- use</w:t>
      </w:r>
      <w:proofErr w:type="gramEnd"/>
      <w:r>
        <w:t xml:space="preserve"> encrypted email service called </w:t>
      </w:r>
      <w:proofErr w:type="spellStart"/>
      <w:r>
        <w:t>NHSMail</w:t>
      </w:r>
      <w:proofErr w:type="spellEnd"/>
      <w:r>
        <w:t xml:space="preserve"> which uses </w:t>
      </w:r>
      <w:proofErr w:type="gramStart"/>
      <w:r>
        <w:t>a NHS.net</w:t>
      </w:r>
      <w:proofErr w:type="gramEnd"/>
      <w:r>
        <w:t xml:space="preserve"> email </w:t>
      </w:r>
      <w:proofErr w:type="gramStart"/>
      <w:r>
        <w:t>address,</w:t>
      </w:r>
      <w:proofErr w:type="gramEnd"/>
      <w:r>
        <w:t xml:space="preserve"> available to all staff.</w:t>
      </w:r>
    </w:p>
    <w:p w14:paraId="059A4DCA" w14:textId="77777777" w:rsidR="004E29D4" w:rsidRDefault="004E29D4">
      <w:pPr>
        <w:pStyle w:val="BodyText"/>
        <w:spacing w:before="1"/>
      </w:pPr>
    </w:p>
    <w:p w14:paraId="0BA6FF0D" w14:textId="77777777" w:rsidR="004E29D4" w:rsidRDefault="003514AA">
      <w:pPr>
        <w:pStyle w:val="BodyText"/>
        <w:ind w:left="220" w:right="217"/>
        <w:jc w:val="both"/>
      </w:pPr>
      <w:r>
        <w:t xml:space="preserve">It must be stressed that sending information to another Trust with a </w:t>
      </w:r>
      <w:hyperlink r:id="rId12">
        <w:r>
          <w:rPr>
            <w:color w:val="0000FF"/>
            <w:u w:val="single" w:color="0000FF"/>
          </w:rPr>
          <w:t>firstname.lastname@trust.NHS.UK</w:t>
        </w:r>
      </w:hyperlink>
      <w:r>
        <w:rPr>
          <w:color w:val="0000FF"/>
          <w:u w:val="single" w:color="0000FF"/>
        </w:rPr>
        <w:t xml:space="preserve"> </w:t>
      </w:r>
      <w:r>
        <w:t>email address is NOT secure. Neither is it secure to</w:t>
      </w:r>
      <w:r>
        <w:rPr>
          <w:spacing w:val="80"/>
        </w:rPr>
        <w:t xml:space="preserve"> </w:t>
      </w:r>
      <w:r>
        <w:t xml:space="preserve">send emails to some </w:t>
      </w:r>
      <w:hyperlink r:id="rId13">
        <w:r>
          <w:rPr>
            <w:color w:val="0000FF"/>
            <w:u w:val="single" w:color="0000FF"/>
          </w:rPr>
          <w:t>local.government@gov.uk</w:t>
        </w:r>
      </w:hyperlink>
      <w:r>
        <w:rPr>
          <w:color w:val="0000FF"/>
          <w:u w:val="single" w:color="0000FF"/>
        </w:rPr>
        <w:t xml:space="preserve"> </w:t>
      </w:r>
      <w:r>
        <w:t>addresses. The ICT team can provide up to date guidance on secure email addresses.</w:t>
      </w:r>
    </w:p>
    <w:p w14:paraId="20933FD6" w14:textId="77777777" w:rsidR="004E29D4" w:rsidRDefault="004E29D4">
      <w:pPr>
        <w:pStyle w:val="BodyText"/>
      </w:pPr>
    </w:p>
    <w:p w14:paraId="4C04AB5D" w14:textId="77777777" w:rsidR="004E29D4" w:rsidRDefault="003514AA">
      <w:pPr>
        <w:pStyle w:val="BodyText"/>
        <w:spacing w:before="1"/>
        <w:ind w:left="220" w:right="221"/>
        <w:jc w:val="both"/>
      </w:pPr>
      <w:r>
        <w:t>The reason for this is that emails are only secure when they stay within the Trust (stay on</w:t>
      </w:r>
      <w:r>
        <w:rPr>
          <w:spacing w:val="40"/>
        </w:rPr>
        <w:t xml:space="preserve"> </w:t>
      </w:r>
      <w:r>
        <w:t>the Trust’s secure email server</w:t>
      </w:r>
      <w:proofErr w:type="gramStart"/>
      <w:r>
        <w:t>), or</w:t>
      </w:r>
      <w:proofErr w:type="gramEnd"/>
      <w:r>
        <w:t xml:space="preserve"> are transferred via the National Infrastructure N3 network. As soon as they leave the secure email server they travel via the internet and are susceptible to hacking.</w:t>
      </w:r>
    </w:p>
    <w:p w14:paraId="6A2EF895" w14:textId="77777777" w:rsidR="004E29D4" w:rsidRDefault="004E29D4">
      <w:pPr>
        <w:pStyle w:val="BodyText"/>
        <w:spacing w:before="11"/>
        <w:rPr>
          <w:sz w:val="21"/>
        </w:rPr>
      </w:pPr>
    </w:p>
    <w:p w14:paraId="27035841" w14:textId="77777777" w:rsidR="004E29D4" w:rsidRDefault="003514AA">
      <w:pPr>
        <w:pStyle w:val="BodyText"/>
        <w:ind w:left="220" w:right="215"/>
        <w:jc w:val="both"/>
      </w:pPr>
      <w:r>
        <w:t>Other public services have similar secure email systems and those that are totally</w:t>
      </w:r>
      <w:r>
        <w:rPr>
          <w:spacing w:val="40"/>
        </w:rPr>
        <w:t xml:space="preserve"> </w:t>
      </w:r>
      <w:r>
        <w:t xml:space="preserve">compatible with </w:t>
      </w:r>
      <w:proofErr w:type="spellStart"/>
      <w:r>
        <w:t>NHSMail</w:t>
      </w:r>
      <w:proofErr w:type="spellEnd"/>
      <w:r>
        <w:t xml:space="preserve"> can be used to communicate securely with other organisations. Most can be identified with an extra three characters in the email address such as Police, Courts, some Local &amp; Central Government. These secure emails use the N3 network, maintained</w:t>
      </w:r>
      <w:r>
        <w:rPr>
          <w:spacing w:val="-2"/>
        </w:rPr>
        <w:t xml:space="preserve"> </w:t>
      </w:r>
      <w:r>
        <w:t>as</w:t>
      </w:r>
      <w:r>
        <w:rPr>
          <w:spacing w:val="-2"/>
        </w:rPr>
        <w:t xml:space="preserve"> </w:t>
      </w:r>
      <w:r>
        <w:t>part</w:t>
      </w:r>
      <w:r>
        <w:rPr>
          <w:spacing w:val="-1"/>
        </w:rPr>
        <w:t xml:space="preserve"> </w:t>
      </w:r>
      <w:r>
        <w:t>of</w:t>
      </w:r>
      <w:r>
        <w:rPr>
          <w:spacing w:val="-1"/>
        </w:rPr>
        <w:t xml:space="preserve"> </w:t>
      </w:r>
      <w:r>
        <w:t>the</w:t>
      </w:r>
      <w:r>
        <w:rPr>
          <w:spacing w:val="-4"/>
        </w:rPr>
        <w:t xml:space="preserve"> </w:t>
      </w:r>
      <w:r>
        <w:t>National</w:t>
      </w:r>
      <w:r>
        <w:rPr>
          <w:spacing w:val="-2"/>
        </w:rPr>
        <w:t xml:space="preserve"> </w:t>
      </w:r>
      <w:r>
        <w:t>Infrastructure</w:t>
      </w:r>
      <w:r>
        <w:rPr>
          <w:spacing w:val="-4"/>
        </w:rPr>
        <w:t xml:space="preserve"> </w:t>
      </w:r>
      <w:r>
        <w:t>framework and</w:t>
      </w:r>
      <w:r>
        <w:rPr>
          <w:spacing w:val="-2"/>
        </w:rPr>
        <w:t xml:space="preserve"> </w:t>
      </w:r>
      <w:r>
        <w:t>used</w:t>
      </w:r>
      <w:r>
        <w:rPr>
          <w:spacing w:val="-2"/>
        </w:rPr>
        <w:t xml:space="preserve"> </w:t>
      </w:r>
      <w:r>
        <w:t>by</w:t>
      </w:r>
      <w:r>
        <w:rPr>
          <w:spacing w:val="-4"/>
        </w:rPr>
        <w:t xml:space="preserve"> </w:t>
      </w:r>
      <w:r>
        <w:t>the</w:t>
      </w:r>
      <w:r>
        <w:rPr>
          <w:spacing w:val="-2"/>
        </w:rPr>
        <w:t xml:space="preserve"> </w:t>
      </w:r>
      <w:r>
        <w:t>government</w:t>
      </w:r>
      <w:r>
        <w:rPr>
          <w:spacing w:val="-1"/>
        </w:rPr>
        <w:t xml:space="preserve"> </w:t>
      </w:r>
      <w:r>
        <w:t>and military services</w:t>
      </w:r>
    </w:p>
    <w:p w14:paraId="465D6D36" w14:textId="77777777" w:rsidR="004E29D4" w:rsidRDefault="004E29D4">
      <w:pPr>
        <w:jc w:val="both"/>
        <w:sectPr w:rsidR="004E29D4">
          <w:pgSz w:w="11910" w:h="16840"/>
          <w:pgMar w:top="1340" w:right="1220" w:bottom="1600" w:left="1220" w:header="0" w:footer="1406" w:gutter="0"/>
          <w:cols w:space="720"/>
        </w:sectPr>
      </w:pPr>
    </w:p>
    <w:p w14:paraId="093381EB" w14:textId="77777777" w:rsidR="004E29D4" w:rsidRDefault="003514AA">
      <w:pPr>
        <w:pStyle w:val="BodyText"/>
        <w:spacing w:before="79"/>
        <w:ind w:left="220" w:right="215"/>
      </w:pPr>
      <w:r>
        <w:lastRenderedPageBreak/>
        <w:t>For sending/receiving secure emails, there is just one decision to be made, which depends on the recipient’s email address:</w:t>
      </w:r>
    </w:p>
    <w:p w14:paraId="180BCAEC" w14:textId="77777777" w:rsidR="004E29D4" w:rsidRDefault="004E29D4">
      <w:pPr>
        <w:pStyle w:val="BodyText"/>
        <w:rPr>
          <w:sz w:val="24"/>
        </w:rPr>
      </w:pPr>
    </w:p>
    <w:p w14:paraId="17747C34" w14:textId="77777777" w:rsidR="004E29D4" w:rsidRDefault="004E29D4">
      <w:pPr>
        <w:pStyle w:val="BodyText"/>
        <w:spacing w:before="10"/>
        <w:rPr>
          <w:sz w:val="19"/>
        </w:rPr>
      </w:pPr>
    </w:p>
    <w:p w14:paraId="6ACDA0C5" w14:textId="77777777" w:rsidR="004E29D4" w:rsidRDefault="003514AA">
      <w:pPr>
        <w:pStyle w:val="Heading1"/>
        <w:numPr>
          <w:ilvl w:val="1"/>
          <w:numId w:val="7"/>
        </w:numPr>
        <w:tabs>
          <w:tab w:val="left" w:pos="940"/>
          <w:tab w:val="left" w:pos="941"/>
        </w:tabs>
        <w:ind w:right="213"/>
        <w:jc w:val="left"/>
      </w:pPr>
      <w:r>
        <w:t>To send/receive between secure email services (From NHS.net to NHS.net</w:t>
      </w:r>
      <w:r>
        <w:rPr>
          <w:spacing w:val="30"/>
        </w:rPr>
        <w:t xml:space="preserve"> </w:t>
      </w:r>
      <w:r>
        <w:t>or</w:t>
      </w:r>
      <w:r>
        <w:rPr>
          <w:spacing w:val="40"/>
        </w:rPr>
        <w:t xml:space="preserve"> </w:t>
      </w:r>
      <w:r>
        <w:t>another secure government Approved email address)</w:t>
      </w:r>
    </w:p>
    <w:p w14:paraId="6D9D8326" w14:textId="77777777" w:rsidR="004E29D4" w:rsidRDefault="004E29D4">
      <w:pPr>
        <w:pStyle w:val="BodyText"/>
        <w:spacing w:before="2"/>
        <w:rPr>
          <w:b/>
        </w:rPr>
      </w:pPr>
    </w:p>
    <w:p w14:paraId="4EBD4410" w14:textId="77777777" w:rsidR="004E29D4" w:rsidRDefault="003514AA">
      <w:pPr>
        <w:pStyle w:val="BodyText"/>
        <w:ind w:left="220" w:right="215"/>
      </w:pPr>
      <w:r>
        <w:t>Use NHS.net and securely communicate by email with any of the Government approved email</w:t>
      </w:r>
      <w:r>
        <w:rPr>
          <w:spacing w:val="-3"/>
        </w:rPr>
        <w:t xml:space="preserve"> </w:t>
      </w:r>
      <w:r>
        <w:t>domains.</w:t>
      </w:r>
      <w:r>
        <w:rPr>
          <w:spacing w:val="-6"/>
        </w:rPr>
        <w:t xml:space="preserve"> </w:t>
      </w:r>
      <w:r>
        <w:t>The</w:t>
      </w:r>
      <w:r>
        <w:rPr>
          <w:spacing w:val="-8"/>
        </w:rPr>
        <w:t xml:space="preserve"> </w:t>
      </w:r>
      <w:r>
        <w:t>full</w:t>
      </w:r>
      <w:r>
        <w:rPr>
          <w:spacing w:val="-3"/>
        </w:rPr>
        <w:t xml:space="preserve"> </w:t>
      </w:r>
      <w:r>
        <w:t>list</w:t>
      </w:r>
      <w:r>
        <w:rPr>
          <w:spacing w:val="-1"/>
        </w:rPr>
        <w:t xml:space="preserve"> </w:t>
      </w:r>
      <w:r>
        <w:t>of</w:t>
      </w:r>
      <w:r>
        <w:rPr>
          <w:spacing w:val="-1"/>
        </w:rPr>
        <w:t xml:space="preserve"> </w:t>
      </w:r>
      <w:r>
        <w:t>secure</w:t>
      </w:r>
      <w:r>
        <w:rPr>
          <w:spacing w:val="-5"/>
        </w:rPr>
        <w:t xml:space="preserve"> </w:t>
      </w:r>
      <w:r>
        <w:t>Government</w:t>
      </w:r>
      <w:r>
        <w:rPr>
          <w:spacing w:val="-4"/>
        </w:rPr>
        <w:t xml:space="preserve"> </w:t>
      </w:r>
      <w:r>
        <w:t>email</w:t>
      </w:r>
      <w:r>
        <w:rPr>
          <w:spacing w:val="-3"/>
        </w:rPr>
        <w:t xml:space="preserve"> </w:t>
      </w:r>
      <w:r>
        <w:t>systems</w:t>
      </w:r>
      <w:r>
        <w:rPr>
          <w:spacing w:val="-2"/>
        </w:rPr>
        <w:t xml:space="preserve"> </w:t>
      </w:r>
      <w:r>
        <w:t>as</w:t>
      </w:r>
      <w:r>
        <w:rPr>
          <w:spacing w:val="-2"/>
        </w:rPr>
        <w:t xml:space="preserve"> </w:t>
      </w:r>
      <w:proofErr w:type="gramStart"/>
      <w:r>
        <w:t>at</w:t>
      </w:r>
      <w:proofErr w:type="gramEnd"/>
      <w:r>
        <w:rPr>
          <w:spacing w:val="-1"/>
        </w:rPr>
        <w:t xml:space="preserve"> </w:t>
      </w:r>
      <w:r>
        <w:t>September</w:t>
      </w:r>
      <w:r>
        <w:rPr>
          <w:spacing w:val="-2"/>
        </w:rPr>
        <w:t xml:space="preserve"> </w:t>
      </w:r>
      <w:r>
        <w:t>2015</w:t>
      </w:r>
      <w:r>
        <w:rPr>
          <w:spacing w:val="-5"/>
        </w:rPr>
        <w:t xml:space="preserve"> </w:t>
      </w:r>
      <w:r>
        <w:t>is shown below. They have email addresses ending:</w:t>
      </w:r>
    </w:p>
    <w:p w14:paraId="4DE8EC02" w14:textId="77777777" w:rsidR="004E29D4" w:rsidRDefault="004E29D4">
      <w:pPr>
        <w:pStyle w:val="BodyText"/>
        <w:spacing w:before="10"/>
        <w:rPr>
          <w:sz w:val="21"/>
        </w:rPr>
      </w:pPr>
    </w:p>
    <w:p w14:paraId="7BB2EC87" w14:textId="77777777" w:rsidR="004E29D4" w:rsidRDefault="003514AA">
      <w:pPr>
        <w:pStyle w:val="ListParagraph"/>
        <w:numPr>
          <w:ilvl w:val="0"/>
          <w:numId w:val="6"/>
        </w:numPr>
        <w:tabs>
          <w:tab w:val="left" w:pos="1053"/>
          <w:tab w:val="left" w:pos="1054"/>
        </w:tabs>
        <w:spacing w:line="260" w:lineRule="exact"/>
        <w:ind w:hanging="361"/>
      </w:pPr>
      <w:proofErr w:type="gramStart"/>
      <w:r>
        <w:t>.cjsm.net</w:t>
      </w:r>
      <w:proofErr w:type="gramEnd"/>
      <w:r>
        <w:rPr>
          <w:spacing w:val="-7"/>
        </w:rPr>
        <w:t xml:space="preserve"> </w:t>
      </w:r>
      <w:r>
        <w:t>(Criminal</w:t>
      </w:r>
      <w:r>
        <w:rPr>
          <w:spacing w:val="-6"/>
        </w:rPr>
        <w:t xml:space="preserve"> </w:t>
      </w:r>
      <w:r>
        <w:t>and</w:t>
      </w:r>
      <w:r>
        <w:rPr>
          <w:spacing w:val="-6"/>
        </w:rPr>
        <w:t xml:space="preserve"> </w:t>
      </w:r>
      <w:r>
        <w:rPr>
          <w:spacing w:val="-2"/>
        </w:rPr>
        <w:t>Justice)</w:t>
      </w:r>
    </w:p>
    <w:p w14:paraId="1A28F526" w14:textId="77777777" w:rsidR="004E29D4" w:rsidRDefault="003514AA">
      <w:pPr>
        <w:pStyle w:val="ListParagraph"/>
        <w:numPr>
          <w:ilvl w:val="0"/>
          <w:numId w:val="6"/>
        </w:numPr>
        <w:tabs>
          <w:tab w:val="left" w:pos="1053"/>
          <w:tab w:val="left" w:pos="1054"/>
        </w:tabs>
        <w:spacing w:line="253" w:lineRule="exact"/>
        <w:ind w:hanging="361"/>
      </w:pPr>
      <w:proofErr w:type="gramStart"/>
      <w:r>
        <w:t>.gcsx.gov.uk</w:t>
      </w:r>
      <w:proofErr w:type="gramEnd"/>
      <w:r>
        <w:rPr>
          <w:spacing w:val="-13"/>
        </w:rPr>
        <w:t xml:space="preserve"> </w:t>
      </w:r>
      <w:r>
        <w:t>(Local</w:t>
      </w:r>
      <w:r>
        <w:rPr>
          <w:spacing w:val="-13"/>
        </w:rPr>
        <w:t xml:space="preserve"> </w:t>
      </w:r>
      <w:r>
        <w:t>Government/Social</w:t>
      </w:r>
      <w:r>
        <w:rPr>
          <w:spacing w:val="-11"/>
        </w:rPr>
        <w:t xml:space="preserve"> </w:t>
      </w:r>
      <w:r>
        <w:rPr>
          <w:spacing w:val="-2"/>
        </w:rPr>
        <w:t>Services)</w:t>
      </w:r>
    </w:p>
    <w:p w14:paraId="30518142" w14:textId="77777777" w:rsidR="004E29D4" w:rsidRDefault="003514AA">
      <w:pPr>
        <w:pStyle w:val="ListParagraph"/>
        <w:numPr>
          <w:ilvl w:val="0"/>
          <w:numId w:val="6"/>
        </w:numPr>
        <w:tabs>
          <w:tab w:val="left" w:pos="1053"/>
          <w:tab w:val="left" w:pos="1054"/>
        </w:tabs>
        <w:spacing w:line="254" w:lineRule="exact"/>
        <w:ind w:hanging="361"/>
      </w:pPr>
      <w:proofErr w:type="gramStart"/>
      <w:r>
        <w:t>.gse.gov.uk</w:t>
      </w:r>
      <w:proofErr w:type="gramEnd"/>
      <w:r>
        <w:rPr>
          <w:spacing w:val="-8"/>
        </w:rPr>
        <w:t xml:space="preserve"> </w:t>
      </w:r>
      <w:r>
        <w:t>(Central</w:t>
      </w:r>
      <w:r>
        <w:rPr>
          <w:spacing w:val="-11"/>
        </w:rPr>
        <w:t xml:space="preserve"> </w:t>
      </w:r>
      <w:r>
        <w:rPr>
          <w:spacing w:val="-2"/>
        </w:rPr>
        <w:t>Government)</w:t>
      </w:r>
    </w:p>
    <w:p w14:paraId="41D87B45" w14:textId="77777777" w:rsidR="004E29D4" w:rsidRDefault="003514AA">
      <w:pPr>
        <w:pStyle w:val="ListParagraph"/>
        <w:numPr>
          <w:ilvl w:val="0"/>
          <w:numId w:val="6"/>
        </w:numPr>
        <w:tabs>
          <w:tab w:val="left" w:pos="1053"/>
          <w:tab w:val="left" w:pos="1054"/>
        </w:tabs>
        <w:spacing w:line="253" w:lineRule="exact"/>
        <w:ind w:hanging="361"/>
      </w:pPr>
      <w:proofErr w:type="gramStart"/>
      <w:r>
        <w:t>.gsi.gov.uk</w:t>
      </w:r>
      <w:proofErr w:type="gramEnd"/>
      <w:r>
        <w:rPr>
          <w:spacing w:val="-11"/>
        </w:rPr>
        <w:t xml:space="preserve"> </w:t>
      </w:r>
      <w:r>
        <w:t>(Central</w:t>
      </w:r>
      <w:r>
        <w:rPr>
          <w:spacing w:val="-11"/>
        </w:rPr>
        <w:t xml:space="preserve"> </w:t>
      </w:r>
      <w:r>
        <w:t>Government</w:t>
      </w:r>
      <w:r>
        <w:rPr>
          <w:spacing w:val="-8"/>
        </w:rPr>
        <w:t xml:space="preserve"> </w:t>
      </w:r>
      <w:r>
        <w:t>including</w:t>
      </w:r>
      <w:r>
        <w:rPr>
          <w:spacing w:val="-10"/>
        </w:rPr>
        <w:t xml:space="preserve"> </w:t>
      </w:r>
      <w:r>
        <w:t>Department</w:t>
      </w:r>
      <w:r>
        <w:rPr>
          <w:spacing w:val="-8"/>
        </w:rPr>
        <w:t xml:space="preserve"> </w:t>
      </w:r>
      <w:r>
        <w:t>of</w:t>
      </w:r>
      <w:r>
        <w:rPr>
          <w:spacing w:val="-8"/>
        </w:rPr>
        <w:t xml:space="preserve"> </w:t>
      </w:r>
      <w:r>
        <w:rPr>
          <w:spacing w:val="-2"/>
        </w:rPr>
        <w:t>Health)</w:t>
      </w:r>
    </w:p>
    <w:p w14:paraId="28FDEC0C" w14:textId="77777777" w:rsidR="004E29D4" w:rsidRDefault="003514AA">
      <w:pPr>
        <w:pStyle w:val="ListParagraph"/>
        <w:numPr>
          <w:ilvl w:val="0"/>
          <w:numId w:val="6"/>
        </w:numPr>
        <w:tabs>
          <w:tab w:val="left" w:pos="1053"/>
          <w:tab w:val="left" w:pos="1054"/>
        </w:tabs>
        <w:spacing w:line="253" w:lineRule="exact"/>
        <w:ind w:hanging="361"/>
      </w:pPr>
      <w:proofErr w:type="gramStart"/>
      <w:r>
        <w:t>.gsx.gov.uk</w:t>
      </w:r>
      <w:proofErr w:type="gramEnd"/>
      <w:r>
        <w:rPr>
          <w:spacing w:val="-9"/>
        </w:rPr>
        <w:t xml:space="preserve"> </w:t>
      </w:r>
      <w:r>
        <w:t>(Central</w:t>
      </w:r>
      <w:r>
        <w:rPr>
          <w:spacing w:val="-11"/>
        </w:rPr>
        <w:t xml:space="preserve"> </w:t>
      </w:r>
      <w:r>
        <w:rPr>
          <w:spacing w:val="-2"/>
        </w:rPr>
        <w:t>Government)</w:t>
      </w:r>
    </w:p>
    <w:p w14:paraId="30554401" w14:textId="77777777" w:rsidR="004E29D4" w:rsidRDefault="003514AA">
      <w:pPr>
        <w:pStyle w:val="ListParagraph"/>
        <w:numPr>
          <w:ilvl w:val="0"/>
          <w:numId w:val="6"/>
        </w:numPr>
        <w:tabs>
          <w:tab w:val="left" w:pos="1053"/>
          <w:tab w:val="left" w:pos="1054"/>
        </w:tabs>
        <w:spacing w:line="253" w:lineRule="exact"/>
        <w:ind w:hanging="361"/>
      </w:pPr>
      <w:proofErr w:type="gramStart"/>
      <w:r>
        <w:t>.hscic.gov.uk</w:t>
      </w:r>
      <w:proofErr w:type="gramEnd"/>
      <w:r>
        <w:rPr>
          <w:spacing w:val="-8"/>
        </w:rPr>
        <w:t xml:space="preserve"> </w:t>
      </w:r>
      <w:r>
        <w:t>(The</w:t>
      </w:r>
      <w:r>
        <w:rPr>
          <w:spacing w:val="-8"/>
        </w:rPr>
        <w:t xml:space="preserve"> </w:t>
      </w:r>
      <w:r>
        <w:t>Health</w:t>
      </w:r>
      <w:r>
        <w:rPr>
          <w:spacing w:val="-5"/>
        </w:rPr>
        <w:t xml:space="preserve"> </w:t>
      </w:r>
      <w:r>
        <w:t>and</w:t>
      </w:r>
      <w:r>
        <w:rPr>
          <w:spacing w:val="-6"/>
        </w:rPr>
        <w:t xml:space="preserve"> </w:t>
      </w:r>
      <w:r>
        <w:t>Social</w:t>
      </w:r>
      <w:r>
        <w:rPr>
          <w:spacing w:val="-8"/>
        </w:rPr>
        <w:t xml:space="preserve"> </w:t>
      </w:r>
      <w:r>
        <w:t>Care</w:t>
      </w:r>
      <w:r>
        <w:rPr>
          <w:spacing w:val="-8"/>
        </w:rPr>
        <w:t xml:space="preserve"> </w:t>
      </w:r>
      <w:r>
        <w:t>Information</w:t>
      </w:r>
      <w:r>
        <w:rPr>
          <w:spacing w:val="-6"/>
        </w:rPr>
        <w:t xml:space="preserve"> </w:t>
      </w:r>
      <w:r>
        <w:rPr>
          <w:spacing w:val="-2"/>
        </w:rPr>
        <w:t>Centre)</w:t>
      </w:r>
    </w:p>
    <w:p w14:paraId="521EA451" w14:textId="77777777" w:rsidR="004E29D4" w:rsidRDefault="003514AA">
      <w:pPr>
        <w:pStyle w:val="ListParagraph"/>
        <w:numPr>
          <w:ilvl w:val="0"/>
          <w:numId w:val="6"/>
        </w:numPr>
        <w:tabs>
          <w:tab w:val="left" w:pos="1053"/>
          <w:tab w:val="left" w:pos="1054"/>
        </w:tabs>
        <w:spacing w:line="252" w:lineRule="exact"/>
        <w:ind w:hanging="361"/>
      </w:pPr>
      <w:proofErr w:type="gramStart"/>
      <w:r>
        <w:t>.mod.uk</w:t>
      </w:r>
      <w:proofErr w:type="gramEnd"/>
      <w:r>
        <w:rPr>
          <w:spacing w:val="-7"/>
        </w:rPr>
        <w:t xml:space="preserve"> </w:t>
      </w:r>
      <w:r>
        <w:rPr>
          <w:spacing w:val="-2"/>
        </w:rPr>
        <w:t>(Military)</w:t>
      </w:r>
    </w:p>
    <w:p w14:paraId="7C929BFA" w14:textId="77777777" w:rsidR="004E29D4" w:rsidRDefault="003514AA">
      <w:pPr>
        <w:pStyle w:val="ListParagraph"/>
        <w:numPr>
          <w:ilvl w:val="0"/>
          <w:numId w:val="6"/>
        </w:numPr>
        <w:tabs>
          <w:tab w:val="left" w:pos="1053"/>
          <w:tab w:val="left" w:pos="1054"/>
        </w:tabs>
        <w:spacing w:line="253" w:lineRule="exact"/>
        <w:ind w:hanging="361"/>
      </w:pPr>
      <w:proofErr w:type="gramStart"/>
      <w:r>
        <w:t>.nhs.net</w:t>
      </w:r>
      <w:proofErr w:type="gramEnd"/>
      <w:r>
        <w:rPr>
          <w:spacing w:val="-8"/>
        </w:rPr>
        <w:t xml:space="preserve"> </w:t>
      </w:r>
      <w:r>
        <w:rPr>
          <w:spacing w:val="-2"/>
        </w:rPr>
        <w:t>(</w:t>
      </w:r>
      <w:proofErr w:type="spellStart"/>
      <w:r>
        <w:rPr>
          <w:spacing w:val="-2"/>
        </w:rPr>
        <w:t>NHSmail</w:t>
      </w:r>
      <w:proofErr w:type="spellEnd"/>
      <w:r>
        <w:rPr>
          <w:spacing w:val="-2"/>
        </w:rPr>
        <w:t>)</w:t>
      </w:r>
    </w:p>
    <w:p w14:paraId="1F76BCE2" w14:textId="77777777" w:rsidR="004E29D4" w:rsidRDefault="003514AA">
      <w:pPr>
        <w:pStyle w:val="ListParagraph"/>
        <w:numPr>
          <w:ilvl w:val="0"/>
          <w:numId w:val="6"/>
        </w:numPr>
        <w:tabs>
          <w:tab w:val="left" w:pos="1053"/>
          <w:tab w:val="left" w:pos="1054"/>
        </w:tabs>
        <w:spacing w:line="253" w:lineRule="exact"/>
        <w:ind w:hanging="361"/>
      </w:pPr>
      <w:proofErr w:type="gramStart"/>
      <w:r>
        <w:t>.pnn.police.uk</w:t>
      </w:r>
      <w:proofErr w:type="gramEnd"/>
      <w:r>
        <w:rPr>
          <w:spacing w:val="-12"/>
        </w:rPr>
        <w:t xml:space="preserve"> </w:t>
      </w:r>
      <w:r>
        <w:rPr>
          <w:spacing w:val="-2"/>
        </w:rPr>
        <w:t>(Police)</w:t>
      </w:r>
    </w:p>
    <w:p w14:paraId="2938F5B5" w14:textId="77777777" w:rsidR="004E29D4" w:rsidRDefault="003514AA">
      <w:pPr>
        <w:pStyle w:val="ListParagraph"/>
        <w:numPr>
          <w:ilvl w:val="0"/>
          <w:numId w:val="6"/>
        </w:numPr>
        <w:tabs>
          <w:tab w:val="left" w:pos="1053"/>
          <w:tab w:val="left" w:pos="1054"/>
        </w:tabs>
        <w:spacing w:line="259" w:lineRule="exact"/>
        <w:ind w:hanging="361"/>
      </w:pPr>
      <w:proofErr w:type="gramStart"/>
      <w:r>
        <w:t>.scn.gov.uk</w:t>
      </w:r>
      <w:proofErr w:type="gramEnd"/>
      <w:r>
        <w:rPr>
          <w:spacing w:val="-7"/>
        </w:rPr>
        <w:t xml:space="preserve"> </w:t>
      </w:r>
      <w:r>
        <w:t>(Criminal</w:t>
      </w:r>
      <w:r>
        <w:rPr>
          <w:spacing w:val="-8"/>
        </w:rPr>
        <w:t xml:space="preserve"> </w:t>
      </w:r>
      <w:r>
        <w:t>and</w:t>
      </w:r>
      <w:r>
        <w:rPr>
          <w:spacing w:val="-7"/>
        </w:rPr>
        <w:t xml:space="preserve"> </w:t>
      </w:r>
      <w:r>
        <w:rPr>
          <w:spacing w:val="-2"/>
        </w:rPr>
        <w:t>Justice)</w:t>
      </w:r>
    </w:p>
    <w:p w14:paraId="0936DECC" w14:textId="77777777" w:rsidR="004E29D4" w:rsidRDefault="004E29D4">
      <w:pPr>
        <w:pStyle w:val="BodyText"/>
        <w:spacing w:before="8"/>
        <w:rPr>
          <w:sz w:val="20"/>
        </w:rPr>
      </w:pPr>
    </w:p>
    <w:p w14:paraId="190DFAE0" w14:textId="77777777" w:rsidR="004E29D4" w:rsidRDefault="003514AA">
      <w:pPr>
        <w:pStyle w:val="Heading1"/>
        <w:numPr>
          <w:ilvl w:val="1"/>
          <w:numId w:val="7"/>
        </w:numPr>
        <w:tabs>
          <w:tab w:val="left" w:pos="940"/>
          <w:tab w:val="left" w:pos="941"/>
        </w:tabs>
        <w:ind w:right="216" w:hanging="596"/>
        <w:jc w:val="left"/>
      </w:pPr>
      <w:r>
        <w:t>To</w:t>
      </w:r>
      <w:r>
        <w:rPr>
          <w:spacing w:val="40"/>
        </w:rPr>
        <w:t xml:space="preserve"> </w:t>
      </w:r>
      <w:r>
        <w:t>send/receive</w:t>
      </w:r>
      <w:r>
        <w:rPr>
          <w:spacing w:val="40"/>
        </w:rPr>
        <w:t xml:space="preserve"> </w:t>
      </w:r>
      <w:r>
        <w:t>between</w:t>
      </w:r>
      <w:r>
        <w:rPr>
          <w:spacing w:val="40"/>
        </w:rPr>
        <w:t xml:space="preserve"> </w:t>
      </w:r>
      <w:r>
        <w:t>NON-secure</w:t>
      </w:r>
      <w:r>
        <w:rPr>
          <w:spacing w:val="40"/>
        </w:rPr>
        <w:t xml:space="preserve"> </w:t>
      </w:r>
      <w:r>
        <w:t>email</w:t>
      </w:r>
      <w:r>
        <w:rPr>
          <w:spacing w:val="40"/>
        </w:rPr>
        <w:t xml:space="preserve"> </w:t>
      </w:r>
      <w:r>
        <w:t>services</w:t>
      </w:r>
      <w:r>
        <w:rPr>
          <w:spacing w:val="40"/>
        </w:rPr>
        <w:t xml:space="preserve"> </w:t>
      </w:r>
      <w:r>
        <w:t>(From</w:t>
      </w:r>
      <w:r>
        <w:rPr>
          <w:spacing w:val="40"/>
        </w:rPr>
        <w:t xml:space="preserve"> </w:t>
      </w:r>
      <w:r>
        <w:t>NHS.net</w:t>
      </w:r>
      <w:r>
        <w:rPr>
          <w:spacing w:val="40"/>
        </w:rPr>
        <w:t xml:space="preserve"> </w:t>
      </w:r>
      <w:r>
        <w:t>to</w:t>
      </w:r>
      <w:r>
        <w:rPr>
          <w:spacing w:val="40"/>
        </w:rPr>
        <w:t xml:space="preserve"> </w:t>
      </w:r>
      <w:r>
        <w:t>an</w:t>
      </w:r>
      <w:r>
        <w:rPr>
          <w:spacing w:val="40"/>
        </w:rPr>
        <w:t xml:space="preserve"> </w:t>
      </w:r>
      <w:r>
        <w:t>email address that is NOT a secure Government approved email address)</w:t>
      </w:r>
    </w:p>
    <w:p w14:paraId="485E10C8" w14:textId="77777777" w:rsidR="004E29D4" w:rsidRDefault="004E29D4">
      <w:pPr>
        <w:pStyle w:val="BodyText"/>
        <w:spacing w:before="2"/>
        <w:rPr>
          <w:b/>
        </w:rPr>
      </w:pPr>
    </w:p>
    <w:p w14:paraId="5BB6A557" w14:textId="77777777" w:rsidR="004E29D4" w:rsidRDefault="003514AA">
      <w:pPr>
        <w:pStyle w:val="BodyText"/>
        <w:ind w:left="333" w:right="495"/>
      </w:pPr>
      <w:r>
        <w:t>Use</w:t>
      </w:r>
      <w:r>
        <w:rPr>
          <w:spacing w:val="-8"/>
        </w:rPr>
        <w:t xml:space="preserve"> </w:t>
      </w:r>
      <w:r>
        <w:t>the</w:t>
      </w:r>
      <w:r>
        <w:rPr>
          <w:spacing w:val="-13"/>
        </w:rPr>
        <w:t xml:space="preserve"> </w:t>
      </w:r>
      <w:r>
        <w:t>[secure]</w:t>
      </w:r>
      <w:r>
        <w:rPr>
          <w:spacing w:val="-11"/>
        </w:rPr>
        <w:t xml:space="preserve"> </w:t>
      </w:r>
      <w:r>
        <w:t>feature</w:t>
      </w:r>
      <w:r>
        <w:rPr>
          <w:spacing w:val="-12"/>
        </w:rPr>
        <w:t xml:space="preserve"> </w:t>
      </w:r>
      <w:r>
        <w:t>of</w:t>
      </w:r>
      <w:r>
        <w:rPr>
          <w:spacing w:val="-3"/>
        </w:rPr>
        <w:t xml:space="preserve"> </w:t>
      </w:r>
      <w:r>
        <w:t>NHS.net</w:t>
      </w:r>
      <w:r>
        <w:rPr>
          <w:spacing w:val="-9"/>
        </w:rPr>
        <w:t xml:space="preserve"> </w:t>
      </w:r>
      <w:r>
        <w:t>to</w:t>
      </w:r>
      <w:r>
        <w:rPr>
          <w:spacing w:val="-8"/>
        </w:rPr>
        <w:t xml:space="preserve"> </w:t>
      </w:r>
      <w:r>
        <w:t>send</w:t>
      </w:r>
      <w:r>
        <w:rPr>
          <w:spacing w:val="-8"/>
        </w:rPr>
        <w:t xml:space="preserve"> </w:t>
      </w:r>
      <w:r>
        <w:t>emails</w:t>
      </w:r>
      <w:r>
        <w:rPr>
          <w:spacing w:val="-7"/>
        </w:rPr>
        <w:t xml:space="preserve"> </w:t>
      </w:r>
      <w:r>
        <w:t>to</w:t>
      </w:r>
      <w:r>
        <w:rPr>
          <w:spacing w:val="-8"/>
        </w:rPr>
        <w:t xml:space="preserve"> </w:t>
      </w:r>
      <w:r>
        <w:t>any</w:t>
      </w:r>
      <w:r>
        <w:rPr>
          <w:spacing w:val="-10"/>
        </w:rPr>
        <w:t xml:space="preserve"> </w:t>
      </w:r>
      <w:r>
        <w:t>email</w:t>
      </w:r>
      <w:r>
        <w:rPr>
          <w:spacing w:val="-9"/>
        </w:rPr>
        <w:t xml:space="preserve"> </w:t>
      </w:r>
      <w:r>
        <w:t>account</w:t>
      </w:r>
      <w:r>
        <w:rPr>
          <w:spacing w:val="-9"/>
        </w:rPr>
        <w:t xml:space="preserve"> </w:t>
      </w:r>
      <w:r>
        <w:t>(for</w:t>
      </w:r>
      <w:r>
        <w:rPr>
          <w:spacing w:val="-7"/>
        </w:rPr>
        <w:t xml:space="preserve"> </w:t>
      </w:r>
      <w:r>
        <w:t>example Hotmail,</w:t>
      </w:r>
      <w:r>
        <w:rPr>
          <w:spacing w:val="40"/>
        </w:rPr>
        <w:t xml:space="preserve"> </w:t>
      </w:r>
      <w:r>
        <w:t>Gmail and Yahoo accounts even addresses in other countries, and those ending with nhs.uk that</w:t>
      </w:r>
      <w:r>
        <w:rPr>
          <w:spacing w:val="40"/>
        </w:rPr>
        <w:t xml:space="preserve"> </w:t>
      </w:r>
      <w:r>
        <w:t>are not ELFT addresses) securely encrypted.</w:t>
      </w:r>
    </w:p>
    <w:p w14:paraId="08F1EEE6" w14:textId="77777777" w:rsidR="004E29D4" w:rsidRDefault="004E29D4">
      <w:pPr>
        <w:pStyle w:val="BodyText"/>
        <w:spacing w:before="1"/>
      </w:pPr>
    </w:p>
    <w:p w14:paraId="44669D6F" w14:textId="77777777" w:rsidR="004E29D4" w:rsidRDefault="003514AA">
      <w:pPr>
        <w:pStyle w:val="BodyText"/>
        <w:spacing w:line="276" w:lineRule="auto"/>
        <w:ind w:left="333" w:right="495"/>
      </w:pPr>
      <w:r>
        <w:t>This is explained in the NHS.net Help, but in summary you simply use your nhs.net account</w:t>
      </w:r>
      <w:r>
        <w:rPr>
          <w:spacing w:val="-4"/>
        </w:rPr>
        <w:t xml:space="preserve"> </w:t>
      </w:r>
      <w:r>
        <w:t>and</w:t>
      </w:r>
      <w:r>
        <w:rPr>
          <w:spacing w:val="-9"/>
        </w:rPr>
        <w:t xml:space="preserve"> </w:t>
      </w:r>
      <w:r>
        <w:t>put</w:t>
      </w:r>
      <w:r>
        <w:rPr>
          <w:spacing w:val="29"/>
        </w:rPr>
        <w:t xml:space="preserve"> </w:t>
      </w:r>
      <w:r>
        <w:t>the</w:t>
      </w:r>
      <w:r>
        <w:rPr>
          <w:spacing w:val="-10"/>
        </w:rPr>
        <w:t xml:space="preserve"> </w:t>
      </w:r>
      <w:r>
        <w:t>text</w:t>
      </w:r>
      <w:r>
        <w:rPr>
          <w:spacing w:val="-5"/>
        </w:rPr>
        <w:t xml:space="preserve"> </w:t>
      </w:r>
      <w:r>
        <w:t>[secure]</w:t>
      </w:r>
      <w:r>
        <w:rPr>
          <w:spacing w:val="-4"/>
        </w:rPr>
        <w:t xml:space="preserve"> </w:t>
      </w:r>
      <w:r>
        <w:t>including</w:t>
      </w:r>
      <w:r>
        <w:rPr>
          <w:spacing w:val="-7"/>
        </w:rPr>
        <w:t xml:space="preserve"> </w:t>
      </w:r>
      <w:r>
        <w:t>the</w:t>
      </w:r>
      <w:r>
        <w:rPr>
          <w:spacing w:val="-10"/>
        </w:rPr>
        <w:t xml:space="preserve"> </w:t>
      </w:r>
      <w:r>
        <w:t>square</w:t>
      </w:r>
      <w:r>
        <w:rPr>
          <w:spacing w:val="-9"/>
        </w:rPr>
        <w:t xml:space="preserve"> </w:t>
      </w:r>
      <w:r>
        <w:t>brackets</w:t>
      </w:r>
      <w:r>
        <w:rPr>
          <w:spacing w:val="-6"/>
        </w:rPr>
        <w:t xml:space="preserve"> </w:t>
      </w:r>
      <w:r>
        <w:t>as</w:t>
      </w:r>
      <w:r>
        <w:rPr>
          <w:spacing w:val="-7"/>
        </w:rPr>
        <w:t xml:space="preserve"> </w:t>
      </w:r>
      <w:r>
        <w:t>the</w:t>
      </w:r>
      <w:r>
        <w:rPr>
          <w:spacing w:val="-14"/>
        </w:rPr>
        <w:t xml:space="preserve"> </w:t>
      </w:r>
      <w:r>
        <w:t>first</w:t>
      </w:r>
      <w:r>
        <w:rPr>
          <w:spacing w:val="-4"/>
        </w:rPr>
        <w:t xml:space="preserve"> </w:t>
      </w:r>
      <w:r>
        <w:t>part</w:t>
      </w:r>
      <w:r>
        <w:rPr>
          <w:spacing w:val="-3"/>
        </w:rPr>
        <w:t xml:space="preserve"> </w:t>
      </w:r>
      <w:r>
        <w:t>of</w:t>
      </w:r>
      <w:r>
        <w:rPr>
          <w:spacing w:val="-8"/>
        </w:rPr>
        <w:t xml:space="preserve"> </w:t>
      </w:r>
      <w:r>
        <w:t>the email subject.</w:t>
      </w:r>
    </w:p>
    <w:p w14:paraId="2FB287C9" w14:textId="77777777" w:rsidR="004E29D4" w:rsidRDefault="003514AA">
      <w:pPr>
        <w:pStyle w:val="BodyText"/>
        <w:spacing w:before="188" w:line="273" w:lineRule="auto"/>
        <w:ind w:left="333" w:right="377"/>
      </w:pPr>
      <w:r>
        <w:t>When</w:t>
      </w:r>
      <w:r>
        <w:rPr>
          <w:spacing w:val="-6"/>
        </w:rPr>
        <w:t xml:space="preserve"> </w:t>
      </w:r>
      <w:r>
        <w:t>you</w:t>
      </w:r>
      <w:r>
        <w:rPr>
          <w:spacing w:val="-9"/>
        </w:rPr>
        <w:t xml:space="preserve"> </w:t>
      </w:r>
      <w:r>
        <w:t>receive</w:t>
      </w:r>
      <w:r>
        <w:rPr>
          <w:spacing w:val="-6"/>
        </w:rPr>
        <w:t xml:space="preserve"> </w:t>
      </w:r>
      <w:r>
        <w:t>such</w:t>
      </w:r>
      <w:r>
        <w:rPr>
          <w:spacing w:val="-8"/>
        </w:rPr>
        <w:t xml:space="preserve"> </w:t>
      </w:r>
      <w:r>
        <w:t>an</w:t>
      </w:r>
      <w:r>
        <w:rPr>
          <w:spacing w:val="-5"/>
        </w:rPr>
        <w:t xml:space="preserve"> </w:t>
      </w:r>
      <w:r>
        <w:t>email</w:t>
      </w:r>
      <w:r>
        <w:rPr>
          <w:spacing w:val="-5"/>
        </w:rPr>
        <w:t xml:space="preserve"> </w:t>
      </w:r>
      <w:r>
        <w:t>you</w:t>
      </w:r>
      <w:r>
        <w:rPr>
          <w:spacing w:val="-4"/>
        </w:rPr>
        <w:t xml:space="preserve"> </w:t>
      </w:r>
      <w:r>
        <w:t>will</w:t>
      </w:r>
      <w:r>
        <w:rPr>
          <w:spacing w:val="-7"/>
        </w:rPr>
        <w:t xml:space="preserve"> </w:t>
      </w:r>
      <w:r>
        <w:t>have</w:t>
      </w:r>
      <w:r>
        <w:rPr>
          <w:spacing w:val="-5"/>
        </w:rPr>
        <w:t xml:space="preserve"> </w:t>
      </w:r>
      <w:r>
        <w:t>some</w:t>
      </w:r>
      <w:r>
        <w:rPr>
          <w:spacing w:val="-4"/>
        </w:rPr>
        <w:t xml:space="preserve"> </w:t>
      </w:r>
      <w:r>
        <w:t>instructions</w:t>
      </w:r>
      <w:r>
        <w:rPr>
          <w:spacing w:val="-6"/>
        </w:rPr>
        <w:t xml:space="preserve"> </w:t>
      </w:r>
      <w:r>
        <w:t>to</w:t>
      </w:r>
      <w:r>
        <w:rPr>
          <w:spacing w:val="-11"/>
        </w:rPr>
        <w:t xml:space="preserve"> </w:t>
      </w:r>
      <w:r>
        <w:t>follow</w:t>
      </w:r>
      <w:r>
        <w:rPr>
          <w:spacing w:val="-7"/>
        </w:rPr>
        <w:t xml:space="preserve"> </w:t>
      </w:r>
      <w:r>
        <w:t>(the</w:t>
      </w:r>
      <w:r>
        <w:rPr>
          <w:spacing w:val="-13"/>
        </w:rPr>
        <w:t xml:space="preserve"> </w:t>
      </w:r>
      <w:r>
        <w:t>first</w:t>
      </w:r>
      <w:r>
        <w:rPr>
          <w:spacing w:val="-7"/>
        </w:rPr>
        <w:t xml:space="preserve"> </w:t>
      </w:r>
      <w:r>
        <w:t>time only), and</w:t>
      </w:r>
      <w:r>
        <w:rPr>
          <w:spacing w:val="40"/>
        </w:rPr>
        <w:t xml:space="preserve"> </w:t>
      </w:r>
      <w:r>
        <w:t>you’ll be able to exchange such emails securely with the recipient.</w:t>
      </w:r>
    </w:p>
    <w:p w14:paraId="6F100967" w14:textId="77777777" w:rsidR="004E29D4" w:rsidRDefault="003514AA">
      <w:pPr>
        <w:pStyle w:val="BodyText"/>
        <w:spacing w:before="2" w:line="276" w:lineRule="auto"/>
        <w:ind w:left="333" w:right="215"/>
      </w:pPr>
      <w:r>
        <w:t>If you are using your NHS.net account and communicating with any of the</w:t>
      </w:r>
      <w:r>
        <w:rPr>
          <w:spacing w:val="-5"/>
        </w:rPr>
        <w:t xml:space="preserve"> </w:t>
      </w:r>
      <w:r>
        <w:t>Government approved</w:t>
      </w:r>
      <w:r>
        <w:rPr>
          <w:spacing w:val="36"/>
        </w:rPr>
        <w:t xml:space="preserve"> </w:t>
      </w:r>
      <w:r>
        <w:t>email</w:t>
      </w:r>
      <w:r>
        <w:rPr>
          <w:spacing w:val="-9"/>
        </w:rPr>
        <w:t xml:space="preserve"> </w:t>
      </w:r>
      <w:r>
        <w:t>domains</w:t>
      </w:r>
      <w:r>
        <w:rPr>
          <w:spacing w:val="-7"/>
        </w:rPr>
        <w:t xml:space="preserve"> </w:t>
      </w:r>
      <w:r>
        <w:t>in</w:t>
      </w:r>
      <w:r>
        <w:rPr>
          <w:spacing w:val="-8"/>
        </w:rPr>
        <w:t xml:space="preserve"> </w:t>
      </w:r>
      <w:r>
        <w:t>the</w:t>
      </w:r>
      <w:r>
        <w:rPr>
          <w:spacing w:val="-8"/>
        </w:rPr>
        <w:t xml:space="preserve"> </w:t>
      </w:r>
      <w:r>
        <w:t>above</w:t>
      </w:r>
      <w:r>
        <w:rPr>
          <w:spacing w:val="-5"/>
        </w:rPr>
        <w:t xml:space="preserve"> </w:t>
      </w:r>
      <w:r>
        <w:t>list,</w:t>
      </w:r>
      <w:r>
        <w:rPr>
          <w:spacing w:val="-6"/>
        </w:rPr>
        <w:t xml:space="preserve"> </w:t>
      </w:r>
      <w:r>
        <w:t>this</w:t>
      </w:r>
      <w:r>
        <w:rPr>
          <w:spacing w:val="-9"/>
        </w:rPr>
        <w:t xml:space="preserve"> </w:t>
      </w:r>
      <w:r>
        <w:t>[secure]</w:t>
      </w:r>
      <w:r>
        <w:rPr>
          <w:spacing w:val="-8"/>
        </w:rPr>
        <w:t xml:space="preserve"> </w:t>
      </w:r>
      <w:r>
        <w:t>feature</w:t>
      </w:r>
      <w:r>
        <w:rPr>
          <w:spacing w:val="-5"/>
        </w:rPr>
        <w:t xml:space="preserve"> </w:t>
      </w:r>
      <w:r>
        <w:t>does</w:t>
      </w:r>
      <w:r>
        <w:rPr>
          <w:spacing w:val="-9"/>
        </w:rPr>
        <w:t xml:space="preserve"> </w:t>
      </w:r>
      <w:r>
        <w:t>not</w:t>
      </w:r>
      <w:r>
        <w:rPr>
          <w:spacing w:val="-2"/>
        </w:rPr>
        <w:t xml:space="preserve"> </w:t>
      </w:r>
      <w:r>
        <w:t>work</w:t>
      </w:r>
      <w:r>
        <w:rPr>
          <w:spacing w:val="-5"/>
        </w:rPr>
        <w:t xml:space="preserve"> </w:t>
      </w:r>
      <w:r>
        <w:t>and</w:t>
      </w:r>
      <w:r>
        <w:rPr>
          <w:spacing w:val="-8"/>
        </w:rPr>
        <w:t xml:space="preserve"> </w:t>
      </w:r>
      <w:r>
        <w:t>in</w:t>
      </w:r>
      <w:r>
        <w:rPr>
          <w:spacing w:val="-12"/>
        </w:rPr>
        <w:t xml:space="preserve"> </w:t>
      </w:r>
      <w:r>
        <w:t>any case is not</w:t>
      </w:r>
      <w:r>
        <w:rPr>
          <w:spacing w:val="40"/>
        </w:rPr>
        <w:t xml:space="preserve"> </w:t>
      </w:r>
      <w:r>
        <w:t>necessary.</w:t>
      </w:r>
    </w:p>
    <w:p w14:paraId="55459706" w14:textId="77777777" w:rsidR="004E29D4" w:rsidRDefault="004E29D4">
      <w:pPr>
        <w:pStyle w:val="BodyText"/>
        <w:spacing w:before="8"/>
        <w:rPr>
          <w:sz w:val="24"/>
        </w:rPr>
      </w:pPr>
    </w:p>
    <w:p w14:paraId="69BF9C84" w14:textId="77777777" w:rsidR="004E29D4" w:rsidRDefault="003514AA">
      <w:pPr>
        <w:pStyle w:val="Heading1"/>
        <w:numPr>
          <w:ilvl w:val="1"/>
          <w:numId w:val="7"/>
        </w:numPr>
        <w:tabs>
          <w:tab w:val="left" w:pos="941"/>
        </w:tabs>
        <w:spacing w:before="1"/>
        <w:ind w:hanging="608"/>
        <w:jc w:val="left"/>
      </w:pPr>
      <w:r>
        <w:t>To</w:t>
      </w:r>
      <w:r>
        <w:rPr>
          <w:spacing w:val="-7"/>
        </w:rPr>
        <w:t xml:space="preserve"> </w:t>
      </w:r>
      <w:r>
        <w:t>get</w:t>
      </w:r>
      <w:r>
        <w:rPr>
          <w:spacing w:val="-7"/>
        </w:rPr>
        <w:t xml:space="preserve"> </w:t>
      </w:r>
      <w:r>
        <w:t>an</w:t>
      </w:r>
      <w:r>
        <w:rPr>
          <w:spacing w:val="-9"/>
        </w:rPr>
        <w:t xml:space="preserve"> </w:t>
      </w:r>
      <w:r>
        <w:t>NHS.net</w:t>
      </w:r>
      <w:r>
        <w:rPr>
          <w:spacing w:val="-5"/>
        </w:rPr>
        <w:t xml:space="preserve"> </w:t>
      </w:r>
      <w:r>
        <w:rPr>
          <w:spacing w:val="-2"/>
        </w:rPr>
        <w:t>Account</w:t>
      </w:r>
    </w:p>
    <w:p w14:paraId="76E45DE6" w14:textId="77777777" w:rsidR="004E29D4" w:rsidRDefault="004E29D4">
      <w:pPr>
        <w:pStyle w:val="BodyText"/>
        <w:spacing w:before="8"/>
        <w:rPr>
          <w:b/>
          <w:sz w:val="28"/>
        </w:rPr>
      </w:pPr>
    </w:p>
    <w:p w14:paraId="31F33A9D" w14:textId="77777777" w:rsidR="004E29D4" w:rsidRDefault="003514AA">
      <w:pPr>
        <w:pStyle w:val="BodyText"/>
        <w:spacing w:line="273" w:lineRule="auto"/>
        <w:ind w:left="333" w:right="250"/>
      </w:pPr>
      <w:r>
        <w:t>All</w:t>
      </w:r>
      <w:r>
        <w:rPr>
          <w:spacing w:val="-3"/>
        </w:rPr>
        <w:t xml:space="preserve"> </w:t>
      </w:r>
      <w:r>
        <w:t>NHS</w:t>
      </w:r>
      <w:r>
        <w:rPr>
          <w:spacing w:val="-3"/>
        </w:rPr>
        <w:t xml:space="preserve"> </w:t>
      </w:r>
      <w:r>
        <w:t>staff</w:t>
      </w:r>
      <w:r>
        <w:rPr>
          <w:spacing w:val="-1"/>
        </w:rPr>
        <w:t xml:space="preserve"> </w:t>
      </w:r>
      <w:r>
        <w:t>should</w:t>
      </w:r>
      <w:r>
        <w:rPr>
          <w:spacing w:val="-3"/>
        </w:rPr>
        <w:t xml:space="preserve"> </w:t>
      </w:r>
      <w:r>
        <w:t>have</w:t>
      </w:r>
      <w:r>
        <w:rPr>
          <w:spacing w:val="-3"/>
        </w:rPr>
        <w:t xml:space="preserve"> </w:t>
      </w:r>
      <w:r>
        <w:t>an</w:t>
      </w:r>
      <w:r>
        <w:rPr>
          <w:spacing w:val="-3"/>
        </w:rPr>
        <w:t xml:space="preserve"> </w:t>
      </w:r>
      <w:r>
        <w:t>NHS.net</w:t>
      </w:r>
      <w:r>
        <w:rPr>
          <w:spacing w:val="-1"/>
        </w:rPr>
        <w:t xml:space="preserve"> </w:t>
      </w:r>
      <w:r>
        <w:t>secure</w:t>
      </w:r>
      <w:r>
        <w:rPr>
          <w:spacing w:val="-5"/>
        </w:rPr>
        <w:t xml:space="preserve"> </w:t>
      </w:r>
      <w:r>
        <w:t>email</w:t>
      </w:r>
      <w:r>
        <w:rPr>
          <w:spacing w:val="-3"/>
        </w:rPr>
        <w:t xml:space="preserve"> </w:t>
      </w:r>
      <w:r>
        <w:t>account.</w:t>
      </w:r>
      <w:r>
        <w:rPr>
          <w:spacing w:val="-4"/>
        </w:rPr>
        <w:t xml:space="preserve"> </w:t>
      </w:r>
      <w:r>
        <w:t>Get</w:t>
      </w:r>
      <w:r>
        <w:rPr>
          <w:spacing w:val="-4"/>
        </w:rPr>
        <w:t xml:space="preserve"> </w:t>
      </w:r>
      <w:r>
        <w:t>yours</w:t>
      </w:r>
      <w:r>
        <w:rPr>
          <w:spacing w:val="-2"/>
        </w:rPr>
        <w:t xml:space="preserve"> </w:t>
      </w:r>
      <w:r>
        <w:t>by</w:t>
      </w:r>
      <w:r>
        <w:rPr>
          <w:spacing w:val="-5"/>
        </w:rPr>
        <w:t xml:space="preserve"> </w:t>
      </w:r>
      <w:proofErr w:type="gramStart"/>
      <w:r>
        <w:t>logging</w:t>
      </w:r>
      <w:proofErr w:type="gramEnd"/>
      <w:r>
        <w:rPr>
          <w:spacing w:val="-1"/>
        </w:rPr>
        <w:t xml:space="preserve"> </w:t>
      </w:r>
      <w:r>
        <w:t>a</w:t>
      </w:r>
      <w:r>
        <w:rPr>
          <w:spacing w:val="-5"/>
        </w:rPr>
        <w:t xml:space="preserve"> </w:t>
      </w:r>
      <w:r>
        <w:t>ticket with the</w:t>
      </w:r>
      <w:r>
        <w:rPr>
          <w:spacing w:val="-1"/>
        </w:rPr>
        <w:t xml:space="preserve"> </w:t>
      </w:r>
      <w:r>
        <w:t>ELFT Service Desk, then</w:t>
      </w:r>
      <w:r>
        <w:rPr>
          <w:spacing w:val="-1"/>
        </w:rPr>
        <w:t xml:space="preserve"> </w:t>
      </w:r>
      <w:r>
        <w:t>as soon</w:t>
      </w:r>
      <w:r>
        <w:rPr>
          <w:spacing w:val="-1"/>
        </w:rPr>
        <w:t xml:space="preserve"> </w:t>
      </w:r>
      <w:r>
        <w:t>as</w:t>
      </w:r>
      <w:r>
        <w:rPr>
          <w:spacing w:val="-1"/>
        </w:rPr>
        <w:t xml:space="preserve"> </w:t>
      </w:r>
      <w:r>
        <w:t>it is</w:t>
      </w:r>
      <w:r>
        <w:rPr>
          <w:spacing w:val="-1"/>
        </w:rPr>
        <w:t xml:space="preserve"> </w:t>
      </w:r>
      <w:r>
        <w:t>set up</w:t>
      </w:r>
      <w:r>
        <w:rPr>
          <w:spacing w:val="-1"/>
        </w:rPr>
        <w:t xml:space="preserve"> </w:t>
      </w:r>
      <w:r>
        <w:t>(usually</w:t>
      </w:r>
      <w:r>
        <w:rPr>
          <w:spacing w:val="-1"/>
        </w:rPr>
        <w:t xml:space="preserve"> </w:t>
      </w:r>
      <w:r>
        <w:t>by</w:t>
      </w:r>
      <w:r>
        <w:rPr>
          <w:spacing w:val="-1"/>
        </w:rPr>
        <w:t xml:space="preserve"> </w:t>
      </w:r>
      <w:r>
        <w:t xml:space="preserve">the next day) you will be able to use that </w:t>
      </w:r>
      <w:proofErr w:type="gramStart"/>
      <w:r>
        <w:t>nhs.net</w:t>
      </w:r>
      <w:proofErr w:type="gramEnd"/>
      <w:r>
        <w:t xml:space="preserve"> account wherever you are.</w:t>
      </w:r>
    </w:p>
    <w:p w14:paraId="5B1C6ED4" w14:textId="77777777" w:rsidR="004E29D4" w:rsidRDefault="003514AA">
      <w:pPr>
        <w:pStyle w:val="BodyText"/>
        <w:spacing w:before="3" w:line="276" w:lineRule="auto"/>
        <w:ind w:left="333" w:right="413"/>
      </w:pPr>
      <w:r>
        <w:t>The</w:t>
      </w:r>
      <w:r>
        <w:rPr>
          <w:spacing w:val="-3"/>
        </w:rPr>
        <w:t xml:space="preserve"> </w:t>
      </w:r>
      <w:r>
        <w:t>account</w:t>
      </w:r>
      <w:r>
        <w:rPr>
          <w:spacing w:val="-3"/>
        </w:rPr>
        <w:t xml:space="preserve"> </w:t>
      </w:r>
      <w:r>
        <w:t>stays</w:t>
      </w:r>
      <w:r>
        <w:rPr>
          <w:spacing w:val="-1"/>
        </w:rPr>
        <w:t xml:space="preserve"> </w:t>
      </w:r>
      <w:r>
        <w:t>with</w:t>
      </w:r>
      <w:r>
        <w:rPr>
          <w:spacing w:val="-2"/>
        </w:rPr>
        <w:t xml:space="preserve"> </w:t>
      </w:r>
      <w:r>
        <w:t>you</w:t>
      </w:r>
      <w:r>
        <w:rPr>
          <w:spacing w:val="-3"/>
        </w:rPr>
        <w:t xml:space="preserve"> </w:t>
      </w:r>
      <w:r>
        <w:t>forever</w:t>
      </w:r>
      <w:r>
        <w:rPr>
          <w:spacing w:val="-1"/>
        </w:rPr>
        <w:t xml:space="preserve"> </w:t>
      </w:r>
      <w:r>
        <w:t>and</w:t>
      </w:r>
      <w:r>
        <w:rPr>
          <w:spacing w:val="-3"/>
        </w:rPr>
        <w:t xml:space="preserve"> </w:t>
      </w:r>
      <w:r>
        <w:t>can</w:t>
      </w:r>
      <w:r>
        <w:rPr>
          <w:spacing w:val="-4"/>
        </w:rPr>
        <w:t xml:space="preserve"> </w:t>
      </w:r>
      <w:r>
        <w:t>move</w:t>
      </w:r>
      <w:r>
        <w:rPr>
          <w:spacing w:val="-2"/>
        </w:rPr>
        <w:t xml:space="preserve"> </w:t>
      </w:r>
      <w:r>
        <w:t>with</w:t>
      </w:r>
      <w:r>
        <w:rPr>
          <w:spacing w:val="-2"/>
        </w:rPr>
        <w:t xml:space="preserve"> </w:t>
      </w:r>
      <w:r>
        <w:t>you</w:t>
      </w:r>
      <w:r>
        <w:rPr>
          <w:spacing w:val="-2"/>
        </w:rPr>
        <w:t xml:space="preserve"> </w:t>
      </w:r>
      <w:r>
        <w:t>as</w:t>
      </w:r>
      <w:r>
        <w:rPr>
          <w:spacing w:val="-2"/>
        </w:rPr>
        <w:t xml:space="preserve"> </w:t>
      </w:r>
      <w:r>
        <w:t>you</w:t>
      </w:r>
      <w:r>
        <w:rPr>
          <w:spacing w:val="-2"/>
        </w:rPr>
        <w:t xml:space="preserve"> </w:t>
      </w:r>
      <w:r>
        <w:t>go</w:t>
      </w:r>
      <w:r>
        <w:rPr>
          <w:spacing w:val="-5"/>
        </w:rPr>
        <w:t xml:space="preserve"> </w:t>
      </w:r>
      <w:r>
        <w:t>from</w:t>
      </w:r>
      <w:r>
        <w:rPr>
          <w:spacing w:val="-5"/>
        </w:rPr>
        <w:t xml:space="preserve"> </w:t>
      </w:r>
      <w:r>
        <w:t>Trust</w:t>
      </w:r>
      <w:r>
        <w:rPr>
          <w:spacing w:val="-3"/>
        </w:rPr>
        <w:t xml:space="preserve"> </w:t>
      </w:r>
      <w:r>
        <w:t>to</w:t>
      </w:r>
      <w:r>
        <w:rPr>
          <w:spacing w:val="-5"/>
        </w:rPr>
        <w:t xml:space="preserve"> </w:t>
      </w:r>
      <w:r>
        <w:t>Trust. Assistance with NHS.net accounts is handled by the Local Systems Administrator who can be contacted via the IT Service Desk</w:t>
      </w:r>
    </w:p>
    <w:p w14:paraId="6CD49407" w14:textId="71BA9636" w:rsidR="004E29D4" w:rsidRDefault="003514AA">
      <w:pPr>
        <w:pStyle w:val="BodyText"/>
        <w:spacing w:line="276" w:lineRule="auto"/>
        <w:ind w:left="333" w:right="215"/>
      </w:pPr>
      <w:r>
        <w:t>Please</w:t>
      </w:r>
      <w:r>
        <w:rPr>
          <w:spacing w:val="-2"/>
        </w:rPr>
        <w:t xml:space="preserve"> </w:t>
      </w:r>
      <w:r>
        <w:t>note</w:t>
      </w:r>
      <w:r>
        <w:rPr>
          <w:spacing w:val="-4"/>
        </w:rPr>
        <w:t xml:space="preserve"> </w:t>
      </w:r>
      <w:r>
        <w:t>that</w:t>
      </w:r>
      <w:r>
        <w:rPr>
          <w:spacing w:val="-3"/>
        </w:rPr>
        <w:t xml:space="preserve"> </w:t>
      </w:r>
      <w:r>
        <w:t>in</w:t>
      </w:r>
      <w:r>
        <w:rPr>
          <w:spacing w:val="-2"/>
        </w:rPr>
        <w:t xml:space="preserve"> </w:t>
      </w:r>
      <w:r>
        <w:t>some</w:t>
      </w:r>
      <w:r>
        <w:rPr>
          <w:spacing w:val="-4"/>
        </w:rPr>
        <w:t xml:space="preserve"> </w:t>
      </w:r>
      <w:r>
        <w:t>places</w:t>
      </w:r>
      <w:r>
        <w:rPr>
          <w:spacing w:val="-1"/>
        </w:rPr>
        <w:t xml:space="preserve"> </w:t>
      </w:r>
      <w:r>
        <w:t>it</w:t>
      </w:r>
      <w:r>
        <w:rPr>
          <w:spacing w:val="-3"/>
        </w:rPr>
        <w:t xml:space="preserve"> </w:t>
      </w:r>
      <w:r>
        <w:t>is</w:t>
      </w:r>
      <w:r>
        <w:rPr>
          <w:spacing w:val="-4"/>
        </w:rPr>
        <w:t xml:space="preserve"> </w:t>
      </w:r>
      <w:r>
        <w:t>referred</w:t>
      </w:r>
      <w:r>
        <w:rPr>
          <w:spacing w:val="-4"/>
        </w:rPr>
        <w:t xml:space="preserve"> </w:t>
      </w:r>
      <w:r>
        <w:t>to</w:t>
      </w:r>
      <w:r>
        <w:rPr>
          <w:spacing w:val="-4"/>
        </w:rPr>
        <w:t xml:space="preserve"> </w:t>
      </w:r>
      <w:r>
        <w:t>as</w:t>
      </w:r>
      <w:r>
        <w:rPr>
          <w:spacing w:val="-1"/>
        </w:rPr>
        <w:t xml:space="preserve"> </w:t>
      </w:r>
      <w:r>
        <w:t>NHS Mail, in</w:t>
      </w:r>
      <w:r>
        <w:rPr>
          <w:spacing w:val="-2"/>
        </w:rPr>
        <w:t xml:space="preserve"> </w:t>
      </w:r>
      <w:r>
        <w:t>others</w:t>
      </w:r>
      <w:r>
        <w:rPr>
          <w:spacing w:val="-4"/>
        </w:rPr>
        <w:t xml:space="preserve"> </w:t>
      </w:r>
      <w:r>
        <w:t>it is</w:t>
      </w:r>
      <w:r>
        <w:rPr>
          <w:spacing w:val="-1"/>
        </w:rPr>
        <w:t xml:space="preserve"> </w:t>
      </w:r>
      <w:r>
        <w:t>NHS.net.</w:t>
      </w:r>
      <w:r>
        <w:rPr>
          <w:spacing w:val="-3"/>
        </w:rPr>
        <w:t xml:space="preserve"> </w:t>
      </w:r>
      <w:r>
        <w:t>They refer to the same system.</w:t>
      </w:r>
    </w:p>
    <w:p w14:paraId="1E217873" w14:textId="77777777" w:rsidR="00C23CA0" w:rsidRDefault="00C23CA0">
      <w:pPr>
        <w:pStyle w:val="BodyText"/>
        <w:spacing w:line="276" w:lineRule="auto"/>
        <w:ind w:left="333" w:right="215"/>
      </w:pPr>
    </w:p>
    <w:p w14:paraId="323FC8A7" w14:textId="77777777" w:rsidR="004E29D4" w:rsidRDefault="004E29D4">
      <w:pPr>
        <w:pStyle w:val="BodyText"/>
        <w:spacing w:before="8"/>
        <w:rPr>
          <w:sz w:val="24"/>
        </w:rPr>
      </w:pPr>
    </w:p>
    <w:p w14:paraId="54018F1A" w14:textId="1C735C5B" w:rsidR="004E29D4" w:rsidRPr="00C23CA0" w:rsidRDefault="003514AA">
      <w:pPr>
        <w:pStyle w:val="Heading1"/>
        <w:numPr>
          <w:ilvl w:val="1"/>
          <w:numId w:val="5"/>
        </w:numPr>
        <w:tabs>
          <w:tab w:val="left" w:pos="940"/>
          <w:tab w:val="left" w:pos="941"/>
        </w:tabs>
        <w:jc w:val="left"/>
      </w:pPr>
      <w:r>
        <w:lastRenderedPageBreak/>
        <w:t>Further</w:t>
      </w:r>
      <w:r>
        <w:rPr>
          <w:spacing w:val="-3"/>
        </w:rPr>
        <w:t xml:space="preserve"> </w:t>
      </w:r>
      <w:r>
        <w:rPr>
          <w:spacing w:val="-2"/>
        </w:rPr>
        <w:t>Guidelines</w:t>
      </w:r>
    </w:p>
    <w:p w14:paraId="10AAC84F" w14:textId="77777777" w:rsidR="00C23CA0" w:rsidRDefault="00C23CA0" w:rsidP="00C23CA0">
      <w:pPr>
        <w:pStyle w:val="Heading1"/>
        <w:tabs>
          <w:tab w:val="left" w:pos="940"/>
          <w:tab w:val="left" w:pos="941"/>
        </w:tabs>
        <w:ind w:firstLine="0"/>
      </w:pPr>
    </w:p>
    <w:p w14:paraId="38031B53" w14:textId="77777777" w:rsidR="004E29D4" w:rsidRDefault="003514AA">
      <w:pPr>
        <w:pStyle w:val="BodyText"/>
        <w:spacing w:before="67"/>
        <w:ind w:left="333" w:right="495"/>
      </w:pPr>
      <w:r>
        <w:t>Content must be appropriate – e-mail chains not relevant to the message must be deleted,</w:t>
      </w:r>
      <w:r>
        <w:rPr>
          <w:spacing w:val="40"/>
        </w:rPr>
        <w:t xml:space="preserve"> </w:t>
      </w:r>
      <w:r>
        <w:t>and attachments must contain</w:t>
      </w:r>
      <w:r>
        <w:rPr>
          <w:spacing w:val="-1"/>
        </w:rPr>
        <w:t xml:space="preserve"> </w:t>
      </w:r>
      <w:r>
        <w:t>only</w:t>
      </w:r>
      <w:r>
        <w:rPr>
          <w:spacing w:val="-3"/>
        </w:rPr>
        <w:t xml:space="preserve"> </w:t>
      </w:r>
      <w:r>
        <w:t>the minimum information</w:t>
      </w:r>
      <w:r>
        <w:rPr>
          <w:spacing w:val="-6"/>
        </w:rPr>
        <w:t xml:space="preserve"> </w:t>
      </w:r>
      <w:r>
        <w:t>r e</w:t>
      </w:r>
      <w:r>
        <w:rPr>
          <w:spacing w:val="-4"/>
        </w:rPr>
        <w:t xml:space="preserve"> </w:t>
      </w:r>
      <w:r>
        <w:t>q u</w:t>
      </w:r>
      <w:r>
        <w:rPr>
          <w:spacing w:val="-1"/>
        </w:rPr>
        <w:t xml:space="preserve"> </w:t>
      </w:r>
      <w:proofErr w:type="spellStart"/>
      <w:r>
        <w:t>i</w:t>
      </w:r>
      <w:proofErr w:type="spellEnd"/>
      <w:r>
        <w:rPr>
          <w:spacing w:val="-2"/>
        </w:rPr>
        <w:t xml:space="preserve"> </w:t>
      </w:r>
      <w:r>
        <w:t>r e</w:t>
      </w:r>
      <w:r>
        <w:rPr>
          <w:spacing w:val="-1"/>
        </w:rPr>
        <w:t xml:space="preserve"> </w:t>
      </w:r>
      <w:proofErr w:type="gramStart"/>
      <w:r>
        <w:t>d .</w:t>
      </w:r>
      <w:proofErr w:type="gramEnd"/>
      <w:r>
        <w:t xml:space="preserve"> Large</w:t>
      </w:r>
      <w:r>
        <w:rPr>
          <w:spacing w:val="40"/>
        </w:rPr>
        <w:t xml:space="preserve"> </w:t>
      </w:r>
      <w:r>
        <w:t>attachments must be avoided.</w:t>
      </w:r>
    </w:p>
    <w:p w14:paraId="6A3C07FB" w14:textId="77777777" w:rsidR="004E29D4" w:rsidRDefault="004E29D4">
      <w:pPr>
        <w:pStyle w:val="BodyText"/>
        <w:spacing w:before="10"/>
        <w:rPr>
          <w:sz w:val="21"/>
        </w:rPr>
      </w:pPr>
    </w:p>
    <w:p w14:paraId="1C0B174E" w14:textId="77777777" w:rsidR="004E29D4" w:rsidRDefault="003514AA">
      <w:pPr>
        <w:pStyle w:val="BodyText"/>
        <w:ind w:left="333"/>
      </w:pPr>
      <w:r>
        <w:t>Person</w:t>
      </w:r>
      <w:r>
        <w:rPr>
          <w:spacing w:val="-16"/>
        </w:rPr>
        <w:t xml:space="preserve"> </w:t>
      </w:r>
      <w:r>
        <w:t>identifiable</w:t>
      </w:r>
      <w:r>
        <w:rPr>
          <w:spacing w:val="-15"/>
        </w:rPr>
        <w:t xml:space="preserve"> </w:t>
      </w:r>
      <w:r>
        <w:t>emails</w:t>
      </w:r>
      <w:r>
        <w:rPr>
          <w:spacing w:val="-14"/>
        </w:rPr>
        <w:t xml:space="preserve"> </w:t>
      </w:r>
      <w:r>
        <w:t>must</w:t>
      </w:r>
      <w:r>
        <w:rPr>
          <w:spacing w:val="-9"/>
        </w:rPr>
        <w:t xml:space="preserve"> </w:t>
      </w:r>
      <w:r>
        <w:t>be</w:t>
      </w:r>
      <w:r>
        <w:rPr>
          <w:spacing w:val="-11"/>
        </w:rPr>
        <w:t xml:space="preserve"> </w:t>
      </w:r>
      <w:r>
        <w:t>classed</w:t>
      </w:r>
      <w:r>
        <w:rPr>
          <w:spacing w:val="-12"/>
        </w:rPr>
        <w:t xml:space="preserve"> </w:t>
      </w:r>
      <w:r>
        <w:t>as</w:t>
      </w:r>
      <w:r>
        <w:rPr>
          <w:spacing w:val="-15"/>
        </w:rPr>
        <w:t xml:space="preserve"> </w:t>
      </w:r>
      <w:r>
        <w:rPr>
          <w:spacing w:val="-2"/>
        </w:rPr>
        <w:t>“Confidential”</w:t>
      </w:r>
    </w:p>
    <w:p w14:paraId="7089CD1F" w14:textId="77777777" w:rsidR="004E29D4" w:rsidRDefault="004E29D4">
      <w:pPr>
        <w:pStyle w:val="BodyText"/>
        <w:spacing w:before="9"/>
        <w:rPr>
          <w:sz w:val="21"/>
        </w:rPr>
      </w:pPr>
    </w:p>
    <w:p w14:paraId="718F0A88" w14:textId="77777777" w:rsidR="004E29D4" w:rsidRDefault="003514AA">
      <w:pPr>
        <w:pStyle w:val="BodyText"/>
        <w:spacing w:before="1" w:line="237" w:lineRule="auto"/>
        <w:ind w:left="333" w:right="510"/>
      </w:pPr>
      <w:proofErr w:type="gramStart"/>
      <w:r>
        <w:t>Person</w:t>
      </w:r>
      <w:proofErr w:type="gramEnd"/>
      <w:r>
        <w:t xml:space="preserve"> identifiable information i.e. the name of a </w:t>
      </w:r>
      <w:r>
        <w:rPr>
          <w:spacing w:val="9"/>
        </w:rPr>
        <w:t xml:space="preserve">service </w:t>
      </w:r>
      <w:r>
        <w:rPr>
          <w:spacing w:val="10"/>
        </w:rPr>
        <w:t xml:space="preserve">user, </w:t>
      </w:r>
      <w:r>
        <w:t xml:space="preserve">member of </w:t>
      </w:r>
      <w:r>
        <w:rPr>
          <w:spacing w:val="11"/>
        </w:rPr>
        <w:t xml:space="preserve">staff, </w:t>
      </w:r>
      <w:r>
        <w:t>or other person</w:t>
      </w:r>
      <w:r>
        <w:rPr>
          <w:spacing w:val="36"/>
        </w:rPr>
        <w:t xml:space="preserve"> </w:t>
      </w:r>
      <w:r>
        <w:t>must not be</w:t>
      </w:r>
      <w:r>
        <w:rPr>
          <w:spacing w:val="40"/>
        </w:rPr>
        <w:t xml:space="preserve"> </w:t>
      </w:r>
      <w:r>
        <w:t>used</w:t>
      </w:r>
      <w:r>
        <w:rPr>
          <w:spacing w:val="39"/>
        </w:rPr>
        <w:t xml:space="preserve"> </w:t>
      </w:r>
      <w:r>
        <w:t>in</w:t>
      </w:r>
      <w:r>
        <w:rPr>
          <w:spacing w:val="31"/>
        </w:rPr>
        <w:t xml:space="preserve"> </w:t>
      </w:r>
      <w:r>
        <w:t>the</w:t>
      </w:r>
      <w:r>
        <w:rPr>
          <w:spacing w:val="39"/>
        </w:rPr>
        <w:t xml:space="preserve"> </w:t>
      </w:r>
      <w:r>
        <w:t>title</w:t>
      </w:r>
      <w:r>
        <w:rPr>
          <w:spacing w:val="39"/>
        </w:rPr>
        <w:t xml:space="preserve"> </w:t>
      </w:r>
      <w:r>
        <w:t>bar.</w:t>
      </w:r>
      <w:r>
        <w:rPr>
          <w:spacing w:val="36"/>
        </w:rPr>
        <w:t xml:space="preserve"> </w:t>
      </w:r>
      <w:r>
        <w:t>Names</w:t>
      </w:r>
      <w:r>
        <w:rPr>
          <w:spacing w:val="35"/>
        </w:rPr>
        <w:t xml:space="preserve"> </w:t>
      </w:r>
      <w:r>
        <w:t>may</w:t>
      </w:r>
      <w:r>
        <w:rPr>
          <w:spacing w:val="37"/>
        </w:rPr>
        <w:t xml:space="preserve"> </w:t>
      </w:r>
      <w:r>
        <w:t>be</w:t>
      </w:r>
      <w:r>
        <w:rPr>
          <w:spacing w:val="39"/>
        </w:rPr>
        <w:t xml:space="preserve"> </w:t>
      </w:r>
      <w:r>
        <w:t>used</w:t>
      </w:r>
      <w:r>
        <w:rPr>
          <w:spacing w:val="38"/>
        </w:rPr>
        <w:t xml:space="preserve"> </w:t>
      </w:r>
      <w:r>
        <w:t>with</w:t>
      </w:r>
      <w:r>
        <w:rPr>
          <w:spacing w:val="39"/>
        </w:rPr>
        <w:t xml:space="preserve"> </w:t>
      </w:r>
      <w:r>
        <w:t>caution</w:t>
      </w:r>
      <w:r>
        <w:rPr>
          <w:spacing w:val="39"/>
        </w:rPr>
        <w:t xml:space="preserve"> </w:t>
      </w:r>
      <w:r>
        <w:t>in the</w:t>
      </w:r>
      <w:r>
        <w:rPr>
          <w:spacing w:val="40"/>
        </w:rPr>
        <w:t xml:space="preserve"> </w:t>
      </w:r>
      <w:r>
        <w:t>body</w:t>
      </w:r>
      <w:r>
        <w:rPr>
          <w:spacing w:val="-2"/>
        </w:rPr>
        <w:t xml:space="preserve"> </w:t>
      </w:r>
      <w:r>
        <w:t>of the</w:t>
      </w:r>
      <w:r>
        <w:rPr>
          <w:spacing w:val="40"/>
        </w:rPr>
        <w:t xml:space="preserve"> </w:t>
      </w:r>
      <w:r>
        <w:t>message</w:t>
      </w:r>
      <w:r>
        <w:rPr>
          <w:spacing w:val="40"/>
        </w:rPr>
        <w:t xml:space="preserve"> </w:t>
      </w:r>
      <w:r>
        <w:t>where</w:t>
      </w:r>
      <w:r>
        <w:rPr>
          <w:spacing w:val="40"/>
        </w:rPr>
        <w:t xml:space="preserve"> </w:t>
      </w:r>
      <w:r>
        <w:t>use</w:t>
      </w:r>
      <w:r>
        <w:rPr>
          <w:spacing w:val="40"/>
        </w:rPr>
        <w:t xml:space="preserve"> </w:t>
      </w:r>
      <w:r>
        <w:t>of</w:t>
      </w:r>
      <w:r>
        <w:rPr>
          <w:spacing w:val="40"/>
        </w:rPr>
        <w:t xml:space="preserve"> </w:t>
      </w:r>
      <w:r>
        <w:t>a</w:t>
      </w:r>
      <w:r>
        <w:rPr>
          <w:spacing w:val="40"/>
        </w:rPr>
        <w:t xml:space="preserve"> </w:t>
      </w:r>
      <w:r>
        <w:t>pseudonym,</w:t>
      </w:r>
      <w:r>
        <w:rPr>
          <w:spacing w:val="40"/>
        </w:rPr>
        <w:t xml:space="preserve"> </w:t>
      </w:r>
      <w:r>
        <w:t>numerical</w:t>
      </w:r>
      <w:r>
        <w:rPr>
          <w:spacing w:val="40"/>
        </w:rPr>
        <w:t xml:space="preserve"> </w:t>
      </w:r>
      <w:r>
        <w:t>identifier</w:t>
      </w:r>
      <w:r>
        <w:rPr>
          <w:spacing w:val="40"/>
        </w:rPr>
        <w:t xml:space="preserve"> </w:t>
      </w:r>
      <w:r>
        <w:t>or</w:t>
      </w:r>
      <w:r>
        <w:rPr>
          <w:spacing w:val="40"/>
        </w:rPr>
        <w:t xml:space="preserve"> </w:t>
      </w:r>
      <w:r>
        <w:t>initials could</w:t>
      </w:r>
      <w:r>
        <w:rPr>
          <w:spacing w:val="40"/>
        </w:rPr>
        <w:t xml:space="preserve"> </w:t>
      </w:r>
      <w:r>
        <w:t>cause confusion.</w:t>
      </w:r>
    </w:p>
    <w:p w14:paraId="1793EF61" w14:textId="77777777" w:rsidR="004E29D4" w:rsidRDefault="004E29D4">
      <w:pPr>
        <w:pStyle w:val="BodyText"/>
        <w:spacing w:before="9"/>
        <w:rPr>
          <w:sz w:val="21"/>
        </w:rPr>
      </w:pPr>
    </w:p>
    <w:p w14:paraId="21532C57" w14:textId="77777777" w:rsidR="004E29D4" w:rsidRDefault="003514AA">
      <w:pPr>
        <w:pStyle w:val="BodyText"/>
        <w:spacing w:line="278" w:lineRule="auto"/>
        <w:ind w:left="333" w:right="377"/>
      </w:pPr>
      <w:r>
        <w:t>The Request Read Receipt option within the E-mail system can be used to confirm</w:t>
      </w:r>
      <w:r>
        <w:rPr>
          <w:spacing w:val="40"/>
        </w:rPr>
        <w:t xml:space="preserve"> </w:t>
      </w:r>
      <w:r>
        <w:t>the recipient has received the mail.</w:t>
      </w:r>
    </w:p>
    <w:p w14:paraId="0ED8BFC1" w14:textId="77777777" w:rsidR="004E29D4" w:rsidRDefault="004E29D4">
      <w:pPr>
        <w:pStyle w:val="BodyText"/>
        <w:rPr>
          <w:sz w:val="25"/>
        </w:rPr>
      </w:pPr>
    </w:p>
    <w:p w14:paraId="2C4100CB" w14:textId="77777777" w:rsidR="004E29D4" w:rsidRDefault="003514AA">
      <w:pPr>
        <w:pStyle w:val="BodyText"/>
        <w:spacing w:line="261" w:lineRule="auto"/>
        <w:ind w:left="333" w:right="444"/>
      </w:pPr>
      <w:r>
        <w:t>Storage</w:t>
      </w:r>
      <w:r>
        <w:rPr>
          <w:spacing w:val="29"/>
        </w:rPr>
        <w:t xml:space="preserve"> </w:t>
      </w:r>
      <w:r>
        <w:t>and</w:t>
      </w:r>
      <w:r>
        <w:rPr>
          <w:spacing w:val="31"/>
        </w:rPr>
        <w:t xml:space="preserve"> </w:t>
      </w:r>
      <w:r>
        <w:t>retention</w:t>
      </w:r>
      <w:r>
        <w:rPr>
          <w:spacing w:val="29"/>
        </w:rPr>
        <w:t xml:space="preserve"> </w:t>
      </w:r>
      <w:r>
        <w:t>of</w:t>
      </w:r>
      <w:r>
        <w:rPr>
          <w:spacing w:val="31"/>
        </w:rPr>
        <w:t xml:space="preserve"> </w:t>
      </w:r>
      <w:r>
        <w:t>the</w:t>
      </w:r>
      <w:r>
        <w:rPr>
          <w:spacing w:val="29"/>
        </w:rPr>
        <w:t xml:space="preserve"> </w:t>
      </w:r>
      <w:r>
        <w:t>e-mail</w:t>
      </w:r>
      <w:r>
        <w:rPr>
          <w:spacing w:val="25"/>
        </w:rPr>
        <w:t xml:space="preserve"> </w:t>
      </w:r>
      <w:r>
        <w:t>must</w:t>
      </w:r>
      <w:r>
        <w:rPr>
          <w:spacing w:val="33"/>
        </w:rPr>
        <w:t xml:space="preserve"> </w:t>
      </w:r>
      <w:r>
        <w:t>be</w:t>
      </w:r>
      <w:r>
        <w:rPr>
          <w:spacing w:val="27"/>
        </w:rPr>
        <w:t xml:space="preserve"> </w:t>
      </w:r>
      <w:r>
        <w:t>appropriate</w:t>
      </w:r>
      <w:r>
        <w:rPr>
          <w:spacing w:val="33"/>
        </w:rPr>
        <w:t xml:space="preserve"> </w:t>
      </w:r>
      <w:r>
        <w:t>where</w:t>
      </w:r>
      <w:r>
        <w:rPr>
          <w:spacing w:val="31"/>
        </w:rPr>
        <w:t xml:space="preserve"> </w:t>
      </w:r>
      <w:r>
        <w:t>it</w:t>
      </w:r>
      <w:r>
        <w:rPr>
          <w:spacing w:val="25"/>
        </w:rPr>
        <w:t xml:space="preserve"> </w:t>
      </w:r>
      <w:r>
        <w:t xml:space="preserve">forms </w:t>
      </w:r>
      <w:r>
        <w:rPr>
          <w:spacing w:val="16"/>
        </w:rPr>
        <w:t xml:space="preserve">part </w:t>
      </w:r>
      <w:r>
        <w:rPr>
          <w:spacing w:val="10"/>
        </w:rPr>
        <w:t xml:space="preserve">of </w:t>
      </w:r>
      <w:r>
        <w:t>a primary</w:t>
      </w:r>
      <w:r>
        <w:rPr>
          <w:spacing w:val="-11"/>
        </w:rPr>
        <w:t xml:space="preserve"> </w:t>
      </w:r>
      <w:r>
        <w:t>record</w:t>
      </w:r>
      <w:r>
        <w:rPr>
          <w:spacing w:val="-9"/>
        </w:rPr>
        <w:t xml:space="preserve"> </w:t>
      </w:r>
      <w:r>
        <w:t>or</w:t>
      </w:r>
      <w:r>
        <w:rPr>
          <w:spacing w:val="-13"/>
        </w:rPr>
        <w:t xml:space="preserve"> </w:t>
      </w:r>
      <w:r>
        <w:t>decision</w:t>
      </w:r>
      <w:r>
        <w:rPr>
          <w:spacing w:val="-9"/>
        </w:rPr>
        <w:t xml:space="preserve"> </w:t>
      </w:r>
      <w:r>
        <w:t>trail</w:t>
      </w:r>
      <w:r>
        <w:rPr>
          <w:spacing w:val="-12"/>
        </w:rPr>
        <w:t xml:space="preserve"> </w:t>
      </w:r>
      <w:r>
        <w:t>(e.g.</w:t>
      </w:r>
      <w:r>
        <w:rPr>
          <w:spacing w:val="-11"/>
        </w:rPr>
        <w:t xml:space="preserve"> </w:t>
      </w:r>
      <w:r>
        <w:t>a</w:t>
      </w:r>
      <w:r>
        <w:rPr>
          <w:spacing w:val="-12"/>
        </w:rPr>
        <w:t xml:space="preserve"> </w:t>
      </w:r>
      <w:proofErr w:type="gramStart"/>
      <w:r>
        <w:t>print</w:t>
      </w:r>
      <w:r>
        <w:rPr>
          <w:spacing w:val="-10"/>
        </w:rPr>
        <w:t xml:space="preserve"> </w:t>
      </w:r>
      <w:r>
        <w:t>out</w:t>
      </w:r>
      <w:proofErr w:type="gramEnd"/>
      <w:r>
        <w:rPr>
          <w:spacing w:val="-10"/>
        </w:rPr>
        <w:t xml:space="preserve"> </w:t>
      </w:r>
      <w:r>
        <w:t>in</w:t>
      </w:r>
      <w:r>
        <w:rPr>
          <w:spacing w:val="-12"/>
        </w:rPr>
        <w:t xml:space="preserve"> </w:t>
      </w:r>
      <w:r>
        <w:t>Service</w:t>
      </w:r>
      <w:r>
        <w:rPr>
          <w:spacing w:val="-9"/>
        </w:rPr>
        <w:t xml:space="preserve"> </w:t>
      </w:r>
      <w:r>
        <w:t>User</w:t>
      </w:r>
      <w:r>
        <w:rPr>
          <w:spacing w:val="-10"/>
        </w:rPr>
        <w:t xml:space="preserve"> </w:t>
      </w:r>
      <w:r>
        <w:t>case</w:t>
      </w:r>
      <w:r>
        <w:rPr>
          <w:spacing w:val="-12"/>
        </w:rPr>
        <w:t xml:space="preserve"> </w:t>
      </w:r>
      <w:r>
        <w:t>notes</w:t>
      </w:r>
      <w:r>
        <w:rPr>
          <w:spacing w:val="-16"/>
        </w:rPr>
        <w:t xml:space="preserve"> </w:t>
      </w:r>
      <w:r>
        <w:t>or</w:t>
      </w:r>
      <w:r>
        <w:rPr>
          <w:spacing w:val="-9"/>
        </w:rPr>
        <w:t xml:space="preserve"> </w:t>
      </w:r>
      <w:r>
        <w:t>Staffing</w:t>
      </w:r>
      <w:r>
        <w:rPr>
          <w:spacing w:val="-11"/>
        </w:rPr>
        <w:t xml:space="preserve"> </w:t>
      </w:r>
      <w:r>
        <w:t xml:space="preserve">files). Circulation or forwarding of e-mails to large groups is carefully controlled. Individuals must not initiate large circulations unless they are </w:t>
      </w:r>
      <w:proofErr w:type="spellStart"/>
      <w:r>
        <w:t>authorised</w:t>
      </w:r>
      <w:proofErr w:type="spellEnd"/>
      <w:r>
        <w:t xml:space="preserve"> to do so for business purposes or</w:t>
      </w:r>
      <w:r>
        <w:rPr>
          <w:spacing w:val="40"/>
        </w:rPr>
        <w:t xml:space="preserve"> </w:t>
      </w:r>
      <w:r>
        <w:t>without</w:t>
      </w:r>
      <w:r>
        <w:rPr>
          <w:spacing w:val="40"/>
        </w:rPr>
        <w:t xml:space="preserve"> </w:t>
      </w:r>
      <w:r>
        <w:t>prior</w:t>
      </w:r>
      <w:r>
        <w:rPr>
          <w:spacing w:val="40"/>
        </w:rPr>
        <w:t xml:space="preserve"> </w:t>
      </w:r>
      <w:r>
        <w:t>consultation</w:t>
      </w:r>
      <w:r>
        <w:rPr>
          <w:spacing w:val="40"/>
        </w:rPr>
        <w:t xml:space="preserve"> </w:t>
      </w:r>
      <w:r>
        <w:t>and agreement</w:t>
      </w:r>
      <w:r>
        <w:rPr>
          <w:spacing w:val="40"/>
        </w:rPr>
        <w:t xml:space="preserve"> </w:t>
      </w:r>
      <w:r>
        <w:t>with</w:t>
      </w:r>
      <w:r>
        <w:rPr>
          <w:spacing w:val="40"/>
        </w:rPr>
        <w:t xml:space="preserve"> </w:t>
      </w:r>
      <w:r>
        <w:t>the Trust’s</w:t>
      </w:r>
      <w:r>
        <w:rPr>
          <w:spacing w:val="40"/>
        </w:rPr>
        <w:t xml:space="preserve"> </w:t>
      </w:r>
      <w:r>
        <w:t>Head</w:t>
      </w:r>
      <w:r>
        <w:rPr>
          <w:spacing w:val="40"/>
        </w:rPr>
        <w:t xml:space="preserve"> </w:t>
      </w:r>
      <w:r>
        <w:t>of Communications</w:t>
      </w:r>
      <w:r>
        <w:rPr>
          <w:spacing w:val="40"/>
        </w:rPr>
        <w:t xml:space="preserve"> </w:t>
      </w:r>
      <w:r>
        <w:t>who</w:t>
      </w:r>
      <w:r>
        <w:rPr>
          <w:spacing w:val="40"/>
        </w:rPr>
        <w:t xml:space="preserve"> </w:t>
      </w:r>
      <w:r>
        <w:t>would normally deal with matters of public/general interest.</w:t>
      </w:r>
    </w:p>
    <w:p w14:paraId="54C82FA1" w14:textId="77777777" w:rsidR="004E29D4" w:rsidRDefault="003514AA">
      <w:pPr>
        <w:pStyle w:val="BodyText"/>
        <w:spacing w:before="16" w:line="276" w:lineRule="auto"/>
        <w:ind w:left="333" w:right="495"/>
      </w:pPr>
      <w:r>
        <w:t>Individuals must</w:t>
      </w:r>
      <w:r>
        <w:rPr>
          <w:spacing w:val="17"/>
        </w:rPr>
        <w:t xml:space="preserve"> </w:t>
      </w:r>
      <w:r>
        <w:t>not</w:t>
      </w:r>
      <w:r>
        <w:rPr>
          <w:spacing w:val="18"/>
        </w:rPr>
        <w:t xml:space="preserve"> </w:t>
      </w:r>
      <w:r>
        <w:t>‘reply all’</w:t>
      </w:r>
      <w:r>
        <w:rPr>
          <w:spacing w:val="80"/>
        </w:rPr>
        <w:t xml:space="preserve"> </w:t>
      </w:r>
      <w:r>
        <w:t>to</w:t>
      </w:r>
      <w:r>
        <w:rPr>
          <w:spacing w:val="40"/>
        </w:rPr>
        <w:t xml:space="preserve"> </w:t>
      </w:r>
      <w:r>
        <w:t>large</w:t>
      </w:r>
      <w:r>
        <w:rPr>
          <w:spacing w:val="40"/>
        </w:rPr>
        <w:t xml:space="preserve"> </w:t>
      </w:r>
      <w:r>
        <w:t>groups</w:t>
      </w:r>
      <w:r>
        <w:rPr>
          <w:spacing w:val="40"/>
        </w:rPr>
        <w:t xml:space="preserve"> </w:t>
      </w:r>
      <w:r>
        <w:t>where</w:t>
      </w:r>
      <w:r>
        <w:rPr>
          <w:spacing w:val="40"/>
        </w:rPr>
        <w:t xml:space="preserve"> </w:t>
      </w:r>
      <w:r>
        <w:t>not</w:t>
      </w:r>
      <w:r>
        <w:rPr>
          <w:spacing w:val="40"/>
        </w:rPr>
        <w:t xml:space="preserve"> </w:t>
      </w:r>
      <w:r>
        <w:t>necessary</w:t>
      </w:r>
      <w:r>
        <w:rPr>
          <w:spacing w:val="40"/>
        </w:rPr>
        <w:t xml:space="preserve"> </w:t>
      </w:r>
      <w:r>
        <w:t>–</w:t>
      </w:r>
      <w:r>
        <w:rPr>
          <w:spacing w:val="40"/>
        </w:rPr>
        <w:t xml:space="preserve"> </w:t>
      </w:r>
      <w:r>
        <w:t>misuse</w:t>
      </w:r>
      <w:r>
        <w:rPr>
          <w:spacing w:val="-4"/>
        </w:rPr>
        <w:t xml:space="preserve"> </w:t>
      </w:r>
      <w:r>
        <w:t>of</w:t>
      </w:r>
      <w:r>
        <w:rPr>
          <w:spacing w:val="40"/>
        </w:rPr>
        <w:t xml:space="preserve"> </w:t>
      </w:r>
      <w:r>
        <w:t>this function</w:t>
      </w:r>
      <w:r>
        <w:rPr>
          <w:spacing w:val="40"/>
        </w:rPr>
        <w:t xml:space="preserve"> </w:t>
      </w:r>
      <w:r>
        <w:t>has</w:t>
      </w:r>
      <w:r>
        <w:rPr>
          <w:spacing w:val="40"/>
        </w:rPr>
        <w:t xml:space="preserve"> </w:t>
      </w:r>
      <w:r>
        <w:t>previously</w:t>
      </w:r>
      <w:r>
        <w:rPr>
          <w:spacing w:val="40"/>
        </w:rPr>
        <w:t xml:space="preserve"> </w:t>
      </w:r>
      <w:r>
        <w:t>led to</w:t>
      </w:r>
      <w:r>
        <w:rPr>
          <w:spacing w:val="40"/>
        </w:rPr>
        <w:t xml:space="preserve"> </w:t>
      </w:r>
      <w:r>
        <w:t>technical</w:t>
      </w:r>
      <w:r>
        <w:rPr>
          <w:spacing w:val="-6"/>
        </w:rPr>
        <w:t xml:space="preserve"> </w:t>
      </w:r>
      <w:r>
        <w:t>problems</w:t>
      </w:r>
      <w:r>
        <w:rPr>
          <w:spacing w:val="-1"/>
        </w:rPr>
        <w:t xml:space="preserve"> </w:t>
      </w:r>
      <w:r>
        <w:t>with</w:t>
      </w:r>
      <w:r>
        <w:rPr>
          <w:spacing w:val="-3"/>
        </w:rPr>
        <w:t xml:space="preserve"> </w:t>
      </w:r>
      <w:r>
        <w:t>large</w:t>
      </w:r>
      <w:r>
        <w:rPr>
          <w:spacing w:val="-3"/>
        </w:rPr>
        <w:t xml:space="preserve"> </w:t>
      </w:r>
      <w:r>
        <w:t>volumes</w:t>
      </w:r>
      <w:r>
        <w:rPr>
          <w:spacing w:val="-5"/>
        </w:rPr>
        <w:t xml:space="preserve"> </w:t>
      </w:r>
      <w:r>
        <w:t>of</w:t>
      </w:r>
      <w:r>
        <w:rPr>
          <w:spacing w:val="-4"/>
        </w:rPr>
        <w:t xml:space="preserve"> </w:t>
      </w:r>
      <w:r>
        <w:t>email</w:t>
      </w:r>
      <w:r>
        <w:rPr>
          <w:spacing w:val="-5"/>
        </w:rPr>
        <w:t xml:space="preserve"> </w:t>
      </w:r>
      <w:r>
        <w:t xml:space="preserve">in </w:t>
      </w:r>
      <w:r>
        <w:rPr>
          <w:spacing w:val="-2"/>
        </w:rPr>
        <w:t>circulation.</w:t>
      </w:r>
    </w:p>
    <w:p w14:paraId="1ED8230F" w14:textId="77777777" w:rsidR="004E29D4" w:rsidRDefault="004E29D4">
      <w:pPr>
        <w:pStyle w:val="BodyText"/>
        <w:spacing w:before="4"/>
        <w:rPr>
          <w:sz w:val="25"/>
        </w:rPr>
      </w:pPr>
    </w:p>
    <w:p w14:paraId="64C5BBAE" w14:textId="77777777" w:rsidR="004E29D4" w:rsidRDefault="003514AA">
      <w:pPr>
        <w:pStyle w:val="BodyText"/>
        <w:spacing w:line="276" w:lineRule="auto"/>
        <w:ind w:left="333" w:right="670"/>
      </w:pPr>
      <w:r>
        <w:t>Where it is essential to use e-mail to send personal information, individuals must</w:t>
      </w:r>
      <w:r>
        <w:rPr>
          <w:spacing w:val="40"/>
        </w:rPr>
        <w:t xml:space="preserve"> </w:t>
      </w:r>
      <w:r>
        <w:t>ensure</w:t>
      </w:r>
      <w:r>
        <w:rPr>
          <w:spacing w:val="40"/>
        </w:rPr>
        <w:t xml:space="preserve"> </w:t>
      </w:r>
      <w:r>
        <w:t>that: -</w:t>
      </w:r>
    </w:p>
    <w:p w14:paraId="10BDFC1F" w14:textId="77777777" w:rsidR="004E29D4" w:rsidRDefault="004E29D4">
      <w:pPr>
        <w:pStyle w:val="BodyText"/>
        <w:spacing w:before="2"/>
        <w:rPr>
          <w:sz w:val="23"/>
        </w:rPr>
      </w:pPr>
    </w:p>
    <w:p w14:paraId="637DF90B" w14:textId="77777777" w:rsidR="004E29D4" w:rsidRDefault="003514AA">
      <w:pPr>
        <w:pStyle w:val="ListParagraph"/>
        <w:numPr>
          <w:ilvl w:val="0"/>
          <w:numId w:val="4"/>
        </w:numPr>
        <w:tabs>
          <w:tab w:val="left" w:pos="1053"/>
          <w:tab w:val="left" w:pos="1054"/>
        </w:tabs>
        <w:spacing w:line="218" w:lineRule="auto"/>
        <w:ind w:right="1096"/>
      </w:pPr>
      <w:r>
        <w:t>The</w:t>
      </w:r>
      <w:r>
        <w:rPr>
          <w:spacing w:val="31"/>
        </w:rPr>
        <w:t xml:space="preserve"> </w:t>
      </w:r>
      <w:r>
        <w:t>intended</w:t>
      </w:r>
      <w:r>
        <w:rPr>
          <w:spacing w:val="31"/>
        </w:rPr>
        <w:t xml:space="preserve"> </w:t>
      </w:r>
      <w:r>
        <w:t>recipient</w:t>
      </w:r>
      <w:r>
        <w:rPr>
          <w:spacing w:val="31"/>
        </w:rPr>
        <w:t xml:space="preserve"> </w:t>
      </w:r>
      <w:r>
        <w:t>has</w:t>
      </w:r>
      <w:r>
        <w:rPr>
          <w:spacing w:val="34"/>
        </w:rPr>
        <w:t xml:space="preserve"> </w:t>
      </w:r>
      <w:r>
        <w:t>a</w:t>
      </w:r>
      <w:r>
        <w:rPr>
          <w:spacing w:val="34"/>
        </w:rPr>
        <w:t xml:space="preserve"> </w:t>
      </w:r>
      <w:r>
        <w:t>legitimate</w:t>
      </w:r>
      <w:r>
        <w:rPr>
          <w:spacing w:val="35"/>
        </w:rPr>
        <w:t xml:space="preserve"> </w:t>
      </w:r>
      <w:r>
        <w:t>need</w:t>
      </w:r>
      <w:r>
        <w:rPr>
          <w:spacing w:val="36"/>
        </w:rPr>
        <w:t xml:space="preserve"> </w:t>
      </w:r>
      <w:r>
        <w:t>to</w:t>
      </w:r>
      <w:r>
        <w:rPr>
          <w:spacing w:val="31"/>
        </w:rPr>
        <w:t xml:space="preserve"> </w:t>
      </w:r>
      <w:r>
        <w:t>know</w:t>
      </w:r>
      <w:r>
        <w:rPr>
          <w:spacing w:val="28"/>
        </w:rPr>
        <w:t xml:space="preserve"> </w:t>
      </w:r>
      <w:r>
        <w:t>the</w:t>
      </w:r>
      <w:r>
        <w:rPr>
          <w:spacing w:val="33"/>
        </w:rPr>
        <w:t xml:space="preserve"> </w:t>
      </w:r>
      <w:r>
        <w:t>identity</w:t>
      </w:r>
      <w:r>
        <w:rPr>
          <w:spacing w:val="30"/>
        </w:rPr>
        <w:t xml:space="preserve"> </w:t>
      </w:r>
      <w:r>
        <w:t>of</w:t>
      </w:r>
      <w:r>
        <w:rPr>
          <w:spacing w:val="37"/>
        </w:rPr>
        <w:t xml:space="preserve"> </w:t>
      </w:r>
      <w:r>
        <w:t>the person</w:t>
      </w:r>
      <w:r>
        <w:rPr>
          <w:spacing w:val="40"/>
        </w:rPr>
        <w:t xml:space="preserve"> </w:t>
      </w:r>
      <w:r>
        <w:t>to whom the information refers</w:t>
      </w:r>
    </w:p>
    <w:p w14:paraId="72C7F548" w14:textId="77777777" w:rsidR="004E29D4" w:rsidRDefault="003514AA">
      <w:pPr>
        <w:pStyle w:val="ListParagraph"/>
        <w:numPr>
          <w:ilvl w:val="0"/>
          <w:numId w:val="4"/>
        </w:numPr>
        <w:tabs>
          <w:tab w:val="left" w:pos="1053"/>
          <w:tab w:val="left" w:pos="1054"/>
        </w:tabs>
        <w:spacing w:before="2" w:line="273" w:lineRule="exact"/>
        <w:ind w:hanging="361"/>
      </w:pPr>
      <w:r>
        <w:t>The</w:t>
      </w:r>
      <w:r>
        <w:rPr>
          <w:spacing w:val="-18"/>
        </w:rPr>
        <w:t xml:space="preserve"> </w:t>
      </w:r>
      <w:r>
        <w:t>intended</w:t>
      </w:r>
      <w:r>
        <w:rPr>
          <w:spacing w:val="-15"/>
        </w:rPr>
        <w:t xml:space="preserve"> </w:t>
      </w:r>
      <w:r>
        <w:t>recipient</w:t>
      </w:r>
      <w:r>
        <w:rPr>
          <w:spacing w:val="-11"/>
        </w:rPr>
        <w:t xml:space="preserve"> </w:t>
      </w:r>
      <w:r>
        <w:t>has</w:t>
      </w:r>
      <w:r>
        <w:rPr>
          <w:spacing w:val="-16"/>
        </w:rPr>
        <w:t xml:space="preserve"> </w:t>
      </w:r>
      <w:r>
        <w:t>a</w:t>
      </w:r>
      <w:r>
        <w:rPr>
          <w:spacing w:val="-13"/>
        </w:rPr>
        <w:t xml:space="preserve"> </w:t>
      </w:r>
      <w:r>
        <w:t>legitimate</w:t>
      </w:r>
      <w:r>
        <w:rPr>
          <w:spacing w:val="-13"/>
        </w:rPr>
        <w:t xml:space="preserve"> </w:t>
      </w:r>
      <w:r>
        <w:t>need</w:t>
      </w:r>
      <w:r>
        <w:rPr>
          <w:spacing w:val="-15"/>
        </w:rPr>
        <w:t xml:space="preserve"> </w:t>
      </w:r>
      <w:r>
        <w:t>for</w:t>
      </w:r>
      <w:r>
        <w:rPr>
          <w:spacing w:val="-16"/>
        </w:rPr>
        <w:t xml:space="preserve"> </w:t>
      </w:r>
      <w:r>
        <w:t>the</w:t>
      </w:r>
      <w:r>
        <w:rPr>
          <w:spacing w:val="-13"/>
        </w:rPr>
        <w:t xml:space="preserve"> </w:t>
      </w:r>
      <w:r>
        <w:rPr>
          <w:spacing w:val="-2"/>
        </w:rPr>
        <w:t>information</w:t>
      </w:r>
    </w:p>
    <w:p w14:paraId="7C19C6A2" w14:textId="77777777" w:rsidR="004E29D4" w:rsidRDefault="003514AA">
      <w:pPr>
        <w:pStyle w:val="ListParagraph"/>
        <w:numPr>
          <w:ilvl w:val="0"/>
          <w:numId w:val="4"/>
        </w:numPr>
        <w:tabs>
          <w:tab w:val="left" w:pos="1053"/>
          <w:tab w:val="left" w:pos="1054"/>
        </w:tabs>
        <w:spacing w:line="265" w:lineRule="exact"/>
        <w:ind w:hanging="361"/>
      </w:pPr>
      <w:r>
        <w:rPr>
          <w:spacing w:val="-2"/>
        </w:rPr>
        <w:t>The</w:t>
      </w:r>
      <w:r>
        <w:rPr>
          <w:spacing w:val="-7"/>
        </w:rPr>
        <w:t xml:space="preserve"> </w:t>
      </w:r>
      <w:r>
        <w:rPr>
          <w:spacing w:val="-2"/>
        </w:rPr>
        <w:t>transmission route</w:t>
      </w:r>
      <w:r>
        <w:rPr>
          <w:spacing w:val="-4"/>
        </w:rPr>
        <w:t xml:space="preserve"> </w:t>
      </w:r>
      <w:r>
        <w:rPr>
          <w:spacing w:val="-2"/>
        </w:rPr>
        <w:t>is</w:t>
      </w:r>
      <w:r>
        <w:rPr>
          <w:spacing w:val="-6"/>
        </w:rPr>
        <w:t xml:space="preserve"> </w:t>
      </w:r>
      <w:r>
        <w:rPr>
          <w:spacing w:val="-2"/>
        </w:rPr>
        <w:t>secure</w:t>
      </w:r>
      <w:r>
        <w:rPr>
          <w:spacing w:val="-4"/>
        </w:rPr>
        <w:t xml:space="preserve"> </w:t>
      </w:r>
      <w:r>
        <w:rPr>
          <w:spacing w:val="-2"/>
        </w:rPr>
        <w:t>i.e.</w:t>
      </w:r>
      <w:r>
        <w:rPr>
          <w:spacing w:val="-7"/>
        </w:rPr>
        <w:t xml:space="preserve"> </w:t>
      </w:r>
      <w:r>
        <w:rPr>
          <w:spacing w:val="-2"/>
        </w:rPr>
        <w:t>through</w:t>
      </w:r>
      <w:r>
        <w:rPr>
          <w:spacing w:val="-6"/>
        </w:rPr>
        <w:t xml:space="preserve"> </w:t>
      </w:r>
      <w:r>
        <w:rPr>
          <w:spacing w:val="-2"/>
        </w:rPr>
        <w:t>encryption</w:t>
      </w:r>
    </w:p>
    <w:p w14:paraId="03E6423F" w14:textId="77777777" w:rsidR="004E29D4" w:rsidRDefault="003514AA">
      <w:pPr>
        <w:pStyle w:val="ListParagraph"/>
        <w:numPr>
          <w:ilvl w:val="0"/>
          <w:numId w:val="4"/>
        </w:numPr>
        <w:tabs>
          <w:tab w:val="left" w:pos="1053"/>
          <w:tab w:val="left" w:pos="1054"/>
        </w:tabs>
        <w:spacing w:line="244" w:lineRule="auto"/>
        <w:ind w:right="685"/>
      </w:pPr>
      <w:r>
        <w:t>The</w:t>
      </w:r>
      <w:r>
        <w:rPr>
          <w:spacing w:val="-2"/>
        </w:rPr>
        <w:t xml:space="preserve"> </w:t>
      </w:r>
      <w:r>
        <w:t>e-mail</w:t>
      </w:r>
      <w:r>
        <w:rPr>
          <w:spacing w:val="-5"/>
        </w:rPr>
        <w:t xml:space="preserve"> </w:t>
      </w:r>
      <w:r>
        <w:t>recipient can</w:t>
      </w:r>
      <w:r>
        <w:rPr>
          <w:spacing w:val="-3"/>
        </w:rPr>
        <w:t xml:space="preserve"> </w:t>
      </w:r>
      <w:r>
        <w:t>receive and store</w:t>
      </w:r>
      <w:r>
        <w:rPr>
          <w:spacing w:val="-1"/>
        </w:rPr>
        <w:t xml:space="preserve"> </w:t>
      </w:r>
      <w:r>
        <w:t>the</w:t>
      </w:r>
      <w:r>
        <w:rPr>
          <w:spacing w:val="-5"/>
        </w:rPr>
        <w:t xml:space="preserve"> </w:t>
      </w:r>
      <w:r>
        <w:t>e-mail</w:t>
      </w:r>
      <w:r>
        <w:rPr>
          <w:spacing w:val="-3"/>
        </w:rPr>
        <w:t xml:space="preserve"> </w:t>
      </w:r>
      <w:r>
        <w:t>securely</w:t>
      </w:r>
      <w:r>
        <w:rPr>
          <w:spacing w:val="-4"/>
        </w:rPr>
        <w:t xml:space="preserve"> </w:t>
      </w:r>
      <w:r>
        <w:t>– e.g. individuals must NOT send e-mails</w:t>
      </w:r>
      <w:r>
        <w:rPr>
          <w:spacing w:val="-1"/>
        </w:rPr>
        <w:t xml:space="preserve"> </w:t>
      </w:r>
      <w:r>
        <w:t>containing</w:t>
      </w:r>
      <w:r>
        <w:rPr>
          <w:spacing w:val="-1"/>
        </w:rPr>
        <w:t xml:space="preserve"> </w:t>
      </w:r>
      <w:r>
        <w:t>personal</w:t>
      </w:r>
      <w:r>
        <w:rPr>
          <w:spacing w:val="-1"/>
        </w:rPr>
        <w:t xml:space="preserve"> </w:t>
      </w:r>
      <w:r>
        <w:t>and</w:t>
      </w:r>
      <w:r>
        <w:rPr>
          <w:spacing w:val="-1"/>
        </w:rPr>
        <w:t xml:space="preserve"> </w:t>
      </w:r>
      <w:r>
        <w:t>sensitive information to</w:t>
      </w:r>
      <w:r>
        <w:rPr>
          <w:spacing w:val="-1"/>
        </w:rPr>
        <w:t xml:space="preserve"> </w:t>
      </w:r>
      <w:r>
        <w:t>their home</w:t>
      </w:r>
      <w:r>
        <w:rPr>
          <w:spacing w:val="40"/>
        </w:rPr>
        <w:t xml:space="preserve"> </w:t>
      </w:r>
      <w:r>
        <w:t>e-mail</w:t>
      </w:r>
      <w:r>
        <w:rPr>
          <w:spacing w:val="-8"/>
        </w:rPr>
        <w:t xml:space="preserve"> </w:t>
      </w:r>
      <w:r>
        <w:t>accounts.</w:t>
      </w:r>
      <w:r>
        <w:rPr>
          <w:spacing w:val="-14"/>
        </w:rPr>
        <w:t xml:space="preserve"> </w:t>
      </w:r>
      <w:r>
        <w:t>Home</w:t>
      </w:r>
      <w:r>
        <w:rPr>
          <w:spacing w:val="-16"/>
        </w:rPr>
        <w:t xml:space="preserve"> </w:t>
      </w:r>
      <w:r>
        <w:t>PCs</w:t>
      </w:r>
      <w:r>
        <w:rPr>
          <w:spacing w:val="-15"/>
        </w:rPr>
        <w:t xml:space="preserve"> </w:t>
      </w:r>
      <w:r>
        <w:t>and</w:t>
      </w:r>
      <w:r>
        <w:rPr>
          <w:spacing w:val="-15"/>
        </w:rPr>
        <w:t xml:space="preserve"> </w:t>
      </w:r>
      <w:r>
        <w:t>personal</w:t>
      </w:r>
      <w:r>
        <w:rPr>
          <w:spacing w:val="-16"/>
        </w:rPr>
        <w:t xml:space="preserve"> </w:t>
      </w:r>
      <w:r>
        <w:t>e-mail</w:t>
      </w:r>
      <w:r>
        <w:rPr>
          <w:spacing w:val="-15"/>
        </w:rPr>
        <w:t xml:space="preserve"> </w:t>
      </w:r>
      <w:r>
        <w:t>service</w:t>
      </w:r>
      <w:r>
        <w:rPr>
          <w:spacing w:val="-15"/>
        </w:rPr>
        <w:t xml:space="preserve"> </w:t>
      </w:r>
      <w:r>
        <w:t>providers</w:t>
      </w:r>
      <w:r>
        <w:rPr>
          <w:spacing w:val="-14"/>
        </w:rPr>
        <w:t xml:space="preserve"> </w:t>
      </w:r>
      <w:r>
        <w:t>cannot guarantee</w:t>
      </w:r>
      <w:r>
        <w:rPr>
          <w:spacing w:val="-1"/>
        </w:rPr>
        <w:t xml:space="preserve"> </w:t>
      </w:r>
      <w:r>
        <w:t>security to NHS standards.</w:t>
      </w:r>
      <w:r>
        <w:rPr>
          <w:spacing w:val="-2"/>
        </w:rPr>
        <w:t xml:space="preserve"> </w:t>
      </w:r>
      <w:r>
        <w:t>This</w:t>
      </w:r>
      <w:r>
        <w:rPr>
          <w:spacing w:val="-3"/>
        </w:rPr>
        <w:t xml:space="preserve"> </w:t>
      </w:r>
      <w:r>
        <w:t>also contravenes</w:t>
      </w:r>
      <w:r>
        <w:rPr>
          <w:spacing w:val="-3"/>
        </w:rPr>
        <w:t xml:space="preserve"> </w:t>
      </w:r>
      <w:r>
        <w:t>the</w:t>
      </w:r>
      <w:r>
        <w:rPr>
          <w:spacing w:val="-1"/>
        </w:rPr>
        <w:t xml:space="preserve"> </w:t>
      </w:r>
      <w:r>
        <w:t>NHS Code</w:t>
      </w:r>
      <w:r>
        <w:rPr>
          <w:spacing w:val="-1"/>
        </w:rPr>
        <w:t xml:space="preserve"> </w:t>
      </w:r>
      <w:r>
        <w:t xml:space="preserve">of </w:t>
      </w:r>
      <w:r>
        <w:rPr>
          <w:spacing w:val="-2"/>
        </w:rPr>
        <w:t>Confidentiality.</w:t>
      </w:r>
    </w:p>
    <w:p w14:paraId="33881513" w14:textId="77777777" w:rsidR="004E29D4" w:rsidRDefault="003514AA">
      <w:pPr>
        <w:pStyle w:val="ListParagraph"/>
        <w:numPr>
          <w:ilvl w:val="0"/>
          <w:numId w:val="4"/>
        </w:numPr>
        <w:tabs>
          <w:tab w:val="left" w:pos="1053"/>
          <w:tab w:val="left" w:pos="1054"/>
        </w:tabs>
        <w:spacing w:before="8" w:line="218" w:lineRule="auto"/>
        <w:ind w:right="1155"/>
      </w:pPr>
      <w:r>
        <w:t xml:space="preserve">Where necessary – the information sent is </w:t>
      </w:r>
      <w:proofErr w:type="spellStart"/>
      <w:r>
        <w:t>anonymised</w:t>
      </w:r>
      <w:proofErr w:type="spellEnd"/>
      <w:r>
        <w:t xml:space="preserve"> so that individuals referred</w:t>
      </w:r>
      <w:r>
        <w:rPr>
          <w:spacing w:val="80"/>
        </w:rPr>
        <w:t xml:space="preserve"> </w:t>
      </w:r>
      <w:r>
        <w:t>to can only</w:t>
      </w:r>
      <w:r>
        <w:rPr>
          <w:spacing w:val="-4"/>
        </w:rPr>
        <w:t xml:space="preserve"> </w:t>
      </w:r>
      <w:r>
        <w:t>be identified or</w:t>
      </w:r>
      <w:r>
        <w:rPr>
          <w:spacing w:val="-3"/>
        </w:rPr>
        <w:t xml:space="preserve"> </w:t>
      </w:r>
      <w:r>
        <w:t>deduced by</w:t>
      </w:r>
      <w:r>
        <w:rPr>
          <w:spacing w:val="-4"/>
        </w:rPr>
        <w:t xml:space="preserve"> </w:t>
      </w:r>
      <w:r>
        <w:t>the intended</w:t>
      </w:r>
      <w:r>
        <w:rPr>
          <w:spacing w:val="-1"/>
        </w:rPr>
        <w:t xml:space="preserve"> </w:t>
      </w:r>
      <w:r>
        <w:t>recipient.</w:t>
      </w:r>
    </w:p>
    <w:p w14:paraId="069D377F" w14:textId="77777777" w:rsidR="004E29D4" w:rsidRDefault="004E29D4">
      <w:pPr>
        <w:pStyle w:val="BodyText"/>
        <w:spacing w:before="3"/>
      </w:pPr>
    </w:p>
    <w:p w14:paraId="5866C273" w14:textId="77777777" w:rsidR="004E29D4" w:rsidRDefault="003514AA">
      <w:pPr>
        <w:pStyle w:val="BodyText"/>
        <w:ind w:left="220" w:right="377"/>
      </w:pPr>
      <w:r>
        <w:rPr>
          <w:b/>
        </w:rPr>
        <w:t>Managing email accounts</w:t>
      </w:r>
      <w:r>
        <w:rPr>
          <w:b/>
          <w:spacing w:val="40"/>
        </w:rPr>
        <w:t xml:space="preserve"> </w:t>
      </w:r>
      <w:r>
        <w:rPr>
          <w:b/>
        </w:rPr>
        <w:t>-</w:t>
      </w:r>
      <w:r>
        <w:rPr>
          <w:b/>
          <w:spacing w:val="40"/>
        </w:rPr>
        <w:t xml:space="preserve"> </w:t>
      </w:r>
      <w:r>
        <w:t>Individuals are</w:t>
      </w:r>
      <w:r>
        <w:rPr>
          <w:spacing w:val="40"/>
        </w:rPr>
        <w:t xml:space="preserve"> </w:t>
      </w:r>
      <w:r>
        <w:t>personally responsible for managing</w:t>
      </w:r>
      <w:r>
        <w:rPr>
          <w:spacing w:val="40"/>
        </w:rPr>
        <w:t xml:space="preserve"> </w:t>
      </w:r>
      <w:r>
        <w:t>their mailboxes effectively. Effective management of mailboxes is required to</w:t>
      </w:r>
      <w:r>
        <w:rPr>
          <w:spacing w:val="40"/>
        </w:rPr>
        <w:t xml:space="preserve"> </w:t>
      </w:r>
      <w:r>
        <w:t>ensure</w:t>
      </w:r>
      <w:r>
        <w:rPr>
          <w:spacing w:val="40"/>
        </w:rPr>
        <w:t xml:space="preserve"> </w:t>
      </w:r>
      <w:r>
        <w:t>the</w:t>
      </w:r>
      <w:r>
        <w:rPr>
          <w:spacing w:val="40"/>
        </w:rPr>
        <w:t xml:space="preserve"> </w:t>
      </w:r>
      <w:r>
        <w:t>Trust meets</w:t>
      </w:r>
      <w:r>
        <w:rPr>
          <w:spacing w:val="40"/>
        </w:rPr>
        <w:t xml:space="preserve"> </w:t>
      </w:r>
      <w:r>
        <w:t>its</w:t>
      </w:r>
      <w:r>
        <w:rPr>
          <w:spacing w:val="40"/>
        </w:rPr>
        <w:t xml:space="preserve"> </w:t>
      </w:r>
      <w:r>
        <w:t>statutory</w:t>
      </w:r>
      <w:r>
        <w:rPr>
          <w:spacing w:val="22"/>
        </w:rPr>
        <w:t xml:space="preserve"> </w:t>
      </w:r>
      <w:r>
        <w:t>obligations</w:t>
      </w:r>
      <w:r>
        <w:rPr>
          <w:spacing w:val="40"/>
        </w:rPr>
        <w:t xml:space="preserve"> </w:t>
      </w:r>
      <w:r>
        <w:t>in respect of</w:t>
      </w:r>
      <w:r>
        <w:rPr>
          <w:spacing w:val="40"/>
        </w:rPr>
        <w:t xml:space="preserve"> </w:t>
      </w:r>
      <w:r>
        <w:t>Data</w:t>
      </w:r>
      <w:r>
        <w:rPr>
          <w:spacing w:val="40"/>
        </w:rPr>
        <w:t xml:space="preserve"> </w:t>
      </w:r>
      <w:r>
        <w:t>Protection,</w:t>
      </w:r>
      <w:r>
        <w:rPr>
          <w:spacing w:val="80"/>
        </w:rPr>
        <w:t xml:space="preserve"> </w:t>
      </w:r>
      <w:r>
        <w:t>Freedom</w:t>
      </w:r>
      <w:r>
        <w:rPr>
          <w:spacing w:val="40"/>
        </w:rPr>
        <w:t xml:space="preserve"> </w:t>
      </w:r>
      <w:r>
        <w:t>of</w:t>
      </w:r>
      <w:r>
        <w:rPr>
          <w:spacing w:val="40"/>
        </w:rPr>
        <w:t xml:space="preserve"> </w:t>
      </w:r>
      <w:r>
        <w:t>Information and</w:t>
      </w:r>
      <w:r>
        <w:rPr>
          <w:spacing w:val="40"/>
        </w:rPr>
        <w:t xml:space="preserve"> </w:t>
      </w:r>
      <w:r>
        <w:t>other</w:t>
      </w:r>
      <w:r>
        <w:rPr>
          <w:spacing w:val="40"/>
        </w:rPr>
        <w:t xml:space="preserve"> </w:t>
      </w:r>
      <w:r>
        <w:t>legislation.</w:t>
      </w:r>
      <w:r>
        <w:rPr>
          <w:spacing w:val="40"/>
        </w:rPr>
        <w:t xml:space="preserve"> </w:t>
      </w:r>
      <w:r>
        <w:t>The</w:t>
      </w:r>
      <w:r>
        <w:rPr>
          <w:spacing w:val="40"/>
        </w:rPr>
        <w:t xml:space="preserve"> </w:t>
      </w:r>
      <w:r>
        <w:t>Trust’s</w:t>
      </w:r>
      <w:r>
        <w:rPr>
          <w:spacing w:val="40"/>
        </w:rPr>
        <w:t xml:space="preserve"> </w:t>
      </w:r>
      <w:r>
        <w:t>Records</w:t>
      </w:r>
      <w:r>
        <w:rPr>
          <w:spacing w:val="40"/>
        </w:rPr>
        <w:t xml:space="preserve"> </w:t>
      </w:r>
      <w:r>
        <w:t>Management</w:t>
      </w:r>
      <w:r>
        <w:rPr>
          <w:spacing w:val="40"/>
        </w:rPr>
        <w:t xml:space="preserve"> </w:t>
      </w:r>
      <w:r>
        <w:t>Policy</w:t>
      </w:r>
      <w:r>
        <w:rPr>
          <w:spacing w:val="40"/>
        </w:rPr>
        <w:t xml:space="preserve"> </w:t>
      </w:r>
      <w:r>
        <w:t>also</w:t>
      </w:r>
      <w:r>
        <w:rPr>
          <w:spacing w:val="40"/>
        </w:rPr>
        <w:t xml:space="preserve"> </w:t>
      </w:r>
      <w:r>
        <w:t>sets</w:t>
      </w:r>
      <w:r>
        <w:rPr>
          <w:spacing w:val="40"/>
        </w:rPr>
        <w:t xml:space="preserve"> </w:t>
      </w:r>
      <w:r>
        <w:t>out</w:t>
      </w:r>
      <w:r>
        <w:rPr>
          <w:spacing w:val="40"/>
        </w:rPr>
        <w:t xml:space="preserve"> </w:t>
      </w:r>
      <w:r>
        <w:t>specific requirements</w:t>
      </w:r>
      <w:r>
        <w:rPr>
          <w:spacing w:val="40"/>
        </w:rPr>
        <w:t xml:space="preserve"> </w:t>
      </w:r>
      <w:r>
        <w:t>for storage and</w:t>
      </w:r>
      <w:r>
        <w:rPr>
          <w:spacing w:val="40"/>
        </w:rPr>
        <w:t xml:space="preserve"> </w:t>
      </w:r>
      <w:r>
        <w:t>retention of records</w:t>
      </w:r>
      <w:r>
        <w:rPr>
          <w:spacing w:val="40"/>
        </w:rPr>
        <w:t xml:space="preserve"> </w:t>
      </w:r>
      <w:r>
        <w:t>that require e-mails to be stored in an appropriately</w:t>
      </w:r>
      <w:r>
        <w:rPr>
          <w:spacing w:val="80"/>
        </w:rPr>
        <w:t xml:space="preserve"> </w:t>
      </w:r>
      <w:r>
        <w:t>structured</w:t>
      </w:r>
      <w:r>
        <w:rPr>
          <w:spacing w:val="80"/>
        </w:rPr>
        <w:t xml:space="preserve"> </w:t>
      </w:r>
      <w:r>
        <w:t>manner.</w:t>
      </w:r>
      <w:r>
        <w:rPr>
          <w:spacing w:val="40"/>
        </w:rPr>
        <w:t xml:space="preserve"> </w:t>
      </w:r>
      <w:r>
        <w:t>Guidance on management is located on the Trust intranet.</w:t>
      </w:r>
      <w:r>
        <w:rPr>
          <w:spacing w:val="29"/>
        </w:rPr>
        <w:t xml:space="preserve"> </w:t>
      </w:r>
      <w:r>
        <w:t>Additional guidance is</w:t>
      </w:r>
      <w:r>
        <w:rPr>
          <w:spacing w:val="40"/>
        </w:rPr>
        <w:t xml:space="preserve"> </w:t>
      </w:r>
      <w:r>
        <w:t>available</w:t>
      </w:r>
      <w:r>
        <w:rPr>
          <w:spacing w:val="-9"/>
        </w:rPr>
        <w:t xml:space="preserve"> </w:t>
      </w:r>
      <w:r>
        <w:t>from</w:t>
      </w:r>
      <w:r>
        <w:rPr>
          <w:spacing w:val="-5"/>
        </w:rPr>
        <w:t xml:space="preserve"> </w:t>
      </w:r>
      <w:r>
        <w:t>the</w:t>
      </w:r>
      <w:r>
        <w:rPr>
          <w:spacing w:val="-7"/>
        </w:rPr>
        <w:t xml:space="preserve"> </w:t>
      </w:r>
      <w:r>
        <w:t>Information</w:t>
      </w:r>
      <w:r>
        <w:rPr>
          <w:spacing w:val="-3"/>
        </w:rPr>
        <w:t xml:space="preserve"> </w:t>
      </w:r>
      <w:r>
        <w:t>Governance Manager.</w:t>
      </w:r>
    </w:p>
    <w:p w14:paraId="793EA245" w14:textId="77777777" w:rsidR="004E29D4" w:rsidRDefault="004E29D4">
      <w:pPr>
        <w:pStyle w:val="BodyText"/>
        <w:spacing w:before="6"/>
        <w:rPr>
          <w:sz w:val="21"/>
        </w:rPr>
      </w:pPr>
    </w:p>
    <w:p w14:paraId="72E431DE" w14:textId="440BABD0" w:rsidR="004E29D4" w:rsidRDefault="003514AA">
      <w:pPr>
        <w:pStyle w:val="BodyText"/>
        <w:ind w:left="220" w:right="215"/>
        <w:rPr>
          <w:spacing w:val="-2"/>
        </w:rPr>
      </w:pPr>
      <w:r>
        <w:t>Non records emails must be proactively</w:t>
      </w:r>
      <w:r>
        <w:rPr>
          <w:spacing w:val="-3"/>
        </w:rPr>
        <w:t xml:space="preserve"> </w:t>
      </w:r>
      <w:r>
        <w:t xml:space="preserve">moved to storage folders or </w:t>
      </w:r>
      <w:proofErr w:type="gramStart"/>
      <w:r>
        <w:t>archived, and</w:t>
      </w:r>
      <w:proofErr w:type="gramEnd"/>
      <w:r>
        <w:rPr>
          <w:spacing w:val="40"/>
        </w:rPr>
        <w:t xml:space="preserve"> </w:t>
      </w:r>
      <w:r>
        <w:t xml:space="preserve">must </w:t>
      </w:r>
      <w:r>
        <w:rPr>
          <w:spacing w:val="-2"/>
        </w:rPr>
        <w:t>additionally</w:t>
      </w:r>
      <w:r>
        <w:rPr>
          <w:spacing w:val="-7"/>
        </w:rPr>
        <w:t xml:space="preserve"> </w:t>
      </w:r>
      <w:r>
        <w:rPr>
          <w:spacing w:val="-2"/>
        </w:rPr>
        <w:t>be</w:t>
      </w:r>
      <w:r>
        <w:rPr>
          <w:spacing w:val="-5"/>
        </w:rPr>
        <w:t xml:space="preserve"> </w:t>
      </w:r>
      <w:r>
        <w:rPr>
          <w:spacing w:val="-2"/>
        </w:rPr>
        <w:t>reviewed</w:t>
      </w:r>
      <w:r>
        <w:rPr>
          <w:spacing w:val="-23"/>
        </w:rPr>
        <w:t xml:space="preserve"> </w:t>
      </w:r>
      <w:r>
        <w:rPr>
          <w:spacing w:val="-2"/>
        </w:rPr>
        <w:t>on</w:t>
      </w:r>
      <w:r>
        <w:rPr>
          <w:spacing w:val="-20"/>
        </w:rPr>
        <w:t xml:space="preserve"> </w:t>
      </w:r>
      <w:r>
        <w:rPr>
          <w:spacing w:val="-2"/>
        </w:rPr>
        <w:t>a</w:t>
      </w:r>
      <w:r>
        <w:rPr>
          <w:spacing w:val="-13"/>
        </w:rPr>
        <w:t xml:space="preserve"> </w:t>
      </w:r>
      <w:r>
        <w:rPr>
          <w:spacing w:val="-2"/>
        </w:rPr>
        <w:t>regular</w:t>
      </w:r>
      <w:r>
        <w:rPr>
          <w:spacing w:val="-26"/>
        </w:rPr>
        <w:t xml:space="preserve"> </w:t>
      </w:r>
      <w:r>
        <w:rPr>
          <w:spacing w:val="-2"/>
        </w:rPr>
        <w:t>basis.</w:t>
      </w:r>
    </w:p>
    <w:p w14:paraId="11105C20" w14:textId="77777777" w:rsidR="004E29D4" w:rsidRDefault="003514AA">
      <w:pPr>
        <w:spacing w:before="77"/>
        <w:ind w:left="220"/>
      </w:pPr>
      <w:r>
        <w:rPr>
          <w:b/>
        </w:rPr>
        <w:t>IT</w:t>
      </w:r>
      <w:r>
        <w:rPr>
          <w:b/>
          <w:spacing w:val="13"/>
        </w:rPr>
        <w:t xml:space="preserve"> </w:t>
      </w:r>
      <w:r>
        <w:rPr>
          <w:b/>
        </w:rPr>
        <w:t>Department</w:t>
      </w:r>
      <w:r>
        <w:rPr>
          <w:b/>
          <w:spacing w:val="18"/>
        </w:rPr>
        <w:t xml:space="preserve"> </w:t>
      </w:r>
      <w:r>
        <w:rPr>
          <w:b/>
        </w:rPr>
        <w:t>responsibilities</w:t>
      </w:r>
      <w:r>
        <w:rPr>
          <w:b/>
          <w:spacing w:val="16"/>
        </w:rPr>
        <w:t xml:space="preserve"> </w:t>
      </w:r>
      <w:r>
        <w:rPr>
          <w:b/>
        </w:rPr>
        <w:t>-</w:t>
      </w:r>
      <w:r>
        <w:rPr>
          <w:b/>
          <w:spacing w:val="13"/>
        </w:rPr>
        <w:t xml:space="preserve"> </w:t>
      </w:r>
      <w:r>
        <w:t>The</w:t>
      </w:r>
      <w:r>
        <w:rPr>
          <w:spacing w:val="14"/>
        </w:rPr>
        <w:t xml:space="preserve"> </w:t>
      </w:r>
      <w:r>
        <w:t>IT</w:t>
      </w:r>
      <w:r>
        <w:rPr>
          <w:spacing w:val="-6"/>
        </w:rPr>
        <w:t xml:space="preserve"> </w:t>
      </w:r>
      <w:r>
        <w:t>Department</w:t>
      </w:r>
      <w:r>
        <w:rPr>
          <w:spacing w:val="16"/>
        </w:rPr>
        <w:t xml:space="preserve"> </w:t>
      </w:r>
      <w:r>
        <w:t>and</w:t>
      </w:r>
      <w:r>
        <w:rPr>
          <w:spacing w:val="18"/>
        </w:rPr>
        <w:t xml:space="preserve"> </w:t>
      </w:r>
      <w:r>
        <w:t>its</w:t>
      </w:r>
      <w:r>
        <w:rPr>
          <w:spacing w:val="-9"/>
        </w:rPr>
        <w:t xml:space="preserve"> </w:t>
      </w:r>
      <w:r>
        <w:t>agents</w:t>
      </w:r>
      <w:r>
        <w:rPr>
          <w:spacing w:val="-13"/>
        </w:rPr>
        <w:t xml:space="preserve"> </w:t>
      </w:r>
      <w:r>
        <w:t>will</w:t>
      </w:r>
      <w:r>
        <w:rPr>
          <w:spacing w:val="-15"/>
        </w:rPr>
        <w:t xml:space="preserve"> </w:t>
      </w:r>
      <w:r>
        <w:rPr>
          <w:spacing w:val="-2"/>
        </w:rPr>
        <w:t>ensure:</w:t>
      </w:r>
    </w:p>
    <w:p w14:paraId="3BAAE555" w14:textId="77777777" w:rsidR="004E29D4" w:rsidRDefault="003514AA">
      <w:pPr>
        <w:pStyle w:val="ListParagraph"/>
        <w:numPr>
          <w:ilvl w:val="0"/>
          <w:numId w:val="3"/>
        </w:numPr>
        <w:tabs>
          <w:tab w:val="left" w:pos="940"/>
          <w:tab w:val="left" w:pos="941"/>
        </w:tabs>
        <w:spacing w:before="23"/>
        <w:ind w:hanging="361"/>
      </w:pPr>
      <w:r>
        <w:lastRenderedPageBreak/>
        <w:t>The</w:t>
      </w:r>
      <w:r>
        <w:rPr>
          <w:spacing w:val="-11"/>
        </w:rPr>
        <w:t xml:space="preserve"> </w:t>
      </w:r>
      <w:r>
        <w:t>email</w:t>
      </w:r>
      <w:r>
        <w:rPr>
          <w:spacing w:val="-16"/>
        </w:rPr>
        <w:t xml:space="preserve"> </w:t>
      </w:r>
      <w:r>
        <w:t>system</w:t>
      </w:r>
      <w:r>
        <w:rPr>
          <w:spacing w:val="-7"/>
        </w:rPr>
        <w:t xml:space="preserve"> </w:t>
      </w:r>
      <w:r>
        <w:t>is</w:t>
      </w:r>
      <w:r>
        <w:rPr>
          <w:spacing w:val="-12"/>
        </w:rPr>
        <w:t xml:space="preserve"> </w:t>
      </w:r>
      <w:r>
        <w:t>reliable,</w:t>
      </w:r>
      <w:r>
        <w:rPr>
          <w:spacing w:val="-11"/>
        </w:rPr>
        <w:t xml:space="preserve"> </w:t>
      </w:r>
      <w:r>
        <w:t>up</w:t>
      </w:r>
      <w:r>
        <w:rPr>
          <w:spacing w:val="-13"/>
        </w:rPr>
        <w:t xml:space="preserve"> </w:t>
      </w:r>
      <w:r>
        <w:t>to</w:t>
      </w:r>
      <w:r>
        <w:rPr>
          <w:spacing w:val="-15"/>
        </w:rPr>
        <w:t xml:space="preserve"> </w:t>
      </w:r>
      <w:r>
        <w:t>date</w:t>
      </w:r>
      <w:r>
        <w:rPr>
          <w:spacing w:val="-13"/>
        </w:rPr>
        <w:t xml:space="preserve"> </w:t>
      </w:r>
      <w:r>
        <w:t>and</w:t>
      </w:r>
      <w:r>
        <w:rPr>
          <w:spacing w:val="-13"/>
        </w:rPr>
        <w:t xml:space="preserve"> </w:t>
      </w:r>
      <w:r>
        <w:rPr>
          <w:spacing w:val="-2"/>
        </w:rPr>
        <w:t>resilient.</w:t>
      </w:r>
    </w:p>
    <w:p w14:paraId="262CC014" w14:textId="77777777" w:rsidR="004E29D4" w:rsidRDefault="003514AA">
      <w:pPr>
        <w:pStyle w:val="ListParagraph"/>
        <w:numPr>
          <w:ilvl w:val="0"/>
          <w:numId w:val="3"/>
        </w:numPr>
        <w:tabs>
          <w:tab w:val="left" w:pos="940"/>
          <w:tab w:val="left" w:pos="941"/>
        </w:tabs>
        <w:spacing w:before="21"/>
        <w:ind w:hanging="361"/>
      </w:pPr>
      <w:r>
        <w:t>Details</w:t>
      </w:r>
      <w:r>
        <w:rPr>
          <w:spacing w:val="-12"/>
        </w:rPr>
        <w:t xml:space="preserve"> </w:t>
      </w:r>
      <w:r>
        <w:t>held</w:t>
      </w:r>
      <w:r>
        <w:rPr>
          <w:spacing w:val="-13"/>
        </w:rPr>
        <w:t xml:space="preserve"> </w:t>
      </w:r>
      <w:r>
        <w:t>on</w:t>
      </w:r>
      <w:r>
        <w:rPr>
          <w:spacing w:val="-15"/>
        </w:rPr>
        <w:t xml:space="preserve"> </w:t>
      </w:r>
      <w:r>
        <w:t>the</w:t>
      </w:r>
      <w:r>
        <w:rPr>
          <w:spacing w:val="-11"/>
        </w:rPr>
        <w:t xml:space="preserve"> </w:t>
      </w:r>
      <w:r>
        <w:t>system</w:t>
      </w:r>
      <w:r>
        <w:rPr>
          <w:spacing w:val="-10"/>
        </w:rPr>
        <w:t xml:space="preserve"> </w:t>
      </w:r>
      <w:r>
        <w:t>are</w:t>
      </w:r>
      <w:r>
        <w:rPr>
          <w:spacing w:val="-14"/>
        </w:rPr>
        <w:t xml:space="preserve"> </w:t>
      </w:r>
      <w:r>
        <w:t>correct</w:t>
      </w:r>
      <w:r>
        <w:rPr>
          <w:spacing w:val="-11"/>
        </w:rPr>
        <w:t xml:space="preserve"> </w:t>
      </w:r>
      <w:r>
        <w:t>and</w:t>
      </w:r>
      <w:r>
        <w:rPr>
          <w:spacing w:val="-14"/>
        </w:rPr>
        <w:t xml:space="preserve"> </w:t>
      </w:r>
      <w:r>
        <w:rPr>
          <w:spacing w:val="-2"/>
        </w:rPr>
        <w:t>complete.</w:t>
      </w:r>
    </w:p>
    <w:p w14:paraId="1DD17CB6" w14:textId="77777777" w:rsidR="004E29D4" w:rsidRDefault="003514AA">
      <w:pPr>
        <w:pStyle w:val="ListParagraph"/>
        <w:numPr>
          <w:ilvl w:val="0"/>
          <w:numId w:val="3"/>
        </w:numPr>
        <w:tabs>
          <w:tab w:val="left" w:pos="940"/>
          <w:tab w:val="left" w:pos="941"/>
        </w:tabs>
        <w:spacing w:before="3"/>
        <w:ind w:right="428"/>
      </w:pPr>
      <w:r>
        <w:t>Only</w:t>
      </w:r>
      <w:r>
        <w:rPr>
          <w:spacing w:val="-6"/>
        </w:rPr>
        <w:t xml:space="preserve"> </w:t>
      </w:r>
      <w:r>
        <w:t>staff</w:t>
      </w:r>
      <w:r>
        <w:rPr>
          <w:spacing w:val="40"/>
        </w:rPr>
        <w:t xml:space="preserve"> </w:t>
      </w:r>
      <w:r>
        <w:t>with</w:t>
      </w:r>
      <w:r>
        <w:rPr>
          <w:spacing w:val="40"/>
        </w:rPr>
        <w:t xml:space="preserve"> </w:t>
      </w:r>
      <w:r>
        <w:t>a</w:t>
      </w:r>
      <w:r>
        <w:rPr>
          <w:spacing w:val="40"/>
        </w:rPr>
        <w:t xml:space="preserve"> </w:t>
      </w:r>
      <w:r>
        <w:t>need</w:t>
      </w:r>
      <w:r>
        <w:rPr>
          <w:spacing w:val="40"/>
        </w:rPr>
        <w:t xml:space="preserve"> </w:t>
      </w:r>
      <w:r>
        <w:t>to</w:t>
      </w:r>
      <w:r>
        <w:rPr>
          <w:spacing w:val="40"/>
        </w:rPr>
        <w:t xml:space="preserve"> </w:t>
      </w:r>
      <w:r>
        <w:t>communicate</w:t>
      </w:r>
      <w:r>
        <w:rPr>
          <w:spacing w:val="40"/>
        </w:rPr>
        <w:t xml:space="preserve"> </w:t>
      </w:r>
      <w:r>
        <w:t>externally</w:t>
      </w:r>
      <w:r>
        <w:rPr>
          <w:spacing w:val="40"/>
        </w:rPr>
        <w:t xml:space="preserve"> </w:t>
      </w:r>
      <w:r>
        <w:t>will</w:t>
      </w:r>
      <w:r>
        <w:rPr>
          <w:spacing w:val="40"/>
        </w:rPr>
        <w:t xml:space="preserve"> </w:t>
      </w:r>
      <w:r>
        <w:t>be</w:t>
      </w:r>
      <w:r>
        <w:rPr>
          <w:spacing w:val="40"/>
        </w:rPr>
        <w:t xml:space="preserve"> </w:t>
      </w:r>
      <w:r>
        <w:t>given</w:t>
      </w:r>
      <w:r>
        <w:rPr>
          <w:spacing w:val="40"/>
        </w:rPr>
        <w:t xml:space="preserve"> </w:t>
      </w:r>
      <w:r>
        <w:t>access</w:t>
      </w:r>
      <w:r>
        <w:rPr>
          <w:spacing w:val="40"/>
        </w:rPr>
        <w:t xml:space="preserve"> </w:t>
      </w:r>
      <w:r>
        <w:t>to</w:t>
      </w:r>
      <w:r>
        <w:rPr>
          <w:spacing w:val="23"/>
        </w:rPr>
        <w:t xml:space="preserve"> </w:t>
      </w:r>
      <w:r>
        <w:t>off</w:t>
      </w:r>
      <w:proofErr w:type="gramStart"/>
      <w:r>
        <w:t>-</w:t>
      </w:r>
      <w:r>
        <w:rPr>
          <w:spacing w:val="40"/>
        </w:rPr>
        <w:t xml:space="preserve"> </w:t>
      </w:r>
      <w:r>
        <w:t>site</w:t>
      </w:r>
      <w:proofErr w:type="gramEnd"/>
      <w:r>
        <w:t xml:space="preserve"> communications.</w:t>
      </w:r>
    </w:p>
    <w:p w14:paraId="08AA0380" w14:textId="77777777" w:rsidR="004E29D4" w:rsidRDefault="003514AA">
      <w:pPr>
        <w:pStyle w:val="ListParagraph"/>
        <w:numPr>
          <w:ilvl w:val="0"/>
          <w:numId w:val="3"/>
        </w:numPr>
        <w:tabs>
          <w:tab w:val="left" w:pos="940"/>
          <w:tab w:val="left" w:pos="941"/>
        </w:tabs>
        <w:spacing w:before="8"/>
        <w:ind w:hanging="361"/>
      </w:pPr>
      <w:r>
        <w:rPr>
          <w:spacing w:val="-2"/>
        </w:rPr>
        <w:t>Other</w:t>
      </w:r>
      <w:r>
        <w:rPr>
          <w:spacing w:val="-7"/>
        </w:rPr>
        <w:t xml:space="preserve"> </w:t>
      </w:r>
      <w:r>
        <w:rPr>
          <w:spacing w:val="-2"/>
        </w:rPr>
        <w:t>relevant</w:t>
      </w:r>
      <w:r>
        <w:rPr>
          <w:spacing w:val="-4"/>
        </w:rPr>
        <w:t xml:space="preserve"> </w:t>
      </w:r>
      <w:r>
        <w:rPr>
          <w:spacing w:val="-2"/>
        </w:rPr>
        <w:t>organisations</w:t>
      </w:r>
      <w:r>
        <w:rPr>
          <w:spacing w:val="-4"/>
        </w:rPr>
        <w:t xml:space="preserve"> </w:t>
      </w:r>
      <w:r>
        <w:rPr>
          <w:spacing w:val="-2"/>
        </w:rPr>
        <w:t>are</w:t>
      </w:r>
      <w:r>
        <w:rPr>
          <w:spacing w:val="-3"/>
        </w:rPr>
        <w:t xml:space="preserve"> </w:t>
      </w:r>
      <w:r>
        <w:rPr>
          <w:spacing w:val="-2"/>
        </w:rPr>
        <w:t>informed</w:t>
      </w:r>
      <w:r>
        <w:rPr>
          <w:spacing w:val="-5"/>
        </w:rPr>
        <w:t xml:space="preserve"> </w:t>
      </w:r>
      <w:r>
        <w:rPr>
          <w:spacing w:val="-2"/>
        </w:rPr>
        <w:t>of</w:t>
      </w:r>
      <w:r>
        <w:rPr>
          <w:spacing w:val="-7"/>
        </w:rPr>
        <w:t xml:space="preserve"> </w:t>
      </w:r>
      <w:r>
        <w:rPr>
          <w:spacing w:val="-2"/>
        </w:rPr>
        <w:t>security</w:t>
      </w:r>
      <w:r>
        <w:rPr>
          <w:spacing w:val="-4"/>
        </w:rPr>
        <w:t xml:space="preserve"> </w:t>
      </w:r>
      <w:r>
        <w:rPr>
          <w:spacing w:val="-2"/>
        </w:rPr>
        <w:t>incidents</w:t>
      </w:r>
      <w:r>
        <w:rPr>
          <w:spacing w:val="-6"/>
        </w:rPr>
        <w:t xml:space="preserve"> </w:t>
      </w:r>
      <w:r>
        <w:rPr>
          <w:spacing w:val="-2"/>
        </w:rPr>
        <w:t>and</w:t>
      </w:r>
      <w:r>
        <w:rPr>
          <w:spacing w:val="-3"/>
        </w:rPr>
        <w:t xml:space="preserve"> </w:t>
      </w:r>
      <w:r>
        <w:rPr>
          <w:spacing w:val="-2"/>
        </w:rPr>
        <w:t>issues.</w:t>
      </w:r>
    </w:p>
    <w:p w14:paraId="7D54ED82" w14:textId="77777777" w:rsidR="004E29D4" w:rsidRDefault="004E29D4">
      <w:pPr>
        <w:pStyle w:val="BodyText"/>
        <w:spacing w:before="6"/>
        <w:rPr>
          <w:sz w:val="23"/>
        </w:rPr>
      </w:pPr>
    </w:p>
    <w:p w14:paraId="3E289448" w14:textId="77777777" w:rsidR="004E29D4" w:rsidRDefault="003514AA">
      <w:pPr>
        <w:pStyle w:val="Heading1"/>
        <w:numPr>
          <w:ilvl w:val="1"/>
          <w:numId w:val="5"/>
        </w:numPr>
        <w:tabs>
          <w:tab w:val="left" w:pos="940"/>
          <w:tab w:val="left" w:pos="941"/>
        </w:tabs>
        <w:ind w:hanging="721"/>
        <w:jc w:val="left"/>
      </w:pPr>
      <w:r>
        <w:rPr>
          <w:spacing w:val="-2"/>
        </w:rPr>
        <w:t>Encryption</w:t>
      </w:r>
    </w:p>
    <w:p w14:paraId="35CD51F8" w14:textId="77777777" w:rsidR="004E29D4" w:rsidRDefault="004E29D4">
      <w:pPr>
        <w:pStyle w:val="BodyText"/>
        <w:spacing w:before="2"/>
        <w:rPr>
          <w:b/>
        </w:rPr>
      </w:pPr>
    </w:p>
    <w:p w14:paraId="20CE5955" w14:textId="77777777" w:rsidR="004E29D4" w:rsidRDefault="003514AA">
      <w:pPr>
        <w:pStyle w:val="BodyText"/>
        <w:spacing w:before="1"/>
        <w:ind w:left="220" w:right="214"/>
        <w:jc w:val="both"/>
      </w:pPr>
      <w:r>
        <w:t>Attachments or bulk transfers of person identifiable or sensitive information sent over a non- secure network or by removable media, (including data memory sticks, CDs and DVDs)</w:t>
      </w:r>
      <w:r>
        <w:rPr>
          <w:spacing w:val="80"/>
        </w:rPr>
        <w:t xml:space="preserve"> </w:t>
      </w:r>
      <w:r>
        <w:t>must be encrypted.</w:t>
      </w:r>
    </w:p>
    <w:p w14:paraId="2745DB3C" w14:textId="77777777" w:rsidR="004E29D4" w:rsidRDefault="003514AA">
      <w:pPr>
        <w:pStyle w:val="BodyText"/>
        <w:spacing w:line="252" w:lineRule="exact"/>
        <w:ind w:left="220"/>
        <w:jc w:val="both"/>
      </w:pPr>
      <w:r>
        <w:t>Laptops</w:t>
      </w:r>
      <w:r>
        <w:rPr>
          <w:spacing w:val="-7"/>
        </w:rPr>
        <w:t xml:space="preserve"> </w:t>
      </w:r>
      <w:r>
        <w:t>and</w:t>
      </w:r>
      <w:r>
        <w:rPr>
          <w:spacing w:val="-6"/>
        </w:rPr>
        <w:t xml:space="preserve"> </w:t>
      </w:r>
      <w:r>
        <w:t>removable</w:t>
      </w:r>
      <w:r>
        <w:rPr>
          <w:spacing w:val="-4"/>
        </w:rPr>
        <w:t xml:space="preserve"> </w:t>
      </w:r>
      <w:r>
        <w:t>hard</w:t>
      </w:r>
      <w:r>
        <w:rPr>
          <w:spacing w:val="-5"/>
        </w:rPr>
        <w:t xml:space="preserve"> </w:t>
      </w:r>
      <w:r>
        <w:t>drives</w:t>
      </w:r>
      <w:r>
        <w:rPr>
          <w:spacing w:val="-4"/>
        </w:rPr>
        <w:t xml:space="preserve"> </w:t>
      </w:r>
      <w:r>
        <w:t>must</w:t>
      </w:r>
      <w:r>
        <w:rPr>
          <w:spacing w:val="-5"/>
        </w:rPr>
        <w:t xml:space="preserve"> </w:t>
      </w:r>
      <w:r>
        <w:t>also</w:t>
      </w:r>
      <w:r>
        <w:rPr>
          <w:spacing w:val="-4"/>
        </w:rPr>
        <w:t xml:space="preserve"> </w:t>
      </w:r>
      <w:r>
        <w:t>be</w:t>
      </w:r>
      <w:r>
        <w:rPr>
          <w:spacing w:val="-6"/>
        </w:rPr>
        <w:t xml:space="preserve"> </w:t>
      </w:r>
      <w:r>
        <w:rPr>
          <w:spacing w:val="-2"/>
        </w:rPr>
        <w:t>encrypted.</w:t>
      </w:r>
    </w:p>
    <w:p w14:paraId="3DF85FF8" w14:textId="77777777" w:rsidR="004E29D4" w:rsidRDefault="004E29D4">
      <w:pPr>
        <w:pStyle w:val="BodyText"/>
        <w:spacing w:before="10"/>
        <w:rPr>
          <w:sz w:val="21"/>
        </w:rPr>
      </w:pPr>
    </w:p>
    <w:p w14:paraId="7C867865" w14:textId="77777777" w:rsidR="004E29D4" w:rsidRDefault="003514AA">
      <w:pPr>
        <w:pStyle w:val="Heading1"/>
        <w:numPr>
          <w:ilvl w:val="1"/>
          <w:numId w:val="5"/>
        </w:numPr>
        <w:tabs>
          <w:tab w:val="left" w:pos="940"/>
          <w:tab w:val="left" w:pos="941"/>
        </w:tabs>
        <w:ind w:hanging="721"/>
        <w:jc w:val="left"/>
      </w:pPr>
      <w:r>
        <w:t>Encrypted</w:t>
      </w:r>
      <w:r>
        <w:rPr>
          <w:spacing w:val="-5"/>
        </w:rPr>
        <w:t xml:space="preserve"> </w:t>
      </w:r>
      <w:r>
        <w:t>USB</w:t>
      </w:r>
      <w:r>
        <w:rPr>
          <w:spacing w:val="-4"/>
        </w:rPr>
        <w:t xml:space="preserve"> </w:t>
      </w:r>
      <w:r>
        <w:t>Memory</w:t>
      </w:r>
      <w:r>
        <w:rPr>
          <w:spacing w:val="-6"/>
        </w:rPr>
        <w:t xml:space="preserve"> </w:t>
      </w:r>
      <w:r>
        <w:rPr>
          <w:spacing w:val="-2"/>
        </w:rPr>
        <w:t>Sticks</w:t>
      </w:r>
    </w:p>
    <w:p w14:paraId="4DC5A996" w14:textId="77777777" w:rsidR="004E29D4" w:rsidRDefault="003514AA">
      <w:pPr>
        <w:pStyle w:val="BodyText"/>
        <w:spacing w:before="200"/>
        <w:ind w:left="220" w:right="215"/>
        <w:jc w:val="both"/>
      </w:pPr>
      <w:r>
        <w:t>Individuals who can demonstrate a need for using information away from their substantive work location and where access to Trust network drives and systems may</w:t>
      </w:r>
      <w:r>
        <w:rPr>
          <w:spacing w:val="40"/>
        </w:rPr>
        <w:t xml:space="preserve"> </w:t>
      </w:r>
      <w:r>
        <w:t>be</w:t>
      </w:r>
      <w:r>
        <w:rPr>
          <w:spacing w:val="40"/>
        </w:rPr>
        <w:t xml:space="preserve"> </w:t>
      </w:r>
      <w:r>
        <w:t>difficult</w:t>
      </w:r>
      <w:r>
        <w:rPr>
          <w:spacing w:val="40"/>
        </w:rPr>
        <w:t xml:space="preserve"> </w:t>
      </w:r>
      <w:r>
        <w:t>are permitted</w:t>
      </w:r>
      <w:r>
        <w:rPr>
          <w:spacing w:val="40"/>
        </w:rPr>
        <w:t xml:space="preserve"> </w:t>
      </w:r>
      <w:r>
        <w:t>to</w:t>
      </w:r>
      <w:r>
        <w:rPr>
          <w:spacing w:val="40"/>
        </w:rPr>
        <w:t xml:space="preserve"> </w:t>
      </w:r>
      <w:r>
        <w:t>transport</w:t>
      </w:r>
      <w:r>
        <w:rPr>
          <w:spacing w:val="40"/>
        </w:rPr>
        <w:t xml:space="preserve"> </w:t>
      </w:r>
      <w:r>
        <w:t>information</w:t>
      </w:r>
      <w:r>
        <w:rPr>
          <w:spacing w:val="40"/>
        </w:rPr>
        <w:t xml:space="preserve"> </w:t>
      </w:r>
      <w:r>
        <w:t>on</w:t>
      </w:r>
      <w:r>
        <w:rPr>
          <w:spacing w:val="40"/>
        </w:rPr>
        <w:t xml:space="preserve"> </w:t>
      </w:r>
      <w:r>
        <w:t>a</w:t>
      </w:r>
      <w:r>
        <w:rPr>
          <w:spacing w:val="40"/>
        </w:rPr>
        <w:t xml:space="preserve"> </w:t>
      </w:r>
      <w:r>
        <w:t>Trust</w:t>
      </w:r>
      <w:r>
        <w:rPr>
          <w:spacing w:val="40"/>
        </w:rPr>
        <w:t xml:space="preserve"> </w:t>
      </w:r>
      <w:r>
        <w:t>encrypted</w:t>
      </w:r>
    </w:p>
    <w:p w14:paraId="3307B2BD" w14:textId="77777777" w:rsidR="004E29D4" w:rsidRDefault="003514AA">
      <w:pPr>
        <w:pStyle w:val="BodyText"/>
        <w:spacing w:before="201"/>
        <w:ind w:left="220" w:right="214"/>
        <w:jc w:val="both"/>
      </w:pPr>
      <w:r>
        <w:t>USB data stick. USB data sticks must not be used for transporting PID without the specific permission</w:t>
      </w:r>
      <w:r>
        <w:rPr>
          <w:spacing w:val="-2"/>
        </w:rPr>
        <w:t xml:space="preserve"> </w:t>
      </w:r>
      <w:r>
        <w:t>of the</w:t>
      </w:r>
      <w:r>
        <w:rPr>
          <w:spacing w:val="-2"/>
        </w:rPr>
        <w:t xml:space="preserve"> </w:t>
      </w:r>
      <w:r>
        <w:t>Information</w:t>
      </w:r>
      <w:r>
        <w:rPr>
          <w:spacing w:val="-2"/>
        </w:rPr>
        <w:t xml:space="preserve"> </w:t>
      </w:r>
      <w:r>
        <w:t>Governance</w:t>
      </w:r>
      <w:r>
        <w:rPr>
          <w:spacing w:val="-2"/>
        </w:rPr>
        <w:t xml:space="preserve"> </w:t>
      </w:r>
      <w:r>
        <w:t>Manager. Information</w:t>
      </w:r>
      <w:r>
        <w:rPr>
          <w:spacing w:val="-2"/>
        </w:rPr>
        <w:t xml:space="preserve"> </w:t>
      </w:r>
      <w:r>
        <w:t>stored</w:t>
      </w:r>
      <w:r>
        <w:rPr>
          <w:spacing w:val="-2"/>
        </w:rPr>
        <w:t xml:space="preserve"> </w:t>
      </w:r>
      <w:r>
        <w:t>on</w:t>
      </w:r>
      <w:r>
        <w:rPr>
          <w:spacing w:val="-2"/>
        </w:rPr>
        <w:t xml:space="preserve"> </w:t>
      </w:r>
      <w:r>
        <w:t>a</w:t>
      </w:r>
      <w:r>
        <w:rPr>
          <w:spacing w:val="-2"/>
        </w:rPr>
        <w:t xml:space="preserve"> </w:t>
      </w:r>
      <w:r>
        <w:t>Trust</w:t>
      </w:r>
      <w:r>
        <w:rPr>
          <w:spacing w:val="-1"/>
        </w:rPr>
        <w:t xml:space="preserve"> </w:t>
      </w:r>
      <w:r>
        <w:t>encrypted USB data stick must not be saved onto any computer that is not supplied by the Trust.</w:t>
      </w:r>
    </w:p>
    <w:p w14:paraId="4960CEEE" w14:textId="77777777" w:rsidR="004E29D4" w:rsidRDefault="003514AA">
      <w:pPr>
        <w:pStyle w:val="BodyText"/>
        <w:spacing w:before="202"/>
        <w:ind w:left="220"/>
        <w:jc w:val="both"/>
      </w:pPr>
      <w:r>
        <w:t>Disciplinary</w:t>
      </w:r>
      <w:r>
        <w:rPr>
          <w:spacing w:val="-9"/>
        </w:rPr>
        <w:t xml:space="preserve"> </w:t>
      </w:r>
      <w:r>
        <w:t>action</w:t>
      </w:r>
      <w:r>
        <w:rPr>
          <w:spacing w:val="-4"/>
        </w:rPr>
        <w:t xml:space="preserve"> </w:t>
      </w:r>
      <w:r>
        <w:t>may</w:t>
      </w:r>
      <w:r>
        <w:rPr>
          <w:spacing w:val="-6"/>
        </w:rPr>
        <w:t xml:space="preserve"> </w:t>
      </w:r>
      <w:r>
        <w:t>be</w:t>
      </w:r>
      <w:r>
        <w:rPr>
          <w:spacing w:val="-4"/>
        </w:rPr>
        <w:t xml:space="preserve"> </w:t>
      </w:r>
      <w:r>
        <w:t>taken</w:t>
      </w:r>
      <w:r>
        <w:rPr>
          <w:spacing w:val="-6"/>
        </w:rPr>
        <w:t xml:space="preserve"> </w:t>
      </w:r>
      <w:r>
        <w:t>against</w:t>
      </w:r>
      <w:r>
        <w:rPr>
          <w:spacing w:val="-5"/>
        </w:rPr>
        <w:t xml:space="preserve"> </w:t>
      </w:r>
      <w:r>
        <w:t>anyone</w:t>
      </w:r>
      <w:r>
        <w:rPr>
          <w:spacing w:val="-6"/>
        </w:rPr>
        <w:t xml:space="preserve"> </w:t>
      </w:r>
      <w:r>
        <w:t>failing</w:t>
      </w:r>
      <w:r>
        <w:rPr>
          <w:spacing w:val="-3"/>
        </w:rPr>
        <w:t xml:space="preserve"> </w:t>
      </w:r>
      <w:r>
        <w:t>to</w:t>
      </w:r>
      <w:r>
        <w:rPr>
          <w:spacing w:val="-2"/>
        </w:rPr>
        <w:t xml:space="preserve"> </w:t>
      </w:r>
      <w:r>
        <w:t>comply</w:t>
      </w:r>
      <w:r>
        <w:rPr>
          <w:spacing w:val="-6"/>
        </w:rPr>
        <w:t xml:space="preserve"> </w:t>
      </w:r>
      <w:r>
        <w:t>with</w:t>
      </w:r>
      <w:r>
        <w:rPr>
          <w:spacing w:val="-4"/>
        </w:rPr>
        <w:t xml:space="preserve"> </w:t>
      </w:r>
      <w:r>
        <w:t>this</w:t>
      </w:r>
      <w:r>
        <w:rPr>
          <w:spacing w:val="-6"/>
        </w:rPr>
        <w:t xml:space="preserve"> </w:t>
      </w:r>
      <w:r>
        <w:rPr>
          <w:spacing w:val="-2"/>
        </w:rPr>
        <w:t>instruction.</w:t>
      </w:r>
    </w:p>
    <w:p w14:paraId="21EF6B3C" w14:textId="77777777" w:rsidR="004E29D4" w:rsidRDefault="003514AA">
      <w:pPr>
        <w:pStyle w:val="BodyText"/>
        <w:spacing w:before="198"/>
        <w:ind w:left="220" w:right="216"/>
        <w:jc w:val="both"/>
      </w:pPr>
      <w:r>
        <w:t>Only encrypted USB data sticks provided by the Trust’s IT Department may be used for</w:t>
      </w:r>
      <w:r>
        <w:rPr>
          <w:spacing w:val="40"/>
        </w:rPr>
        <w:t xml:space="preserve"> </w:t>
      </w:r>
      <w:r>
        <w:t>Trust purposes. Action will be taken against anyone using a personal, unencrypted USB</w:t>
      </w:r>
      <w:r>
        <w:rPr>
          <w:spacing w:val="40"/>
        </w:rPr>
        <w:t xml:space="preserve"> </w:t>
      </w:r>
      <w:r>
        <w:t xml:space="preserve">data stick. Individuals are required to complete an </w:t>
      </w:r>
      <w:proofErr w:type="gramStart"/>
      <w:r>
        <w:t>on line</w:t>
      </w:r>
      <w:proofErr w:type="gramEnd"/>
      <w:r>
        <w:t xml:space="preserve"> application prior to issue and are required to sign to </w:t>
      </w:r>
      <w:proofErr w:type="spellStart"/>
      <w:r>
        <w:t>authorise</w:t>
      </w:r>
      <w:proofErr w:type="spellEnd"/>
      <w:r>
        <w:t xml:space="preserve"> receipt of a data stick. Encrypted USB data sticks can be procured through the IT Department.</w:t>
      </w:r>
    </w:p>
    <w:p w14:paraId="78F1B06A" w14:textId="77777777" w:rsidR="004E29D4" w:rsidRDefault="003514AA">
      <w:pPr>
        <w:pStyle w:val="BodyText"/>
        <w:spacing w:before="202"/>
        <w:ind w:left="220" w:right="221"/>
        <w:jc w:val="both"/>
      </w:pPr>
      <w:r>
        <w:t xml:space="preserve">Individuals are required to set up an encryption code prior to use. The IT Department does not have access to this password. Individuals must not write this password down and must therefore commit the password to memory. If the password is forgotten, the IT Department can reformat the </w:t>
      </w:r>
      <w:proofErr w:type="gramStart"/>
      <w:r>
        <w:t>USB</w:t>
      </w:r>
      <w:proofErr w:type="gramEnd"/>
      <w:r>
        <w:t xml:space="preserve"> but this will wipe its contents.</w:t>
      </w:r>
    </w:p>
    <w:p w14:paraId="6B09C79E" w14:textId="77777777" w:rsidR="004E29D4" w:rsidRDefault="003514AA">
      <w:pPr>
        <w:pStyle w:val="BodyText"/>
        <w:spacing w:before="200"/>
        <w:ind w:left="220"/>
        <w:jc w:val="both"/>
      </w:pPr>
      <w:r>
        <w:t>Use</w:t>
      </w:r>
      <w:r>
        <w:rPr>
          <w:spacing w:val="-7"/>
        </w:rPr>
        <w:t xml:space="preserve"> </w:t>
      </w:r>
      <w:r>
        <w:t>and</w:t>
      </w:r>
      <w:r>
        <w:rPr>
          <w:spacing w:val="-4"/>
        </w:rPr>
        <w:t xml:space="preserve"> </w:t>
      </w:r>
      <w:r>
        <w:t>ownership</w:t>
      </w:r>
      <w:r>
        <w:rPr>
          <w:spacing w:val="-4"/>
        </w:rPr>
        <w:t xml:space="preserve"> </w:t>
      </w:r>
      <w:r>
        <w:t>of</w:t>
      </w:r>
      <w:r>
        <w:rPr>
          <w:spacing w:val="-2"/>
        </w:rPr>
        <w:t xml:space="preserve"> </w:t>
      </w:r>
      <w:r>
        <w:t>the</w:t>
      </w:r>
      <w:r>
        <w:rPr>
          <w:spacing w:val="-3"/>
        </w:rPr>
        <w:t xml:space="preserve"> </w:t>
      </w:r>
      <w:r>
        <w:t>encrypted</w:t>
      </w:r>
      <w:r>
        <w:rPr>
          <w:spacing w:val="-3"/>
        </w:rPr>
        <w:t xml:space="preserve"> </w:t>
      </w:r>
      <w:r>
        <w:t>USB</w:t>
      </w:r>
      <w:r>
        <w:rPr>
          <w:spacing w:val="-7"/>
        </w:rPr>
        <w:t xml:space="preserve"> </w:t>
      </w:r>
      <w:r>
        <w:t>data</w:t>
      </w:r>
      <w:r>
        <w:rPr>
          <w:spacing w:val="-6"/>
        </w:rPr>
        <w:t xml:space="preserve"> </w:t>
      </w:r>
      <w:r>
        <w:t>sticks</w:t>
      </w:r>
      <w:r>
        <w:rPr>
          <w:spacing w:val="-6"/>
        </w:rPr>
        <w:t xml:space="preserve"> </w:t>
      </w:r>
      <w:r>
        <w:t>is</w:t>
      </w:r>
      <w:r>
        <w:rPr>
          <w:spacing w:val="-6"/>
        </w:rPr>
        <w:t xml:space="preserve"> </w:t>
      </w:r>
      <w:r>
        <w:t>regularly</w:t>
      </w:r>
      <w:r>
        <w:rPr>
          <w:spacing w:val="-5"/>
        </w:rPr>
        <w:t xml:space="preserve"> </w:t>
      </w:r>
      <w:r>
        <w:rPr>
          <w:spacing w:val="-2"/>
        </w:rPr>
        <w:t>monitored.</w:t>
      </w:r>
    </w:p>
    <w:p w14:paraId="713BF500" w14:textId="77777777" w:rsidR="004E29D4" w:rsidRDefault="003514AA">
      <w:pPr>
        <w:pStyle w:val="BodyText"/>
        <w:spacing w:before="198" w:line="242" w:lineRule="auto"/>
        <w:ind w:left="220" w:right="221"/>
        <w:jc w:val="both"/>
      </w:pPr>
      <w:r>
        <w:t xml:space="preserve">Other general principles and expected good practice applying to all services include the </w:t>
      </w:r>
      <w:r>
        <w:rPr>
          <w:spacing w:val="-2"/>
        </w:rPr>
        <w:t>following:</w:t>
      </w:r>
    </w:p>
    <w:p w14:paraId="243303E7" w14:textId="77777777" w:rsidR="004E29D4" w:rsidRDefault="003514AA">
      <w:pPr>
        <w:pStyle w:val="BodyText"/>
        <w:spacing w:before="198"/>
        <w:ind w:left="220" w:right="220"/>
        <w:jc w:val="both"/>
      </w:pPr>
      <w:r>
        <w:t>Emails and other electronic forms of information may be used as evidence, made available</w:t>
      </w:r>
      <w:r>
        <w:rPr>
          <w:spacing w:val="40"/>
        </w:rPr>
        <w:t xml:space="preserve"> </w:t>
      </w:r>
      <w:r>
        <w:t xml:space="preserve">to the </w:t>
      </w:r>
      <w:proofErr w:type="gramStart"/>
      <w:r>
        <w:t>general public</w:t>
      </w:r>
      <w:proofErr w:type="gramEnd"/>
      <w:r>
        <w:t xml:space="preserve"> under Freedom of Information legislation or to service users under the Data Protection Act’s Access to Records requirements. Court Orders may also be obtained for access to information for legal purposes. The writing style must always be courteous, business like and brief.</w:t>
      </w:r>
    </w:p>
    <w:p w14:paraId="542974FB" w14:textId="77777777" w:rsidR="004E29D4" w:rsidRDefault="003514AA">
      <w:pPr>
        <w:pStyle w:val="BodyText"/>
        <w:spacing w:before="199"/>
        <w:ind w:left="220" w:right="220"/>
        <w:jc w:val="both"/>
      </w:pPr>
      <w:r>
        <w:t>Whilst individuals are allowed to use the e-mail system to send/receive the occasional</w:t>
      </w:r>
      <w:r>
        <w:rPr>
          <w:spacing w:val="40"/>
        </w:rPr>
        <w:t xml:space="preserve"> </w:t>
      </w:r>
      <w:r>
        <w:t>private message, these messages and other information stored, sent or received on the Trust’s IT services and resources could be accessed if:</w:t>
      </w:r>
    </w:p>
    <w:p w14:paraId="5579A6A3" w14:textId="77777777" w:rsidR="004E29D4" w:rsidRDefault="003514AA">
      <w:pPr>
        <w:pStyle w:val="ListParagraph"/>
        <w:numPr>
          <w:ilvl w:val="0"/>
          <w:numId w:val="2"/>
        </w:numPr>
        <w:tabs>
          <w:tab w:val="left" w:pos="940"/>
          <w:tab w:val="left" w:pos="941"/>
        </w:tabs>
        <w:spacing w:before="201" w:line="252" w:lineRule="exact"/>
        <w:ind w:hanging="361"/>
      </w:pPr>
      <w:r>
        <w:t>There</w:t>
      </w:r>
      <w:r>
        <w:rPr>
          <w:spacing w:val="-5"/>
        </w:rPr>
        <w:t xml:space="preserve"> </w:t>
      </w:r>
      <w:r>
        <w:t>is</w:t>
      </w:r>
      <w:r>
        <w:rPr>
          <w:spacing w:val="-4"/>
        </w:rPr>
        <w:t xml:space="preserve"> </w:t>
      </w:r>
      <w:r>
        <w:t>an</w:t>
      </w:r>
      <w:r>
        <w:rPr>
          <w:spacing w:val="-6"/>
        </w:rPr>
        <w:t xml:space="preserve"> </w:t>
      </w:r>
      <w:r>
        <w:t>investigation</w:t>
      </w:r>
      <w:r>
        <w:rPr>
          <w:spacing w:val="-7"/>
        </w:rPr>
        <w:t xml:space="preserve"> </w:t>
      </w:r>
      <w:r>
        <w:t>into</w:t>
      </w:r>
      <w:r>
        <w:rPr>
          <w:spacing w:val="-3"/>
        </w:rPr>
        <w:t xml:space="preserve"> </w:t>
      </w:r>
      <w:r>
        <w:t>an</w:t>
      </w:r>
      <w:r>
        <w:rPr>
          <w:spacing w:val="-4"/>
        </w:rPr>
        <w:t xml:space="preserve"> </w:t>
      </w:r>
      <w:r>
        <w:rPr>
          <w:spacing w:val="-2"/>
        </w:rPr>
        <w:t>individual</w:t>
      </w:r>
    </w:p>
    <w:p w14:paraId="36FA92CF" w14:textId="77777777" w:rsidR="004E29D4" w:rsidRDefault="003514AA">
      <w:pPr>
        <w:pStyle w:val="ListParagraph"/>
        <w:numPr>
          <w:ilvl w:val="0"/>
          <w:numId w:val="2"/>
        </w:numPr>
        <w:tabs>
          <w:tab w:val="left" w:pos="940"/>
          <w:tab w:val="left" w:pos="941"/>
        </w:tabs>
        <w:spacing w:line="252" w:lineRule="exact"/>
        <w:ind w:hanging="361"/>
      </w:pPr>
      <w:r>
        <w:t>Access</w:t>
      </w:r>
      <w:r>
        <w:rPr>
          <w:spacing w:val="-6"/>
        </w:rPr>
        <w:t xml:space="preserve"> </w:t>
      </w:r>
      <w:r>
        <w:t>is</w:t>
      </w:r>
      <w:r>
        <w:rPr>
          <w:spacing w:val="-5"/>
        </w:rPr>
        <w:t xml:space="preserve"> </w:t>
      </w:r>
      <w:r>
        <w:t>needed</w:t>
      </w:r>
      <w:r>
        <w:rPr>
          <w:spacing w:val="-10"/>
        </w:rPr>
        <w:t xml:space="preserve"> </w:t>
      </w:r>
      <w:r>
        <w:t>to</w:t>
      </w:r>
      <w:r>
        <w:rPr>
          <w:spacing w:val="-6"/>
        </w:rPr>
        <w:t xml:space="preserve"> </w:t>
      </w:r>
      <w:r>
        <w:t>important</w:t>
      </w:r>
      <w:r>
        <w:rPr>
          <w:spacing w:val="-6"/>
        </w:rPr>
        <w:t xml:space="preserve"> </w:t>
      </w:r>
      <w:r>
        <w:t>messages</w:t>
      </w:r>
      <w:r>
        <w:rPr>
          <w:spacing w:val="-8"/>
        </w:rPr>
        <w:t xml:space="preserve"> </w:t>
      </w:r>
      <w:r>
        <w:t>whilst</w:t>
      </w:r>
      <w:r>
        <w:rPr>
          <w:spacing w:val="-3"/>
        </w:rPr>
        <w:t xml:space="preserve"> </w:t>
      </w:r>
      <w:r>
        <w:t>individuals</w:t>
      </w:r>
      <w:r>
        <w:rPr>
          <w:spacing w:val="-5"/>
        </w:rPr>
        <w:t xml:space="preserve"> </w:t>
      </w:r>
      <w:r>
        <w:t>are</w:t>
      </w:r>
      <w:r>
        <w:rPr>
          <w:spacing w:val="-4"/>
        </w:rPr>
        <w:t xml:space="preserve"> </w:t>
      </w:r>
      <w:r>
        <w:rPr>
          <w:spacing w:val="-2"/>
        </w:rPr>
        <w:t>absent</w:t>
      </w:r>
    </w:p>
    <w:p w14:paraId="45DECFA3" w14:textId="77777777" w:rsidR="004E29D4" w:rsidRDefault="003514AA">
      <w:pPr>
        <w:pStyle w:val="ListParagraph"/>
        <w:numPr>
          <w:ilvl w:val="0"/>
          <w:numId w:val="2"/>
        </w:numPr>
        <w:tabs>
          <w:tab w:val="left" w:pos="940"/>
          <w:tab w:val="left" w:pos="941"/>
        </w:tabs>
        <w:spacing w:line="253" w:lineRule="exact"/>
        <w:ind w:hanging="361"/>
      </w:pPr>
      <w:r>
        <w:t>There</w:t>
      </w:r>
      <w:r>
        <w:rPr>
          <w:spacing w:val="-6"/>
        </w:rPr>
        <w:t xml:space="preserve"> </w:t>
      </w:r>
      <w:r>
        <w:t>is</w:t>
      </w:r>
      <w:r>
        <w:rPr>
          <w:spacing w:val="-6"/>
        </w:rPr>
        <w:t xml:space="preserve"> </w:t>
      </w:r>
      <w:r>
        <w:t>a</w:t>
      </w:r>
      <w:r>
        <w:rPr>
          <w:spacing w:val="-7"/>
        </w:rPr>
        <w:t xml:space="preserve"> </w:t>
      </w:r>
      <w:r>
        <w:t>routine</w:t>
      </w:r>
      <w:r>
        <w:rPr>
          <w:spacing w:val="-6"/>
        </w:rPr>
        <w:t xml:space="preserve"> </w:t>
      </w:r>
      <w:r>
        <w:t>audit</w:t>
      </w:r>
      <w:r>
        <w:rPr>
          <w:spacing w:val="-6"/>
        </w:rPr>
        <w:t xml:space="preserve"> </w:t>
      </w:r>
      <w:r>
        <w:t>of</w:t>
      </w:r>
      <w:r>
        <w:rPr>
          <w:spacing w:val="-4"/>
        </w:rPr>
        <w:t xml:space="preserve"> </w:t>
      </w:r>
      <w:r>
        <w:t>e-mail/internet/IT</w:t>
      </w:r>
      <w:r>
        <w:rPr>
          <w:spacing w:val="-6"/>
        </w:rPr>
        <w:t xml:space="preserve"> </w:t>
      </w:r>
      <w:r>
        <w:t>service</w:t>
      </w:r>
      <w:r>
        <w:rPr>
          <w:spacing w:val="-5"/>
        </w:rPr>
        <w:t xml:space="preserve"> </w:t>
      </w:r>
      <w:r>
        <w:rPr>
          <w:spacing w:val="-2"/>
        </w:rPr>
        <w:t>usage</w:t>
      </w:r>
    </w:p>
    <w:p w14:paraId="0FD08226" w14:textId="77777777" w:rsidR="004E29D4" w:rsidRDefault="004E29D4">
      <w:pPr>
        <w:spacing w:line="253" w:lineRule="exact"/>
        <w:sectPr w:rsidR="004E29D4">
          <w:pgSz w:w="11910" w:h="16840"/>
          <w:pgMar w:top="1340" w:right="1220" w:bottom="1600" w:left="1220" w:header="0" w:footer="1406" w:gutter="0"/>
          <w:cols w:space="720"/>
        </w:sectPr>
      </w:pPr>
    </w:p>
    <w:p w14:paraId="4D1DAECA" w14:textId="77777777" w:rsidR="004E29D4" w:rsidRDefault="003514AA">
      <w:pPr>
        <w:pStyle w:val="BodyText"/>
        <w:spacing w:before="79"/>
        <w:ind w:left="220" w:right="216"/>
        <w:jc w:val="both"/>
      </w:pPr>
      <w:r>
        <w:lastRenderedPageBreak/>
        <w:t>Emails</w:t>
      </w:r>
      <w:r>
        <w:rPr>
          <w:spacing w:val="-1"/>
        </w:rPr>
        <w:t xml:space="preserve"> </w:t>
      </w:r>
      <w:r>
        <w:t>that</w:t>
      </w:r>
      <w:r>
        <w:rPr>
          <w:spacing w:val="-3"/>
        </w:rPr>
        <w:t xml:space="preserve"> </w:t>
      </w:r>
      <w:r>
        <w:t>form</w:t>
      </w:r>
      <w:r>
        <w:rPr>
          <w:spacing w:val="-1"/>
        </w:rPr>
        <w:t xml:space="preserve"> </w:t>
      </w:r>
      <w:r>
        <w:t>part of a</w:t>
      </w:r>
      <w:r>
        <w:rPr>
          <w:spacing w:val="-2"/>
        </w:rPr>
        <w:t xml:space="preserve"> </w:t>
      </w:r>
      <w:r>
        <w:t>decision/audit trail</w:t>
      </w:r>
      <w:r>
        <w:rPr>
          <w:spacing w:val="-2"/>
        </w:rPr>
        <w:t xml:space="preserve"> </w:t>
      </w:r>
      <w:r>
        <w:t>or</w:t>
      </w:r>
      <w:r>
        <w:rPr>
          <w:spacing w:val="-1"/>
        </w:rPr>
        <w:t xml:space="preserve"> </w:t>
      </w:r>
      <w:r>
        <w:t>a</w:t>
      </w:r>
      <w:r>
        <w:rPr>
          <w:spacing w:val="-2"/>
        </w:rPr>
        <w:t xml:space="preserve"> </w:t>
      </w:r>
      <w:r>
        <w:t>patient/staff/personal</w:t>
      </w:r>
      <w:r>
        <w:rPr>
          <w:spacing w:val="-3"/>
        </w:rPr>
        <w:t xml:space="preserve"> </w:t>
      </w:r>
      <w:r>
        <w:t>record</w:t>
      </w:r>
      <w:r>
        <w:rPr>
          <w:spacing w:val="-1"/>
        </w:rPr>
        <w:t xml:space="preserve"> </w:t>
      </w:r>
      <w:r>
        <w:t>must be</w:t>
      </w:r>
      <w:r>
        <w:rPr>
          <w:spacing w:val="-2"/>
        </w:rPr>
        <w:t xml:space="preserve"> </w:t>
      </w:r>
      <w:r>
        <w:t>saved as above to a suitable electronic/physical place of storage and retained in line with the Trust’s Records Management Policy and other supporting policies that cover electronic document creation, management and storage.</w:t>
      </w:r>
    </w:p>
    <w:p w14:paraId="06C76410" w14:textId="77777777" w:rsidR="004E29D4" w:rsidRDefault="003514AA">
      <w:pPr>
        <w:pStyle w:val="BodyText"/>
        <w:spacing w:before="200"/>
        <w:ind w:left="220" w:right="214"/>
        <w:jc w:val="both"/>
      </w:pPr>
      <w:r>
        <w:t>All portable/mobile devices such as laptops, Smart phones and encrypted USB data sticks must be returned to the Trust when an individual leaves the Trust.</w:t>
      </w:r>
    </w:p>
    <w:p w14:paraId="2A5663C6" w14:textId="77777777" w:rsidR="004E29D4" w:rsidRDefault="004E29D4">
      <w:pPr>
        <w:pStyle w:val="BodyText"/>
        <w:spacing w:before="9"/>
        <w:rPr>
          <w:sz w:val="21"/>
        </w:rPr>
      </w:pPr>
    </w:p>
    <w:p w14:paraId="4F3E71FA" w14:textId="77777777" w:rsidR="004E29D4" w:rsidRDefault="003514AA">
      <w:pPr>
        <w:pStyle w:val="Heading1"/>
        <w:numPr>
          <w:ilvl w:val="1"/>
          <w:numId w:val="5"/>
        </w:numPr>
        <w:tabs>
          <w:tab w:val="left" w:pos="940"/>
          <w:tab w:val="left" w:pos="941"/>
        </w:tabs>
        <w:ind w:hanging="721"/>
        <w:jc w:val="left"/>
      </w:pPr>
      <w:r>
        <w:t>Confidentiality</w:t>
      </w:r>
      <w:r>
        <w:rPr>
          <w:spacing w:val="-8"/>
        </w:rPr>
        <w:t xml:space="preserve"> </w:t>
      </w:r>
      <w:r>
        <w:t>and</w:t>
      </w:r>
      <w:r>
        <w:rPr>
          <w:spacing w:val="-4"/>
        </w:rPr>
        <w:t xml:space="preserve"> </w:t>
      </w:r>
      <w:r>
        <w:t>Secure</w:t>
      </w:r>
      <w:r>
        <w:rPr>
          <w:spacing w:val="-3"/>
        </w:rPr>
        <w:t xml:space="preserve"> </w:t>
      </w:r>
      <w:r>
        <w:t>Storage</w:t>
      </w:r>
      <w:r>
        <w:rPr>
          <w:spacing w:val="-4"/>
        </w:rPr>
        <w:t xml:space="preserve"> </w:t>
      </w:r>
      <w:r>
        <w:t>of</w:t>
      </w:r>
      <w:r>
        <w:rPr>
          <w:spacing w:val="-2"/>
        </w:rPr>
        <w:t xml:space="preserve"> </w:t>
      </w:r>
      <w:r>
        <w:rPr>
          <w:spacing w:val="-4"/>
        </w:rPr>
        <w:t>Data</w:t>
      </w:r>
    </w:p>
    <w:p w14:paraId="29A775DD" w14:textId="77777777" w:rsidR="004E29D4" w:rsidRDefault="004E29D4">
      <w:pPr>
        <w:pStyle w:val="BodyText"/>
        <w:spacing w:before="3"/>
        <w:rPr>
          <w:b/>
        </w:rPr>
      </w:pPr>
    </w:p>
    <w:p w14:paraId="1861644C" w14:textId="77777777" w:rsidR="004E29D4" w:rsidRDefault="003514AA">
      <w:pPr>
        <w:pStyle w:val="BodyText"/>
        <w:ind w:left="220" w:right="217"/>
        <w:jc w:val="both"/>
      </w:pPr>
      <w:r>
        <w:t>Individuals are bound by the Trust’s Information Governance and IT Security Policy, and by the common law duty to maintain confidentiality concerning the data and information used during everyday work within the Trust.</w:t>
      </w:r>
    </w:p>
    <w:p w14:paraId="6B51763F" w14:textId="77777777" w:rsidR="004E29D4" w:rsidRDefault="004E29D4">
      <w:pPr>
        <w:pStyle w:val="BodyText"/>
        <w:spacing w:before="10"/>
        <w:rPr>
          <w:sz w:val="21"/>
        </w:rPr>
      </w:pPr>
    </w:p>
    <w:p w14:paraId="2F324965" w14:textId="77777777" w:rsidR="004E29D4" w:rsidRDefault="003514AA">
      <w:pPr>
        <w:pStyle w:val="Heading1"/>
        <w:numPr>
          <w:ilvl w:val="1"/>
          <w:numId w:val="5"/>
        </w:numPr>
        <w:tabs>
          <w:tab w:val="left" w:pos="940"/>
          <w:tab w:val="left" w:pos="941"/>
        </w:tabs>
        <w:ind w:hanging="721"/>
        <w:jc w:val="left"/>
      </w:pPr>
      <w:r>
        <w:t>Person</w:t>
      </w:r>
      <w:r>
        <w:rPr>
          <w:spacing w:val="-5"/>
        </w:rPr>
        <w:t xml:space="preserve"> </w:t>
      </w:r>
      <w:r>
        <w:t>identifiable</w:t>
      </w:r>
      <w:r>
        <w:rPr>
          <w:spacing w:val="-5"/>
        </w:rPr>
        <w:t xml:space="preserve"> </w:t>
      </w:r>
      <w:r>
        <w:t>and</w:t>
      </w:r>
      <w:r>
        <w:rPr>
          <w:spacing w:val="-6"/>
        </w:rPr>
        <w:t xml:space="preserve"> </w:t>
      </w:r>
      <w:r>
        <w:t>sensitive</w:t>
      </w:r>
      <w:r>
        <w:rPr>
          <w:spacing w:val="-4"/>
        </w:rPr>
        <w:t xml:space="preserve"> data</w:t>
      </w:r>
    </w:p>
    <w:p w14:paraId="373680EF" w14:textId="77777777" w:rsidR="004E29D4" w:rsidRDefault="004E29D4">
      <w:pPr>
        <w:pStyle w:val="BodyText"/>
        <w:spacing w:before="1"/>
        <w:rPr>
          <w:b/>
        </w:rPr>
      </w:pPr>
    </w:p>
    <w:p w14:paraId="40FD111D" w14:textId="77777777" w:rsidR="004E29D4" w:rsidRDefault="003514AA">
      <w:pPr>
        <w:pStyle w:val="BodyText"/>
        <w:ind w:left="220"/>
        <w:jc w:val="both"/>
      </w:pPr>
      <w:r>
        <w:t>Must</w:t>
      </w:r>
      <w:r>
        <w:rPr>
          <w:spacing w:val="-2"/>
        </w:rPr>
        <w:t xml:space="preserve"> </w:t>
      </w:r>
      <w:r>
        <w:t>not</w:t>
      </w:r>
      <w:r>
        <w:rPr>
          <w:spacing w:val="-1"/>
        </w:rPr>
        <w:t xml:space="preserve"> </w:t>
      </w:r>
      <w:r>
        <w:t>be</w:t>
      </w:r>
      <w:r>
        <w:rPr>
          <w:spacing w:val="-5"/>
        </w:rPr>
        <w:t xml:space="preserve"> </w:t>
      </w:r>
      <w:r>
        <w:t>stored</w:t>
      </w:r>
      <w:r>
        <w:rPr>
          <w:spacing w:val="-3"/>
        </w:rPr>
        <w:t xml:space="preserve"> </w:t>
      </w:r>
      <w:r>
        <w:t>on</w:t>
      </w:r>
      <w:r>
        <w:rPr>
          <w:spacing w:val="-5"/>
        </w:rPr>
        <w:t xml:space="preserve"> </w:t>
      </w:r>
      <w:r>
        <w:t>a</w:t>
      </w:r>
      <w:r>
        <w:rPr>
          <w:spacing w:val="-4"/>
        </w:rPr>
        <w:t xml:space="preserve"> </w:t>
      </w:r>
      <w:r>
        <w:t>PC’s</w:t>
      </w:r>
      <w:r>
        <w:rPr>
          <w:spacing w:val="-2"/>
        </w:rPr>
        <w:t xml:space="preserve"> </w:t>
      </w:r>
      <w:r>
        <w:t>Local</w:t>
      </w:r>
      <w:r>
        <w:rPr>
          <w:spacing w:val="-4"/>
        </w:rPr>
        <w:t xml:space="preserve"> </w:t>
      </w:r>
      <w:r>
        <w:t>drive</w:t>
      </w:r>
      <w:r>
        <w:rPr>
          <w:spacing w:val="-3"/>
        </w:rPr>
        <w:t xml:space="preserve"> </w:t>
      </w:r>
      <w:r>
        <w:t>(C:</w:t>
      </w:r>
      <w:r>
        <w:rPr>
          <w:spacing w:val="-3"/>
        </w:rPr>
        <w:t xml:space="preserve"> </w:t>
      </w:r>
      <w:r>
        <w:rPr>
          <w:spacing w:val="-2"/>
        </w:rPr>
        <w:t>drive)</w:t>
      </w:r>
    </w:p>
    <w:p w14:paraId="47865988" w14:textId="77777777" w:rsidR="004E29D4" w:rsidRDefault="003514AA">
      <w:pPr>
        <w:pStyle w:val="BodyText"/>
        <w:spacing w:before="200"/>
        <w:ind w:left="220" w:right="212"/>
        <w:jc w:val="both"/>
      </w:pPr>
      <w:r>
        <w:t>Electronic copies requiring retention for legitimate business purposes must be kept in a secure</w:t>
      </w:r>
      <w:r>
        <w:rPr>
          <w:spacing w:val="80"/>
        </w:rPr>
        <w:t xml:space="preserve"> </w:t>
      </w:r>
      <w:r>
        <w:t>network</w:t>
      </w:r>
      <w:r>
        <w:rPr>
          <w:spacing w:val="80"/>
        </w:rPr>
        <w:t xml:space="preserve"> </w:t>
      </w:r>
      <w:r>
        <w:t>location</w:t>
      </w:r>
      <w:r>
        <w:rPr>
          <w:spacing w:val="80"/>
        </w:rPr>
        <w:t xml:space="preserve"> </w:t>
      </w:r>
      <w:r>
        <w:t>agreed</w:t>
      </w:r>
      <w:r>
        <w:rPr>
          <w:spacing w:val="40"/>
        </w:rPr>
        <w:t xml:space="preserve"> </w:t>
      </w:r>
      <w:r>
        <w:t>with</w:t>
      </w:r>
      <w:r>
        <w:rPr>
          <w:spacing w:val="80"/>
        </w:rPr>
        <w:t xml:space="preserve"> </w:t>
      </w:r>
      <w:r>
        <w:t>the</w:t>
      </w:r>
      <w:r>
        <w:rPr>
          <w:spacing w:val="40"/>
        </w:rPr>
        <w:t xml:space="preserve"> </w:t>
      </w:r>
      <w:r>
        <w:t>Line</w:t>
      </w:r>
      <w:r>
        <w:rPr>
          <w:spacing w:val="80"/>
        </w:rPr>
        <w:t xml:space="preserve"> </w:t>
      </w:r>
      <w:r>
        <w:t>Manager</w:t>
      </w:r>
      <w:r>
        <w:rPr>
          <w:spacing w:val="80"/>
        </w:rPr>
        <w:t xml:space="preserve"> </w:t>
      </w:r>
      <w:r>
        <w:t>–</w:t>
      </w:r>
      <w:r>
        <w:rPr>
          <w:spacing w:val="40"/>
        </w:rPr>
        <w:t xml:space="preserve"> </w:t>
      </w:r>
      <w:r>
        <w:t>e.g.</w:t>
      </w:r>
      <w:r>
        <w:rPr>
          <w:spacing w:val="80"/>
        </w:rPr>
        <w:t xml:space="preserve"> </w:t>
      </w:r>
      <w:r>
        <w:t>limited</w:t>
      </w:r>
      <w:r>
        <w:rPr>
          <w:spacing w:val="40"/>
        </w:rPr>
        <w:t xml:space="preserve"> </w:t>
      </w:r>
      <w:r>
        <w:t>access Department</w:t>
      </w:r>
      <w:r>
        <w:rPr>
          <w:spacing w:val="-1"/>
        </w:rPr>
        <w:t xml:space="preserve"> </w:t>
      </w:r>
      <w:r>
        <w:t>I: Drive or K: Drive folder. They</w:t>
      </w:r>
      <w:r>
        <w:rPr>
          <w:spacing w:val="-2"/>
        </w:rPr>
        <w:t xml:space="preserve"> </w:t>
      </w:r>
      <w:r>
        <w:t>must not be stored</w:t>
      </w:r>
      <w:r>
        <w:rPr>
          <w:spacing w:val="-2"/>
        </w:rPr>
        <w:t xml:space="preserve"> </w:t>
      </w:r>
      <w:r>
        <w:t>on a personal H: Drive. They must not be downloaded onto removable media or transferred to other locations, systems or organisations</w:t>
      </w:r>
      <w:r>
        <w:rPr>
          <w:spacing w:val="40"/>
        </w:rPr>
        <w:t xml:space="preserve"> </w:t>
      </w:r>
      <w:r>
        <w:t>unless the</w:t>
      </w:r>
      <w:r>
        <w:rPr>
          <w:spacing w:val="40"/>
        </w:rPr>
        <w:t xml:space="preserve"> </w:t>
      </w:r>
      <w:r>
        <w:t>individual</w:t>
      </w:r>
      <w:r>
        <w:rPr>
          <w:spacing w:val="40"/>
        </w:rPr>
        <w:t xml:space="preserve"> </w:t>
      </w:r>
      <w:r>
        <w:t>is</w:t>
      </w:r>
      <w:r>
        <w:rPr>
          <w:spacing w:val="40"/>
        </w:rPr>
        <w:t xml:space="preserve"> </w:t>
      </w:r>
      <w:proofErr w:type="spellStart"/>
      <w:r>
        <w:t>authorised</w:t>
      </w:r>
      <w:proofErr w:type="spellEnd"/>
      <w:r>
        <w:rPr>
          <w:spacing w:val="40"/>
        </w:rPr>
        <w:t xml:space="preserve"> </w:t>
      </w:r>
      <w:r>
        <w:t>to</w:t>
      </w:r>
      <w:r>
        <w:rPr>
          <w:spacing w:val="40"/>
        </w:rPr>
        <w:t xml:space="preserve"> </w:t>
      </w:r>
      <w:r>
        <w:t>do so</w:t>
      </w:r>
      <w:r>
        <w:rPr>
          <w:spacing w:val="40"/>
        </w:rPr>
        <w:t xml:space="preserve"> </w:t>
      </w:r>
      <w:r>
        <w:t>and</w:t>
      </w:r>
      <w:r>
        <w:rPr>
          <w:spacing w:val="80"/>
        </w:rPr>
        <w:t xml:space="preserve"> </w:t>
      </w:r>
      <w:r>
        <w:t>is</w:t>
      </w:r>
      <w:r>
        <w:rPr>
          <w:spacing w:val="80"/>
        </w:rPr>
        <w:t xml:space="preserve"> </w:t>
      </w:r>
      <w:r>
        <w:t>using</w:t>
      </w:r>
      <w:r>
        <w:rPr>
          <w:spacing w:val="80"/>
        </w:rPr>
        <w:t xml:space="preserve"> </w:t>
      </w:r>
      <w:r>
        <w:t xml:space="preserve">approved encryption protection. Storage and retention of </w:t>
      </w:r>
      <w:proofErr w:type="gramStart"/>
      <w:r>
        <w:t>Emails</w:t>
      </w:r>
      <w:proofErr w:type="gramEnd"/>
      <w:r>
        <w:t xml:space="preserve"> that are records</w:t>
      </w:r>
    </w:p>
    <w:p w14:paraId="082581A3" w14:textId="77777777" w:rsidR="004E29D4" w:rsidRDefault="003514AA">
      <w:pPr>
        <w:pStyle w:val="BodyText"/>
        <w:spacing w:before="201"/>
        <w:ind w:left="220" w:right="216"/>
        <w:jc w:val="both"/>
      </w:pPr>
      <w:r>
        <w:t xml:space="preserve">To manage e-mails effectively, individuals must identify e-mails that are </w:t>
      </w:r>
      <w:proofErr w:type="gramStart"/>
      <w:r>
        <w:t>records</w:t>
      </w:r>
      <w:proofErr w:type="gramEnd"/>
      <w:r>
        <w:t xml:space="preserve"> and those that are not. It is important that e-mails that are records are transferred from personal mailboxes to the relevant clinical system or business </w:t>
      </w:r>
      <w:proofErr w:type="gramStart"/>
      <w:r>
        <w:t>records drive, and</w:t>
      </w:r>
      <w:proofErr w:type="gramEnd"/>
      <w:r>
        <w:t xml:space="preserve"> managed as part of those functions.</w:t>
      </w:r>
    </w:p>
    <w:p w14:paraId="21EB0BC7" w14:textId="77777777" w:rsidR="004E29D4" w:rsidRDefault="003514AA">
      <w:pPr>
        <w:pStyle w:val="BodyText"/>
        <w:spacing w:before="200"/>
        <w:ind w:left="220" w:right="221"/>
        <w:jc w:val="both"/>
      </w:pPr>
      <w:r>
        <w:t xml:space="preserve">Emails that are records must be </w:t>
      </w:r>
      <w:proofErr w:type="spellStart"/>
      <w:r>
        <w:t>organised</w:t>
      </w:r>
      <w:proofErr w:type="spellEnd"/>
      <w:r>
        <w:t xml:space="preserve"> with similar types of information and retained according to the records retention schedule for records of that type.</w:t>
      </w:r>
    </w:p>
    <w:p w14:paraId="512FA8A9" w14:textId="77777777" w:rsidR="004E29D4" w:rsidRDefault="003514AA">
      <w:pPr>
        <w:pStyle w:val="BodyText"/>
        <w:spacing w:before="200"/>
        <w:ind w:left="220" w:right="216"/>
        <w:jc w:val="both"/>
      </w:pPr>
      <w:r>
        <w:t>If an</w:t>
      </w:r>
      <w:r>
        <w:rPr>
          <w:spacing w:val="-2"/>
        </w:rPr>
        <w:t xml:space="preserve"> </w:t>
      </w:r>
      <w:r>
        <w:t>e-mail has an attachment, the e-mail, the</w:t>
      </w:r>
      <w:r>
        <w:rPr>
          <w:spacing w:val="-2"/>
        </w:rPr>
        <w:t xml:space="preserve"> </w:t>
      </w:r>
      <w:r>
        <w:t xml:space="preserve">attachment or both could be a record. </w:t>
      </w:r>
      <w:proofErr w:type="gramStart"/>
      <w:r>
        <w:t>Usually</w:t>
      </w:r>
      <w:proofErr w:type="gramEnd"/>
      <w:r>
        <w:t xml:space="preserve"> the</w:t>
      </w:r>
      <w:r>
        <w:rPr>
          <w:spacing w:val="-1"/>
        </w:rPr>
        <w:t xml:space="preserve"> </w:t>
      </w:r>
      <w:r>
        <w:t>attachment must be</w:t>
      </w:r>
      <w:r>
        <w:rPr>
          <w:spacing w:val="-1"/>
        </w:rPr>
        <w:t xml:space="preserve"> </w:t>
      </w:r>
      <w:r>
        <w:t>captured</w:t>
      </w:r>
      <w:r>
        <w:rPr>
          <w:spacing w:val="-1"/>
        </w:rPr>
        <w:t xml:space="preserve"> </w:t>
      </w:r>
      <w:r>
        <w:t>as</w:t>
      </w:r>
      <w:r>
        <w:rPr>
          <w:spacing w:val="-1"/>
        </w:rPr>
        <w:t xml:space="preserve"> </w:t>
      </w:r>
      <w:r>
        <w:t>a record</w:t>
      </w:r>
      <w:r>
        <w:rPr>
          <w:spacing w:val="-1"/>
        </w:rPr>
        <w:t xml:space="preserve"> </w:t>
      </w:r>
      <w:r>
        <w:t>together with</w:t>
      </w:r>
      <w:r>
        <w:rPr>
          <w:spacing w:val="-1"/>
        </w:rPr>
        <w:t xml:space="preserve"> </w:t>
      </w:r>
      <w:r>
        <w:t>the</w:t>
      </w:r>
      <w:r>
        <w:rPr>
          <w:spacing w:val="-1"/>
        </w:rPr>
        <w:t xml:space="preserve"> </w:t>
      </w:r>
      <w:r>
        <w:t>e-mail</w:t>
      </w:r>
      <w:r>
        <w:rPr>
          <w:spacing w:val="-1"/>
        </w:rPr>
        <w:t xml:space="preserve"> </w:t>
      </w:r>
      <w:r>
        <w:t>itself as</w:t>
      </w:r>
      <w:r>
        <w:rPr>
          <w:spacing w:val="-1"/>
        </w:rPr>
        <w:t xml:space="preserve"> </w:t>
      </w:r>
      <w:r>
        <w:t>the</w:t>
      </w:r>
      <w:r>
        <w:rPr>
          <w:spacing w:val="-1"/>
        </w:rPr>
        <w:t xml:space="preserve"> </w:t>
      </w:r>
      <w:r>
        <w:t>e- mail will provide the context to the attachment.</w:t>
      </w:r>
    </w:p>
    <w:p w14:paraId="2C662D4B" w14:textId="77777777" w:rsidR="004E29D4" w:rsidRDefault="003514AA">
      <w:pPr>
        <w:pStyle w:val="BodyText"/>
        <w:spacing w:before="201"/>
        <w:ind w:left="220" w:right="213"/>
        <w:jc w:val="both"/>
      </w:pPr>
      <w:r>
        <w:t>A record is ‘information created, received, and maintained as evidence and information by</w:t>
      </w:r>
      <w:r>
        <w:rPr>
          <w:spacing w:val="40"/>
        </w:rPr>
        <w:t xml:space="preserve"> </w:t>
      </w:r>
      <w:r>
        <w:t>an organization or person, in pursuance of legal obligations or in the transaction of businesses. To decide if an e-mail message constitutes a record, the context and content of the e-mail message must be considered.</w:t>
      </w:r>
    </w:p>
    <w:p w14:paraId="66E45E2D" w14:textId="77777777" w:rsidR="004E29D4" w:rsidRDefault="003514AA">
      <w:pPr>
        <w:pStyle w:val="BodyText"/>
        <w:spacing w:before="201"/>
        <w:ind w:left="220" w:right="218"/>
        <w:jc w:val="both"/>
      </w:pPr>
      <w:r>
        <w:t xml:space="preserve">Emails that are records are those that form part of a decision/audit trail or contribute to a service user/staff/personal record. They may include discussions regarding a business transaction or background information. They must be archived </w:t>
      </w:r>
      <w:proofErr w:type="gramStart"/>
      <w:r>
        <w:t>to</w:t>
      </w:r>
      <w:proofErr w:type="gramEnd"/>
      <w:r>
        <w:t xml:space="preserve"> a suitable electronic/physical place of storage and retained in line with the Trust’s Records Retention and Disposal policy.</w:t>
      </w:r>
    </w:p>
    <w:p w14:paraId="61FDCC92" w14:textId="77777777" w:rsidR="004E29D4" w:rsidRDefault="004E29D4">
      <w:pPr>
        <w:pStyle w:val="BodyText"/>
        <w:spacing w:before="8"/>
        <w:rPr>
          <w:sz w:val="21"/>
        </w:rPr>
      </w:pPr>
    </w:p>
    <w:p w14:paraId="609DF047" w14:textId="77777777" w:rsidR="004E29D4" w:rsidRDefault="003514AA">
      <w:pPr>
        <w:pStyle w:val="Heading1"/>
        <w:numPr>
          <w:ilvl w:val="1"/>
          <w:numId w:val="5"/>
        </w:numPr>
        <w:tabs>
          <w:tab w:val="left" w:pos="940"/>
          <w:tab w:val="left" w:pos="941"/>
        </w:tabs>
        <w:ind w:hanging="721"/>
        <w:jc w:val="left"/>
      </w:pPr>
      <w:r>
        <w:t>Management</w:t>
      </w:r>
      <w:r>
        <w:rPr>
          <w:spacing w:val="-4"/>
        </w:rPr>
        <w:t xml:space="preserve"> </w:t>
      </w:r>
      <w:r>
        <w:t>of</w:t>
      </w:r>
      <w:r>
        <w:rPr>
          <w:spacing w:val="-3"/>
        </w:rPr>
        <w:t xml:space="preserve"> </w:t>
      </w:r>
      <w:r>
        <w:rPr>
          <w:spacing w:val="-2"/>
        </w:rPr>
        <w:t>Security</w:t>
      </w:r>
    </w:p>
    <w:p w14:paraId="2617BB92" w14:textId="77777777" w:rsidR="004E29D4" w:rsidRDefault="004E29D4">
      <w:pPr>
        <w:pStyle w:val="BodyText"/>
        <w:rPr>
          <w:b/>
          <w:sz w:val="26"/>
        </w:rPr>
      </w:pPr>
    </w:p>
    <w:p w14:paraId="77839977" w14:textId="77777777" w:rsidR="004E29D4" w:rsidRDefault="003514AA">
      <w:pPr>
        <w:pStyle w:val="BodyText"/>
        <w:spacing w:line="273" w:lineRule="auto"/>
        <w:ind w:left="220" w:right="495"/>
      </w:pPr>
      <w:r>
        <w:t xml:space="preserve">The Assistant Director of IT is responsible for physical security of IT assets. The </w:t>
      </w:r>
      <w:r>
        <w:rPr>
          <w:spacing w:val="9"/>
        </w:rPr>
        <w:t>Associate Director</w:t>
      </w:r>
      <w:r>
        <w:rPr>
          <w:spacing w:val="80"/>
        </w:rPr>
        <w:t xml:space="preserve"> </w:t>
      </w:r>
      <w:r>
        <w:t>of</w:t>
      </w:r>
      <w:r>
        <w:rPr>
          <w:spacing w:val="-5"/>
        </w:rPr>
        <w:t xml:space="preserve"> </w:t>
      </w:r>
      <w:r>
        <w:t>Information</w:t>
      </w:r>
      <w:r>
        <w:rPr>
          <w:spacing w:val="-10"/>
        </w:rPr>
        <w:t xml:space="preserve"> </w:t>
      </w:r>
      <w:r>
        <w:t>Governance</w:t>
      </w:r>
      <w:r>
        <w:rPr>
          <w:spacing w:val="-8"/>
        </w:rPr>
        <w:t xml:space="preserve"> </w:t>
      </w:r>
      <w:r>
        <w:t>is</w:t>
      </w:r>
      <w:r>
        <w:rPr>
          <w:spacing w:val="-15"/>
        </w:rPr>
        <w:t xml:space="preserve"> </w:t>
      </w:r>
      <w:r>
        <w:t>responsible</w:t>
      </w:r>
      <w:r>
        <w:rPr>
          <w:spacing w:val="-16"/>
        </w:rPr>
        <w:t xml:space="preserve"> </w:t>
      </w:r>
      <w:r>
        <w:t>for</w:t>
      </w:r>
      <w:r>
        <w:rPr>
          <w:spacing w:val="-14"/>
        </w:rPr>
        <w:t xml:space="preserve"> </w:t>
      </w:r>
      <w:r>
        <w:t>confidentiality</w:t>
      </w:r>
      <w:r>
        <w:rPr>
          <w:spacing w:val="-14"/>
        </w:rPr>
        <w:t xml:space="preserve"> </w:t>
      </w:r>
      <w:r>
        <w:t>and security of information.</w:t>
      </w:r>
    </w:p>
    <w:p w14:paraId="0EA36ABC" w14:textId="77777777" w:rsidR="004E29D4" w:rsidRDefault="004E29D4">
      <w:pPr>
        <w:spacing w:line="273" w:lineRule="auto"/>
        <w:sectPr w:rsidR="004E29D4">
          <w:pgSz w:w="11910" w:h="16840"/>
          <w:pgMar w:top="1340" w:right="1220" w:bottom="1600" w:left="1220" w:header="0" w:footer="1406" w:gutter="0"/>
          <w:cols w:space="720"/>
        </w:sectPr>
      </w:pPr>
    </w:p>
    <w:p w14:paraId="2E42758E" w14:textId="77777777" w:rsidR="004E29D4" w:rsidRDefault="003514AA">
      <w:pPr>
        <w:pStyle w:val="BodyText"/>
        <w:spacing w:before="79" w:line="251" w:lineRule="exact"/>
        <w:ind w:left="220"/>
      </w:pPr>
      <w:r>
        <w:rPr>
          <w:spacing w:val="-2"/>
        </w:rPr>
        <w:lastRenderedPageBreak/>
        <w:t>IT</w:t>
      </w:r>
      <w:r>
        <w:rPr>
          <w:spacing w:val="-4"/>
        </w:rPr>
        <w:t xml:space="preserve"> </w:t>
      </w:r>
      <w:r>
        <w:rPr>
          <w:spacing w:val="-2"/>
        </w:rPr>
        <w:t>System</w:t>
      </w:r>
      <w:r>
        <w:rPr>
          <w:spacing w:val="-4"/>
        </w:rPr>
        <w:t xml:space="preserve"> </w:t>
      </w:r>
      <w:r>
        <w:rPr>
          <w:spacing w:val="-2"/>
        </w:rPr>
        <w:t>Owners</w:t>
      </w:r>
      <w:r>
        <w:rPr>
          <w:spacing w:val="-9"/>
        </w:rPr>
        <w:t xml:space="preserve"> </w:t>
      </w:r>
      <w:r>
        <w:rPr>
          <w:spacing w:val="-2"/>
        </w:rPr>
        <w:t>have</w:t>
      </w:r>
      <w:r>
        <w:rPr>
          <w:spacing w:val="-4"/>
        </w:rPr>
        <w:t xml:space="preserve"> </w:t>
      </w:r>
      <w:r>
        <w:rPr>
          <w:spacing w:val="-2"/>
        </w:rPr>
        <w:t>responsibility</w:t>
      </w:r>
      <w:r>
        <w:rPr>
          <w:spacing w:val="-14"/>
        </w:rPr>
        <w:t xml:space="preserve"> </w:t>
      </w:r>
      <w:r>
        <w:rPr>
          <w:spacing w:val="-4"/>
        </w:rPr>
        <w:t>for:</w:t>
      </w:r>
    </w:p>
    <w:p w14:paraId="46A49876" w14:textId="77777777" w:rsidR="004E29D4" w:rsidRDefault="003514AA">
      <w:pPr>
        <w:pStyle w:val="ListParagraph"/>
        <w:numPr>
          <w:ilvl w:val="2"/>
          <w:numId w:val="5"/>
        </w:numPr>
        <w:tabs>
          <w:tab w:val="left" w:pos="940"/>
          <w:tab w:val="left" w:pos="941"/>
        </w:tabs>
        <w:ind w:right="404"/>
      </w:pPr>
      <w:r>
        <w:t>The protection of IT assets, information and systems</w:t>
      </w:r>
      <w:r>
        <w:rPr>
          <w:spacing w:val="6"/>
        </w:rPr>
        <w:t xml:space="preserve"> </w:t>
      </w:r>
      <w:r>
        <w:t>within</w:t>
      </w:r>
      <w:r>
        <w:rPr>
          <w:spacing w:val="-1"/>
        </w:rPr>
        <w:t xml:space="preserve"> </w:t>
      </w:r>
      <w:r>
        <w:t>their</w:t>
      </w:r>
      <w:r>
        <w:rPr>
          <w:spacing w:val="54"/>
        </w:rPr>
        <w:t xml:space="preserve"> </w:t>
      </w:r>
      <w:r>
        <w:t>department</w:t>
      </w:r>
      <w:r>
        <w:rPr>
          <w:spacing w:val="22"/>
        </w:rPr>
        <w:t xml:space="preserve"> </w:t>
      </w:r>
      <w:r>
        <w:t>or</w:t>
      </w:r>
      <w:r>
        <w:rPr>
          <w:spacing w:val="18"/>
        </w:rPr>
        <w:t xml:space="preserve"> </w:t>
      </w:r>
      <w:r>
        <w:t>for which they have responsibility.</w:t>
      </w:r>
    </w:p>
    <w:p w14:paraId="3379B279" w14:textId="77777777" w:rsidR="004E29D4" w:rsidRDefault="003514AA">
      <w:pPr>
        <w:pStyle w:val="ListParagraph"/>
        <w:numPr>
          <w:ilvl w:val="2"/>
          <w:numId w:val="5"/>
        </w:numPr>
        <w:tabs>
          <w:tab w:val="left" w:pos="940"/>
          <w:tab w:val="left" w:pos="941"/>
        </w:tabs>
        <w:ind w:right="576"/>
      </w:pPr>
      <w:r>
        <w:t>Ensuring</w:t>
      </w:r>
      <w:r>
        <w:rPr>
          <w:spacing w:val="-7"/>
        </w:rPr>
        <w:t xml:space="preserve"> </w:t>
      </w:r>
      <w:r>
        <w:t>the</w:t>
      </w:r>
      <w:r>
        <w:rPr>
          <w:spacing w:val="-5"/>
        </w:rPr>
        <w:t xml:space="preserve"> </w:t>
      </w:r>
      <w:r>
        <w:t>performance</w:t>
      </w:r>
      <w:r>
        <w:rPr>
          <w:spacing w:val="-2"/>
        </w:rPr>
        <w:t xml:space="preserve"> </w:t>
      </w:r>
      <w:r>
        <w:t>of</w:t>
      </w:r>
      <w:r>
        <w:rPr>
          <w:spacing w:val="-4"/>
        </w:rPr>
        <w:t xml:space="preserve"> </w:t>
      </w:r>
      <w:r>
        <w:t>specific</w:t>
      </w:r>
      <w:r>
        <w:rPr>
          <w:spacing w:val="-9"/>
        </w:rPr>
        <w:t xml:space="preserve"> </w:t>
      </w:r>
      <w:r>
        <w:t>security</w:t>
      </w:r>
      <w:r>
        <w:rPr>
          <w:spacing w:val="-9"/>
        </w:rPr>
        <w:t xml:space="preserve"> </w:t>
      </w:r>
      <w:r>
        <w:t>processes</w:t>
      </w:r>
      <w:r>
        <w:rPr>
          <w:spacing w:val="-6"/>
        </w:rPr>
        <w:t xml:space="preserve"> </w:t>
      </w:r>
      <w:r>
        <w:t>or</w:t>
      </w:r>
      <w:r>
        <w:rPr>
          <w:spacing w:val="-9"/>
        </w:rPr>
        <w:t xml:space="preserve"> </w:t>
      </w:r>
      <w:proofErr w:type="gramStart"/>
      <w:r>
        <w:t>activities,</w:t>
      </w:r>
      <w:r>
        <w:rPr>
          <w:spacing w:val="-1"/>
        </w:rPr>
        <w:t xml:space="preserve"> </w:t>
      </w:r>
      <w:r>
        <w:t>which</w:t>
      </w:r>
      <w:proofErr w:type="gramEnd"/>
      <w:r>
        <w:rPr>
          <w:spacing w:val="40"/>
        </w:rPr>
        <w:t xml:space="preserve"> </w:t>
      </w:r>
      <w:r>
        <w:t>relate to the system they are responsible for</w:t>
      </w:r>
    </w:p>
    <w:p w14:paraId="5EC089FF" w14:textId="77777777" w:rsidR="004E29D4" w:rsidRDefault="004E29D4">
      <w:pPr>
        <w:pStyle w:val="BodyText"/>
        <w:spacing w:before="1"/>
      </w:pPr>
    </w:p>
    <w:p w14:paraId="1B7AE4C3" w14:textId="77777777" w:rsidR="004E29D4" w:rsidRDefault="003514AA">
      <w:pPr>
        <w:pStyle w:val="Heading1"/>
        <w:numPr>
          <w:ilvl w:val="1"/>
          <w:numId w:val="5"/>
        </w:numPr>
        <w:tabs>
          <w:tab w:val="left" w:pos="940"/>
          <w:tab w:val="left" w:pos="941"/>
        </w:tabs>
        <w:ind w:hanging="721"/>
        <w:jc w:val="left"/>
      </w:pPr>
      <w:r>
        <w:t>Generic</w:t>
      </w:r>
      <w:r>
        <w:rPr>
          <w:spacing w:val="-5"/>
        </w:rPr>
        <w:t xml:space="preserve"> </w:t>
      </w:r>
      <w:r>
        <w:t>email</w:t>
      </w:r>
      <w:r>
        <w:rPr>
          <w:spacing w:val="-2"/>
        </w:rPr>
        <w:t xml:space="preserve"> addresses</w:t>
      </w:r>
    </w:p>
    <w:p w14:paraId="54A6E09C" w14:textId="77777777" w:rsidR="004E29D4" w:rsidRDefault="004E29D4">
      <w:pPr>
        <w:pStyle w:val="BodyText"/>
        <w:spacing w:before="3"/>
        <w:rPr>
          <w:b/>
        </w:rPr>
      </w:pPr>
    </w:p>
    <w:p w14:paraId="21039D5C" w14:textId="77777777" w:rsidR="004E29D4" w:rsidRDefault="003514AA">
      <w:pPr>
        <w:pStyle w:val="BodyText"/>
        <w:ind w:left="220" w:right="213"/>
        <w:jc w:val="both"/>
      </w:pPr>
      <w:r>
        <w:t>There are occasions when it is appropriate for staff to share an email account so that, for example, it is not necessary to know the names of staff who work in Information</w:t>
      </w:r>
      <w:r>
        <w:rPr>
          <w:spacing w:val="40"/>
        </w:rPr>
        <w:t xml:space="preserve"> </w:t>
      </w:r>
      <w:r>
        <w:t xml:space="preserve">Governance, but instead it is possible to contact the staff who work there by using the generic email address e.g. </w:t>
      </w:r>
      <w:hyperlink r:id="rId14">
        <w:r>
          <w:rPr>
            <w:color w:val="0000FF"/>
            <w:u w:val="single" w:color="0000FF"/>
          </w:rPr>
          <w:t>elft.information.governance@nhs.net</w:t>
        </w:r>
      </w:hyperlink>
      <w:r>
        <w:t>.</w:t>
      </w:r>
    </w:p>
    <w:p w14:paraId="22B8A059" w14:textId="77777777" w:rsidR="004E29D4" w:rsidRDefault="003514AA">
      <w:pPr>
        <w:pStyle w:val="BodyText"/>
        <w:spacing w:before="197"/>
        <w:ind w:left="220" w:right="217"/>
        <w:jc w:val="both"/>
      </w:pPr>
      <w:r>
        <w:t>Generic email addresses will be accessible to those staff granted access to it and will</w:t>
      </w:r>
      <w:r>
        <w:rPr>
          <w:spacing w:val="40"/>
        </w:rPr>
        <w:t xml:space="preserve"> </w:t>
      </w:r>
      <w:r>
        <w:t xml:space="preserve">receive the password allowing each of them to access the generic mailbox. There must be an owner to manage passwords and access and to ensure the mailbox is routinely </w:t>
      </w:r>
      <w:r>
        <w:rPr>
          <w:spacing w:val="-2"/>
        </w:rPr>
        <w:t>monitored.</w:t>
      </w:r>
    </w:p>
    <w:p w14:paraId="1FEC4C94" w14:textId="77777777" w:rsidR="004E29D4" w:rsidRDefault="003514AA">
      <w:pPr>
        <w:pStyle w:val="BodyText"/>
        <w:spacing w:before="204"/>
        <w:ind w:left="220" w:right="220"/>
        <w:jc w:val="both"/>
      </w:pPr>
      <w:r>
        <w:t>When the account is created, ownership must be established and it is imperative that the owner keeps a record of each staff member who has access to it. When a staff member</w:t>
      </w:r>
      <w:r>
        <w:rPr>
          <w:spacing w:val="40"/>
        </w:rPr>
        <w:t xml:space="preserve"> </w:t>
      </w:r>
      <w:r>
        <w:t>must no longer have access to the mailbox the owner must ensure that access is removed otherwise the Trust is at risk of a former staff member having inappropriate access to the email system.</w:t>
      </w:r>
    </w:p>
    <w:p w14:paraId="47427FDD" w14:textId="77777777" w:rsidR="004E29D4" w:rsidRDefault="003514AA">
      <w:pPr>
        <w:pStyle w:val="BodyText"/>
        <w:spacing w:before="199"/>
        <w:ind w:left="220" w:right="219"/>
        <w:jc w:val="both"/>
      </w:pPr>
      <w:r>
        <w:t xml:space="preserve">Examples of this include, but are not limited to, situations </w:t>
      </w:r>
      <w:proofErr w:type="gramStart"/>
      <w:r>
        <w:t>when</w:t>
      </w:r>
      <w:proofErr w:type="gramEnd"/>
      <w:r>
        <w:t xml:space="preserve"> they change their role or responsibilities within the same department, move to another department within the Trust, leave the Trust or leave the NHS. In cases such as these the generic mailbox owner must ensure that the access they previously granted is revoked.</w:t>
      </w:r>
    </w:p>
    <w:p w14:paraId="5D3020AB" w14:textId="77777777" w:rsidR="004E29D4" w:rsidRDefault="003514AA">
      <w:pPr>
        <w:pStyle w:val="BodyText"/>
        <w:spacing w:before="200"/>
        <w:ind w:left="220" w:right="222"/>
        <w:jc w:val="both"/>
      </w:pPr>
      <w:r>
        <w:t>All requests</w:t>
      </w:r>
      <w:r>
        <w:rPr>
          <w:spacing w:val="-1"/>
        </w:rPr>
        <w:t xml:space="preserve"> </w:t>
      </w:r>
      <w:r>
        <w:t>for</w:t>
      </w:r>
      <w:r>
        <w:rPr>
          <w:spacing w:val="-1"/>
        </w:rPr>
        <w:t xml:space="preserve"> </w:t>
      </w:r>
      <w:r>
        <w:t>generic email accounts</w:t>
      </w:r>
      <w:r>
        <w:rPr>
          <w:spacing w:val="-2"/>
        </w:rPr>
        <w:t xml:space="preserve"> </w:t>
      </w:r>
      <w:r>
        <w:t>must be</w:t>
      </w:r>
      <w:r>
        <w:rPr>
          <w:spacing w:val="-2"/>
        </w:rPr>
        <w:t xml:space="preserve"> </w:t>
      </w:r>
      <w:r>
        <w:t>made to</w:t>
      </w:r>
      <w:r>
        <w:rPr>
          <w:spacing w:val="-2"/>
        </w:rPr>
        <w:t xml:space="preserve"> </w:t>
      </w:r>
      <w:r>
        <w:t>the</w:t>
      </w:r>
      <w:r>
        <w:rPr>
          <w:spacing w:val="-2"/>
        </w:rPr>
        <w:t xml:space="preserve"> </w:t>
      </w:r>
      <w:r>
        <w:t xml:space="preserve">IT Service desk who will send a copy of the request to the generic Information Governance mailbox </w:t>
      </w:r>
      <w:hyperlink r:id="rId15">
        <w:r>
          <w:rPr>
            <w:color w:val="0000FF"/>
            <w:u w:val="single" w:color="0000FF"/>
          </w:rPr>
          <w:t>elft.information.governance@nhs.net</w:t>
        </w:r>
      </w:hyperlink>
      <w:r>
        <w:rPr>
          <w:color w:val="0000FF"/>
          <w:spacing w:val="40"/>
          <w:u w:val="single" w:color="0000FF"/>
        </w:rPr>
        <w:t xml:space="preserve"> </w:t>
      </w:r>
      <w:r>
        <w:t>seeking approval for the account to be created.</w:t>
      </w:r>
    </w:p>
    <w:p w14:paraId="1A6222BB" w14:textId="77777777" w:rsidR="004E29D4" w:rsidRDefault="003514AA">
      <w:pPr>
        <w:pStyle w:val="BodyText"/>
        <w:spacing w:before="201"/>
        <w:ind w:left="220" w:right="216"/>
        <w:jc w:val="both"/>
      </w:pPr>
      <w:r>
        <w:t>A generic account must</w:t>
      </w:r>
      <w:r>
        <w:rPr>
          <w:spacing w:val="-1"/>
        </w:rPr>
        <w:t xml:space="preserve"> </w:t>
      </w:r>
      <w:r>
        <w:t xml:space="preserve">only be used for the purpose intended and all staff having access to it must be trained by the email address owner and made aware of the reason for these </w:t>
      </w:r>
      <w:proofErr w:type="gramStart"/>
      <w:r>
        <w:t>accounts, and</w:t>
      </w:r>
      <w:proofErr w:type="gramEnd"/>
      <w:r>
        <w:t xml:space="preserve"> must agree to notify the email address owner when access is no longer </w:t>
      </w:r>
      <w:r>
        <w:rPr>
          <w:spacing w:val="-2"/>
        </w:rPr>
        <w:t>required.</w:t>
      </w:r>
    </w:p>
    <w:p w14:paraId="41DB14E8" w14:textId="77777777" w:rsidR="004E29D4" w:rsidRDefault="003514AA">
      <w:pPr>
        <w:pStyle w:val="BodyText"/>
        <w:spacing w:before="200"/>
        <w:ind w:left="220" w:right="218"/>
        <w:jc w:val="both"/>
      </w:pPr>
      <w:proofErr w:type="spellStart"/>
      <w:r>
        <w:t>Authorised</w:t>
      </w:r>
      <w:proofErr w:type="spellEnd"/>
      <w:r>
        <w:t xml:space="preserve"> users of generic accounts must ensure that local policies and procedures are in place to protect privacy and confidentiality of all personal and sensitive information. Such sensitive information includes all Person Identifiable Data.</w:t>
      </w:r>
    </w:p>
    <w:p w14:paraId="0CBDF23C" w14:textId="77777777" w:rsidR="004E29D4" w:rsidRDefault="004E29D4">
      <w:pPr>
        <w:pStyle w:val="BodyText"/>
        <w:spacing w:before="8"/>
        <w:rPr>
          <w:sz w:val="21"/>
        </w:rPr>
      </w:pPr>
    </w:p>
    <w:p w14:paraId="6E029520" w14:textId="77777777" w:rsidR="004E29D4" w:rsidRDefault="003514AA">
      <w:pPr>
        <w:pStyle w:val="Heading1"/>
        <w:numPr>
          <w:ilvl w:val="1"/>
          <w:numId w:val="5"/>
        </w:numPr>
        <w:tabs>
          <w:tab w:val="left" w:pos="940"/>
          <w:tab w:val="left" w:pos="941"/>
        </w:tabs>
        <w:spacing w:before="1"/>
        <w:ind w:hanging="721"/>
        <w:jc w:val="left"/>
      </w:pPr>
      <w:r>
        <w:t>Investigation</w:t>
      </w:r>
      <w:r>
        <w:rPr>
          <w:spacing w:val="-7"/>
        </w:rPr>
        <w:t xml:space="preserve"> </w:t>
      </w:r>
      <w:r>
        <w:t>of</w:t>
      </w:r>
      <w:r>
        <w:rPr>
          <w:spacing w:val="-4"/>
        </w:rPr>
        <w:t xml:space="preserve"> </w:t>
      </w:r>
      <w:r>
        <w:t>network,</w:t>
      </w:r>
      <w:r>
        <w:rPr>
          <w:spacing w:val="-4"/>
        </w:rPr>
        <w:t xml:space="preserve"> </w:t>
      </w:r>
      <w:r>
        <w:t>email</w:t>
      </w:r>
      <w:r>
        <w:rPr>
          <w:spacing w:val="-4"/>
        </w:rPr>
        <w:t xml:space="preserve"> </w:t>
      </w:r>
      <w:r>
        <w:t>or</w:t>
      </w:r>
      <w:r>
        <w:rPr>
          <w:spacing w:val="-5"/>
        </w:rPr>
        <w:t xml:space="preserve"> </w:t>
      </w:r>
      <w:r>
        <w:t>internet</w:t>
      </w:r>
      <w:r>
        <w:rPr>
          <w:spacing w:val="-4"/>
        </w:rPr>
        <w:t xml:space="preserve"> </w:t>
      </w:r>
      <w:r>
        <w:rPr>
          <w:spacing w:val="-5"/>
        </w:rPr>
        <w:t>use</w:t>
      </w:r>
    </w:p>
    <w:p w14:paraId="741FE8B4" w14:textId="77777777" w:rsidR="004E29D4" w:rsidRDefault="004E29D4">
      <w:pPr>
        <w:pStyle w:val="BodyText"/>
        <w:rPr>
          <w:b/>
        </w:rPr>
      </w:pPr>
    </w:p>
    <w:p w14:paraId="072F39CE" w14:textId="77777777" w:rsidR="004E29D4" w:rsidRDefault="003514AA">
      <w:pPr>
        <w:pStyle w:val="BodyText"/>
        <w:ind w:left="220" w:right="216"/>
        <w:jc w:val="both"/>
      </w:pPr>
      <w:r>
        <w:rPr>
          <w:b/>
        </w:rPr>
        <w:t xml:space="preserve">Monitoring - </w:t>
      </w:r>
      <w:r>
        <w:t xml:space="preserve">Use of all </w:t>
      </w:r>
      <w:proofErr w:type="gramStart"/>
      <w:r>
        <w:t>internet</w:t>
      </w:r>
      <w:proofErr w:type="gramEnd"/>
      <w:r>
        <w:t>, e-mail and similar services is subject to an audit trail and</w:t>
      </w:r>
      <w:r>
        <w:rPr>
          <w:spacing w:val="40"/>
        </w:rPr>
        <w:t xml:space="preserve"> </w:t>
      </w:r>
      <w:r>
        <w:t>will be investigated at the request of line managers</w:t>
      </w:r>
    </w:p>
    <w:p w14:paraId="39C9436B" w14:textId="77777777" w:rsidR="004E29D4" w:rsidRDefault="003514AA">
      <w:pPr>
        <w:pStyle w:val="BodyText"/>
        <w:spacing w:before="200" w:line="244" w:lineRule="auto"/>
        <w:ind w:left="220" w:right="222"/>
        <w:jc w:val="both"/>
      </w:pPr>
      <w:r>
        <w:rPr>
          <w:b/>
        </w:rPr>
        <w:t xml:space="preserve">Audit - </w:t>
      </w:r>
      <w:r>
        <w:t xml:space="preserve">Audit tools will log by </w:t>
      </w:r>
      <w:proofErr w:type="gramStart"/>
      <w:r>
        <w:t>user name</w:t>
      </w:r>
      <w:proofErr w:type="gramEnd"/>
      <w:r>
        <w:t xml:space="preserve"> and password the </w:t>
      </w:r>
      <w:proofErr w:type="gramStart"/>
      <w:r>
        <w:t>time of day</w:t>
      </w:r>
      <w:proofErr w:type="gramEnd"/>
      <w:r>
        <w:t xml:space="preserve"> sites were accessed, for how long, and if a file transfer took place.</w:t>
      </w:r>
    </w:p>
    <w:p w14:paraId="792C2075" w14:textId="77777777" w:rsidR="004E29D4" w:rsidRDefault="003514AA">
      <w:pPr>
        <w:pStyle w:val="BodyText"/>
        <w:spacing w:before="189" w:line="244" w:lineRule="auto"/>
        <w:ind w:left="220" w:right="217"/>
        <w:jc w:val="both"/>
      </w:pPr>
      <w:r>
        <w:rPr>
          <w:b/>
        </w:rPr>
        <w:t xml:space="preserve">Excessive use - </w:t>
      </w:r>
      <w:r>
        <w:t xml:space="preserve">excessive use of the internet will be investigated at the request of a Line </w:t>
      </w:r>
      <w:r>
        <w:rPr>
          <w:spacing w:val="-2"/>
        </w:rPr>
        <w:t>Manager.</w:t>
      </w:r>
    </w:p>
    <w:p w14:paraId="2CE61860" w14:textId="77777777" w:rsidR="004E29D4" w:rsidRDefault="003514AA">
      <w:pPr>
        <w:pStyle w:val="BodyText"/>
        <w:spacing w:before="190" w:line="244" w:lineRule="auto"/>
        <w:ind w:left="220" w:right="219"/>
        <w:jc w:val="both"/>
      </w:pPr>
      <w:r>
        <w:rPr>
          <w:b/>
        </w:rPr>
        <w:t xml:space="preserve">Accessing offensive sites </w:t>
      </w:r>
      <w:r>
        <w:t>– If a request to investigate an individual’s internet access is received from a line manager, and access to offensive sites is discovered, a full enquiry will</w:t>
      </w:r>
    </w:p>
    <w:p w14:paraId="1241D5B2" w14:textId="77777777" w:rsidR="004E29D4" w:rsidRDefault="004E29D4">
      <w:pPr>
        <w:spacing w:line="244" w:lineRule="auto"/>
        <w:jc w:val="both"/>
        <w:sectPr w:rsidR="004E29D4">
          <w:pgSz w:w="11910" w:h="16840"/>
          <w:pgMar w:top="1340" w:right="1220" w:bottom="1600" w:left="1220" w:header="0" w:footer="1406" w:gutter="0"/>
          <w:cols w:space="720"/>
        </w:sectPr>
      </w:pPr>
    </w:p>
    <w:p w14:paraId="02AFD7B3" w14:textId="77777777" w:rsidR="004E29D4" w:rsidRDefault="003514AA">
      <w:pPr>
        <w:pStyle w:val="BodyText"/>
        <w:spacing w:before="79"/>
        <w:ind w:left="220" w:right="219"/>
        <w:jc w:val="both"/>
      </w:pPr>
      <w:r>
        <w:lastRenderedPageBreak/>
        <w:t>be undertaken which may result in disciplinary action. When a breach is identified, the access of the person(s) involved will be suspended pending the enquiry conclusion at which point it may be terminated.</w:t>
      </w:r>
    </w:p>
    <w:p w14:paraId="2EF28CD3" w14:textId="77777777" w:rsidR="004E29D4" w:rsidRDefault="003514AA">
      <w:pPr>
        <w:spacing w:before="199"/>
        <w:ind w:left="220" w:right="214"/>
        <w:jc w:val="both"/>
      </w:pPr>
      <w:r>
        <w:rPr>
          <w:b/>
        </w:rPr>
        <w:t xml:space="preserve">Breach of confidentiality/security </w:t>
      </w:r>
      <w:r>
        <w:t>– checks will be made on secure transit, storage and encryption of person identifiable and sensitive data</w:t>
      </w:r>
    </w:p>
    <w:p w14:paraId="2A11473C" w14:textId="77777777" w:rsidR="004E29D4" w:rsidRDefault="003514AA">
      <w:pPr>
        <w:pStyle w:val="BodyText"/>
        <w:spacing w:before="200"/>
        <w:ind w:left="220" w:right="215"/>
        <w:jc w:val="both"/>
      </w:pPr>
      <w:r>
        <w:rPr>
          <w:b/>
        </w:rPr>
        <w:t xml:space="preserve">Availability - </w:t>
      </w:r>
      <w:r>
        <w:t>All individuals must make their system(s) available at any time for audit either by the IT Department, Internal Audit or representatives of the central NHS Information Authorities or any other body sanctioned by the Trust.</w:t>
      </w:r>
    </w:p>
    <w:p w14:paraId="73E68556" w14:textId="77777777" w:rsidR="004E29D4" w:rsidRDefault="003514AA">
      <w:pPr>
        <w:pStyle w:val="BodyText"/>
        <w:spacing w:before="198" w:line="242" w:lineRule="auto"/>
        <w:ind w:left="220" w:right="221"/>
        <w:jc w:val="both"/>
      </w:pPr>
      <w:r>
        <w:rPr>
          <w:b/>
        </w:rPr>
        <w:t xml:space="preserve">Purpose - </w:t>
      </w:r>
      <w:r>
        <w:t>All such audits will be for security purposes. If there is any doubt on validity of an auditor’s actions or requests, individuals must contact the Assistant Director of IT and request confirmation of the impending audit.</w:t>
      </w:r>
    </w:p>
    <w:p w14:paraId="6D962B73" w14:textId="77777777" w:rsidR="004E29D4" w:rsidRDefault="003514AA">
      <w:pPr>
        <w:pStyle w:val="BodyText"/>
        <w:spacing w:before="194"/>
        <w:ind w:left="220" w:right="221"/>
        <w:jc w:val="both"/>
      </w:pPr>
      <w:r>
        <w:rPr>
          <w:b/>
        </w:rPr>
        <w:t xml:space="preserve">Incident reporting - </w:t>
      </w:r>
      <w:r>
        <w:t>Breaches must be reported through the appropriate Line Manager and recorded via the Trust’s Incident Reporting procedures.</w:t>
      </w:r>
    </w:p>
    <w:p w14:paraId="350DDAAE" w14:textId="77777777" w:rsidR="004E29D4" w:rsidRDefault="003514AA">
      <w:pPr>
        <w:spacing w:before="200"/>
        <w:ind w:left="220" w:right="217"/>
        <w:jc w:val="both"/>
      </w:pPr>
      <w:r>
        <w:rPr>
          <w:b/>
        </w:rPr>
        <w:t xml:space="preserve">Suspected breaches of security - </w:t>
      </w:r>
      <w:r>
        <w:t>Breaches or suspected breaches of security, abuse of service or non-compliance with the Trust’s Network</w:t>
      </w:r>
    </w:p>
    <w:p w14:paraId="6F8B2172" w14:textId="77777777" w:rsidR="004E29D4" w:rsidRDefault="003514AA">
      <w:pPr>
        <w:pStyle w:val="BodyText"/>
        <w:spacing w:before="202"/>
        <w:ind w:left="220" w:right="223"/>
        <w:jc w:val="both"/>
      </w:pPr>
      <w:r>
        <w:t>Internet and E-mail Usage Policy or inappropriate use of Internet services, as judged by a Line Manager, will be investigated.</w:t>
      </w:r>
    </w:p>
    <w:p w14:paraId="478F0342" w14:textId="77777777" w:rsidR="004E29D4" w:rsidRDefault="003514AA">
      <w:pPr>
        <w:pStyle w:val="BodyText"/>
        <w:spacing w:before="200"/>
        <w:ind w:left="220" w:right="215"/>
        <w:jc w:val="both"/>
      </w:pPr>
      <w:r>
        <w:t>Applications for access require Service Director and Associate Director of Information Governance approval.</w:t>
      </w:r>
    </w:p>
    <w:p w14:paraId="547CC3BB" w14:textId="77777777" w:rsidR="004E29D4" w:rsidRDefault="003514AA">
      <w:pPr>
        <w:pStyle w:val="BodyText"/>
        <w:spacing w:before="199"/>
        <w:ind w:left="220" w:right="220"/>
        <w:jc w:val="both"/>
      </w:pPr>
      <w:r>
        <w:t>The Associate Director of Information Governance may carry out checks with the People &amp; Culture Dept, Service Director, counter fraud team, Caldicott Guardian or other appropriate individuals prior to releasing the information</w:t>
      </w:r>
    </w:p>
    <w:p w14:paraId="516DC515" w14:textId="77777777" w:rsidR="004E29D4" w:rsidRDefault="003514AA">
      <w:pPr>
        <w:pStyle w:val="ListParagraph"/>
        <w:numPr>
          <w:ilvl w:val="0"/>
          <w:numId w:val="1"/>
        </w:numPr>
        <w:tabs>
          <w:tab w:val="left" w:pos="940"/>
          <w:tab w:val="left" w:pos="941"/>
        </w:tabs>
        <w:spacing w:before="202"/>
        <w:ind w:right="223"/>
      </w:pPr>
      <w:r>
        <w:t>A</w:t>
      </w:r>
      <w:r>
        <w:rPr>
          <w:spacing w:val="40"/>
        </w:rPr>
        <w:t xml:space="preserve"> </w:t>
      </w:r>
      <w:r>
        <w:t>record</w:t>
      </w:r>
      <w:r>
        <w:rPr>
          <w:spacing w:val="40"/>
        </w:rPr>
        <w:t xml:space="preserve"> </w:t>
      </w:r>
      <w:r>
        <w:t>will</w:t>
      </w:r>
      <w:r>
        <w:rPr>
          <w:spacing w:val="40"/>
        </w:rPr>
        <w:t xml:space="preserve"> </w:t>
      </w:r>
      <w:r>
        <w:t>be</w:t>
      </w:r>
      <w:r>
        <w:rPr>
          <w:spacing w:val="40"/>
        </w:rPr>
        <w:t xml:space="preserve"> </w:t>
      </w:r>
      <w:r>
        <w:t>made</w:t>
      </w:r>
      <w:r>
        <w:rPr>
          <w:spacing w:val="40"/>
        </w:rPr>
        <w:t xml:space="preserve"> </w:t>
      </w:r>
      <w:r>
        <w:t>by</w:t>
      </w:r>
      <w:r>
        <w:rPr>
          <w:spacing w:val="40"/>
        </w:rPr>
        <w:t xml:space="preserve"> </w:t>
      </w:r>
      <w:r>
        <w:t>the</w:t>
      </w:r>
      <w:r>
        <w:rPr>
          <w:spacing w:val="40"/>
        </w:rPr>
        <w:t xml:space="preserve"> </w:t>
      </w:r>
      <w:r>
        <w:t>Information</w:t>
      </w:r>
      <w:r>
        <w:rPr>
          <w:spacing w:val="40"/>
        </w:rPr>
        <w:t xml:space="preserve"> </w:t>
      </w:r>
      <w:r>
        <w:t>governance</w:t>
      </w:r>
      <w:r>
        <w:rPr>
          <w:spacing w:val="40"/>
        </w:rPr>
        <w:t xml:space="preserve"> </w:t>
      </w:r>
      <w:r>
        <w:t>team</w:t>
      </w:r>
      <w:r>
        <w:rPr>
          <w:spacing w:val="40"/>
        </w:rPr>
        <w:t xml:space="preserve"> </w:t>
      </w:r>
      <w:r>
        <w:t>of</w:t>
      </w:r>
      <w:r>
        <w:rPr>
          <w:spacing w:val="40"/>
        </w:rPr>
        <w:t xml:space="preserve"> </w:t>
      </w:r>
      <w:r>
        <w:t>the</w:t>
      </w:r>
      <w:r>
        <w:rPr>
          <w:spacing w:val="40"/>
        </w:rPr>
        <w:t xml:space="preserve"> </w:t>
      </w:r>
      <w:r>
        <w:t>reasons</w:t>
      </w:r>
      <w:r>
        <w:rPr>
          <w:spacing w:val="40"/>
        </w:rPr>
        <w:t xml:space="preserve"> </w:t>
      </w:r>
      <w:r>
        <w:t>for</w:t>
      </w:r>
      <w:r>
        <w:rPr>
          <w:spacing w:val="80"/>
        </w:rPr>
        <w:t xml:space="preserve"> </w:t>
      </w:r>
      <w:r>
        <w:t>accessing the mailbox and details of the individual(s) granted access</w:t>
      </w:r>
    </w:p>
    <w:p w14:paraId="7B2EA2E6" w14:textId="77777777" w:rsidR="004E29D4" w:rsidRDefault="003514AA">
      <w:pPr>
        <w:pStyle w:val="ListParagraph"/>
        <w:numPr>
          <w:ilvl w:val="0"/>
          <w:numId w:val="1"/>
        </w:numPr>
        <w:tabs>
          <w:tab w:val="left" w:pos="940"/>
          <w:tab w:val="left" w:pos="941"/>
        </w:tabs>
        <w:ind w:right="224"/>
      </w:pPr>
      <w:r>
        <w:t>The individual whose mailbox was accessed will in most circumstances be advised when access takes place</w:t>
      </w:r>
    </w:p>
    <w:p w14:paraId="472C3D74" w14:textId="77777777" w:rsidR="004E29D4" w:rsidRDefault="003514AA">
      <w:pPr>
        <w:pStyle w:val="ListParagraph"/>
        <w:numPr>
          <w:ilvl w:val="0"/>
          <w:numId w:val="1"/>
        </w:numPr>
        <w:tabs>
          <w:tab w:val="left" w:pos="940"/>
          <w:tab w:val="left" w:pos="941"/>
        </w:tabs>
        <w:spacing w:before="1"/>
        <w:ind w:hanging="361"/>
      </w:pPr>
      <w:r>
        <w:t>Access</w:t>
      </w:r>
      <w:r>
        <w:rPr>
          <w:spacing w:val="-3"/>
        </w:rPr>
        <w:t xml:space="preserve"> </w:t>
      </w:r>
      <w:r>
        <w:t>will</w:t>
      </w:r>
      <w:r>
        <w:rPr>
          <w:spacing w:val="-3"/>
        </w:rPr>
        <w:t xml:space="preserve"> </w:t>
      </w:r>
      <w:r>
        <w:t>be</w:t>
      </w:r>
      <w:r>
        <w:rPr>
          <w:spacing w:val="-2"/>
        </w:rPr>
        <w:t xml:space="preserve"> </w:t>
      </w:r>
      <w:r>
        <w:t>for</w:t>
      </w:r>
      <w:r>
        <w:rPr>
          <w:spacing w:val="-2"/>
        </w:rPr>
        <w:t xml:space="preserve"> </w:t>
      </w:r>
      <w:r>
        <w:t>a</w:t>
      </w:r>
      <w:r>
        <w:rPr>
          <w:spacing w:val="-4"/>
        </w:rPr>
        <w:t xml:space="preserve"> </w:t>
      </w:r>
      <w:r>
        <w:t>specified</w:t>
      </w:r>
      <w:r>
        <w:rPr>
          <w:spacing w:val="-2"/>
        </w:rPr>
        <w:t xml:space="preserve"> period</w:t>
      </w:r>
    </w:p>
    <w:p w14:paraId="073E5433" w14:textId="77777777" w:rsidR="004E29D4" w:rsidRDefault="004E29D4">
      <w:pPr>
        <w:pStyle w:val="BodyText"/>
        <w:spacing w:before="7"/>
        <w:rPr>
          <w:sz w:val="21"/>
        </w:rPr>
      </w:pPr>
    </w:p>
    <w:p w14:paraId="7D30DFD2" w14:textId="77777777" w:rsidR="004E29D4" w:rsidRDefault="003514AA">
      <w:pPr>
        <w:pStyle w:val="Heading1"/>
        <w:numPr>
          <w:ilvl w:val="1"/>
          <w:numId w:val="5"/>
        </w:numPr>
        <w:tabs>
          <w:tab w:val="left" w:pos="940"/>
          <w:tab w:val="left" w:pos="941"/>
        </w:tabs>
        <w:ind w:hanging="721"/>
        <w:jc w:val="left"/>
      </w:pPr>
      <w:r>
        <w:t>Access</w:t>
      </w:r>
      <w:r>
        <w:rPr>
          <w:spacing w:val="-4"/>
        </w:rPr>
        <w:t xml:space="preserve"> </w:t>
      </w:r>
      <w:r>
        <w:t>to</w:t>
      </w:r>
      <w:r>
        <w:rPr>
          <w:spacing w:val="-3"/>
        </w:rPr>
        <w:t xml:space="preserve"> </w:t>
      </w:r>
      <w:r>
        <w:t>e-mail</w:t>
      </w:r>
      <w:r>
        <w:rPr>
          <w:spacing w:val="-3"/>
        </w:rPr>
        <w:t xml:space="preserve"> </w:t>
      </w:r>
      <w:r>
        <w:rPr>
          <w:spacing w:val="-2"/>
        </w:rPr>
        <w:t>accounts</w:t>
      </w:r>
    </w:p>
    <w:p w14:paraId="57077D70" w14:textId="77777777" w:rsidR="004E29D4" w:rsidRDefault="004E29D4">
      <w:pPr>
        <w:pStyle w:val="BodyText"/>
        <w:spacing w:before="3"/>
        <w:rPr>
          <w:b/>
        </w:rPr>
      </w:pPr>
    </w:p>
    <w:p w14:paraId="55641F28" w14:textId="77777777" w:rsidR="004E29D4" w:rsidRDefault="003514AA">
      <w:pPr>
        <w:pStyle w:val="BodyText"/>
        <w:ind w:left="220" w:right="222"/>
        <w:jc w:val="both"/>
      </w:pPr>
      <w:r>
        <w:t>Individuals must ensure business continuity during planned absence. Line managers will advise individuals whether this</w:t>
      </w:r>
      <w:r>
        <w:rPr>
          <w:spacing w:val="-2"/>
        </w:rPr>
        <w:t xml:space="preserve"> </w:t>
      </w:r>
      <w:r>
        <w:t>must be</w:t>
      </w:r>
      <w:r>
        <w:rPr>
          <w:spacing w:val="-2"/>
        </w:rPr>
        <w:t xml:space="preserve"> </w:t>
      </w:r>
      <w:r>
        <w:t>by</w:t>
      </w:r>
      <w:r>
        <w:rPr>
          <w:spacing w:val="-2"/>
        </w:rPr>
        <w:t xml:space="preserve"> </w:t>
      </w:r>
      <w:r>
        <w:t>allowing trusted</w:t>
      </w:r>
      <w:r>
        <w:rPr>
          <w:spacing w:val="-2"/>
        </w:rPr>
        <w:t xml:space="preserve"> </w:t>
      </w:r>
      <w:proofErr w:type="gramStart"/>
      <w:r>
        <w:t>third</w:t>
      </w:r>
      <w:r>
        <w:rPr>
          <w:spacing w:val="-2"/>
        </w:rPr>
        <w:t xml:space="preserve"> </w:t>
      </w:r>
      <w:r>
        <w:t>party</w:t>
      </w:r>
      <w:proofErr w:type="gramEnd"/>
      <w:r>
        <w:rPr>
          <w:spacing w:val="-2"/>
        </w:rPr>
        <w:t xml:space="preserve"> </w:t>
      </w:r>
      <w:r>
        <w:t>access to</w:t>
      </w:r>
      <w:r>
        <w:rPr>
          <w:spacing w:val="-2"/>
        </w:rPr>
        <w:t xml:space="preserve"> </w:t>
      </w:r>
      <w:r>
        <w:t>the</w:t>
      </w:r>
      <w:r>
        <w:rPr>
          <w:spacing w:val="-2"/>
        </w:rPr>
        <w:t xml:space="preserve"> </w:t>
      </w:r>
      <w:r>
        <w:t>account, or through an auto forward to a shared or colleague’s email account.</w:t>
      </w:r>
    </w:p>
    <w:p w14:paraId="7D0C29D4" w14:textId="77777777" w:rsidR="004E29D4" w:rsidRDefault="003514AA">
      <w:pPr>
        <w:pStyle w:val="BodyText"/>
        <w:spacing w:before="199"/>
        <w:ind w:left="220" w:right="215"/>
        <w:jc w:val="both"/>
      </w:pPr>
      <w:r>
        <w:t>It may be necessary occasionally to access an individual’s mailbox. For example, if an individual is unexpectedly away from the office for an extended period and has not set up</w:t>
      </w:r>
      <w:r>
        <w:rPr>
          <w:spacing w:val="40"/>
        </w:rPr>
        <w:t xml:space="preserve"> </w:t>
      </w:r>
      <w:r>
        <w:t>any</w:t>
      </w:r>
      <w:r>
        <w:rPr>
          <w:spacing w:val="-4"/>
        </w:rPr>
        <w:t xml:space="preserve"> </w:t>
      </w:r>
      <w:r>
        <w:t>alternative</w:t>
      </w:r>
      <w:r>
        <w:rPr>
          <w:spacing w:val="-2"/>
        </w:rPr>
        <w:t xml:space="preserve"> </w:t>
      </w:r>
      <w:r>
        <w:t>arrangements</w:t>
      </w:r>
      <w:r>
        <w:rPr>
          <w:spacing w:val="-4"/>
        </w:rPr>
        <w:t xml:space="preserve"> </w:t>
      </w:r>
      <w:r>
        <w:t>for</w:t>
      </w:r>
      <w:r>
        <w:rPr>
          <w:spacing w:val="-1"/>
        </w:rPr>
        <w:t xml:space="preserve"> </w:t>
      </w:r>
      <w:r>
        <w:t>access. Purposes</w:t>
      </w:r>
      <w:r>
        <w:rPr>
          <w:spacing w:val="-4"/>
        </w:rPr>
        <w:t xml:space="preserve"> </w:t>
      </w:r>
      <w:proofErr w:type="gramStart"/>
      <w:r>
        <w:t>for</w:t>
      </w:r>
      <w:proofErr w:type="gramEnd"/>
      <w:r>
        <w:rPr>
          <w:spacing w:val="-1"/>
        </w:rPr>
        <w:t xml:space="preserve"> </w:t>
      </w:r>
      <w:r>
        <w:t>accessing an</w:t>
      </w:r>
      <w:r>
        <w:rPr>
          <w:spacing w:val="-2"/>
        </w:rPr>
        <w:t xml:space="preserve"> </w:t>
      </w:r>
      <w:r>
        <w:t>e-mail</w:t>
      </w:r>
      <w:r>
        <w:rPr>
          <w:spacing w:val="-2"/>
        </w:rPr>
        <w:t xml:space="preserve"> </w:t>
      </w:r>
      <w:r>
        <w:t>account could</w:t>
      </w:r>
      <w:r>
        <w:rPr>
          <w:spacing w:val="-2"/>
        </w:rPr>
        <w:t xml:space="preserve"> </w:t>
      </w:r>
      <w:r>
        <w:t>be to action:</w:t>
      </w:r>
    </w:p>
    <w:p w14:paraId="56ADA439" w14:textId="77777777" w:rsidR="004E29D4" w:rsidRDefault="003514AA">
      <w:pPr>
        <w:pStyle w:val="ListParagraph"/>
        <w:numPr>
          <w:ilvl w:val="2"/>
          <w:numId w:val="5"/>
        </w:numPr>
        <w:tabs>
          <w:tab w:val="left" w:pos="940"/>
          <w:tab w:val="left" w:pos="941"/>
        </w:tabs>
        <w:spacing w:before="202" w:line="252" w:lineRule="exact"/>
        <w:ind w:hanging="361"/>
      </w:pPr>
      <w:r>
        <w:t>A</w:t>
      </w:r>
      <w:r>
        <w:rPr>
          <w:spacing w:val="-7"/>
        </w:rPr>
        <w:t xml:space="preserve"> </w:t>
      </w:r>
      <w:r>
        <w:t>Subject</w:t>
      </w:r>
      <w:r>
        <w:rPr>
          <w:spacing w:val="-4"/>
        </w:rPr>
        <w:t xml:space="preserve"> </w:t>
      </w:r>
      <w:r>
        <w:t>Access</w:t>
      </w:r>
      <w:r>
        <w:rPr>
          <w:spacing w:val="-6"/>
        </w:rPr>
        <w:t xml:space="preserve"> </w:t>
      </w:r>
      <w:r>
        <w:t>request</w:t>
      </w:r>
      <w:r>
        <w:rPr>
          <w:spacing w:val="-4"/>
        </w:rPr>
        <w:t xml:space="preserve"> </w:t>
      </w:r>
      <w:r>
        <w:t>under</w:t>
      </w:r>
      <w:r>
        <w:rPr>
          <w:spacing w:val="-6"/>
        </w:rPr>
        <w:t xml:space="preserve"> </w:t>
      </w:r>
      <w:r>
        <w:t>the</w:t>
      </w:r>
      <w:r>
        <w:rPr>
          <w:spacing w:val="-5"/>
        </w:rPr>
        <w:t xml:space="preserve"> </w:t>
      </w:r>
      <w:r>
        <w:t>Data</w:t>
      </w:r>
      <w:r>
        <w:rPr>
          <w:spacing w:val="-5"/>
        </w:rPr>
        <w:t xml:space="preserve"> </w:t>
      </w:r>
      <w:r>
        <w:t>Protection</w:t>
      </w:r>
      <w:r>
        <w:rPr>
          <w:spacing w:val="-4"/>
        </w:rPr>
        <w:t xml:space="preserve"> </w:t>
      </w:r>
      <w:r>
        <w:rPr>
          <w:spacing w:val="-5"/>
        </w:rPr>
        <w:t>Act</w:t>
      </w:r>
    </w:p>
    <w:p w14:paraId="5E82026F" w14:textId="77777777" w:rsidR="004E29D4" w:rsidRDefault="003514AA">
      <w:pPr>
        <w:pStyle w:val="ListParagraph"/>
        <w:numPr>
          <w:ilvl w:val="2"/>
          <w:numId w:val="5"/>
        </w:numPr>
        <w:tabs>
          <w:tab w:val="left" w:pos="940"/>
          <w:tab w:val="left" w:pos="941"/>
        </w:tabs>
        <w:spacing w:line="252" w:lineRule="exact"/>
        <w:ind w:hanging="361"/>
      </w:pPr>
      <w:r>
        <w:t>A</w:t>
      </w:r>
      <w:r>
        <w:rPr>
          <w:spacing w:val="-5"/>
        </w:rPr>
        <w:t xml:space="preserve"> </w:t>
      </w:r>
      <w:r>
        <w:t>Freedom</w:t>
      </w:r>
      <w:r>
        <w:rPr>
          <w:spacing w:val="-4"/>
        </w:rPr>
        <w:t xml:space="preserve"> </w:t>
      </w:r>
      <w:r>
        <w:t>of</w:t>
      </w:r>
      <w:r>
        <w:rPr>
          <w:spacing w:val="-5"/>
        </w:rPr>
        <w:t xml:space="preserve"> </w:t>
      </w:r>
      <w:r>
        <w:t>Information</w:t>
      </w:r>
      <w:r>
        <w:rPr>
          <w:spacing w:val="-4"/>
        </w:rPr>
        <w:t xml:space="preserve"> </w:t>
      </w:r>
      <w:r>
        <w:rPr>
          <w:spacing w:val="-2"/>
        </w:rPr>
        <w:t>request</w:t>
      </w:r>
    </w:p>
    <w:p w14:paraId="3CA45376" w14:textId="77777777" w:rsidR="004E29D4" w:rsidRDefault="003514AA">
      <w:pPr>
        <w:pStyle w:val="ListParagraph"/>
        <w:numPr>
          <w:ilvl w:val="2"/>
          <w:numId w:val="5"/>
        </w:numPr>
        <w:tabs>
          <w:tab w:val="left" w:pos="940"/>
          <w:tab w:val="left" w:pos="941"/>
        </w:tabs>
        <w:spacing w:before="2" w:line="252" w:lineRule="exact"/>
        <w:ind w:hanging="361"/>
      </w:pPr>
      <w:r>
        <w:t>Evidence</w:t>
      </w:r>
      <w:r>
        <w:rPr>
          <w:spacing w:val="-5"/>
        </w:rPr>
        <w:t xml:space="preserve"> </w:t>
      </w:r>
      <w:r>
        <w:t>in</w:t>
      </w:r>
      <w:r>
        <w:rPr>
          <w:spacing w:val="-5"/>
        </w:rPr>
        <w:t xml:space="preserve"> </w:t>
      </w:r>
      <w:r>
        <w:t>legal</w:t>
      </w:r>
      <w:r>
        <w:rPr>
          <w:spacing w:val="-5"/>
        </w:rPr>
        <w:t xml:space="preserve"> </w:t>
      </w:r>
      <w:r>
        <w:rPr>
          <w:spacing w:val="-2"/>
        </w:rPr>
        <w:t>proceedings</w:t>
      </w:r>
    </w:p>
    <w:p w14:paraId="0722A85E" w14:textId="77777777" w:rsidR="004E29D4" w:rsidRDefault="003514AA">
      <w:pPr>
        <w:pStyle w:val="ListParagraph"/>
        <w:numPr>
          <w:ilvl w:val="2"/>
          <w:numId w:val="5"/>
        </w:numPr>
        <w:tabs>
          <w:tab w:val="left" w:pos="940"/>
          <w:tab w:val="left" w:pos="941"/>
        </w:tabs>
        <w:spacing w:line="252" w:lineRule="exact"/>
        <w:ind w:hanging="361"/>
      </w:pPr>
      <w:r>
        <w:t>Evidence</w:t>
      </w:r>
      <w:r>
        <w:rPr>
          <w:spacing w:val="-5"/>
        </w:rPr>
        <w:t xml:space="preserve"> </w:t>
      </w:r>
      <w:r>
        <w:t>in</w:t>
      </w:r>
      <w:r>
        <w:rPr>
          <w:spacing w:val="-4"/>
        </w:rPr>
        <w:t xml:space="preserve"> </w:t>
      </w:r>
      <w:r>
        <w:t>a</w:t>
      </w:r>
      <w:r>
        <w:rPr>
          <w:spacing w:val="-4"/>
        </w:rPr>
        <w:t xml:space="preserve"> </w:t>
      </w:r>
      <w:r>
        <w:t>criminal</w:t>
      </w:r>
      <w:r>
        <w:rPr>
          <w:spacing w:val="-4"/>
        </w:rPr>
        <w:t xml:space="preserve"> </w:t>
      </w:r>
      <w:r>
        <w:rPr>
          <w:spacing w:val="-2"/>
        </w:rPr>
        <w:t>investigation</w:t>
      </w:r>
    </w:p>
    <w:p w14:paraId="57A1D119" w14:textId="77777777" w:rsidR="004E29D4" w:rsidRDefault="003514AA">
      <w:pPr>
        <w:pStyle w:val="ListParagraph"/>
        <w:numPr>
          <w:ilvl w:val="2"/>
          <w:numId w:val="5"/>
        </w:numPr>
        <w:tabs>
          <w:tab w:val="left" w:pos="940"/>
          <w:tab w:val="left" w:pos="941"/>
        </w:tabs>
        <w:spacing w:line="252" w:lineRule="exact"/>
        <w:ind w:hanging="361"/>
      </w:pPr>
      <w:r>
        <w:t>A</w:t>
      </w:r>
      <w:r>
        <w:rPr>
          <w:spacing w:val="-3"/>
        </w:rPr>
        <w:t xml:space="preserve"> </w:t>
      </w:r>
      <w:r>
        <w:t>Line</w:t>
      </w:r>
      <w:r>
        <w:rPr>
          <w:spacing w:val="-3"/>
        </w:rPr>
        <w:t xml:space="preserve"> </w:t>
      </w:r>
      <w:r>
        <w:t>of</w:t>
      </w:r>
      <w:r>
        <w:rPr>
          <w:spacing w:val="-1"/>
        </w:rPr>
        <w:t xml:space="preserve"> </w:t>
      </w:r>
      <w:r>
        <w:t>business</w:t>
      </w:r>
      <w:r>
        <w:rPr>
          <w:spacing w:val="-2"/>
        </w:rPr>
        <w:t xml:space="preserve"> enquiry</w:t>
      </w:r>
    </w:p>
    <w:p w14:paraId="75DF99B3" w14:textId="77777777" w:rsidR="004E29D4" w:rsidRDefault="003514AA">
      <w:pPr>
        <w:pStyle w:val="ListParagraph"/>
        <w:numPr>
          <w:ilvl w:val="2"/>
          <w:numId w:val="5"/>
        </w:numPr>
        <w:tabs>
          <w:tab w:val="left" w:pos="940"/>
          <w:tab w:val="left" w:pos="941"/>
        </w:tabs>
        <w:spacing w:before="1"/>
        <w:ind w:hanging="361"/>
      </w:pPr>
      <w:r>
        <w:t>Evidence</w:t>
      </w:r>
      <w:r>
        <w:rPr>
          <w:spacing w:val="-6"/>
        </w:rPr>
        <w:t xml:space="preserve"> </w:t>
      </w:r>
      <w:r>
        <w:t>in</w:t>
      </w:r>
      <w:r>
        <w:rPr>
          <w:spacing w:val="-6"/>
        </w:rPr>
        <w:t xml:space="preserve"> </w:t>
      </w:r>
      <w:r>
        <w:t>support</w:t>
      </w:r>
      <w:r>
        <w:rPr>
          <w:spacing w:val="-5"/>
        </w:rPr>
        <w:t xml:space="preserve"> </w:t>
      </w:r>
      <w:r>
        <w:t>of</w:t>
      </w:r>
      <w:r>
        <w:rPr>
          <w:spacing w:val="-4"/>
        </w:rPr>
        <w:t xml:space="preserve"> </w:t>
      </w:r>
      <w:r>
        <w:t>disciplinary</w:t>
      </w:r>
      <w:r>
        <w:rPr>
          <w:spacing w:val="-7"/>
        </w:rPr>
        <w:t xml:space="preserve"> </w:t>
      </w:r>
      <w:r>
        <w:rPr>
          <w:spacing w:val="-2"/>
        </w:rPr>
        <w:t>action</w:t>
      </w:r>
    </w:p>
    <w:p w14:paraId="1E185E44" w14:textId="77777777" w:rsidR="004E29D4" w:rsidRDefault="004E29D4">
      <w:pPr>
        <w:sectPr w:rsidR="004E29D4">
          <w:pgSz w:w="11910" w:h="16840"/>
          <w:pgMar w:top="1340" w:right="1220" w:bottom="1600" w:left="1220" w:header="0" w:footer="1406" w:gutter="0"/>
          <w:cols w:space="720"/>
        </w:sectPr>
      </w:pPr>
    </w:p>
    <w:p w14:paraId="27E52275" w14:textId="77777777" w:rsidR="004E29D4" w:rsidRDefault="003514AA">
      <w:pPr>
        <w:pStyle w:val="BodyText"/>
        <w:spacing w:before="77"/>
        <w:ind w:left="220" w:right="222"/>
        <w:jc w:val="both"/>
      </w:pPr>
      <w:r>
        <w:rPr>
          <w:b/>
        </w:rPr>
        <w:lastRenderedPageBreak/>
        <w:t xml:space="preserve">Disciplinary procedures - </w:t>
      </w:r>
      <w:r>
        <w:t xml:space="preserve">Action from any investigation may result in the withdrawal of internet or e-mail services to an individual or a group of </w:t>
      </w:r>
      <w:proofErr w:type="gramStart"/>
      <w:r>
        <w:t>individuals, and</w:t>
      </w:r>
      <w:proofErr w:type="gramEnd"/>
      <w:r>
        <w:t xml:space="preserve"> could lead to further investigation and subsequent dismissal</w:t>
      </w:r>
      <w:r>
        <w:rPr>
          <w:spacing w:val="-1"/>
        </w:rPr>
        <w:t xml:space="preserve"> </w:t>
      </w:r>
      <w:r>
        <w:t>under the</w:t>
      </w:r>
      <w:r>
        <w:rPr>
          <w:spacing w:val="-3"/>
        </w:rPr>
        <w:t xml:space="preserve"> </w:t>
      </w:r>
      <w:r>
        <w:t>Trust’s disciplinary</w:t>
      </w:r>
      <w:r>
        <w:rPr>
          <w:spacing w:val="-3"/>
        </w:rPr>
        <w:t xml:space="preserve"> </w:t>
      </w:r>
      <w:r>
        <w:t>procedure. Ultimately</w:t>
      </w:r>
      <w:r>
        <w:rPr>
          <w:spacing w:val="-3"/>
        </w:rPr>
        <w:t xml:space="preserve"> </w:t>
      </w:r>
      <w:r>
        <w:t>it may be necessary to proceed with criminal charges depending on the nature of the incident.</w:t>
      </w:r>
    </w:p>
    <w:sectPr w:rsidR="004E29D4">
      <w:pgSz w:w="11910" w:h="16840"/>
      <w:pgMar w:top="1340" w:right="1220" w:bottom="1600" w:left="1220" w:header="0" w:footer="1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C685" w14:textId="77777777" w:rsidR="00D77E1F" w:rsidRDefault="00D77E1F">
      <w:r>
        <w:separator/>
      </w:r>
    </w:p>
  </w:endnote>
  <w:endnote w:type="continuationSeparator" w:id="0">
    <w:p w14:paraId="0F6B963A" w14:textId="77777777" w:rsidR="00D77E1F" w:rsidRDefault="00D7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672B" w14:textId="31B40CC8" w:rsidR="003514AA" w:rsidRDefault="001E019C">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3AC01060" wp14:editId="5FFAC067">
              <wp:simplePos x="0" y="0"/>
              <wp:positionH relativeFrom="page">
                <wp:posOffset>3664585</wp:posOffset>
              </wp:positionH>
              <wp:positionV relativeFrom="page">
                <wp:posOffset>9659620</wp:posOffset>
              </wp:positionV>
              <wp:extent cx="244475" cy="18224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E3DE7" w14:textId="72CD41A0" w:rsidR="003514AA" w:rsidRDefault="003514AA">
                          <w:pPr>
                            <w:pStyle w:val="BodyText"/>
                            <w:spacing w:before="13"/>
                            <w:ind w:left="60"/>
                          </w:pPr>
                          <w:r>
                            <w:rPr>
                              <w:spacing w:val="-5"/>
                            </w:rPr>
                            <w:fldChar w:fldCharType="begin"/>
                          </w:r>
                          <w:r>
                            <w:rPr>
                              <w:spacing w:val="-5"/>
                            </w:rPr>
                            <w:instrText xml:space="preserve"> PAGE </w:instrText>
                          </w:r>
                          <w:r>
                            <w:rPr>
                              <w:spacing w:val="-5"/>
                            </w:rPr>
                            <w:fldChar w:fldCharType="separate"/>
                          </w:r>
                          <w:r w:rsidR="00A5015C">
                            <w:rPr>
                              <w:noProof/>
                              <w:spacing w:val="-5"/>
                            </w:rPr>
                            <w:t>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01060" id="_x0000_t202" coordsize="21600,21600" o:spt="202" path="m,l,21600r21600,l21600,xe">
              <v:stroke joinstyle="miter"/>
              <v:path gradientshapeok="t" o:connecttype="rect"/>
            </v:shapetype>
            <v:shape id="docshape1" o:spid="_x0000_s1026" type="#_x0000_t202" style="position:absolute;margin-left:288.55pt;margin-top:760.6pt;width:19.2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" filled="f" stroked="f">
              <v:textbox inset="0,0,0,0">
                <w:txbxContent>
                  <w:p w14:paraId="5B3E3DE7" w14:textId="72CD41A0" w:rsidR="003514AA" w:rsidRDefault="003514AA">
                    <w:pPr>
                      <w:pStyle w:val="BodyText"/>
                      <w:spacing w:before="13"/>
                      <w:ind w:left="60"/>
                    </w:pPr>
                    <w:r>
                      <w:rPr>
                        <w:spacing w:val="-5"/>
                      </w:rPr>
                      <w:fldChar w:fldCharType="begin"/>
                    </w:r>
                    <w:r>
                      <w:rPr>
                        <w:spacing w:val="-5"/>
                      </w:rPr>
                      <w:instrText xml:space="preserve"> PAGE </w:instrText>
                    </w:r>
                    <w:r>
                      <w:rPr>
                        <w:spacing w:val="-5"/>
                      </w:rPr>
                      <w:fldChar w:fldCharType="separate"/>
                    </w:r>
                    <w:r w:rsidR="00A5015C">
                      <w:rPr>
                        <w:noProof/>
                        <w:spacing w:val="-5"/>
                      </w:rPr>
                      <w:t>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4887" w14:textId="77777777" w:rsidR="00D77E1F" w:rsidRDefault="00D77E1F">
      <w:r>
        <w:separator/>
      </w:r>
    </w:p>
  </w:footnote>
  <w:footnote w:type="continuationSeparator" w:id="0">
    <w:p w14:paraId="0548C97C" w14:textId="77777777" w:rsidR="00D77E1F" w:rsidRDefault="00D77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393C"/>
    <w:multiLevelType w:val="multilevel"/>
    <w:tmpl w:val="FAC4F9EA"/>
    <w:lvl w:ilvl="0">
      <w:start w:val="4"/>
      <w:numFmt w:val="decimal"/>
      <w:lvlText w:val="%1"/>
      <w:lvlJc w:val="left"/>
      <w:pPr>
        <w:ind w:left="940" w:hanging="608"/>
      </w:pPr>
      <w:rPr>
        <w:rFonts w:hint="default"/>
        <w:lang w:val="en-US" w:eastAsia="en-US" w:bidi="ar-SA"/>
      </w:rPr>
    </w:lvl>
    <w:lvl w:ilvl="1">
      <w:numFmt w:val="decimal"/>
      <w:lvlText w:val="%1.%2"/>
      <w:lvlJc w:val="left"/>
      <w:pPr>
        <w:ind w:left="940" w:hanging="608"/>
        <w:jc w:val="right"/>
      </w:pPr>
      <w:rPr>
        <w:rFonts w:ascii="Arial" w:eastAsia="Arial" w:hAnsi="Arial" w:cs="Arial" w:hint="default"/>
        <w:b/>
        <w:bCs/>
        <w:i w:val="0"/>
        <w:iCs w:val="0"/>
        <w:w w:val="100"/>
        <w:sz w:val="22"/>
        <w:szCs w:val="22"/>
        <w:lang w:val="en-US" w:eastAsia="en-US" w:bidi="ar-SA"/>
      </w:rPr>
    </w:lvl>
    <w:lvl w:ilvl="2">
      <w:numFmt w:val="bullet"/>
      <w:lvlText w:val="•"/>
      <w:lvlJc w:val="left"/>
      <w:pPr>
        <w:ind w:left="940" w:hanging="360"/>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497" w:hanging="360"/>
      </w:pPr>
      <w:rPr>
        <w:rFonts w:hint="default"/>
        <w:lang w:val="en-US" w:eastAsia="en-US" w:bidi="ar-SA"/>
      </w:rPr>
    </w:lvl>
    <w:lvl w:ilvl="4">
      <w:numFmt w:val="bullet"/>
      <w:lvlText w:val="•"/>
      <w:lvlJc w:val="left"/>
      <w:pPr>
        <w:ind w:left="4350" w:hanging="360"/>
      </w:pPr>
      <w:rPr>
        <w:rFonts w:hint="default"/>
        <w:lang w:val="en-US" w:eastAsia="en-US" w:bidi="ar-SA"/>
      </w:rPr>
    </w:lvl>
    <w:lvl w:ilvl="5">
      <w:numFmt w:val="bullet"/>
      <w:lvlText w:val="•"/>
      <w:lvlJc w:val="left"/>
      <w:pPr>
        <w:ind w:left="5203" w:hanging="360"/>
      </w:pPr>
      <w:rPr>
        <w:rFonts w:hint="default"/>
        <w:lang w:val="en-US" w:eastAsia="en-US" w:bidi="ar-SA"/>
      </w:rPr>
    </w:lvl>
    <w:lvl w:ilvl="6">
      <w:numFmt w:val="bullet"/>
      <w:lvlText w:val="•"/>
      <w:lvlJc w:val="left"/>
      <w:pPr>
        <w:ind w:left="6055" w:hanging="360"/>
      </w:pPr>
      <w:rPr>
        <w:rFonts w:hint="default"/>
        <w:lang w:val="en-US" w:eastAsia="en-US" w:bidi="ar-SA"/>
      </w:rPr>
    </w:lvl>
    <w:lvl w:ilvl="7">
      <w:numFmt w:val="bullet"/>
      <w:lvlText w:val="•"/>
      <w:lvlJc w:val="left"/>
      <w:pPr>
        <w:ind w:left="6908" w:hanging="360"/>
      </w:pPr>
      <w:rPr>
        <w:rFonts w:hint="default"/>
        <w:lang w:val="en-US" w:eastAsia="en-US" w:bidi="ar-SA"/>
      </w:rPr>
    </w:lvl>
    <w:lvl w:ilvl="8">
      <w:numFmt w:val="bullet"/>
      <w:lvlText w:val="•"/>
      <w:lvlJc w:val="left"/>
      <w:pPr>
        <w:ind w:left="7761" w:hanging="360"/>
      </w:pPr>
      <w:rPr>
        <w:rFonts w:hint="default"/>
        <w:lang w:val="en-US" w:eastAsia="en-US" w:bidi="ar-SA"/>
      </w:rPr>
    </w:lvl>
  </w:abstractNum>
  <w:abstractNum w:abstractNumId="1" w15:restartNumberingAfterBreak="0">
    <w:nsid w:val="1B802506"/>
    <w:multiLevelType w:val="multilevel"/>
    <w:tmpl w:val="09B0E842"/>
    <w:lvl w:ilvl="0">
      <w:start w:val="3"/>
      <w:numFmt w:val="decimal"/>
      <w:lvlText w:val="%1"/>
      <w:lvlJc w:val="left"/>
      <w:pPr>
        <w:ind w:left="940" w:hanging="720"/>
      </w:pPr>
      <w:rPr>
        <w:rFonts w:hint="default"/>
        <w:lang w:val="en-US" w:eastAsia="en-US" w:bidi="ar-SA"/>
      </w:rPr>
    </w:lvl>
    <w:lvl w:ilvl="1">
      <w:start w:val="1"/>
      <w:numFmt w:val="decimal"/>
      <w:lvlText w:val="%1.%2"/>
      <w:lvlJc w:val="left"/>
      <w:pPr>
        <w:ind w:left="940" w:hanging="720"/>
        <w:jc w:val="right"/>
      </w:pPr>
      <w:rPr>
        <w:rFonts w:ascii="Arial" w:eastAsia="Arial" w:hAnsi="Arial" w:cs="Arial" w:hint="default"/>
        <w:b/>
        <w:bCs/>
        <w:i w:val="0"/>
        <w:iCs w:val="0"/>
        <w:w w:val="100"/>
        <w:sz w:val="22"/>
        <w:szCs w:val="22"/>
        <w:lang w:val="en-US" w:eastAsia="en-US" w:bidi="ar-SA"/>
      </w:rPr>
    </w:lvl>
    <w:lvl w:ilvl="2">
      <w:numFmt w:val="bullet"/>
      <w:lvlText w:val="•"/>
      <w:lvlJc w:val="left"/>
      <w:pPr>
        <w:ind w:left="940" w:hanging="360"/>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497" w:hanging="360"/>
      </w:pPr>
      <w:rPr>
        <w:rFonts w:hint="default"/>
        <w:lang w:val="en-US" w:eastAsia="en-US" w:bidi="ar-SA"/>
      </w:rPr>
    </w:lvl>
    <w:lvl w:ilvl="4">
      <w:numFmt w:val="bullet"/>
      <w:lvlText w:val="•"/>
      <w:lvlJc w:val="left"/>
      <w:pPr>
        <w:ind w:left="4350" w:hanging="360"/>
      </w:pPr>
      <w:rPr>
        <w:rFonts w:hint="default"/>
        <w:lang w:val="en-US" w:eastAsia="en-US" w:bidi="ar-SA"/>
      </w:rPr>
    </w:lvl>
    <w:lvl w:ilvl="5">
      <w:numFmt w:val="bullet"/>
      <w:lvlText w:val="•"/>
      <w:lvlJc w:val="left"/>
      <w:pPr>
        <w:ind w:left="5203" w:hanging="360"/>
      </w:pPr>
      <w:rPr>
        <w:rFonts w:hint="default"/>
        <w:lang w:val="en-US" w:eastAsia="en-US" w:bidi="ar-SA"/>
      </w:rPr>
    </w:lvl>
    <w:lvl w:ilvl="6">
      <w:numFmt w:val="bullet"/>
      <w:lvlText w:val="•"/>
      <w:lvlJc w:val="left"/>
      <w:pPr>
        <w:ind w:left="6055" w:hanging="360"/>
      </w:pPr>
      <w:rPr>
        <w:rFonts w:hint="default"/>
        <w:lang w:val="en-US" w:eastAsia="en-US" w:bidi="ar-SA"/>
      </w:rPr>
    </w:lvl>
    <w:lvl w:ilvl="7">
      <w:numFmt w:val="bullet"/>
      <w:lvlText w:val="•"/>
      <w:lvlJc w:val="left"/>
      <w:pPr>
        <w:ind w:left="6908" w:hanging="360"/>
      </w:pPr>
      <w:rPr>
        <w:rFonts w:hint="default"/>
        <w:lang w:val="en-US" w:eastAsia="en-US" w:bidi="ar-SA"/>
      </w:rPr>
    </w:lvl>
    <w:lvl w:ilvl="8">
      <w:numFmt w:val="bullet"/>
      <w:lvlText w:val="•"/>
      <w:lvlJc w:val="left"/>
      <w:pPr>
        <w:ind w:left="7761" w:hanging="360"/>
      </w:pPr>
      <w:rPr>
        <w:rFonts w:hint="default"/>
        <w:lang w:val="en-US" w:eastAsia="en-US" w:bidi="ar-SA"/>
      </w:rPr>
    </w:lvl>
  </w:abstractNum>
  <w:abstractNum w:abstractNumId="2" w15:restartNumberingAfterBreak="0">
    <w:nsid w:val="31D200D0"/>
    <w:multiLevelType w:val="hybridMultilevel"/>
    <w:tmpl w:val="D9F4ED44"/>
    <w:lvl w:ilvl="0" w:tplc="E1E8429C">
      <w:numFmt w:val="bullet"/>
      <w:lvlText w:val=""/>
      <w:lvlJc w:val="left"/>
      <w:pPr>
        <w:ind w:left="1053" w:hanging="360"/>
      </w:pPr>
      <w:rPr>
        <w:rFonts w:ascii="Symbol" w:eastAsia="Symbol" w:hAnsi="Symbol" w:cs="Symbol" w:hint="default"/>
        <w:b w:val="0"/>
        <w:bCs w:val="0"/>
        <w:i w:val="0"/>
        <w:iCs w:val="0"/>
        <w:w w:val="76"/>
        <w:sz w:val="24"/>
        <w:szCs w:val="24"/>
        <w:lang w:val="en-US" w:eastAsia="en-US" w:bidi="ar-SA"/>
      </w:rPr>
    </w:lvl>
    <w:lvl w:ilvl="1" w:tplc="E99A4772">
      <w:numFmt w:val="bullet"/>
      <w:lvlText w:val="•"/>
      <w:lvlJc w:val="left"/>
      <w:pPr>
        <w:ind w:left="1900" w:hanging="360"/>
      </w:pPr>
      <w:rPr>
        <w:rFonts w:hint="default"/>
        <w:lang w:val="en-US" w:eastAsia="en-US" w:bidi="ar-SA"/>
      </w:rPr>
    </w:lvl>
    <w:lvl w:ilvl="2" w:tplc="67A4703E">
      <w:numFmt w:val="bullet"/>
      <w:lvlText w:val="•"/>
      <w:lvlJc w:val="left"/>
      <w:pPr>
        <w:ind w:left="2741" w:hanging="360"/>
      </w:pPr>
      <w:rPr>
        <w:rFonts w:hint="default"/>
        <w:lang w:val="en-US" w:eastAsia="en-US" w:bidi="ar-SA"/>
      </w:rPr>
    </w:lvl>
    <w:lvl w:ilvl="3" w:tplc="80386404">
      <w:numFmt w:val="bullet"/>
      <w:lvlText w:val="•"/>
      <w:lvlJc w:val="left"/>
      <w:pPr>
        <w:ind w:left="3581" w:hanging="360"/>
      </w:pPr>
      <w:rPr>
        <w:rFonts w:hint="default"/>
        <w:lang w:val="en-US" w:eastAsia="en-US" w:bidi="ar-SA"/>
      </w:rPr>
    </w:lvl>
    <w:lvl w:ilvl="4" w:tplc="5E70487C">
      <w:numFmt w:val="bullet"/>
      <w:lvlText w:val="•"/>
      <w:lvlJc w:val="left"/>
      <w:pPr>
        <w:ind w:left="4422" w:hanging="360"/>
      </w:pPr>
      <w:rPr>
        <w:rFonts w:hint="default"/>
        <w:lang w:val="en-US" w:eastAsia="en-US" w:bidi="ar-SA"/>
      </w:rPr>
    </w:lvl>
    <w:lvl w:ilvl="5" w:tplc="3E92C116">
      <w:numFmt w:val="bullet"/>
      <w:lvlText w:val="•"/>
      <w:lvlJc w:val="left"/>
      <w:pPr>
        <w:ind w:left="5263" w:hanging="360"/>
      </w:pPr>
      <w:rPr>
        <w:rFonts w:hint="default"/>
        <w:lang w:val="en-US" w:eastAsia="en-US" w:bidi="ar-SA"/>
      </w:rPr>
    </w:lvl>
    <w:lvl w:ilvl="6" w:tplc="DC1CB8D4">
      <w:numFmt w:val="bullet"/>
      <w:lvlText w:val="•"/>
      <w:lvlJc w:val="left"/>
      <w:pPr>
        <w:ind w:left="6103" w:hanging="360"/>
      </w:pPr>
      <w:rPr>
        <w:rFonts w:hint="default"/>
        <w:lang w:val="en-US" w:eastAsia="en-US" w:bidi="ar-SA"/>
      </w:rPr>
    </w:lvl>
    <w:lvl w:ilvl="7" w:tplc="12968938">
      <w:numFmt w:val="bullet"/>
      <w:lvlText w:val="•"/>
      <w:lvlJc w:val="left"/>
      <w:pPr>
        <w:ind w:left="6944" w:hanging="360"/>
      </w:pPr>
      <w:rPr>
        <w:rFonts w:hint="default"/>
        <w:lang w:val="en-US" w:eastAsia="en-US" w:bidi="ar-SA"/>
      </w:rPr>
    </w:lvl>
    <w:lvl w:ilvl="8" w:tplc="A1469756">
      <w:numFmt w:val="bullet"/>
      <w:lvlText w:val="•"/>
      <w:lvlJc w:val="left"/>
      <w:pPr>
        <w:ind w:left="7785" w:hanging="360"/>
      </w:pPr>
      <w:rPr>
        <w:rFonts w:hint="default"/>
        <w:lang w:val="en-US" w:eastAsia="en-US" w:bidi="ar-SA"/>
      </w:rPr>
    </w:lvl>
  </w:abstractNum>
  <w:abstractNum w:abstractNumId="3" w15:restartNumberingAfterBreak="0">
    <w:nsid w:val="338C41C6"/>
    <w:multiLevelType w:val="multilevel"/>
    <w:tmpl w:val="16E6C7FC"/>
    <w:lvl w:ilvl="0">
      <w:start w:val="1"/>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Arial" w:eastAsia="Arial" w:hAnsi="Arial" w:cs="Arial" w:hint="default"/>
        <w:b/>
        <w:bCs/>
        <w:i w:val="0"/>
        <w:iCs w:val="0"/>
        <w:w w:val="100"/>
        <w:sz w:val="22"/>
        <w:szCs w:val="22"/>
        <w:lang w:val="en-US" w:eastAsia="en-US" w:bidi="ar-SA"/>
      </w:rPr>
    </w:lvl>
    <w:lvl w:ilvl="2">
      <w:numFmt w:val="bullet"/>
      <w:lvlText w:val=""/>
      <w:lvlJc w:val="left"/>
      <w:pPr>
        <w:ind w:left="940" w:hanging="360"/>
      </w:pPr>
      <w:rPr>
        <w:rFonts w:ascii="Symbol" w:eastAsia="Symbol" w:hAnsi="Symbol" w:cs="Symbol" w:hint="default"/>
        <w:b w:val="0"/>
        <w:bCs w:val="0"/>
        <w:i w:val="0"/>
        <w:iCs w:val="0"/>
        <w:w w:val="76"/>
        <w:sz w:val="22"/>
        <w:szCs w:val="22"/>
        <w:lang w:val="en-US" w:eastAsia="en-US" w:bidi="ar-SA"/>
      </w:rPr>
    </w:lvl>
    <w:lvl w:ilvl="3">
      <w:numFmt w:val="bullet"/>
      <w:lvlText w:val="•"/>
      <w:lvlJc w:val="left"/>
      <w:pPr>
        <w:ind w:left="3497" w:hanging="360"/>
      </w:pPr>
      <w:rPr>
        <w:rFonts w:hint="default"/>
        <w:lang w:val="en-US" w:eastAsia="en-US" w:bidi="ar-SA"/>
      </w:rPr>
    </w:lvl>
    <w:lvl w:ilvl="4">
      <w:numFmt w:val="bullet"/>
      <w:lvlText w:val="•"/>
      <w:lvlJc w:val="left"/>
      <w:pPr>
        <w:ind w:left="4350" w:hanging="360"/>
      </w:pPr>
      <w:rPr>
        <w:rFonts w:hint="default"/>
        <w:lang w:val="en-US" w:eastAsia="en-US" w:bidi="ar-SA"/>
      </w:rPr>
    </w:lvl>
    <w:lvl w:ilvl="5">
      <w:numFmt w:val="bullet"/>
      <w:lvlText w:val="•"/>
      <w:lvlJc w:val="left"/>
      <w:pPr>
        <w:ind w:left="5203" w:hanging="360"/>
      </w:pPr>
      <w:rPr>
        <w:rFonts w:hint="default"/>
        <w:lang w:val="en-US" w:eastAsia="en-US" w:bidi="ar-SA"/>
      </w:rPr>
    </w:lvl>
    <w:lvl w:ilvl="6">
      <w:numFmt w:val="bullet"/>
      <w:lvlText w:val="•"/>
      <w:lvlJc w:val="left"/>
      <w:pPr>
        <w:ind w:left="6055" w:hanging="360"/>
      </w:pPr>
      <w:rPr>
        <w:rFonts w:hint="default"/>
        <w:lang w:val="en-US" w:eastAsia="en-US" w:bidi="ar-SA"/>
      </w:rPr>
    </w:lvl>
    <w:lvl w:ilvl="7">
      <w:numFmt w:val="bullet"/>
      <w:lvlText w:val="•"/>
      <w:lvlJc w:val="left"/>
      <w:pPr>
        <w:ind w:left="6908" w:hanging="360"/>
      </w:pPr>
      <w:rPr>
        <w:rFonts w:hint="default"/>
        <w:lang w:val="en-US" w:eastAsia="en-US" w:bidi="ar-SA"/>
      </w:rPr>
    </w:lvl>
    <w:lvl w:ilvl="8">
      <w:numFmt w:val="bullet"/>
      <w:lvlText w:val="•"/>
      <w:lvlJc w:val="left"/>
      <w:pPr>
        <w:ind w:left="7761" w:hanging="360"/>
      </w:pPr>
      <w:rPr>
        <w:rFonts w:hint="default"/>
        <w:lang w:val="en-US" w:eastAsia="en-US" w:bidi="ar-SA"/>
      </w:rPr>
    </w:lvl>
  </w:abstractNum>
  <w:abstractNum w:abstractNumId="4" w15:restartNumberingAfterBreak="0">
    <w:nsid w:val="5200038A"/>
    <w:multiLevelType w:val="hybridMultilevel"/>
    <w:tmpl w:val="C610D778"/>
    <w:lvl w:ilvl="0" w:tplc="BF326A3C">
      <w:numFmt w:val="bullet"/>
      <w:lvlText w:val="•"/>
      <w:lvlJc w:val="left"/>
      <w:pPr>
        <w:ind w:left="940" w:hanging="360"/>
      </w:pPr>
      <w:rPr>
        <w:rFonts w:ascii="Arial" w:eastAsia="Arial" w:hAnsi="Arial" w:cs="Arial" w:hint="default"/>
        <w:b w:val="0"/>
        <w:bCs w:val="0"/>
        <w:i w:val="0"/>
        <w:iCs w:val="0"/>
        <w:w w:val="100"/>
        <w:sz w:val="22"/>
        <w:szCs w:val="22"/>
        <w:lang w:val="en-US" w:eastAsia="en-US" w:bidi="ar-SA"/>
      </w:rPr>
    </w:lvl>
    <w:lvl w:ilvl="1" w:tplc="10C6FE9C">
      <w:numFmt w:val="bullet"/>
      <w:lvlText w:val="•"/>
      <w:lvlJc w:val="left"/>
      <w:pPr>
        <w:ind w:left="1792" w:hanging="360"/>
      </w:pPr>
      <w:rPr>
        <w:rFonts w:hint="default"/>
        <w:lang w:val="en-US" w:eastAsia="en-US" w:bidi="ar-SA"/>
      </w:rPr>
    </w:lvl>
    <w:lvl w:ilvl="2" w:tplc="3BB85FE8">
      <w:numFmt w:val="bullet"/>
      <w:lvlText w:val="•"/>
      <w:lvlJc w:val="left"/>
      <w:pPr>
        <w:ind w:left="2645" w:hanging="360"/>
      </w:pPr>
      <w:rPr>
        <w:rFonts w:hint="default"/>
        <w:lang w:val="en-US" w:eastAsia="en-US" w:bidi="ar-SA"/>
      </w:rPr>
    </w:lvl>
    <w:lvl w:ilvl="3" w:tplc="A8F08ED0">
      <w:numFmt w:val="bullet"/>
      <w:lvlText w:val="•"/>
      <w:lvlJc w:val="left"/>
      <w:pPr>
        <w:ind w:left="3497" w:hanging="360"/>
      </w:pPr>
      <w:rPr>
        <w:rFonts w:hint="default"/>
        <w:lang w:val="en-US" w:eastAsia="en-US" w:bidi="ar-SA"/>
      </w:rPr>
    </w:lvl>
    <w:lvl w:ilvl="4" w:tplc="350A343E">
      <w:numFmt w:val="bullet"/>
      <w:lvlText w:val="•"/>
      <w:lvlJc w:val="left"/>
      <w:pPr>
        <w:ind w:left="4350" w:hanging="360"/>
      </w:pPr>
      <w:rPr>
        <w:rFonts w:hint="default"/>
        <w:lang w:val="en-US" w:eastAsia="en-US" w:bidi="ar-SA"/>
      </w:rPr>
    </w:lvl>
    <w:lvl w:ilvl="5" w:tplc="BF86120A">
      <w:numFmt w:val="bullet"/>
      <w:lvlText w:val="•"/>
      <w:lvlJc w:val="left"/>
      <w:pPr>
        <w:ind w:left="5203" w:hanging="360"/>
      </w:pPr>
      <w:rPr>
        <w:rFonts w:hint="default"/>
        <w:lang w:val="en-US" w:eastAsia="en-US" w:bidi="ar-SA"/>
      </w:rPr>
    </w:lvl>
    <w:lvl w:ilvl="6" w:tplc="68285CF4">
      <w:numFmt w:val="bullet"/>
      <w:lvlText w:val="•"/>
      <w:lvlJc w:val="left"/>
      <w:pPr>
        <w:ind w:left="6055" w:hanging="360"/>
      </w:pPr>
      <w:rPr>
        <w:rFonts w:hint="default"/>
        <w:lang w:val="en-US" w:eastAsia="en-US" w:bidi="ar-SA"/>
      </w:rPr>
    </w:lvl>
    <w:lvl w:ilvl="7" w:tplc="8116AFF6">
      <w:numFmt w:val="bullet"/>
      <w:lvlText w:val="•"/>
      <w:lvlJc w:val="left"/>
      <w:pPr>
        <w:ind w:left="6908" w:hanging="360"/>
      </w:pPr>
      <w:rPr>
        <w:rFonts w:hint="default"/>
        <w:lang w:val="en-US" w:eastAsia="en-US" w:bidi="ar-SA"/>
      </w:rPr>
    </w:lvl>
    <w:lvl w:ilvl="8" w:tplc="FDBCC7D8">
      <w:numFmt w:val="bullet"/>
      <w:lvlText w:val="•"/>
      <w:lvlJc w:val="left"/>
      <w:pPr>
        <w:ind w:left="7761" w:hanging="360"/>
      </w:pPr>
      <w:rPr>
        <w:rFonts w:hint="default"/>
        <w:lang w:val="en-US" w:eastAsia="en-US" w:bidi="ar-SA"/>
      </w:rPr>
    </w:lvl>
  </w:abstractNum>
  <w:abstractNum w:abstractNumId="5" w15:restartNumberingAfterBreak="0">
    <w:nsid w:val="604B6015"/>
    <w:multiLevelType w:val="hybridMultilevel"/>
    <w:tmpl w:val="97BEFFAA"/>
    <w:lvl w:ilvl="0" w:tplc="E3BA09AC">
      <w:start w:val="2"/>
      <w:numFmt w:val="decimal"/>
      <w:lvlText w:val="%1.0"/>
      <w:lvlJc w:val="left"/>
      <w:pPr>
        <w:ind w:left="940" w:hanging="720"/>
      </w:pPr>
      <w:rPr>
        <w:rFonts w:ascii="Arial" w:eastAsia="Arial" w:hAnsi="Arial" w:cs="Arial" w:hint="default"/>
        <w:b/>
        <w:bCs/>
        <w:i w:val="0"/>
        <w:iCs w:val="0"/>
        <w:w w:val="100"/>
        <w:sz w:val="22"/>
        <w:szCs w:val="22"/>
        <w:lang w:val="en-US" w:eastAsia="en-US" w:bidi="ar-SA"/>
      </w:rPr>
    </w:lvl>
    <w:lvl w:ilvl="1" w:tplc="74FC6CCE">
      <w:numFmt w:val="bullet"/>
      <w:lvlText w:val="•"/>
      <w:lvlJc w:val="left"/>
      <w:pPr>
        <w:ind w:left="940" w:hanging="360"/>
      </w:pPr>
      <w:rPr>
        <w:rFonts w:ascii="Arial" w:eastAsia="Arial" w:hAnsi="Arial" w:cs="Arial" w:hint="default"/>
        <w:b w:val="0"/>
        <w:bCs w:val="0"/>
        <w:i w:val="0"/>
        <w:iCs w:val="0"/>
        <w:w w:val="100"/>
        <w:sz w:val="22"/>
        <w:szCs w:val="22"/>
        <w:lang w:val="en-US" w:eastAsia="en-US" w:bidi="ar-SA"/>
      </w:rPr>
    </w:lvl>
    <w:lvl w:ilvl="2" w:tplc="77FC60C0">
      <w:numFmt w:val="bullet"/>
      <w:lvlText w:val="•"/>
      <w:lvlJc w:val="left"/>
      <w:pPr>
        <w:ind w:left="2645" w:hanging="360"/>
      </w:pPr>
      <w:rPr>
        <w:rFonts w:hint="default"/>
        <w:lang w:val="en-US" w:eastAsia="en-US" w:bidi="ar-SA"/>
      </w:rPr>
    </w:lvl>
    <w:lvl w:ilvl="3" w:tplc="1CC4D716">
      <w:numFmt w:val="bullet"/>
      <w:lvlText w:val="•"/>
      <w:lvlJc w:val="left"/>
      <w:pPr>
        <w:ind w:left="3497" w:hanging="360"/>
      </w:pPr>
      <w:rPr>
        <w:rFonts w:hint="default"/>
        <w:lang w:val="en-US" w:eastAsia="en-US" w:bidi="ar-SA"/>
      </w:rPr>
    </w:lvl>
    <w:lvl w:ilvl="4" w:tplc="02F49D3E">
      <w:numFmt w:val="bullet"/>
      <w:lvlText w:val="•"/>
      <w:lvlJc w:val="left"/>
      <w:pPr>
        <w:ind w:left="4350" w:hanging="360"/>
      </w:pPr>
      <w:rPr>
        <w:rFonts w:hint="default"/>
        <w:lang w:val="en-US" w:eastAsia="en-US" w:bidi="ar-SA"/>
      </w:rPr>
    </w:lvl>
    <w:lvl w:ilvl="5" w:tplc="BEF0B834">
      <w:numFmt w:val="bullet"/>
      <w:lvlText w:val="•"/>
      <w:lvlJc w:val="left"/>
      <w:pPr>
        <w:ind w:left="5203" w:hanging="360"/>
      </w:pPr>
      <w:rPr>
        <w:rFonts w:hint="default"/>
        <w:lang w:val="en-US" w:eastAsia="en-US" w:bidi="ar-SA"/>
      </w:rPr>
    </w:lvl>
    <w:lvl w:ilvl="6" w:tplc="1A404BBE">
      <w:numFmt w:val="bullet"/>
      <w:lvlText w:val="•"/>
      <w:lvlJc w:val="left"/>
      <w:pPr>
        <w:ind w:left="6055" w:hanging="360"/>
      </w:pPr>
      <w:rPr>
        <w:rFonts w:hint="default"/>
        <w:lang w:val="en-US" w:eastAsia="en-US" w:bidi="ar-SA"/>
      </w:rPr>
    </w:lvl>
    <w:lvl w:ilvl="7" w:tplc="1BCA601E">
      <w:numFmt w:val="bullet"/>
      <w:lvlText w:val="•"/>
      <w:lvlJc w:val="left"/>
      <w:pPr>
        <w:ind w:left="6908" w:hanging="360"/>
      </w:pPr>
      <w:rPr>
        <w:rFonts w:hint="default"/>
        <w:lang w:val="en-US" w:eastAsia="en-US" w:bidi="ar-SA"/>
      </w:rPr>
    </w:lvl>
    <w:lvl w:ilvl="8" w:tplc="DC9CFD32">
      <w:numFmt w:val="bullet"/>
      <w:lvlText w:val="•"/>
      <w:lvlJc w:val="left"/>
      <w:pPr>
        <w:ind w:left="7761" w:hanging="360"/>
      </w:pPr>
      <w:rPr>
        <w:rFonts w:hint="default"/>
        <w:lang w:val="en-US" w:eastAsia="en-US" w:bidi="ar-SA"/>
      </w:rPr>
    </w:lvl>
  </w:abstractNum>
  <w:abstractNum w:abstractNumId="6" w15:restartNumberingAfterBreak="0">
    <w:nsid w:val="67B7157D"/>
    <w:multiLevelType w:val="hybridMultilevel"/>
    <w:tmpl w:val="35DCB8AA"/>
    <w:lvl w:ilvl="0" w:tplc="CE565C52">
      <w:numFmt w:val="bullet"/>
      <w:lvlText w:val=""/>
      <w:lvlJc w:val="left"/>
      <w:pPr>
        <w:ind w:left="1053" w:hanging="360"/>
      </w:pPr>
      <w:rPr>
        <w:rFonts w:ascii="Symbol" w:eastAsia="Symbol" w:hAnsi="Symbol" w:cs="Symbol" w:hint="default"/>
        <w:b w:val="0"/>
        <w:bCs w:val="0"/>
        <w:i w:val="0"/>
        <w:iCs w:val="0"/>
        <w:w w:val="74"/>
        <w:sz w:val="20"/>
        <w:szCs w:val="20"/>
        <w:lang w:val="en-US" w:eastAsia="en-US" w:bidi="ar-SA"/>
      </w:rPr>
    </w:lvl>
    <w:lvl w:ilvl="1" w:tplc="222C69EA">
      <w:numFmt w:val="bullet"/>
      <w:lvlText w:val="•"/>
      <w:lvlJc w:val="left"/>
      <w:pPr>
        <w:ind w:left="1900" w:hanging="360"/>
      </w:pPr>
      <w:rPr>
        <w:rFonts w:hint="default"/>
        <w:lang w:val="en-US" w:eastAsia="en-US" w:bidi="ar-SA"/>
      </w:rPr>
    </w:lvl>
    <w:lvl w:ilvl="2" w:tplc="8C10B3F0">
      <w:numFmt w:val="bullet"/>
      <w:lvlText w:val="•"/>
      <w:lvlJc w:val="left"/>
      <w:pPr>
        <w:ind w:left="2741" w:hanging="360"/>
      </w:pPr>
      <w:rPr>
        <w:rFonts w:hint="default"/>
        <w:lang w:val="en-US" w:eastAsia="en-US" w:bidi="ar-SA"/>
      </w:rPr>
    </w:lvl>
    <w:lvl w:ilvl="3" w:tplc="8FB69DF4">
      <w:numFmt w:val="bullet"/>
      <w:lvlText w:val="•"/>
      <w:lvlJc w:val="left"/>
      <w:pPr>
        <w:ind w:left="3581" w:hanging="360"/>
      </w:pPr>
      <w:rPr>
        <w:rFonts w:hint="default"/>
        <w:lang w:val="en-US" w:eastAsia="en-US" w:bidi="ar-SA"/>
      </w:rPr>
    </w:lvl>
    <w:lvl w:ilvl="4" w:tplc="19B81152">
      <w:numFmt w:val="bullet"/>
      <w:lvlText w:val="•"/>
      <w:lvlJc w:val="left"/>
      <w:pPr>
        <w:ind w:left="4422" w:hanging="360"/>
      </w:pPr>
      <w:rPr>
        <w:rFonts w:hint="default"/>
        <w:lang w:val="en-US" w:eastAsia="en-US" w:bidi="ar-SA"/>
      </w:rPr>
    </w:lvl>
    <w:lvl w:ilvl="5" w:tplc="E6FE4A2C">
      <w:numFmt w:val="bullet"/>
      <w:lvlText w:val="•"/>
      <w:lvlJc w:val="left"/>
      <w:pPr>
        <w:ind w:left="5263" w:hanging="360"/>
      </w:pPr>
      <w:rPr>
        <w:rFonts w:hint="default"/>
        <w:lang w:val="en-US" w:eastAsia="en-US" w:bidi="ar-SA"/>
      </w:rPr>
    </w:lvl>
    <w:lvl w:ilvl="6" w:tplc="0EE27AA4">
      <w:numFmt w:val="bullet"/>
      <w:lvlText w:val="•"/>
      <w:lvlJc w:val="left"/>
      <w:pPr>
        <w:ind w:left="6103" w:hanging="360"/>
      </w:pPr>
      <w:rPr>
        <w:rFonts w:hint="default"/>
        <w:lang w:val="en-US" w:eastAsia="en-US" w:bidi="ar-SA"/>
      </w:rPr>
    </w:lvl>
    <w:lvl w:ilvl="7" w:tplc="47E2FD8E">
      <w:numFmt w:val="bullet"/>
      <w:lvlText w:val="•"/>
      <w:lvlJc w:val="left"/>
      <w:pPr>
        <w:ind w:left="6944" w:hanging="360"/>
      </w:pPr>
      <w:rPr>
        <w:rFonts w:hint="default"/>
        <w:lang w:val="en-US" w:eastAsia="en-US" w:bidi="ar-SA"/>
      </w:rPr>
    </w:lvl>
    <w:lvl w:ilvl="8" w:tplc="B34A8F44">
      <w:numFmt w:val="bullet"/>
      <w:lvlText w:val="•"/>
      <w:lvlJc w:val="left"/>
      <w:pPr>
        <w:ind w:left="7785" w:hanging="360"/>
      </w:pPr>
      <w:rPr>
        <w:rFonts w:hint="default"/>
        <w:lang w:val="en-US" w:eastAsia="en-US" w:bidi="ar-SA"/>
      </w:rPr>
    </w:lvl>
  </w:abstractNum>
  <w:abstractNum w:abstractNumId="7" w15:restartNumberingAfterBreak="0">
    <w:nsid w:val="77210ACE"/>
    <w:multiLevelType w:val="hybridMultilevel"/>
    <w:tmpl w:val="4CD86E16"/>
    <w:lvl w:ilvl="0" w:tplc="AF4C7A1A">
      <w:numFmt w:val="bullet"/>
      <w:lvlText w:val="•"/>
      <w:lvlJc w:val="left"/>
      <w:pPr>
        <w:ind w:left="940" w:hanging="360"/>
      </w:pPr>
      <w:rPr>
        <w:rFonts w:ascii="Arial" w:eastAsia="Arial" w:hAnsi="Arial" w:cs="Arial" w:hint="default"/>
        <w:b w:val="0"/>
        <w:bCs w:val="0"/>
        <w:i w:val="0"/>
        <w:iCs w:val="0"/>
        <w:w w:val="100"/>
        <w:sz w:val="22"/>
        <w:szCs w:val="22"/>
        <w:lang w:val="en-US" w:eastAsia="en-US" w:bidi="ar-SA"/>
      </w:rPr>
    </w:lvl>
    <w:lvl w:ilvl="1" w:tplc="CC964A6C">
      <w:numFmt w:val="bullet"/>
      <w:lvlText w:val="•"/>
      <w:lvlJc w:val="left"/>
      <w:pPr>
        <w:ind w:left="1792" w:hanging="360"/>
      </w:pPr>
      <w:rPr>
        <w:rFonts w:hint="default"/>
        <w:lang w:val="en-US" w:eastAsia="en-US" w:bidi="ar-SA"/>
      </w:rPr>
    </w:lvl>
    <w:lvl w:ilvl="2" w:tplc="97D2000C">
      <w:numFmt w:val="bullet"/>
      <w:lvlText w:val="•"/>
      <w:lvlJc w:val="left"/>
      <w:pPr>
        <w:ind w:left="2645" w:hanging="360"/>
      </w:pPr>
      <w:rPr>
        <w:rFonts w:hint="default"/>
        <w:lang w:val="en-US" w:eastAsia="en-US" w:bidi="ar-SA"/>
      </w:rPr>
    </w:lvl>
    <w:lvl w:ilvl="3" w:tplc="280A7566">
      <w:numFmt w:val="bullet"/>
      <w:lvlText w:val="•"/>
      <w:lvlJc w:val="left"/>
      <w:pPr>
        <w:ind w:left="3497" w:hanging="360"/>
      </w:pPr>
      <w:rPr>
        <w:rFonts w:hint="default"/>
        <w:lang w:val="en-US" w:eastAsia="en-US" w:bidi="ar-SA"/>
      </w:rPr>
    </w:lvl>
    <w:lvl w:ilvl="4" w:tplc="3F4EFB9A">
      <w:numFmt w:val="bullet"/>
      <w:lvlText w:val="•"/>
      <w:lvlJc w:val="left"/>
      <w:pPr>
        <w:ind w:left="4350" w:hanging="360"/>
      </w:pPr>
      <w:rPr>
        <w:rFonts w:hint="default"/>
        <w:lang w:val="en-US" w:eastAsia="en-US" w:bidi="ar-SA"/>
      </w:rPr>
    </w:lvl>
    <w:lvl w:ilvl="5" w:tplc="EACC4BB4">
      <w:numFmt w:val="bullet"/>
      <w:lvlText w:val="•"/>
      <w:lvlJc w:val="left"/>
      <w:pPr>
        <w:ind w:left="5203" w:hanging="360"/>
      </w:pPr>
      <w:rPr>
        <w:rFonts w:hint="default"/>
        <w:lang w:val="en-US" w:eastAsia="en-US" w:bidi="ar-SA"/>
      </w:rPr>
    </w:lvl>
    <w:lvl w:ilvl="6" w:tplc="C1929D60">
      <w:numFmt w:val="bullet"/>
      <w:lvlText w:val="•"/>
      <w:lvlJc w:val="left"/>
      <w:pPr>
        <w:ind w:left="6055" w:hanging="360"/>
      </w:pPr>
      <w:rPr>
        <w:rFonts w:hint="default"/>
        <w:lang w:val="en-US" w:eastAsia="en-US" w:bidi="ar-SA"/>
      </w:rPr>
    </w:lvl>
    <w:lvl w:ilvl="7" w:tplc="15EA32BE">
      <w:numFmt w:val="bullet"/>
      <w:lvlText w:val="•"/>
      <w:lvlJc w:val="left"/>
      <w:pPr>
        <w:ind w:left="6908" w:hanging="360"/>
      </w:pPr>
      <w:rPr>
        <w:rFonts w:hint="default"/>
        <w:lang w:val="en-US" w:eastAsia="en-US" w:bidi="ar-SA"/>
      </w:rPr>
    </w:lvl>
    <w:lvl w:ilvl="8" w:tplc="F8D6C6BA">
      <w:numFmt w:val="bullet"/>
      <w:lvlText w:val="•"/>
      <w:lvlJc w:val="left"/>
      <w:pPr>
        <w:ind w:left="7761" w:hanging="360"/>
      </w:pPr>
      <w:rPr>
        <w:rFonts w:hint="default"/>
        <w:lang w:val="en-US" w:eastAsia="en-US" w:bidi="ar-SA"/>
      </w:rPr>
    </w:lvl>
  </w:abstractNum>
  <w:abstractNum w:abstractNumId="8" w15:restartNumberingAfterBreak="0">
    <w:nsid w:val="7F5E0405"/>
    <w:multiLevelType w:val="hybridMultilevel"/>
    <w:tmpl w:val="A1AA5DF6"/>
    <w:lvl w:ilvl="0" w:tplc="092AF486">
      <w:numFmt w:val="bullet"/>
      <w:lvlText w:val="•"/>
      <w:lvlJc w:val="left"/>
      <w:pPr>
        <w:ind w:left="940" w:hanging="360"/>
      </w:pPr>
      <w:rPr>
        <w:rFonts w:ascii="Arial" w:eastAsia="Arial" w:hAnsi="Arial" w:cs="Arial" w:hint="default"/>
        <w:b w:val="0"/>
        <w:bCs w:val="0"/>
        <w:i w:val="0"/>
        <w:iCs w:val="0"/>
        <w:w w:val="100"/>
        <w:sz w:val="22"/>
        <w:szCs w:val="22"/>
        <w:lang w:val="en-US" w:eastAsia="en-US" w:bidi="ar-SA"/>
      </w:rPr>
    </w:lvl>
    <w:lvl w:ilvl="1" w:tplc="47666416">
      <w:numFmt w:val="bullet"/>
      <w:lvlText w:val="•"/>
      <w:lvlJc w:val="left"/>
      <w:pPr>
        <w:ind w:left="1792" w:hanging="360"/>
      </w:pPr>
      <w:rPr>
        <w:rFonts w:hint="default"/>
        <w:lang w:val="en-US" w:eastAsia="en-US" w:bidi="ar-SA"/>
      </w:rPr>
    </w:lvl>
    <w:lvl w:ilvl="2" w:tplc="149C1E22">
      <w:numFmt w:val="bullet"/>
      <w:lvlText w:val="•"/>
      <w:lvlJc w:val="left"/>
      <w:pPr>
        <w:ind w:left="2645" w:hanging="360"/>
      </w:pPr>
      <w:rPr>
        <w:rFonts w:hint="default"/>
        <w:lang w:val="en-US" w:eastAsia="en-US" w:bidi="ar-SA"/>
      </w:rPr>
    </w:lvl>
    <w:lvl w:ilvl="3" w:tplc="5F42F2DC">
      <w:numFmt w:val="bullet"/>
      <w:lvlText w:val="•"/>
      <w:lvlJc w:val="left"/>
      <w:pPr>
        <w:ind w:left="3497" w:hanging="360"/>
      </w:pPr>
      <w:rPr>
        <w:rFonts w:hint="default"/>
        <w:lang w:val="en-US" w:eastAsia="en-US" w:bidi="ar-SA"/>
      </w:rPr>
    </w:lvl>
    <w:lvl w:ilvl="4" w:tplc="91365764">
      <w:numFmt w:val="bullet"/>
      <w:lvlText w:val="•"/>
      <w:lvlJc w:val="left"/>
      <w:pPr>
        <w:ind w:left="4350" w:hanging="360"/>
      </w:pPr>
      <w:rPr>
        <w:rFonts w:hint="default"/>
        <w:lang w:val="en-US" w:eastAsia="en-US" w:bidi="ar-SA"/>
      </w:rPr>
    </w:lvl>
    <w:lvl w:ilvl="5" w:tplc="2E60A928">
      <w:numFmt w:val="bullet"/>
      <w:lvlText w:val="•"/>
      <w:lvlJc w:val="left"/>
      <w:pPr>
        <w:ind w:left="5203" w:hanging="360"/>
      </w:pPr>
      <w:rPr>
        <w:rFonts w:hint="default"/>
        <w:lang w:val="en-US" w:eastAsia="en-US" w:bidi="ar-SA"/>
      </w:rPr>
    </w:lvl>
    <w:lvl w:ilvl="6" w:tplc="D98EB36A">
      <w:numFmt w:val="bullet"/>
      <w:lvlText w:val="•"/>
      <w:lvlJc w:val="left"/>
      <w:pPr>
        <w:ind w:left="6055" w:hanging="360"/>
      </w:pPr>
      <w:rPr>
        <w:rFonts w:hint="default"/>
        <w:lang w:val="en-US" w:eastAsia="en-US" w:bidi="ar-SA"/>
      </w:rPr>
    </w:lvl>
    <w:lvl w:ilvl="7" w:tplc="7D104EC6">
      <w:numFmt w:val="bullet"/>
      <w:lvlText w:val="•"/>
      <w:lvlJc w:val="left"/>
      <w:pPr>
        <w:ind w:left="6908" w:hanging="360"/>
      </w:pPr>
      <w:rPr>
        <w:rFonts w:hint="default"/>
        <w:lang w:val="en-US" w:eastAsia="en-US" w:bidi="ar-SA"/>
      </w:rPr>
    </w:lvl>
    <w:lvl w:ilvl="8" w:tplc="8C0E8DFE">
      <w:numFmt w:val="bullet"/>
      <w:lvlText w:val="•"/>
      <w:lvlJc w:val="left"/>
      <w:pPr>
        <w:ind w:left="7761" w:hanging="360"/>
      </w:pPr>
      <w:rPr>
        <w:rFonts w:hint="default"/>
        <w:lang w:val="en-US" w:eastAsia="en-US" w:bidi="ar-SA"/>
      </w:rPr>
    </w:lvl>
  </w:abstractNum>
  <w:num w:numId="1" w16cid:durableId="1596479746">
    <w:abstractNumId w:val="8"/>
  </w:num>
  <w:num w:numId="2" w16cid:durableId="1541015103">
    <w:abstractNumId w:val="7"/>
  </w:num>
  <w:num w:numId="3" w16cid:durableId="416249529">
    <w:abstractNumId w:val="4"/>
  </w:num>
  <w:num w:numId="4" w16cid:durableId="1164391982">
    <w:abstractNumId w:val="2"/>
  </w:num>
  <w:num w:numId="5" w16cid:durableId="1028337383">
    <w:abstractNumId w:val="0"/>
  </w:num>
  <w:num w:numId="6" w16cid:durableId="927690649">
    <w:abstractNumId w:val="6"/>
  </w:num>
  <w:num w:numId="7" w16cid:durableId="997928122">
    <w:abstractNumId w:val="1"/>
  </w:num>
  <w:num w:numId="8" w16cid:durableId="1043677955">
    <w:abstractNumId w:val="5"/>
  </w:num>
  <w:num w:numId="9" w16cid:durableId="1969582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D4"/>
    <w:rsid w:val="001E019C"/>
    <w:rsid w:val="001F480C"/>
    <w:rsid w:val="001F507E"/>
    <w:rsid w:val="003514AA"/>
    <w:rsid w:val="004E29D4"/>
    <w:rsid w:val="00553DB9"/>
    <w:rsid w:val="005E32EA"/>
    <w:rsid w:val="00860A9B"/>
    <w:rsid w:val="009D2FD1"/>
    <w:rsid w:val="00A162D9"/>
    <w:rsid w:val="00A5015C"/>
    <w:rsid w:val="00AF473D"/>
    <w:rsid w:val="00C23CA0"/>
    <w:rsid w:val="00D77E1F"/>
    <w:rsid w:val="00DE54C3"/>
    <w:rsid w:val="00E11EA9"/>
    <w:rsid w:val="00E12676"/>
    <w:rsid w:val="036F3C8E"/>
    <w:rsid w:val="1200E988"/>
    <w:rsid w:val="268649DE"/>
    <w:rsid w:val="27D6D550"/>
    <w:rsid w:val="3ACBAAF5"/>
    <w:rsid w:val="3E27BD73"/>
    <w:rsid w:val="3E765809"/>
    <w:rsid w:val="41697343"/>
    <w:rsid w:val="59DE129A"/>
    <w:rsid w:val="67E325BF"/>
    <w:rsid w:val="690C9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3DA57"/>
  <w15:docId w15:val="{06C53079-DAD5-9747-8E35-4E46B5B1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4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8"/>
      <w:ind w:left="220" w:right="215"/>
    </w:pPr>
    <w:rPr>
      <w:sz w:val="40"/>
      <w:szCs w:val="40"/>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ocal.government@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rstname.lastname@trust.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elft.information.governance@nhs.net"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lft.information.governanc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3e78952-172c-4982-adbd-bcb39cb73ce7">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F0388FA295BE4AAB34AAA3BEE699DA" ma:contentTypeVersion="15" ma:contentTypeDescription="Create a new document." ma:contentTypeScope="" ma:versionID="dcda4504ded3b44ff991a619ee837b38">
  <xsd:schema xmlns:xsd="http://www.w3.org/2001/XMLSchema" xmlns:xs="http://www.w3.org/2001/XMLSchema" xmlns:p="http://schemas.microsoft.com/office/2006/metadata/properties" xmlns:ns1="http://schemas.microsoft.com/sharepoint/v3" xmlns:ns2="e3e78952-172c-4982-adbd-bcb39cb73ce7" xmlns:ns3="a58b7904-6b4a-4612-a120-c674c654800b" targetNamespace="http://schemas.microsoft.com/office/2006/metadata/properties" ma:root="true" ma:fieldsID="18abdb29196c9ea2ffc0958d5e548cf0" ns1:_="" ns2:_="" ns3:_="">
    <xsd:import namespace="http://schemas.microsoft.com/sharepoint/v3"/>
    <xsd:import namespace="e3e78952-172c-4982-adbd-bcb39cb73ce7"/>
    <xsd:import namespace="a58b7904-6b4a-4612-a120-c674c65480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78952-172c-4982-adbd-bcb39cb73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b7904-6b4a-4612-a120-c674c65480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271EE-1CB6-441D-B621-41B4AF1F66D1}">
  <ds:schemaRefs>
    <ds:schemaRef ds:uri="http://schemas.microsoft.com/sharepoint/v3/contenttype/forms"/>
  </ds:schemaRefs>
</ds:datastoreItem>
</file>

<file path=customXml/itemProps2.xml><?xml version="1.0" encoding="utf-8"?>
<ds:datastoreItem xmlns:ds="http://schemas.openxmlformats.org/officeDocument/2006/customXml" ds:itemID="{A4AAEDEF-6AA0-452F-9DCB-C0ED67EE38CB}">
  <ds:schemaRefs>
    <ds:schemaRef ds:uri="http://schemas.microsoft.com/office/2006/metadata/properties"/>
    <ds:schemaRef ds:uri="http://schemas.microsoft.com/office/infopath/2007/PartnerControls"/>
    <ds:schemaRef ds:uri="http://schemas.microsoft.com/sharepoint/v3"/>
    <ds:schemaRef ds:uri="e3e78952-172c-4982-adbd-bcb39cb73ce7"/>
  </ds:schemaRefs>
</ds:datastoreItem>
</file>

<file path=customXml/itemProps3.xml><?xml version="1.0" encoding="utf-8"?>
<ds:datastoreItem xmlns:ds="http://schemas.openxmlformats.org/officeDocument/2006/customXml" ds:itemID="{EEFC7E44-AECD-44F3-BFC2-DCA2F3AE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e78952-172c-4982-adbd-bcb39cb73ce7"/>
    <ds:schemaRef ds:uri="a58b7904-6b4a-4612-a120-c674c6548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6467</Words>
  <Characters>36864</Characters>
  <Application>Microsoft Office Word</Application>
  <DocSecurity>0</DocSecurity>
  <Lines>307</Lines>
  <Paragraphs>86</Paragraphs>
  <ScaleCrop>false</ScaleCrop>
  <Company/>
  <LinksUpToDate>false</LinksUpToDate>
  <CharactersWithSpaces>43245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 (EAST LONDON NHS FOUNDATION TRUST)</cp:lastModifiedBy>
  <cp:revision>2</cp:revision>
  <dcterms:created xsi:type="dcterms:W3CDTF">2026-05-20T13:35:00Z</dcterms:created>
  <dcterms:modified xsi:type="dcterms:W3CDTF">2026-05-20T13:35:00Z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Microsoft® Word 2010</vt:lpwstr>
  </property>
  <property fmtid="{D5CDD505-2E9C-101B-9397-08002B2CF9AE}" pid="4" name="LastSaved">
    <vt:filetime>2023-04-27T00:00:00Z</vt:filetime>
  </property>
  <property fmtid="{D5CDD505-2E9C-101B-9397-08002B2CF9AE}" pid="5" name="Producer">
    <vt:lpwstr>Microsoft® Word 2010</vt:lpwstr>
  </property>
  <property fmtid="{D5CDD505-2E9C-101B-9397-08002B2CF9AE}" pid="6" name="ContentTypeId">
    <vt:lpwstr>0x01010028F0388FA295BE4AAB34AAA3BEE699DA</vt:lpwstr>
  </property>
  <property fmtid="{D5CDD505-2E9C-101B-9397-08002B2CF9AE}" pid="7" name="MediaServiceImageTags">
    <vt:lpwstr/>
  </property>
</Properties>
</file>