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48B7E" w14:textId="61DB0879" w:rsidR="00910171" w:rsidRDefault="00910171" w:rsidP="002E56C6">
      <w:pPr>
        <w:pStyle w:val="Heading1"/>
      </w:pPr>
      <w:r>
        <w:t>Freedom of Information Publication Sche</w:t>
      </w:r>
      <w:r w:rsidR="007E35B0">
        <w:t>me</w:t>
      </w:r>
    </w:p>
    <w:p w14:paraId="29A8D791" w14:textId="77777777" w:rsidR="00837E07" w:rsidRDefault="00837E07" w:rsidP="006D76CB"/>
    <w:p w14:paraId="4606C438" w14:textId="782474FC" w:rsidR="006D76CB" w:rsidRDefault="006D76CB" w:rsidP="006D76CB">
      <w:r>
        <w:t xml:space="preserve">We publish information about our Trust following the publication scheme approved by the Information Commissioner's Office. </w:t>
      </w:r>
    </w:p>
    <w:p w14:paraId="1B48C2A8" w14:textId="7F4B0715" w:rsidR="006D76CB" w:rsidRDefault="006D76CB" w:rsidP="006D76CB">
      <w:r>
        <w:t xml:space="preserve">Our publication scheme is a guide to the information routinely published by the Trust. The aim of this publication scheme is to explain what information the </w:t>
      </w:r>
      <w:r w:rsidR="00837E07">
        <w:t>T</w:t>
      </w:r>
      <w:r>
        <w:t>rust makes available to the public and, wherever possible, to provide an easy method of accessing this information.</w:t>
      </w:r>
    </w:p>
    <w:p w14:paraId="780CE3F0" w14:textId="0E6A55CE" w:rsidR="006D76CB" w:rsidRDefault="006D76CB" w:rsidP="006D76CB">
      <w:r>
        <w:t xml:space="preserve">Most of the information can be accessed via our website, or from linked websites. If you require information that is not available in this publication scheme, from the disclosure log or a hard copy of any documentation, please contact the Freedom of Information (FOI) team by email at </w:t>
      </w:r>
      <w:hyperlink r:id="rId5" w:history="1">
        <w:r w:rsidRPr="0016054B">
          <w:rPr>
            <w:rStyle w:val="Hyperlink"/>
          </w:rPr>
          <w:t>elft.foi@nhs.net</w:t>
        </w:r>
      </w:hyperlink>
      <w:r>
        <w:t xml:space="preserve">  or write to:</w:t>
      </w:r>
    </w:p>
    <w:p w14:paraId="668C4A99" w14:textId="77777777" w:rsidR="006D76CB" w:rsidRDefault="006D76CB" w:rsidP="006D76CB">
      <w:r w:rsidRPr="006D76CB">
        <w:t xml:space="preserve">Robert Dolan House, </w:t>
      </w:r>
    </w:p>
    <w:p w14:paraId="18005146" w14:textId="77777777" w:rsidR="006D76CB" w:rsidRDefault="006D76CB" w:rsidP="006D76CB">
      <w:r w:rsidRPr="006D76CB">
        <w:t>9 Alie Street, London,</w:t>
      </w:r>
    </w:p>
    <w:p w14:paraId="7B945A94" w14:textId="5F3AA82B" w:rsidR="006D76CB" w:rsidRDefault="006D76CB" w:rsidP="006D76CB">
      <w:r w:rsidRPr="006D76CB">
        <w:t>E1 8DE</w:t>
      </w:r>
    </w:p>
    <w:p w14:paraId="0563CA05" w14:textId="206A6A3F" w:rsidR="006D76CB" w:rsidRDefault="006D76CB" w:rsidP="006D76CB">
      <w:r>
        <w:t>Information available on our website is provided free of charge. Information provided by the FOI team electronically is free of charge. We may charge for print copies and postage.</w:t>
      </w:r>
    </w:p>
    <w:p w14:paraId="45ABE344" w14:textId="5CB6C23A" w:rsidR="006D76CB" w:rsidRDefault="006D76CB" w:rsidP="006D76CB">
      <w:r>
        <w:t xml:space="preserve">The information we publish or provide under FOI is the copyright of East London NHS Foundation Trust (unless stated otherwise). You may re-use the information in accordance with the Open Government Licence: For information which is not copyright to East London NHS Foundation Trust </w:t>
      </w:r>
      <w:proofErr w:type="gramStart"/>
      <w:r>
        <w:t>e.g.</w:t>
      </w:r>
      <w:proofErr w:type="gramEnd"/>
      <w:r>
        <w:t xml:space="preserve"> external websites, please contact the named party directly.</w:t>
      </w:r>
    </w:p>
    <w:p w14:paraId="6A4611CB" w14:textId="77777777" w:rsidR="00837E07" w:rsidRDefault="00837E07" w:rsidP="006D76CB"/>
    <w:p w14:paraId="52EDA12C" w14:textId="749F1C57" w:rsidR="006D76CB" w:rsidRDefault="006D76CB" w:rsidP="00835225">
      <w:pPr>
        <w:pStyle w:val="Heading2"/>
        <w:rPr>
          <w:bCs/>
        </w:rPr>
      </w:pPr>
      <w:r w:rsidRPr="002E56C6">
        <w:rPr>
          <w:bCs/>
        </w:rPr>
        <w:t xml:space="preserve">Who we are and what we </w:t>
      </w:r>
      <w:proofErr w:type="gramStart"/>
      <w:r w:rsidRPr="002E56C6">
        <w:rPr>
          <w:bCs/>
        </w:rPr>
        <w:t>do</w:t>
      </w:r>
      <w:proofErr w:type="gramEnd"/>
    </w:p>
    <w:p w14:paraId="170F2ACC" w14:textId="77777777" w:rsidR="002E56C6" w:rsidRPr="002E56C6" w:rsidRDefault="002E56C6" w:rsidP="002E56C6"/>
    <w:p w14:paraId="264A7646" w14:textId="77777777" w:rsidR="00910171" w:rsidRPr="00910171" w:rsidRDefault="00910171" w:rsidP="00910171">
      <w:pPr>
        <w:rPr>
          <w:b/>
          <w:bCs/>
        </w:rPr>
      </w:pPr>
      <w:r w:rsidRPr="00910171">
        <w:rPr>
          <w:b/>
          <w:bCs/>
        </w:rPr>
        <w:t>How we fit into the NHS structure</w:t>
      </w:r>
    </w:p>
    <w:p w14:paraId="11A83040" w14:textId="0CD8B193" w:rsidR="00910171" w:rsidRDefault="00910171" w:rsidP="00910171">
      <w:r>
        <w:t>The NHS healthcare system is explained on the</w:t>
      </w:r>
      <w:hyperlink r:id="rId6" w:history="1">
        <w:r w:rsidRPr="00910171">
          <w:rPr>
            <w:rStyle w:val="Hyperlink"/>
          </w:rPr>
          <w:t xml:space="preserve"> Department of Health and Social Care website</w:t>
        </w:r>
      </w:hyperlink>
      <w:r>
        <w:t>.</w:t>
      </w:r>
    </w:p>
    <w:p w14:paraId="014CEB88" w14:textId="29874DCE" w:rsidR="006D76CB" w:rsidRDefault="00910171" w:rsidP="00910171">
      <w:r>
        <w:t>The i</w:t>
      </w:r>
      <w:hyperlink r:id="rId7" w:history="1">
        <w:r w:rsidRPr="00910171">
          <w:rPr>
            <w:rStyle w:val="Hyperlink"/>
          </w:rPr>
          <w:t>nformation about ELFT</w:t>
        </w:r>
      </w:hyperlink>
      <w:r>
        <w:t xml:space="preserve"> section of our website provides information about what we do as a Trust, our story, key facts about the Trust as well as our strategy.</w:t>
      </w:r>
    </w:p>
    <w:p w14:paraId="0C72E2C1" w14:textId="265E5357" w:rsidR="00910171" w:rsidRDefault="00910171" w:rsidP="00910171">
      <w:pPr>
        <w:rPr>
          <w:b/>
          <w:bCs/>
        </w:rPr>
      </w:pPr>
      <w:r>
        <w:rPr>
          <w:b/>
          <w:bCs/>
        </w:rPr>
        <w:t>Trust structure</w:t>
      </w:r>
    </w:p>
    <w:p w14:paraId="1A9177D0" w14:textId="298132BC" w:rsidR="00910171" w:rsidRDefault="00910171" w:rsidP="00910171">
      <w:r>
        <w:t xml:space="preserve">Our website outlines the key individuals which make up </w:t>
      </w:r>
      <w:hyperlink r:id="rId8" w:history="1">
        <w:r w:rsidRPr="00910171">
          <w:rPr>
            <w:rStyle w:val="Hyperlink"/>
          </w:rPr>
          <w:t>our board</w:t>
        </w:r>
      </w:hyperlink>
      <w:r>
        <w:t>,</w:t>
      </w:r>
      <w:hyperlink r:id="rId9" w:history="1">
        <w:r w:rsidRPr="00910171">
          <w:rPr>
            <w:rStyle w:val="Hyperlink"/>
          </w:rPr>
          <w:t xml:space="preserve"> executive directors </w:t>
        </w:r>
      </w:hyperlink>
      <w:r>
        <w:t xml:space="preserve">and </w:t>
      </w:r>
      <w:hyperlink r:id="rId10" w:history="1">
        <w:r w:rsidRPr="00910171">
          <w:rPr>
            <w:rStyle w:val="Hyperlink"/>
          </w:rPr>
          <w:t>non-executive directors</w:t>
        </w:r>
      </w:hyperlink>
    </w:p>
    <w:p w14:paraId="5C8417DC" w14:textId="565C4792" w:rsidR="00DB68C5" w:rsidRPr="00910171" w:rsidRDefault="00DB68C5" w:rsidP="00910171">
      <w:r>
        <w:t xml:space="preserve">Details of Trust board meetings are provided </w:t>
      </w:r>
      <w:hyperlink r:id="rId11" w:history="1">
        <w:r w:rsidRPr="00DB68C5">
          <w:rPr>
            <w:rStyle w:val="Hyperlink"/>
          </w:rPr>
          <w:t>here.</w:t>
        </w:r>
      </w:hyperlink>
    </w:p>
    <w:p w14:paraId="153A6CD2" w14:textId="3E078F67" w:rsidR="00910171" w:rsidRDefault="00910171" w:rsidP="006D76CB">
      <w:pPr>
        <w:rPr>
          <w:b/>
          <w:bCs/>
        </w:rPr>
      </w:pPr>
      <w:r w:rsidRPr="00910171">
        <w:rPr>
          <w:b/>
          <w:bCs/>
        </w:rPr>
        <w:t>Partners</w:t>
      </w:r>
    </w:p>
    <w:p w14:paraId="43154998" w14:textId="27E3A5BC" w:rsidR="00910171" w:rsidRPr="00910171" w:rsidRDefault="00910171" w:rsidP="006D76CB">
      <w:r w:rsidRPr="00910171">
        <w:t xml:space="preserve">The Trust works closely with partner organisations to provide care in East London and in Bedfordshire and Luton. </w:t>
      </w:r>
      <w:r>
        <w:t xml:space="preserve">These organisations can be found </w:t>
      </w:r>
      <w:hyperlink r:id="rId12" w:history="1">
        <w:r w:rsidRPr="00910171">
          <w:rPr>
            <w:rStyle w:val="Hyperlink"/>
          </w:rPr>
          <w:t>here</w:t>
        </w:r>
      </w:hyperlink>
      <w:r>
        <w:t>.</w:t>
      </w:r>
    </w:p>
    <w:p w14:paraId="1B31373C" w14:textId="102BCE29" w:rsidR="00910171" w:rsidRDefault="00910171" w:rsidP="006D76CB">
      <w:pPr>
        <w:rPr>
          <w:b/>
          <w:bCs/>
        </w:rPr>
      </w:pPr>
      <w:r>
        <w:rPr>
          <w:b/>
          <w:bCs/>
        </w:rPr>
        <w:t>Services we provide</w:t>
      </w:r>
    </w:p>
    <w:p w14:paraId="7B90B2DD" w14:textId="53257EE2" w:rsidR="00910171" w:rsidRPr="00835225" w:rsidRDefault="00835225" w:rsidP="006D76CB">
      <w:r>
        <w:lastRenderedPageBreak/>
        <w:t xml:space="preserve">The list of services we provide as a Trust as well as the relevant contact information can be searched through </w:t>
      </w:r>
      <w:hyperlink r:id="rId13" w:history="1">
        <w:r w:rsidRPr="00835225">
          <w:rPr>
            <w:rStyle w:val="Hyperlink"/>
          </w:rPr>
          <w:t>here.</w:t>
        </w:r>
      </w:hyperlink>
    </w:p>
    <w:p w14:paraId="778B6A0D" w14:textId="76CC8F9C" w:rsidR="00910171" w:rsidRDefault="00835225" w:rsidP="006D76CB">
      <w:pPr>
        <w:rPr>
          <w:b/>
          <w:bCs/>
        </w:rPr>
      </w:pPr>
      <w:r>
        <w:rPr>
          <w:b/>
          <w:bCs/>
        </w:rPr>
        <w:t>Contact information</w:t>
      </w:r>
    </w:p>
    <w:p w14:paraId="20AE3B60" w14:textId="69D5BC01" w:rsidR="00835225" w:rsidRPr="00835225" w:rsidRDefault="00835225" w:rsidP="006D76CB">
      <w:r>
        <w:t>The Trust is located around multiple locations, however</w:t>
      </w:r>
      <w:r w:rsidR="002E56C6">
        <w:t xml:space="preserve"> </w:t>
      </w:r>
      <w:r>
        <w:t xml:space="preserve">contact information </w:t>
      </w:r>
      <w:r w:rsidR="002E56C6">
        <w:t>is</w:t>
      </w:r>
      <w:r>
        <w:t xml:space="preserve"> avail</w:t>
      </w:r>
      <w:r w:rsidR="002E56C6">
        <w:t>able</w:t>
      </w:r>
      <w:hyperlink r:id="rId14" w:history="1">
        <w:r w:rsidR="002E56C6" w:rsidRPr="002E56C6">
          <w:rPr>
            <w:rStyle w:val="Hyperlink"/>
          </w:rPr>
          <w:t xml:space="preserve"> here</w:t>
        </w:r>
      </w:hyperlink>
    </w:p>
    <w:p w14:paraId="2675C91B" w14:textId="64D8FACB" w:rsidR="00837E07" w:rsidRDefault="006D76CB" w:rsidP="00837E07">
      <w:pPr>
        <w:pStyle w:val="Heading2"/>
      </w:pPr>
      <w:r w:rsidRPr="00835225">
        <w:t>What we spend and how we spend it</w:t>
      </w:r>
    </w:p>
    <w:p w14:paraId="731A37E0" w14:textId="77777777" w:rsidR="00837E07" w:rsidRPr="00837E07" w:rsidRDefault="00837E07" w:rsidP="00837E07"/>
    <w:p w14:paraId="01E0A45C" w14:textId="39D47413" w:rsidR="006D76CB" w:rsidRDefault="00835225" w:rsidP="006D76CB">
      <w:r>
        <w:t>Copies of the Trust Annual Plans and Reports</w:t>
      </w:r>
      <w:r w:rsidR="00DB68C5">
        <w:t>, which include the annual statement of accounts,</w:t>
      </w:r>
      <w:r>
        <w:t xml:space="preserve"> can be located </w:t>
      </w:r>
      <w:hyperlink r:id="rId15" w:history="1">
        <w:r w:rsidRPr="00835225">
          <w:rPr>
            <w:rStyle w:val="Hyperlink"/>
          </w:rPr>
          <w:t>here</w:t>
        </w:r>
      </w:hyperlink>
    </w:p>
    <w:p w14:paraId="556CFAFF" w14:textId="3D1DDE00" w:rsidR="00DB68C5" w:rsidRDefault="00DB68C5" w:rsidP="006D76CB">
      <w:r>
        <w:t>A finance report is submitted to the board at every board meeting. The minutes are provided</w:t>
      </w:r>
      <w:hyperlink r:id="rId16" w:history="1">
        <w:r w:rsidRPr="00DB68C5">
          <w:rPr>
            <w:rStyle w:val="Hyperlink"/>
          </w:rPr>
          <w:t xml:space="preserve"> here.</w:t>
        </w:r>
      </w:hyperlink>
    </w:p>
    <w:p w14:paraId="57241ADE" w14:textId="2C4D7E99" w:rsidR="00835225" w:rsidRDefault="00835225" w:rsidP="006D76CB">
      <w:r>
        <w:t xml:space="preserve">Monthly Finance reports, which detail </w:t>
      </w:r>
      <w:r w:rsidRPr="00835225">
        <w:t>monthly expenditures over £25,000</w:t>
      </w:r>
      <w:r>
        <w:t xml:space="preserve">, are available </w:t>
      </w:r>
      <w:hyperlink r:id="rId17" w:history="1">
        <w:r w:rsidRPr="00835225">
          <w:rPr>
            <w:rStyle w:val="Hyperlink"/>
          </w:rPr>
          <w:t>here</w:t>
        </w:r>
      </w:hyperlink>
      <w:r>
        <w:t>.</w:t>
      </w:r>
    </w:p>
    <w:p w14:paraId="6D936405" w14:textId="4A2FD9F1" w:rsidR="006D76CB" w:rsidRDefault="00835225" w:rsidP="00835225">
      <w:r>
        <w:t xml:space="preserve">You can view the </w:t>
      </w:r>
      <w:hyperlink r:id="rId18" w:history="1">
        <w:r w:rsidRPr="00835225">
          <w:rPr>
            <w:rStyle w:val="Hyperlink"/>
          </w:rPr>
          <w:t>Agenda for Change pay scales</w:t>
        </w:r>
      </w:hyperlink>
      <w:r>
        <w:t xml:space="preserve"> and the </w:t>
      </w:r>
      <w:hyperlink r:id="rId19" w:history="1">
        <w:r w:rsidRPr="00835225">
          <w:rPr>
            <w:rStyle w:val="Hyperlink"/>
          </w:rPr>
          <w:t>medical pay scales</w:t>
        </w:r>
      </w:hyperlink>
      <w:r>
        <w:t xml:space="preserve"> on the NHS Employers website.</w:t>
      </w:r>
    </w:p>
    <w:p w14:paraId="1C479C2A" w14:textId="44498519" w:rsidR="00DB68C5" w:rsidRDefault="00DB68C5" w:rsidP="00DB68C5">
      <w:pPr>
        <w:pStyle w:val="NoSpacing"/>
        <w:rPr>
          <w:b/>
        </w:rPr>
      </w:pPr>
      <w:r w:rsidRPr="00DB68C5">
        <w:t>You can contact the</w:t>
      </w:r>
      <w:r>
        <w:t xml:space="preserve"> </w:t>
      </w:r>
      <w:r w:rsidRPr="00DB68C5">
        <w:t xml:space="preserve">Freedom of Information team </w:t>
      </w:r>
      <w:r>
        <w:t xml:space="preserve">to submit a request </w:t>
      </w:r>
      <w:r w:rsidRPr="00DB68C5">
        <w:t xml:space="preserve">for </w:t>
      </w:r>
      <w:r>
        <w:t xml:space="preserve">a </w:t>
      </w:r>
      <w:r w:rsidRPr="00DB68C5">
        <w:t>list of contracts awarded</w:t>
      </w:r>
      <w:r>
        <w:t xml:space="preserve"> at </w:t>
      </w:r>
      <w:hyperlink r:id="rId20" w:history="1">
        <w:r w:rsidRPr="0016054B">
          <w:rPr>
            <w:rStyle w:val="Hyperlink"/>
          </w:rPr>
          <w:t>elft.foi@nhs.net</w:t>
        </w:r>
      </w:hyperlink>
      <w:r>
        <w:rPr>
          <w:rStyle w:val="Hyperlink"/>
        </w:rPr>
        <w:t>.</w:t>
      </w:r>
    </w:p>
    <w:p w14:paraId="16673F1F" w14:textId="77777777" w:rsidR="00DB68C5" w:rsidRDefault="00DB68C5" w:rsidP="00DB68C5"/>
    <w:p w14:paraId="220E006A" w14:textId="5DD5EC4A" w:rsidR="006D76CB" w:rsidRDefault="006D76CB" w:rsidP="00DB68C5">
      <w:pPr>
        <w:pStyle w:val="Heading2"/>
      </w:pPr>
      <w:r>
        <w:t>What our priorities are and how we are doing</w:t>
      </w:r>
    </w:p>
    <w:p w14:paraId="5118193A" w14:textId="77777777" w:rsidR="00ED2A54" w:rsidRDefault="00ED2A54" w:rsidP="006D76CB">
      <w:pPr>
        <w:rPr>
          <w:b/>
          <w:bCs/>
        </w:rPr>
      </w:pPr>
    </w:p>
    <w:p w14:paraId="0B9A9121" w14:textId="2DC3F198" w:rsidR="0057581E" w:rsidRDefault="0057581E" w:rsidP="006D76CB">
      <w:pPr>
        <w:rPr>
          <w:b/>
          <w:bCs/>
        </w:rPr>
      </w:pPr>
      <w:r>
        <w:rPr>
          <w:b/>
          <w:bCs/>
        </w:rPr>
        <w:t>Strategy</w:t>
      </w:r>
    </w:p>
    <w:p w14:paraId="1F8EAF5A" w14:textId="6DAF111F" w:rsidR="0057581E" w:rsidRDefault="0057581E" w:rsidP="006D76CB">
      <w:r>
        <w:t xml:space="preserve">Our strategy is published on our information about ELFT page </w:t>
      </w:r>
      <w:hyperlink r:id="rId21" w:history="1">
        <w:r w:rsidRPr="0057581E">
          <w:rPr>
            <w:rStyle w:val="Hyperlink"/>
          </w:rPr>
          <w:t>here.</w:t>
        </w:r>
      </w:hyperlink>
    </w:p>
    <w:p w14:paraId="7030C892" w14:textId="774B716C" w:rsidR="0057581E" w:rsidRPr="0057581E" w:rsidRDefault="0057581E" w:rsidP="006D76CB">
      <w:r>
        <w:t xml:space="preserve">The Trust also have a Green Plan and Strategy, available </w:t>
      </w:r>
      <w:hyperlink r:id="rId22" w:history="1">
        <w:r w:rsidRPr="0057581E">
          <w:rPr>
            <w:rStyle w:val="Hyperlink"/>
          </w:rPr>
          <w:t>here</w:t>
        </w:r>
      </w:hyperlink>
      <w:r>
        <w:t>.</w:t>
      </w:r>
    </w:p>
    <w:p w14:paraId="7BF6FBD5" w14:textId="1640D9A7" w:rsidR="00334732" w:rsidRPr="00334732" w:rsidRDefault="00334732" w:rsidP="00334732">
      <w:pPr>
        <w:rPr>
          <w:b/>
          <w:bCs/>
        </w:rPr>
      </w:pPr>
      <w:r w:rsidRPr="00334732">
        <w:rPr>
          <w:b/>
          <w:bCs/>
        </w:rPr>
        <w:t xml:space="preserve">Performance </w:t>
      </w:r>
    </w:p>
    <w:p w14:paraId="4D2822AC" w14:textId="5B8DD948" w:rsidR="00334732" w:rsidRDefault="00334732" w:rsidP="00334732">
      <w:r>
        <w:t xml:space="preserve">Performance reports are regularly presented to the </w:t>
      </w:r>
      <w:hyperlink r:id="rId23" w:history="1">
        <w:r w:rsidRPr="00334732">
          <w:rPr>
            <w:rStyle w:val="Hyperlink"/>
          </w:rPr>
          <w:t>Trust Board.</w:t>
        </w:r>
      </w:hyperlink>
    </w:p>
    <w:p w14:paraId="526D6514" w14:textId="5BF73A3B" w:rsidR="00334732" w:rsidRDefault="00334732" w:rsidP="0057581E">
      <w:r w:rsidRPr="00334732">
        <w:t xml:space="preserve">Quality accounts are the annual reports to the public from providers of NHS healthcare services. They provide additional accountability about the quality of an organisation's services. The reports can be </w:t>
      </w:r>
      <w:r>
        <w:t>found at o</w:t>
      </w:r>
      <w:r w:rsidRPr="00334732">
        <w:t xml:space="preserve">ur </w:t>
      </w:r>
      <w:hyperlink r:id="rId24" w:history="1">
        <w:r w:rsidRPr="00334732">
          <w:rPr>
            <w:rStyle w:val="Hyperlink"/>
          </w:rPr>
          <w:t xml:space="preserve">Annual reports page. </w:t>
        </w:r>
      </w:hyperlink>
    </w:p>
    <w:p w14:paraId="497120C2" w14:textId="6B23AB3E" w:rsidR="0057581E" w:rsidRPr="0057581E" w:rsidRDefault="0057581E" w:rsidP="0057581E">
      <w:pPr>
        <w:rPr>
          <w:b/>
          <w:bCs/>
        </w:rPr>
      </w:pPr>
      <w:r w:rsidRPr="0057581E">
        <w:rPr>
          <w:b/>
          <w:bCs/>
        </w:rPr>
        <w:t>Targets, aims and objectives</w:t>
      </w:r>
    </w:p>
    <w:p w14:paraId="06E44847" w14:textId="7392D465" w:rsidR="00DB68C5" w:rsidRDefault="0057581E" w:rsidP="0057581E">
      <w:r>
        <w:t xml:space="preserve">Annual health check documents are available on the </w:t>
      </w:r>
      <w:hyperlink r:id="rId25" w:history="1">
        <w:r w:rsidRPr="0057581E">
          <w:rPr>
            <w:rStyle w:val="Hyperlink"/>
          </w:rPr>
          <w:t>CQC website.</w:t>
        </w:r>
      </w:hyperlink>
    </w:p>
    <w:p w14:paraId="58EEE7A4" w14:textId="021630E2" w:rsidR="00ED2A54" w:rsidRDefault="00ED2A54" w:rsidP="006D76CB">
      <w:pPr>
        <w:rPr>
          <w:b/>
          <w:bCs/>
        </w:rPr>
      </w:pPr>
      <w:r>
        <w:rPr>
          <w:b/>
          <w:bCs/>
        </w:rPr>
        <w:t>Annual Reports</w:t>
      </w:r>
    </w:p>
    <w:p w14:paraId="26ED9518" w14:textId="5470AFD4" w:rsidR="00ED2A54" w:rsidRDefault="00ED2A54" w:rsidP="006D76CB">
      <w:pPr>
        <w:rPr>
          <w:b/>
          <w:bCs/>
        </w:rPr>
      </w:pPr>
      <w:r w:rsidRPr="00334732">
        <w:t xml:space="preserve">The reports can be </w:t>
      </w:r>
      <w:r>
        <w:t>found at o</w:t>
      </w:r>
      <w:r w:rsidRPr="00334732">
        <w:t xml:space="preserve">ur </w:t>
      </w:r>
      <w:hyperlink r:id="rId26" w:history="1">
        <w:r w:rsidRPr="00334732">
          <w:rPr>
            <w:rStyle w:val="Hyperlink"/>
          </w:rPr>
          <w:t xml:space="preserve">Annual reports page. </w:t>
        </w:r>
      </w:hyperlink>
    </w:p>
    <w:p w14:paraId="6A822A88" w14:textId="3DA2BB05" w:rsidR="006D76CB" w:rsidRPr="00334732" w:rsidRDefault="00334732" w:rsidP="006D76CB">
      <w:pPr>
        <w:rPr>
          <w:b/>
          <w:bCs/>
        </w:rPr>
      </w:pPr>
      <w:r w:rsidRPr="00334732">
        <w:rPr>
          <w:b/>
          <w:bCs/>
        </w:rPr>
        <w:t>Feedback, Compliments, Complaints and PALS</w:t>
      </w:r>
    </w:p>
    <w:p w14:paraId="290374EA" w14:textId="53C05757" w:rsidR="00334732" w:rsidRDefault="00334732" w:rsidP="006D76CB">
      <w:r>
        <w:t>Feedback can be provided from service users through multiple means, details of which are available at this</w:t>
      </w:r>
      <w:hyperlink r:id="rId27" w:history="1">
        <w:r w:rsidRPr="00334732">
          <w:rPr>
            <w:rStyle w:val="Hyperlink"/>
          </w:rPr>
          <w:t xml:space="preserve"> link.</w:t>
        </w:r>
      </w:hyperlink>
    </w:p>
    <w:p w14:paraId="14E387BD" w14:textId="092CEEFC" w:rsidR="00334732" w:rsidRDefault="007E35B0" w:rsidP="006D76CB">
      <w:hyperlink r:id="rId28" w:history="1">
        <w:r w:rsidR="00334732" w:rsidRPr="00334732">
          <w:rPr>
            <w:rStyle w:val="Hyperlink"/>
          </w:rPr>
          <w:t>National Patient Survey benchmark reports  </w:t>
        </w:r>
      </w:hyperlink>
      <w:r w:rsidR="00334732" w:rsidRPr="00334732">
        <w:t xml:space="preserve">are available on the CQC website.  </w:t>
      </w:r>
    </w:p>
    <w:p w14:paraId="25134648" w14:textId="77777777" w:rsidR="00334732" w:rsidRPr="00334732" w:rsidRDefault="00334732" w:rsidP="00334732">
      <w:pPr>
        <w:rPr>
          <w:b/>
          <w:bCs/>
        </w:rPr>
      </w:pPr>
      <w:r w:rsidRPr="00334732">
        <w:rPr>
          <w:b/>
          <w:bCs/>
        </w:rPr>
        <w:t xml:space="preserve">Reports by regulatory organisations </w:t>
      </w:r>
      <w:proofErr w:type="gramStart"/>
      <w:r w:rsidRPr="00334732">
        <w:rPr>
          <w:b/>
          <w:bCs/>
        </w:rPr>
        <w:t>e.g.</w:t>
      </w:r>
      <w:proofErr w:type="gramEnd"/>
      <w:r w:rsidRPr="00334732">
        <w:rPr>
          <w:b/>
          <w:bCs/>
        </w:rPr>
        <w:t xml:space="preserve"> Care Quality Commission and NHS England</w:t>
      </w:r>
    </w:p>
    <w:p w14:paraId="6F7C101F" w14:textId="7C6929F2" w:rsidR="00334732" w:rsidRPr="00ED2A54" w:rsidRDefault="00334732" w:rsidP="00334732">
      <w:r w:rsidRPr="00ED2A54">
        <w:t xml:space="preserve">Our Care Quality Commission (CQC) rating and reports can be accessed via the </w:t>
      </w:r>
      <w:hyperlink r:id="rId29" w:history="1">
        <w:r w:rsidRPr="00ED2A54">
          <w:rPr>
            <w:rStyle w:val="Hyperlink"/>
          </w:rPr>
          <w:t>CQC website</w:t>
        </w:r>
      </w:hyperlink>
      <w:r w:rsidRPr="00ED2A54">
        <w:t>.</w:t>
      </w:r>
    </w:p>
    <w:p w14:paraId="00BC3B40" w14:textId="0B85AA2B" w:rsidR="00334732" w:rsidRPr="00ED2A54" w:rsidRDefault="00334732" w:rsidP="00334732">
      <w:r w:rsidRPr="00ED2A54">
        <w:lastRenderedPageBreak/>
        <w:t xml:space="preserve">Reports can also be found on </w:t>
      </w:r>
      <w:hyperlink r:id="rId30" w:history="1">
        <w:r w:rsidRPr="00ED2A54">
          <w:rPr>
            <w:rStyle w:val="Hyperlink"/>
          </w:rPr>
          <w:t>NHS England</w:t>
        </w:r>
        <w:r w:rsidR="00ED2A54">
          <w:rPr>
            <w:rStyle w:val="Hyperlink"/>
          </w:rPr>
          <w:t>’</w:t>
        </w:r>
        <w:r w:rsidRPr="00ED2A54">
          <w:rPr>
            <w:rStyle w:val="Hyperlink"/>
          </w:rPr>
          <w:t>s website</w:t>
        </w:r>
      </w:hyperlink>
      <w:r w:rsidRPr="00ED2A54">
        <w:t>.</w:t>
      </w:r>
    </w:p>
    <w:p w14:paraId="26318516" w14:textId="458DD9CE" w:rsidR="0057581E" w:rsidRPr="0057581E" w:rsidRDefault="006A28D1" w:rsidP="0057581E">
      <w:pPr>
        <w:rPr>
          <w:b/>
          <w:bCs/>
        </w:rPr>
      </w:pPr>
      <w:r>
        <w:rPr>
          <w:b/>
          <w:bCs/>
        </w:rPr>
        <w:t>Data Protection</w:t>
      </w:r>
      <w:r w:rsidR="0057581E" w:rsidRPr="0057581E">
        <w:rPr>
          <w:b/>
          <w:bCs/>
        </w:rPr>
        <w:t xml:space="preserve"> Impact Assessments</w:t>
      </w:r>
    </w:p>
    <w:p w14:paraId="275280A1" w14:textId="7CDA3EA7" w:rsidR="0057581E" w:rsidRDefault="0057581E" w:rsidP="0057581E">
      <w:r>
        <w:t xml:space="preserve">For information about Data Protection Impact Assessments, please see our </w:t>
      </w:r>
      <w:hyperlink r:id="rId31" w:history="1">
        <w:r w:rsidRPr="0057581E">
          <w:rPr>
            <w:rStyle w:val="Hyperlink"/>
          </w:rPr>
          <w:t>Privacy notice</w:t>
        </w:r>
      </w:hyperlink>
      <w:r>
        <w:t xml:space="preserve">, visit our Freedom of Information </w:t>
      </w:r>
      <w:hyperlink r:id="rId32" w:history="1">
        <w:r w:rsidRPr="0057581E">
          <w:rPr>
            <w:rStyle w:val="Hyperlink"/>
          </w:rPr>
          <w:t>page</w:t>
        </w:r>
      </w:hyperlink>
      <w:r>
        <w:t xml:space="preserve"> </w:t>
      </w:r>
      <w:r w:rsidR="00837E07">
        <w:t>or</w:t>
      </w:r>
      <w:r>
        <w:t xml:space="preserve"> contact the F</w:t>
      </w:r>
      <w:r w:rsidR="00B5218A">
        <w:t xml:space="preserve">reedom of </w:t>
      </w:r>
      <w:r>
        <w:t>I</w:t>
      </w:r>
      <w:r w:rsidR="00B5218A">
        <w:t>nformation</w:t>
      </w:r>
      <w:r>
        <w:t xml:space="preserve"> team for further information.</w:t>
      </w:r>
    </w:p>
    <w:p w14:paraId="5EF6AB1B" w14:textId="77777777" w:rsidR="00ED2A54" w:rsidRPr="00ED2A54" w:rsidRDefault="00ED2A54" w:rsidP="00ED2A54">
      <w:pPr>
        <w:rPr>
          <w:b/>
          <w:bCs/>
        </w:rPr>
      </w:pPr>
      <w:r w:rsidRPr="00ED2A54">
        <w:rPr>
          <w:b/>
          <w:bCs/>
        </w:rPr>
        <w:t>Information Request Handling</w:t>
      </w:r>
    </w:p>
    <w:p w14:paraId="27ED7AD4" w14:textId="4F0B185C" w:rsidR="00ED2A54" w:rsidRDefault="00ED2A54" w:rsidP="00ED2A54">
      <w:r>
        <w:t>Access information on the Trust’s handling of information requests is available in the Trust’s Access to Records and Freedom of Information policies. These can be found on the Trust policies page at the following</w:t>
      </w:r>
      <w:hyperlink r:id="rId33" w:history="1">
        <w:r w:rsidRPr="0077178A">
          <w:rPr>
            <w:rStyle w:val="Hyperlink"/>
          </w:rPr>
          <w:t xml:space="preserve"> link</w:t>
        </w:r>
      </w:hyperlink>
      <w:r>
        <w:t>.</w:t>
      </w:r>
    </w:p>
    <w:p w14:paraId="6DD923A2" w14:textId="77777777" w:rsidR="0057581E" w:rsidRDefault="0057581E" w:rsidP="006D76CB"/>
    <w:p w14:paraId="4A70B684" w14:textId="77777777" w:rsidR="006D76CB" w:rsidRDefault="006D76CB" w:rsidP="00835225">
      <w:pPr>
        <w:pStyle w:val="Heading2"/>
      </w:pPr>
      <w:r>
        <w:t>How we make decisions</w:t>
      </w:r>
    </w:p>
    <w:p w14:paraId="02A7D6FC" w14:textId="77777777" w:rsidR="00583B45" w:rsidRDefault="00583B45" w:rsidP="0057581E"/>
    <w:p w14:paraId="542D0DAD" w14:textId="0787DFF8" w:rsidR="0057581E" w:rsidRDefault="0057581E" w:rsidP="0057581E">
      <w:r>
        <w:t>Policy proposals and decisions. Decision making processes, internal criteria and procedures, consultations.</w:t>
      </w:r>
    </w:p>
    <w:p w14:paraId="47BBA78C" w14:textId="1C130993" w:rsidR="0057581E" w:rsidRDefault="007E35B0" w:rsidP="0057581E">
      <w:hyperlink r:id="rId34" w:history="1">
        <w:r w:rsidR="0057581E" w:rsidRPr="0057581E">
          <w:rPr>
            <w:rStyle w:val="Hyperlink"/>
          </w:rPr>
          <w:t>Board agendas, supporting documents, and minutes</w:t>
        </w:r>
      </w:hyperlink>
      <w:r w:rsidR="0057581E">
        <w:t xml:space="preserve"> with a </w:t>
      </w:r>
      <w:hyperlink r:id="rId35" w:history="1">
        <w:r w:rsidR="0057581E" w:rsidRPr="0057581E">
          <w:rPr>
            <w:rStyle w:val="Hyperlink"/>
          </w:rPr>
          <w:t>document of commonly used acronyms</w:t>
        </w:r>
      </w:hyperlink>
    </w:p>
    <w:p w14:paraId="75C6388B" w14:textId="75EC5936" w:rsidR="006D76CB" w:rsidRDefault="007E35B0" w:rsidP="0057581E">
      <w:hyperlink r:id="rId36" w:history="1">
        <w:r w:rsidR="0057581E" w:rsidRPr="0057581E">
          <w:rPr>
            <w:rStyle w:val="Hyperlink"/>
          </w:rPr>
          <w:t xml:space="preserve">ELFT annual </w:t>
        </w:r>
        <w:r w:rsidR="0057581E">
          <w:rPr>
            <w:rStyle w:val="Hyperlink"/>
          </w:rPr>
          <w:t xml:space="preserve">plans and </w:t>
        </w:r>
        <w:r w:rsidR="0057581E" w:rsidRPr="0057581E">
          <w:rPr>
            <w:rStyle w:val="Hyperlink"/>
          </w:rPr>
          <w:t>reports, quality reports and accounts</w:t>
        </w:r>
      </w:hyperlink>
    </w:p>
    <w:p w14:paraId="07275EE3" w14:textId="38D4E451" w:rsidR="0057581E" w:rsidRPr="005033F7" w:rsidRDefault="005033F7" w:rsidP="0057581E">
      <w:pPr>
        <w:rPr>
          <w:rStyle w:val="Hyperlink"/>
        </w:rPr>
      </w:pPr>
      <w:r>
        <w:fldChar w:fldCharType="begin"/>
      </w:r>
      <w:r>
        <w:instrText xml:space="preserve"> HYPERLINK "https://www.elft.nhs.uk/information-about-elft/publications/finance-reports" </w:instrText>
      </w:r>
      <w:r>
        <w:fldChar w:fldCharType="separate"/>
      </w:r>
      <w:r w:rsidR="0057581E" w:rsidRPr="005033F7">
        <w:rPr>
          <w:rStyle w:val="Hyperlink"/>
        </w:rPr>
        <w:t>ELFT Finance reports</w:t>
      </w:r>
      <w:r w:rsidR="00533161" w:rsidRPr="005033F7">
        <w:rPr>
          <w:rStyle w:val="Hyperlink"/>
        </w:rPr>
        <w:t xml:space="preserve"> for spend of £25,000</w:t>
      </w:r>
    </w:p>
    <w:p w14:paraId="42948BBA" w14:textId="6F8F27C9" w:rsidR="006D76CB" w:rsidRDefault="005033F7" w:rsidP="00835225">
      <w:pPr>
        <w:pStyle w:val="Heading2"/>
      </w:pPr>
      <w:r>
        <w:rPr>
          <w:rFonts w:asciiTheme="minorHAnsi" w:eastAsiaTheme="minorHAnsi" w:hAnsiTheme="minorHAnsi" w:cstheme="minorBidi"/>
          <w:b w:val="0"/>
          <w:szCs w:val="22"/>
          <w:u w:val="none"/>
        </w:rPr>
        <w:fldChar w:fldCharType="end"/>
      </w:r>
      <w:r w:rsidR="006D76CB">
        <w:t>Our Policies and procedures</w:t>
      </w:r>
    </w:p>
    <w:p w14:paraId="0DB9142E" w14:textId="6BF08682" w:rsidR="0057581E" w:rsidRDefault="0057581E" w:rsidP="0057581E"/>
    <w:p w14:paraId="05651BDF" w14:textId="708043E2" w:rsidR="00ED2A54" w:rsidRPr="00ED2A54" w:rsidRDefault="00ED2A54" w:rsidP="0057581E">
      <w:pPr>
        <w:rPr>
          <w:b/>
          <w:bCs/>
        </w:rPr>
      </w:pPr>
      <w:r>
        <w:rPr>
          <w:b/>
          <w:bCs/>
        </w:rPr>
        <w:t>Policies and Procedures</w:t>
      </w:r>
    </w:p>
    <w:p w14:paraId="57C130C4" w14:textId="42EEC481" w:rsidR="006D76CB" w:rsidRDefault="00835225" w:rsidP="006D76CB">
      <w:r>
        <w:t>Trust policies</w:t>
      </w:r>
      <w:r w:rsidR="0057581E">
        <w:t xml:space="preserve"> are available on the Trust website, available </w:t>
      </w:r>
      <w:hyperlink r:id="rId37" w:history="1">
        <w:r w:rsidR="0057581E" w:rsidRPr="0057581E">
          <w:rPr>
            <w:rStyle w:val="Hyperlink"/>
          </w:rPr>
          <w:t>here</w:t>
        </w:r>
      </w:hyperlink>
      <w:r w:rsidR="00ED2A54">
        <w:t>.</w:t>
      </w:r>
    </w:p>
    <w:p w14:paraId="1505F3A4" w14:textId="57CECF1F" w:rsidR="006D76CB" w:rsidRDefault="00334732" w:rsidP="006D76CB">
      <w:r>
        <w:t xml:space="preserve">Trust </w:t>
      </w:r>
      <w:hyperlink r:id="rId38" w:history="1">
        <w:r w:rsidRPr="0057581E">
          <w:rPr>
            <w:rStyle w:val="Hyperlink"/>
          </w:rPr>
          <w:t>Privacy notice</w:t>
        </w:r>
      </w:hyperlink>
    </w:p>
    <w:p w14:paraId="1B7E4592" w14:textId="77777777" w:rsidR="00ED2A54" w:rsidRPr="00ED2A54" w:rsidRDefault="00ED2A54" w:rsidP="00ED2A54">
      <w:pPr>
        <w:rPr>
          <w:b/>
          <w:bCs/>
        </w:rPr>
      </w:pPr>
      <w:r w:rsidRPr="00ED2A54">
        <w:rPr>
          <w:b/>
          <w:bCs/>
        </w:rPr>
        <w:t>Equality and diversity policies and equality scheme</w:t>
      </w:r>
    </w:p>
    <w:p w14:paraId="3849BD64" w14:textId="7EA603AB" w:rsidR="00334732" w:rsidRDefault="00ED2A54" w:rsidP="00ED2A54">
      <w:r>
        <w:t xml:space="preserve">We serve one of the most diverse populations in the country, and we're committed to eliminating discrimination, valuing diversity and promoting equality of opportunity to build and sustain an inclusive environment to deliver and receive safe and compassionate care. Read more on our Equity and diversity </w:t>
      </w:r>
      <w:hyperlink r:id="rId39" w:history="1">
        <w:r w:rsidRPr="006A28D1">
          <w:rPr>
            <w:rStyle w:val="Hyperlink"/>
          </w:rPr>
          <w:t>page</w:t>
        </w:r>
      </w:hyperlink>
      <w:r>
        <w:t>.</w:t>
      </w:r>
    </w:p>
    <w:p w14:paraId="77C55FC2" w14:textId="662A7654" w:rsidR="006A28D1" w:rsidRDefault="006A28D1" w:rsidP="006A28D1">
      <w:r>
        <w:t>Policies are available on the Trust website, available</w:t>
      </w:r>
      <w:hyperlink r:id="rId40" w:history="1">
        <w:r w:rsidRPr="0077178A">
          <w:rPr>
            <w:rStyle w:val="Hyperlink"/>
          </w:rPr>
          <w:t xml:space="preserve"> here</w:t>
        </w:r>
      </w:hyperlink>
      <w:r>
        <w:t>.</w:t>
      </w:r>
    </w:p>
    <w:p w14:paraId="319D7A80" w14:textId="77777777" w:rsidR="006A28D1" w:rsidRPr="006A28D1" w:rsidRDefault="006A28D1" w:rsidP="006A28D1">
      <w:pPr>
        <w:rPr>
          <w:b/>
          <w:bCs/>
        </w:rPr>
      </w:pPr>
      <w:r w:rsidRPr="006A28D1">
        <w:rPr>
          <w:b/>
          <w:bCs/>
        </w:rPr>
        <w:t>Complaints and other customer service policies and procedures</w:t>
      </w:r>
    </w:p>
    <w:p w14:paraId="73897FB8" w14:textId="114512C0" w:rsidR="00ED2A54" w:rsidRDefault="006A28D1" w:rsidP="006A28D1">
      <w:r>
        <w:t xml:space="preserve">For information about how to make a complaint, please see our </w:t>
      </w:r>
      <w:r w:rsidRPr="006A28D1">
        <w:t>Feedback, Compliments, Complaints and PALS</w:t>
      </w:r>
      <w:r>
        <w:t xml:space="preserve"> </w:t>
      </w:r>
      <w:hyperlink r:id="rId41" w:history="1">
        <w:r w:rsidRPr="006A28D1">
          <w:rPr>
            <w:rStyle w:val="Hyperlink"/>
          </w:rPr>
          <w:t>page</w:t>
        </w:r>
      </w:hyperlink>
      <w:r>
        <w:t>.</w:t>
      </w:r>
    </w:p>
    <w:p w14:paraId="71685F1A" w14:textId="0C9B8B9B" w:rsidR="006A28D1" w:rsidRPr="006A28D1" w:rsidRDefault="006A28D1" w:rsidP="006A28D1">
      <w:pPr>
        <w:rPr>
          <w:b/>
          <w:bCs/>
        </w:rPr>
      </w:pPr>
      <w:r w:rsidRPr="006A28D1">
        <w:rPr>
          <w:b/>
          <w:bCs/>
        </w:rPr>
        <w:t>Information Governance / Caldicott Guardian</w:t>
      </w:r>
    </w:p>
    <w:p w14:paraId="4C155C22" w14:textId="52BDD355" w:rsidR="006A28D1" w:rsidRDefault="006A28D1" w:rsidP="006A28D1">
      <w:r>
        <w:t>The primary Caldicott Guardian for ELFT is: Dr Davi</w:t>
      </w:r>
      <w:r w:rsidRPr="006A28D1">
        <w:rPr>
          <w:rFonts w:cstheme="minorHAnsi"/>
        </w:rPr>
        <w:t xml:space="preserve">d Bridle, Chief Medical Officer for the Trust. He can be contacted via telephone at: 0207 655 4000 or via email at </w:t>
      </w:r>
      <w:hyperlink r:id="rId42" w:history="1">
        <w:r w:rsidRPr="006A28D1">
          <w:rPr>
            <w:rStyle w:val="Hyperlink"/>
            <w:rFonts w:cstheme="minorHAnsi"/>
            <w:shd w:val="clear" w:color="auto" w:fill="FFFFFF"/>
          </w:rPr>
          <w:t>d.bridle@nhs.net</w:t>
        </w:r>
      </w:hyperlink>
      <w:r>
        <w:rPr>
          <w:rStyle w:val="Emphasis"/>
          <w:rFonts w:cstheme="minorHAnsi"/>
          <w:i w:val="0"/>
          <w:iCs w:val="0"/>
          <w:color w:val="767676"/>
          <w:shd w:val="clear" w:color="auto" w:fill="FFFFFF"/>
        </w:rPr>
        <w:t>.</w:t>
      </w:r>
    </w:p>
    <w:p w14:paraId="42D13178" w14:textId="5C73D923" w:rsidR="006A28D1" w:rsidRDefault="006A28D1" w:rsidP="006A28D1">
      <w:r>
        <w:t xml:space="preserve">The Trust’s Data Protection Officer can be contacted via email at </w:t>
      </w:r>
      <w:hyperlink r:id="rId43" w:history="1">
        <w:r w:rsidRPr="00C54AAC">
          <w:rPr>
            <w:rStyle w:val="Hyperlink"/>
          </w:rPr>
          <w:t>elft.dpo@nhs.net</w:t>
        </w:r>
      </w:hyperlink>
      <w:r>
        <w:t xml:space="preserve"> </w:t>
      </w:r>
    </w:p>
    <w:p w14:paraId="36183A8D" w14:textId="2247DB91" w:rsidR="006A28D1" w:rsidRDefault="006A28D1" w:rsidP="006A28D1">
      <w:r>
        <w:lastRenderedPageBreak/>
        <w:t xml:space="preserve">Information about the Trust’s Data Protection, Freedom of Information records management policies and procedures are available in the information governance section of the Trust policies, available </w:t>
      </w:r>
      <w:hyperlink r:id="rId44" w:history="1">
        <w:r w:rsidRPr="0057581E">
          <w:rPr>
            <w:rStyle w:val="Hyperlink"/>
          </w:rPr>
          <w:t>here</w:t>
        </w:r>
      </w:hyperlink>
      <w:r>
        <w:t>.</w:t>
      </w:r>
    </w:p>
    <w:p w14:paraId="2978B302" w14:textId="77777777" w:rsidR="006D76CB" w:rsidRDefault="006D76CB" w:rsidP="00835225">
      <w:pPr>
        <w:pStyle w:val="Heading2"/>
      </w:pPr>
      <w:r>
        <w:t>Lists and registers</w:t>
      </w:r>
    </w:p>
    <w:p w14:paraId="16782B78" w14:textId="20609360" w:rsidR="006D76CB" w:rsidRDefault="006D76CB" w:rsidP="006D76CB"/>
    <w:p w14:paraId="393DF467" w14:textId="77777777" w:rsidR="006A28D1" w:rsidRPr="006A28D1" w:rsidRDefault="006A28D1" w:rsidP="006A28D1">
      <w:pPr>
        <w:rPr>
          <w:b/>
          <w:bCs/>
        </w:rPr>
      </w:pPr>
      <w:r w:rsidRPr="006A28D1">
        <w:rPr>
          <w:b/>
          <w:bCs/>
        </w:rPr>
        <w:t>List of main contractors / suppliers</w:t>
      </w:r>
    </w:p>
    <w:p w14:paraId="34029794" w14:textId="4546C180" w:rsidR="006D76CB" w:rsidRDefault="006A28D1" w:rsidP="006A28D1">
      <w:r>
        <w:t xml:space="preserve">Information about </w:t>
      </w:r>
      <w:r w:rsidR="00B5218A">
        <w:t xml:space="preserve">Trust </w:t>
      </w:r>
      <w:r>
        <w:t xml:space="preserve">spend over £25,000 is available </w:t>
      </w:r>
      <w:hyperlink r:id="rId45" w:history="1">
        <w:r w:rsidRPr="00835225">
          <w:rPr>
            <w:rStyle w:val="Hyperlink"/>
          </w:rPr>
          <w:t>here</w:t>
        </w:r>
      </w:hyperlink>
      <w:r>
        <w:t>.</w:t>
      </w:r>
    </w:p>
    <w:p w14:paraId="71A61701" w14:textId="77777777" w:rsidR="006A28D1" w:rsidRPr="006A28D1" w:rsidRDefault="006A28D1" w:rsidP="006A28D1">
      <w:pPr>
        <w:rPr>
          <w:b/>
          <w:bCs/>
        </w:rPr>
      </w:pPr>
      <w:r w:rsidRPr="006A28D1">
        <w:rPr>
          <w:b/>
          <w:bCs/>
        </w:rPr>
        <w:t>Asset registers</w:t>
      </w:r>
    </w:p>
    <w:p w14:paraId="6230F13C" w14:textId="0CC347E3" w:rsidR="006A28D1" w:rsidRDefault="006A28D1" w:rsidP="006A28D1">
      <w:r>
        <w:t>To request extracts from these registers, please contact the FOI team.</w:t>
      </w:r>
    </w:p>
    <w:p w14:paraId="6B513A6F" w14:textId="77777777" w:rsidR="006A28D1" w:rsidRPr="006A28D1" w:rsidRDefault="006A28D1" w:rsidP="006A28D1">
      <w:pPr>
        <w:rPr>
          <w:b/>
          <w:bCs/>
        </w:rPr>
      </w:pPr>
      <w:r w:rsidRPr="006A28D1">
        <w:rPr>
          <w:b/>
          <w:bCs/>
        </w:rPr>
        <w:t>CCTV</w:t>
      </w:r>
    </w:p>
    <w:p w14:paraId="3AA98F01" w14:textId="66A50D0E" w:rsidR="006A28D1" w:rsidRDefault="006A28D1" w:rsidP="006A28D1">
      <w:r>
        <w:t xml:space="preserve">Close circuit television (CCTV) is in use across </w:t>
      </w:r>
      <w:r w:rsidR="00B5218A">
        <w:t>most</w:t>
      </w:r>
      <w:r>
        <w:t xml:space="preserve"> areas of the Trust’s estate.</w:t>
      </w:r>
    </w:p>
    <w:p w14:paraId="34AD8EDB" w14:textId="77777777" w:rsidR="006A28D1" w:rsidRPr="0057581E" w:rsidRDefault="006A28D1" w:rsidP="006A28D1">
      <w:pPr>
        <w:rPr>
          <w:b/>
          <w:bCs/>
        </w:rPr>
      </w:pPr>
      <w:r>
        <w:rPr>
          <w:b/>
          <w:bCs/>
        </w:rPr>
        <w:t>Data Protection</w:t>
      </w:r>
      <w:r w:rsidRPr="0057581E">
        <w:rPr>
          <w:b/>
          <w:bCs/>
        </w:rPr>
        <w:t xml:space="preserve"> Impact Assessments</w:t>
      </w:r>
    </w:p>
    <w:p w14:paraId="51F9AF81" w14:textId="53F04DE1" w:rsidR="006A28D1" w:rsidRDefault="006A28D1" w:rsidP="006A28D1">
      <w:r>
        <w:t xml:space="preserve">For information about Data Protection Impact Assessments, please see our </w:t>
      </w:r>
      <w:hyperlink r:id="rId46" w:history="1">
        <w:r w:rsidRPr="0057581E">
          <w:rPr>
            <w:rStyle w:val="Hyperlink"/>
          </w:rPr>
          <w:t>Privacy notice</w:t>
        </w:r>
      </w:hyperlink>
      <w:r>
        <w:t xml:space="preserve">, visit our Freedom of Information </w:t>
      </w:r>
      <w:hyperlink r:id="rId47" w:history="1">
        <w:r w:rsidRPr="0057581E">
          <w:rPr>
            <w:rStyle w:val="Hyperlink"/>
          </w:rPr>
          <w:t>page</w:t>
        </w:r>
      </w:hyperlink>
      <w:r>
        <w:t xml:space="preserve"> and contact the F</w:t>
      </w:r>
      <w:r w:rsidR="00B5218A">
        <w:t xml:space="preserve">reedom of </w:t>
      </w:r>
      <w:r>
        <w:t>I</w:t>
      </w:r>
      <w:r w:rsidR="00B5218A">
        <w:t>nformation</w:t>
      </w:r>
      <w:r>
        <w:t xml:space="preserve"> team for further information.</w:t>
      </w:r>
    </w:p>
    <w:p w14:paraId="30FF0570" w14:textId="48F782F5" w:rsidR="006A28D1" w:rsidRDefault="006A28D1" w:rsidP="006A28D1">
      <w:pPr>
        <w:rPr>
          <w:b/>
          <w:bCs/>
        </w:rPr>
      </w:pPr>
      <w:r>
        <w:rPr>
          <w:b/>
          <w:bCs/>
        </w:rPr>
        <w:t>Freedom of Information disclosure log</w:t>
      </w:r>
    </w:p>
    <w:p w14:paraId="71A7D0A2" w14:textId="0202B009" w:rsidR="006A28D1" w:rsidRPr="006A28D1" w:rsidRDefault="006A28D1" w:rsidP="006A28D1">
      <w:r>
        <w:t>The Trust operates a Freedom of Information disclosure log</w:t>
      </w:r>
      <w:r w:rsidR="00583B45">
        <w:t>, available</w:t>
      </w:r>
      <w:hyperlink r:id="rId48" w:history="1">
        <w:r w:rsidR="00583B45" w:rsidRPr="00583B45">
          <w:rPr>
            <w:rStyle w:val="Hyperlink"/>
          </w:rPr>
          <w:t xml:space="preserve"> here.</w:t>
        </w:r>
      </w:hyperlink>
    </w:p>
    <w:p w14:paraId="0648F8EA" w14:textId="77777777" w:rsidR="00583B45" w:rsidRPr="00583B45" w:rsidRDefault="00583B45" w:rsidP="00583B45">
      <w:pPr>
        <w:rPr>
          <w:b/>
          <w:bCs/>
        </w:rPr>
      </w:pPr>
      <w:r w:rsidRPr="00583B45">
        <w:rPr>
          <w:b/>
          <w:bCs/>
        </w:rPr>
        <w:t>Declarations</w:t>
      </w:r>
    </w:p>
    <w:p w14:paraId="3881E986" w14:textId="55781F96" w:rsidR="00583B45" w:rsidRDefault="00583B45" w:rsidP="00583B45">
      <w:r>
        <w:t xml:space="preserve">The Trust's </w:t>
      </w:r>
      <w:hyperlink r:id="rId49" w:history="1">
        <w:r w:rsidRPr="00583B45">
          <w:rPr>
            <w:rStyle w:val="Hyperlink"/>
          </w:rPr>
          <w:t xml:space="preserve">Modern Day Slavery Statement </w:t>
        </w:r>
      </w:hyperlink>
      <w:r>
        <w:t>is available.</w:t>
      </w:r>
    </w:p>
    <w:p w14:paraId="73F22F35" w14:textId="6114F867" w:rsidR="00583B45" w:rsidRDefault="00583B45" w:rsidP="00583B45">
      <w:r>
        <w:t xml:space="preserve">The Board of Directors Register of Interests is presented at each Trust Board of Directors meeting in public and can be found in the </w:t>
      </w:r>
      <w:hyperlink r:id="rId50" w:history="1">
        <w:r w:rsidRPr="00583B45">
          <w:rPr>
            <w:rStyle w:val="Hyperlink"/>
          </w:rPr>
          <w:t xml:space="preserve">Trust Board Papers </w:t>
        </w:r>
      </w:hyperlink>
      <w:r>
        <w:t>section of the website.</w:t>
      </w:r>
    </w:p>
    <w:p w14:paraId="0754F52F" w14:textId="627DCA1A" w:rsidR="00A52817" w:rsidRDefault="006D76CB" w:rsidP="00835225">
      <w:pPr>
        <w:pStyle w:val="Heading2"/>
      </w:pPr>
      <w:r>
        <w:t>The services we offer</w:t>
      </w:r>
    </w:p>
    <w:p w14:paraId="0EBF3046" w14:textId="5A76A6BF" w:rsidR="006D76CB" w:rsidRDefault="006D76CB" w:rsidP="006D76CB"/>
    <w:p w14:paraId="1F5939A0" w14:textId="77777777" w:rsidR="00583B45" w:rsidRDefault="00583B45" w:rsidP="00583B45">
      <w:pPr>
        <w:rPr>
          <w:b/>
          <w:bCs/>
        </w:rPr>
      </w:pPr>
      <w:r>
        <w:rPr>
          <w:b/>
          <w:bCs/>
        </w:rPr>
        <w:t>Services we provide</w:t>
      </w:r>
    </w:p>
    <w:p w14:paraId="14E7E56D" w14:textId="6AB91757" w:rsidR="00583B45" w:rsidRDefault="00583B45" w:rsidP="00583B45">
      <w:r>
        <w:t xml:space="preserve">The list of clinical and non-clinical services we provide as a Trust as well as the relevant contact information can be searched through </w:t>
      </w:r>
      <w:hyperlink r:id="rId51" w:history="1">
        <w:r w:rsidRPr="00835225">
          <w:rPr>
            <w:rStyle w:val="Hyperlink"/>
          </w:rPr>
          <w:t>here.</w:t>
        </w:r>
      </w:hyperlink>
    </w:p>
    <w:p w14:paraId="6367ED67" w14:textId="76C750B3" w:rsidR="00583B45" w:rsidRPr="00583B45" w:rsidRDefault="00583B45" w:rsidP="00583B45">
      <w:pPr>
        <w:rPr>
          <w:b/>
          <w:bCs/>
        </w:rPr>
      </w:pPr>
      <w:r w:rsidRPr="00583B45">
        <w:rPr>
          <w:b/>
          <w:bCs/>
        </w:rPr>
        <w:t xml:space="preserve">Patient information leaflets </w:t>
      </w:r>
    </w:p>
    <w:p w14:paraId="6EF24E52" w14:textId="166E0EE0" w:rsidR="006D76CB" w:rsidRDefault="00583B45" w:rsidP="00583B45">
      <w:r>
        <w:t>You can access information about procedures and medical conditions via our Patient information leaflets</w:t>
      </w:r>
      <w:hyperlink r:id="rId52" w:history="1">
        <w:r w:rsidRPr="00583B45">
          <w:rPr>
            <w:rStyle w:val="Hyperlink"/>
          </w:rPr>
          <w:t xml:space="preserve"> page.</w:t>
        </w:r>
      </w:hyperlink>
    </w:p>
    <w:p w14:paraId="20340E75" w14:textId="77777777" w:rsidR="00583B45" w:rsidRPr="00583B45" w:rsidRDefault="00583B45" w:rsidP="00583B45">
      <w:pPr>
        <w:rPr>
          <w:b/>
          <w:bCs/>
        </w:rPr>
      </w:pPr>
      <w:r w:rsidRPr="00583B45">
        <w:rPr>
          <w:b/>
          <w:bCs/>
        </w:rPr>
        <w:t>Patient Advice and Liaison Service (PALS)</w:t>
      </w:r>
    </w:p>
    <w:p w14:paraId="173D6BCA" w14:textId="2B71FE11" w:rsidR="00583B45" w:rsidRDefault="00583B45" w:rsidP="00583B45">
      <w:r>
        <w:t>Information about PALS and how to contact them is available on our</w:t>
      </w:r>
      <w:r w:rsidRPr="00583B45">
        <w:t xml:space="preserve"> Feedback, Compliments, Complaints and PALS </w:t>
      </w:r>
      <w:hyperlink r:id="rId53" w:history="1">
        <w:r w:rsidRPr="006A28D1">
          <w:rPr>
            <w:rStyle w:val="Hyperlink"/>
          </w:rPr>
          <w:t>page</w:t>
        </w:r>
      </w:hyperlink>
      <w:r w:rsidRPr="00583B45">
        <w:t>.</w:t>
      </w:r>
    </w:p>
    <w:p w14:paraId="4F2C8B58" w14:textId="21F0AA64" w:rsidR="00583B45" w:rsidRDefault="00583B45" w:rsidP="00583B45">
      <w:pPr>
        <w:rPr>
          <w:b/>
          <w:bCs/>
        </w:rPr>
      </w:pPr>
      <w:r>
        <w:rPr>
          <w:b/>
          <w:bCs/>
        </w:rPr>
        <w:t>Advice and guidance</w:t>
      </w:r>
    </w:p>
    <w:p w14:paraId="28C58B48" w14:textId="589942EB" w:rsidR="00583B45" w:rsidRPr="00583B45" w:rsidRDefault="00583B45" w:rsidP="00583B45">
      <w:r w:rsidRPr="00583B45">
        <w:t xml:space="preserve">The Trust provides advice and guidance </w:t>
      </w:r>
      <w:r>
        <w:t xml:space="preserve">for service users and staff </w:t>
      </w:r>
      <w:r w:rsidRPr="00583B45">
        <w:t xml:space="preserve">on our </w:t>
      </w:r>
      <w:hyperlink r:id="rId54" w:history="1">
        <w:r w:rsidRPr="00583B45">
          <w:rPr>
            <w:rStyle w:val="Hyperlink"/>
          </w:rPr>
          <w:t>contact us</w:t>
        </w:r>
      </w:hyperlink>
      <w:r w:rsidRPr="00583B45">
        <w:t xml:space="preserve"> page.</w:t>
      </w:r>
    </w:p>
    <w:p w14:paraId="2BC63933" w14:textId="5BAD97D2" w:rsidR="00583B45" w:rsidRDefault="00583B45" w:rsidP="00583B45">
      <w:r w:rsidRPr="00583B45">
        <w:t xml:space="preserve">News, guidance and advice on news topics is published on our News </w:t>
      </w:r>
      <w:hyperlink r:id="rId55" w:history="1">
        <w:r w:rsidRPr="00583B45">
          <w:rPr>
            <w:rStyle w:val="Hyperlink"/>
          </w:rPr>
          <w:t>page</w:t>
        </w:r>
      </w:hyperlink>
    </w:p>
    <w:sectPr w:rsidR="00583B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AB60A0"/>
    <w:multiLevelType w:val="hybridMultilevel"/>
    <w:tmpl w:val="9B0C81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6CB"/>
    <w:rsid w:val="002E56C6"/>
    <w:rsid w:val="00334732"/>
    <w:rsid w:val="005033F7"/>
    <w:rsid w:val="00533161"/>
    <w:rsid w:val="0057581E"/>
    <w:rsid w:val="00583B45"/>
    <w:rsid w:val="006A28D1"/>
    <w:rsid w:val="006D76CB"/>
    <w:rsid w:val="0077178A"/>
    <w:rsid w:val="007E35B0"/>
    <w:rsid w:val="00835225"/>
    <w:rsid w:val="00837E07"/>
    <w:rsid w:val="00910171"/>
    <w:rsid w:val="00A52817"/>
    <w:rsid w:val="00B5218A"/>
    <w:rsid w:val="00DB68C5"/>
    <w:rsid w:val="00ED2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B38ED"/>
  <w15:chartTrackingRefBased/>
  <w15:docId w15:val="{99C250BA-6F0D-4C13-BE5C-8D456C763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56C6"/>
    <w:pPr>
      <w:keepNext/>
      <w:keepLines/>
      <w:spacing w:before="240" w:after="0"/>
      <w:jc w:val="center"/>
      <w:outlineLvl w:val="0"/>
    </w:pPr>
    <w:rPr>
      <w:rFonts w:ascii="Arial" w:eastAsiaTheme="majorEastAsia" w:hAnsi="Arial" w:cstheme="majorBidi"/>
      <w:b/>
      <w:szCs w:val="32"/>
      <w:u w:val="single"/>
    </w:rPr>
  </w:style>
  <w:style w:type="paragraph" w:styleId="Heading2">
    <w:name w:val="heading 2"/>
    <w:basedOn w:val="Normal"/>
    <w:next w:val="Normal"/>
    <w:link w:val="Heading2Char"/>
    <w:uiPriority w:val="9"/>
    <w:unhideWhenUsed/>
    <w:qFormat/>
    <w:rsid w:val="00835225"/>
    <w:pPr>
      <w:keepNext/>
      <w:keepLines/>
      <w:spacing w:before="40" w:after="0"/>
      <w:outlineLvl w:val="1"/>
    </w:pPr>
    <w:rPr>
      <w:rFonts w:ascii="Arial" w:eastAsiaTheme="majorEastAsia" w:hAnsi="Arial" w:cstheme="majorBidi"/>
      <w:b/>
      <w:szCs w:val="26"/>
      <w:u w:val="single"/>
    </w:rPr>
  </w:style>
  <w:style w:type="paragraph" w:styleId="Heading3">
    <w:name w:val="heading 3"/>
    <w:basedOn w:val="Normal"/>
    <w:next w:val="Normal"/>
    <w:link w:val="Heading3Char"/>
    <w:uiPriority w:val="9"/>
    <w:semiHidden/>
    <w:unhideWhenUsed/>
    <w:qFormat/>
    <w:rsid w:val="0083522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76CB"/>
    <w:rPr>
      <w:color w:val="0563C1" w:themeColor="hyperlink"/>
      <w:u w:val="single"/>
    </w:rPr>
  </w:style>
  <w:style w:type="character" w:styleId="UnresolvedMention">
    <w:name w:val="Unresolved Mention"/>
    <w:basedOn w:val="DefaultParagraphFont"/>
    <w:uiPriority w:val="99"/>
    <w:semiHidden/>
    <w:unhideWhenUsed/>
    <w:rsid w:val="006D76CB"/>
    <w:rPr>
      <w:color w:val="605E5C"/>
      <w:shd w:val="clear" w:color="auto" w:fill="E1DFDD"/>
    </w:rPr>
  </w:style>
  <w:style w:type="paragraph" w:styleId="ListParagraph">
    <w:name w:val="List Paragraph"/>
    <w:basedOn w:val="Normal"/>
    <w:uiPriority w:val="34"/>
    <w:qFormat/>
    <w:rsid w:val="00910171"/>
    <w:pPr>
      <w:ind w:left="720"/>
      <w:contextualSpacing/>
    </w:pPr>
  </w:style>
  <w:style w:type="character" w:customStyle="1" w:styleId="Heading2Char">
    <w:name w:val="Heading 2 Char"/>
    <w:basedOn w:val="DefaultParagraphFont"/>
    <w:link w:val="Heading2"/>
    <w:uiPriority w:val="9"/>
    <w:rsid w:val="00835225"/>
    <w:rPr>
      <w:rFonts w:ascii="Arial" w:eastAsiaTheme="majorEastAsia" w:hAnsi="Arial" w:cstheme="majorBidi"/>
      <w:b/>
      <w:szCs w:val="26"/>
      <w:u w:val="single"/>
    </w:rPr>
  </w:style>
  <w:style w:type="character" w:customStyle="1" w:styleId="Heading3Char">
    <w:name w:val="Heading 3 Char"/>
    <w:basedOn w:val="DefaultParagraphFont"/>
    <w:link w:val="Heading3"/>
    <w:uiPriority w:val="9"/>
    <w:semiHidden/>
    <w:rsid w:val="00835225"/>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835225"/>
    <w:rPr>
      <w:color w:val="954F72" w:themeColor="followedHyperlink"/>
      <w:u w:val="single"/>
    </w:rPr>
  </w:style>
  <w:style w:type="character" w:customStyle="1" w:styleId="Heading1Char">
    <w:name w:val="Heading 1 Char"/>
    <w:basedOn w:val="DefaultParagraphFont"/>
    <w:link w:val="Heading1"/>
    <w:uiPriority w:val="9"/>
    <w:rsid w:val="002E56C6"/>
    <w:rPr>
      <w:rFonts w:ascii="Arial" w:eastAsiaTheme="majorEastAsia" w:hAnsi="Arial" w:cstheme="majorBidi"/>
      <w:b/>
      <w:szCs w:val="32"/>
      <w:u w:val="single"/>
    </w:rPr>
  </w:style>
  <w:style w:type="paragraph" w:styleId="NoSpacing">
    <w:name w:val="No Spacing"/>
    <w:uiPriority w:val="1"/>
    <w:qFormat/>
    <w:rsid w:val="00DB68C5"/>
    <w:pPr>
      <w:spacing w:after="0" w:line="240" w:lineRule="auto"/>
    </w:pPr>
  </w:style>
  <w:style w:type="character" w:styleId="Emphasis">
    <w:name w:val="Emphasis"/>
    <w:basedOn w:val="DefaultParagraphFont"/>
    <w:uiPriority w:val="20"/>
    <w:qFormat/>
    <w:rsid w:val="006A28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23209">
      <w:bodyDiv w:val="1"/>
      <w:marLeft w:val="0"/>
      <w:marRight w:val="0"/>
      <w:marTop w:val="0"/>
      <w:marBottom w:val="0"/>
      <w:divBdr>
        <w:top w:val="none" w:sz="0" w:space="0" w:color="auto"/>
        <w:left w:val="none" w:sz="0" w:space="0" w:color="auto"/>
        <w:bottom w:val="none" w:sz="0" w:space="0" w:color="auto"/>
        <w:right w:val="none" w:sz="0" w:space="0" w:color="auto"/>
      </w:divBdr>
    </w:div>
    <w:div w:id="186263214">
      <w:bodyDiv w:val="1"/>
      <w:marLeft w:val="0"/>
      <w:marRight w:val="0"/>
      <w:marTop w:val="0"/>
      <w:marBottom w:val="0"/>
      <w:divBdr>
        <w:top w:val="none" w:sz="0" w:space="0" w:color="auto"/>
        <w:left w:val="none" w:sz="0" w:space="0" w:color="auto"/>
        <w:bottom w:val="none" w:sz="0" w:space="0" w:color="auto"/>
        <w:right w:val="none" w:sz="0" w:space="0" w:color="auto"/>
      </w:divBdr>
    </w:div>
    <w:div w:id="313029624">
      <w:bodyDiv w:val="1"/>
      <w:marLeft w:val="0"/>
      <w:marRight w:val="0"/>
      <w:marTop w:val="0"/>
      <w:marBottom w:val="0"/>
      <w:divBdr>
        <w:top w:val="none" w:sz="0" w:space="0" w:color="auto"/>
        <w:left w:val="none" w:sz="0" w:space="0" w:color="auto"/>
        <w:bottom w:val="none" w:sz="0" w:space="0" w:color="auto"/>
        <w:right w:val="none" w:sz="0" w:space="0" w:color="auto"/>
      </w:divBdr>
    </w:div>
    <w:div w:id="517277267">
      <w:bodyDiv w:val="1"/>
      <w:marLeft w:val="0"/>
      <w:marRight w:val="0"/>
      <w:marTop w:val="0"/>
      <w:marBottom w:val="0"/>
      <w:divBdr>
        <w:top w:val="none" w:sz="0" w:space="0" w:color="auto"/>
        <w:left w:val="none" w:sz="0" w:space="0" w:color="auto"/>
        <w:bottom w:val="none" w:sz="0" w:space="0" w:color="auto"/>
        <w:right w:val="none" w:sz="0" w:space="0" w:color="auto"/>
      </w:divBdr>
      <w:divsChild>
        <w:div w:id="424227664">
          <w:marLeft w:val="0"/>
          <w:marRight w:val="0"/>
          <w:marTop w:val="0"/>
          <w:marBottom w:val="0"/>
          <w:divBdr>
            <w:top w:val="none" w:sz="0" w:space="0" w:color="auto"/>
            <w:left w:val="none" w:sz="0" w:space="0" w:color="auto"/>
            <w:bottom w:val="none" w:sz="0" w:space="0" w:color="auto"/>
            <w:right w:val="none" w:sz="0" w:space="0" w:color="auto"/>
          </w:divBdr>
        </w:div>
      </w:divsChild>
    </w:div>
    <w:div w:id="658850729">
      <w:bodyDiv w:val="1"/>
      <w:marLeft w:val="0"/>
      <w:marRight w:val="0"/>
      <w:marTop w:val="0"/>
      <w:marBottom w:val="0"/>
      <w:divBdr>
        <w:top w:val="none" w:sz="0" w:space="0" w:color="auto"/>
        <w:left w:val="none" w:sz="0" w:space="0" w:color="auto"/>
        <w:bottom w:val="none" w:sz="0" w:space="0" w:color="auto"/>
        <w:right w:val="none" w:sz="0" w:space="0" w:color="auto"/>
      </w:divBdr>
    </w:div>
    <w:div w:id="684017816">
      <w:bodyDiv w:val="1"/>
      <w:marLeft w:val="0"/>
      <w:marRight w:val="0"/>
      <w:marTop w:val="0"/>
      <w:marBottom w:val="0"/>
      <w:divBdr>
        <w:top w:val="none" w:sz="0" w:space="0" w:color="auto"/>
        <w:left w:val="none" w:sz="0" w:space="0" w:color="auto"/>
        <w:bottom w:val="none" w:sz="0" w:space="0" w:color="auto"/>
        <w:right w:val="none" w:sz="0" w:space="0" w:color="auto"/>
      </w:divBdr>
      <w:divsChild>
        <w:div w:id="615143324">
          <w:marLeft w:val="0"/>
          <w:marRight w:val="0"/>
          <w:marTop w:val="0"/>
          <w:marBottom w:val="0"/>
          <w:divBdr>
            <w:top w:val="none" w:sz="0" w:space="0" w:color="auto"/>
            <w:left w:val="none" w:sz="0" w:space="0" w:color="auto"/>
            <w:bottom w:val="none" w:sz="0" w:space="0" w:color="auto"/>
            <w:right w:val="none" w:sz="0" w:space="0" w:color="auto"/>
          </w:divBdr>
          <w:divsChild>
            <w:div w:id="670716227">
              <w:marLeft w:val="0"/>
              <w:marRight w:val="0"/>
              <w:marTop w:val="0"/>
              <w:marBottom w:val="0"/>
              <w:divBdr>
                <w:top w:val="none" w:sz="0" w:space="0" w:color="auto"/>
                <w:left w:val="none" w:sz="0" w:space="0" w:color="auto"/>
                <w:bottom w:val="none" w:sz="0" w:space="0" w:color="auto"/>
                <w:right w:val="none" w:sz="0" w:space="0" w:color="auto"/>
              </w:divBdr>
              <w:divsChild>
                <w:div w:id="1514025908">
                  <w:marLeft w:val="0"/>
                  <w:marRight w:val="0"/>
                  <w:marTop w:val="0"/>
                  <w:marBottom w:val="0"/>
                  <w:divBdr>
                    <w:top w:val="none" w:sz="0" w:space="0" w:color="auto"/>
                    <w:left w:val="none" w:sz="0" w:space="0" w:color="auto"/>
                    <w:bottom w:val="none" w:sz="0" w:space="0" w:color="auto"/>
                    <w:right w:val="none" w:sz="0" w:space="0" w:color="auto"/>
                  </w:divBdr>
                  <w:divsChild>
                    <w:div w:id="905530065">
                      <w:marLeft w:val="120"/>
                      <w:marRight w:val="120"/>
                      <w:marTop w:val="0"/>
                      <w:marBottom w:val="0"/>
                      <w:divBdr>
                        <w:top w:val="none" w:sz="0" w:space="0" w:color="auto"/>
                        <w:left w:val="none" w:sz="0" w:space="0" w:color="auto"/>
                        <w:bottom w:val="none" w:sz="0" w:space="0" w:color="auto"/>
                        <w:right w:val="none" w:sz="0" w:space="0" w:color="auto"/>
                      </w:divBdr>
                      <w:divsChild>
                        <w:div w:id="2053722129">
                          <w:marLeft w:val="0"/>
                          <w:marRight w:val="0"/>
                          <w:marTop w:val="0"/>
                          <w:marBottom w:val="0"/>
                          <w:divBdr>
                            <w:top w:val="none" w:sz="0" w:space="0" w:color="auto"/>
                            <w:left w:val="none" w:sz="0" w:space="0" w:color="auto"/>
                            <w:bottom w:val="none" w:sz="0" w:space="0" w:color="auto"/>
                            <w:right w:val="none" w:sz="0" w:space="0" w:color="auto"/>
                          </w:divBdr>
                          <w:divsChild>
                            <w:div w:id="1409687744">
                              <w:marLeft w:val="0"/>
                              <w:marRight w:val="0"/>
                              <w:marTop w:val="0"/>
                              <w:marBottom w:val="0"/>
                              <w:divBdr>
                                <w:top w:val="none" w:sz="0" w:space="0" w:color="auto"/>
                                <w:left w:val="none" w:sz="0" w:space="0" w:color="auto"/>
                                <w:bottom w:val="none" w:sz="0" w:space="0" w:color="auto"/>
                                <w:right w:val="none" w:sz="0" w:space="0" w:color="auto"/>
                              </w:divBdr>
                              <w:divsChild>
                                <w:div w:id="7137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962884">
          <w:marLeft w:val="0"/>
          <w:marRight w:val="0"/>
          <w:marTop w:val="0"/>
          <w:marBottom w:val="0"/>
          <w:divBdr>
            <w:top w:val="none" w:sz="0" w:space="0" w:color="auto"/>
            <w:left w:val="none" w:sz="0" w:space="0" w:color="auto"/>
            <w:bottom w:val="none" w:sz="0" w:space="0" w:color="auto"/>
            <w:right w:val="none" w:sz="0" w:space="0" w:color="auto"/>
          </w:divBdr>
          <w:divsChild>
            <w:div w:id="1051736509">
              <w:marLeft w:val="0"/>
              <w:marRight w:val="0"/>
              <w:marTop w:val="0"/>
              <w:marBottom w:val="0"/>
              <w:divBdr>
                <w:top w:val="none" w:sz="0" w:space="0" w:color="auto"/>
                <w:left w:val="none" w:sz="0" w:space="0" w:color="auto"/>
                <w:bottom w:val="none" w:sz="0" w:space="0" w:color="auto"/>
                <w:right w:val="none" w:sz="0" w:space="0" w:color="auto"/>
              </w:divBdr>
              <w:divsChild>
                <w:div w:id="830827285">
                  <w:marLeft w:val="0"/>
                  <w:marRight w:val="0"/>
                  <w:marTop w:val="120"/>
                  <w:marBottom w:val="120"/>
                  <w:divBdr>
                    <w:top w:val="none" w:sz="0" w:space="0" w:color="auto"/>
                    <w:left w:val="none" w:sz="0" w:space="0" w:color="auto"/>
                    <w:bottom w:val="none" w:sz="0" w:space="0" w:color="auto"/>
                    <w:right w:val="none" w:sz="0" w:space="0" w:color="auto"/>
                  </w:divBdr>
                  <w:divsChild>
                    <w:div w:id="1056440792">
                      <w:marLeft w:val="120"/>
                      <w:marRight w:val="120"/>
                      <w:marTop w:val="0"/>
                      <w:marBottom w:val="0"/>
                      <w:divBdr>
                        <w:top w:val="none" w:sz="0" w:space="0" w:color="auto"/>
                        <w:left w:val="none" w:sz="0" w:space="0" w:color="auto"/>
                        <w:bottom w:val="none" w:sz="0" w:space="0" w:color="auto"/>
                        <w:right w:val="none" w:sz="0" w:space="0" w:color="auto"/>
                      </w:divBdr>
                      <w:divsChild>
                        <w:div w:id="73593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701506">
          <w:marLeft w:val="0"/>
          <w:marRight w:val="0"/>
          <w:marTop w:val="0"/>
          <w:marBottom w:val="0"/>
          <w:divBdr>
            <w:top w:val="none" w:sz="0" w:space="0" w:color="auto"/>
            <w:left w:val="none" w:sz="0" w:space="0" w:color="auto"/>
            <w:bottom w:val="none" w:sz="0" w:space="0" w:color="auto"/>
            <w:right w:val="none" w:sz="0" w:space="0" w:color="auto"/>
          </w:divBdr>
          <w:divsChild>
            <w:div w:id="74208990">
              <w:marLeft w:val="0"/>
              <w:marRight w:val="0"/>
              <w:marTop w:val="0"/>
              <w:marBottom w:val="0"/>
              <w:divBdr>
                <w:top w:val="none" w:sz="0" w:space="0" w:color="auto"/>
                <w:left w:val="none" w:sz="0" w:space="0" w:color="auto"/>
                <w:bottom w:val="none" w:sz="0" w:space="0" w:color="auto"/>
                <w:right w:val="none" w:sz="0" w:space="0" w:color="auto"/>
              </w:divBdr>
              <w:divsChild>
                <w:div w:id="732193692">
                  <w:marLeft w:val="0"/>
                  <w:marRight w:val="0"/>
                  <w:marTop w:val="120"/>
                  <w:marBottom w:val="120"/>
                  <w:divBdr>
                    <w:top w:val="none" w:sz="0" w:space="0" w:color="auto"/>
                    <w:left w:val="none" w:sz="0" w:space="0" w:color="auto"/>
                    <w:bottom w:val="none" w:sz="0" w:space="0" w:color="auto"/>
                    <w:right w:val="none" w:sz="0" w:space="0" w:color="auto"/>
                  </w:divBdr>
                  <w:divsChild>
                    <w:div w:id="1701278836">
                      <w:marLeft w:val="120"/>
                      <w:marRight w:val="120"/>
                      <w:marTop w:val="0"/>
                      <w:marBottom w:val="0"/>
                      <w:divBdr>
                        <w:top w:val="none" w:sz="0" w:space="0" w:color="auto"/>
                        <w:left w:val="none" w:sz="0" w:space="0" w:color="auto"/>
                        <w:bottom w:val="none" w:sz="0" w:space="0" w:color="auto"/>
                        <w:right w:val="none" w:sz="0" w:space="0" w:color="auto"/>
                      </w:divBdr>
                      <w:divsChild>
                        <w:div w:id="31931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623450">
          <w:marLeft w:val="0"/>
          <w:marRight w:val="0"/>
          <w:marTop w:val="0"/>
          <w:marBottom w:val="0"/>
          <w:divBdr>
            <w:top w:val="none" w:sz="0" w:space="0" w:color="auto"/>
            <w:left w:val="none" w:sz="0" w:space="0" w:color="auto"/>
            <w:bottom w:val="none" w:sz="0" w:space="0" w:color="auto"/>
            <w:right w:val="none" w:sz="0" w:space="0" w:color="auto"/>
          </w:divBdr>
          <w:divsChild>
            <w:div w:id="1886867542">
              <w:marLeft w:val="0"/>
              <w:marRight w:val="0"/>
              <w:marTop w:val="0"/>
              <w:marBottom w:val="0"/>
              <w:divBdr>
                <w:top w:val="none" w:sz="0" w:space="0" w:color="auto"/>
                <w:left w:val="none" w:sz="0" w:space="0" w:color="auto"/>
                <w:bottom w:val="none" w:sz="0" w:space="0" w:color="auto"/>
                <w:right w:val="none" w:sz="0" w:space="0" w:color="auto"/>
              </w:divBdr>
              <w:divsChild>
                <w:div w:id="917861711">
                  <w:marLeft w:val="0"/>
                  <w:marRight w:val="0"/>
                  <w:marTop w:val="120"/>
                  <w:marBottom w:val="120"/>
                  <w:divBdr>
                    <w:top w:val="none" w:sz="0" w:space="0" w:color="auto"/>
                    <w:left w:val="none" w:sz="0" w:space="0" w:color="auto"/>
                    <w:bottom w:val="none" w:sz="0" w:space="0" w:color="auto"/>
                    <w:right w:val="none" w:sz="0" w:space="0" w:color="auto"/>
                  </w:divBdr>
                  <w:divsChild>
                    <w:div w:id="173083023">
                      <w:marLeft w:val="120"/>
                      <w:marRight w:val="120"/>
                      <w:marTop w:val="0"/>
                      <w:marBottom w:val="0"/>
                      <w:divBdr>
                        <w:top w:val="none" w:sz="0" w:space="0" w:color="auto"/>
                        <w:left w:val="none" w:sz="0" w:space="0" w:color="auto"/>
                        <w:bottom w:val="none" w:sz="0" w:space="0" w:color="auto"/>
                        <w:right w:val="none" w:sz="0" w:space="0" w:color="auto"/>
                      </w:divBdr>
                      <w:divsChild>
                        <w:div w:id="207180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06047">
          <w:marLeft w:val="0"/>
          <w:marRight w:val="0"/>
          <w:marTop w:val="0"/>
          <w:marBottom w:val="0"/>
          <w:divBdr>
            <w:top w:val="none" w:sz="0" w:space="0" w:color="auto"/>
            <w:left w:val="none" w:sz="0" w:space="0" w:color="auto"/>
            <w:bottom w:val="none" w:sz="0" w:space="0" w:color="auto"/>
            <w:right w:val="none" w:sz="0" w:space="0" w:color="auto"/>
          </w:divBdr>
          <w:divsChild>
            <w:div w:id="1237015468">
              <w:marLeft w:val="0"/>
              <w:marRight w:val="0"/>
              <w:marTop w:val="0"/>
              <w:marBottom w:val="0"/>
              <w:divBdr>
                <w:top w:val="none" w:sz="0" w:space="0" w:color="auto"/>
                <w:left w:val="none" w:sz="0" w:space="0" w:color="auto"/>
                <w:bottom w:val="none" w:sz="0" w:space="0" w:color="auto"/>
                <w:right w:val="none" w:sz="0" w:space="0" w:color="auto"/>
              </w:divBdr>
              <w:divsChild>
                <w:div w:id="1902594198">
                  <w:marLeft w:val="0"/>
                  <w:marRight w:val="0"/>
                  <w:marTop w:val="120"/>
                  <w:marBottom w:val="120"/>
                  <w:divBdr>
                    <w:top w:val="none" w:sz="0" w:space="0" w:color="auto"/>
                    <w:left w:val="none" w:sz="0" w:space="0" w:color="auto"/>
                    <w:bottom w:val="none" w:sz="0" w:space="0" w:color="auto"/>
                    <w:right w:val="none" w:sz="0" w:space="0" w:color="auto"/>
                  </w:divBdr>
                  <w:divsChild>
                    <w:div w:id="98451874">
                      <w:marLeft w:val="120"/>
                      <w:marRight w:val="120"/>
                      <w:marTop w:val="0"/>
                      <w:marBottom w:val="0"/>
                      <w:divBdr>
                        <w:top w:val="none" w:sz="0" w:space="0" w:color="auto"/>
                        <w:left w:val="none" w:sz="0" w:space="0" w:color="auto"/>
                        <w:bottom w:val="none" w:sz="0" w:space="0" w:color="auto"/>
                        <w:right w:val="none" w:sz="0" w:space="0" w:color="auto"/>
                      </w:divBdr>
                      <w:divsChild>
                        <w:div w:id="56599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315816">
          <w:marLeft w:val="0"/>
          <w:marRight w:val="0"/>
          <w:marTop w:val="0"/>
          <w:marBottom w:val="0"/>
          <w:divBdr>
            <w:top w:val="none" w:sz="0" w:space="0" w:color="auto"/>
            <w:left w:val="none" w:sz="0" w:space="0" w:color="auto"/>
            <w:bottom w:val="none" w:sz="0" w:space="0" w:color="auto"/>
            <w:right w:val="none" w:sz="0" w:space="0" w:color="auto"/>
          </w:divBdr>
          <w:divsChild>
            <w:div w:id="1725061109">
              <w:marLeft w:val="0"/>
              <w:marRight w:val="0"/>
              <w:marTop w:val="0"/>
              <w:marBottom w:val="0"/>
              <w:divBdr>
                <w:top w:val="none" w:sz="0" w:space="0" w:color="auto"/>
                <w:left w:val="none" w:sz="0" w:space="0" w:color="auto"/>
                <w:bottom w:val="none" w:sz="0" w:space="0" w:color="auto"/>
                <w:right w:val="none" w:sz="0" w:space="0" w:color="auto"/>
              </w:divBdr>
              <w:divsChild>
                <w:div w:id="2146198701">
                  <w:marLeft w:val="0"/>
                  <w:marRight w:val="0"/>
                  <w:marTop w:val="120"/>
                  <w:marBottom w:val="120"/>
                  <w:divBdr>
                    <w:top w:val="none" w:sz="0" w:space="0" w:color="auto"/>
                    <w:left w:val="none" w:sz="0" w:space="0" w:color="auto"/>
                    <w:bottom w:val="none" w:sz="0" w:space="0" w:color="auto"/>
                    <w:right w:val="none" w:sz="0" w:space="0" w:color="auto"/>
                  </w:divBdr>
                  <w:divsChild>
                    <w:div w:id="1950508589">
                      <w:marLeft w:val="120"/>
                      <w:marRight w:val="120"/>
                      <w:marTop w:val="0"/>
                      <w:marBottom w:val="0"/>
                      <w:divBdr>
                        <w:top w:val="none" w:sz="0" w:space="0" w:color="auto"/>
                        <w:left w:val="none" w:sz="0" w:space="0" w:color="auto"/>
                        <w:bottom w:val="none" w:sz="0" w:space="0" w:color="auto"/>
                        <w:right w:val="none" w:sz="0" w:space="0" w:color="auto"/>
                      </w:divBdr>
                      <w:divsChild>
                        <w:div w:id="6804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482672">
          <w:marLeft w:val="0"/>
          <w:marRight w:val="0"/>
          <w:marTop w:val="0"/>
          <w:marBottom w:val="0"/>
          <w:divBdr>
            <w:top w:val="none" w:sz="0" w:space="0" w:color="auto"/>
            <w:left w:val="none" w:sz="0" w:space="0" w:color="auto"/>
            <w:bottom w:val="none" w:sz="0" w:space="0" w:color="auto"/>
            <w:right w:val="none" w:sz="0" w:space="0" w:color="auto"/>
          </w:divBdr>
          <w:divsChild>
            <w:div w:id="1473593658">
              <w:marLeft w:val="0"/>
              <w:marRight w:val="0"/>
              <w:marTop w:val="0"/>
              <w:marBottom w:val="0"/>
              <w:divBdr>
                <w:top w:val="none" w:sz="0" w:space="0" w:color="auto"/>
                <w:left w:val="none" w:sz="0" w:space="0" w:color="auto"/>
                <w:bottom w:val="none" w:sz="0" w:space="0" w:color="auto"/>
                <w:right w:val="none" w:sz="0" w:space="0" w:color="auto"/>
              </w:divBdr>
              <w:divsChild>
                <w:div w:id="1461846098">
                  <w:marLeft w:val="0"/>
                  <w:marRight w:val="0"/>
                  <w:marTop w:val="120"/>
                  <w:marBottom w:val="120"/>
                  <w:divBdr>
                    <w:top w:val="none" w:sz="0" w:space="0" w:color="auto"/>
                    <w:left w:val="none" w:sz="0" w:space="0" w:color="auto"/>
                    <w:bottom w:val="none" w:sz="0" w:space="0" w:color="auto"/>
                    <w:right w:val="none" w:sz="0" w:space="0" w:color="auto"/>
                  </w:divBdr>
                  <w:divsChild>
                    <w:div w:id="1903052494">
                      <w:marLeft w:val="120"/>
                      <w:marRight w:val="120"/>
                      <w:marTop w:val="0"/>
                      <w:marBottom w:val="0"/>
                      <w:divBdr>
                        <w:top w:val="none" w:sz="0" w:space="0" w:color="auto"/>
                        <w:left w:val="none" w:sz="0" w:space="0" w:color="auto"/>
                        <w:bottom w:val="none" w:sz="0" w:space="0" w:color="auto"/>
                        <w:right w:val="none" w:sz="0" w:space="0" w:color="auto"/>
                      </w:divBdr>
                      <w:divsChild>
                        <w:div w:id="37396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482415">
          <w:marLeft w:val="0"/>
          <w:marRight w:val="0"/>
          <w:marTop w:val="0"/>
          <w:marBottom w:val="0"/>
          <w:divBdr>
            <w:top w:val="none" w:sz="0" w:space="0" w:color="auto"/>
            <w:left w:val="none" w:sz="0" w:space="0" w:color="auto"/>
            <w:bottom w:val="none" w:sz="0" w:space="0" w:color="auto"/>
            <w:right w:val="none" w:sz="0" w:space="0" w:color="auto"/>
          </w:divBdr>
          <w:divsChild>
            <w:div w:id="1903561839">
              <w:marLeft w:val="0"/>
              <w:marRight w:val="0"/>
              <w:marTop w:val="0"/>
              <w:marBottom w:val="0"/>
              <w:divBdr>
                <w:top w:val="none" w:sz="0" w:space="0" w:color="auto"/>
                <w:left w:val="none" w:sz="0" w:space="0" w:color="auto"/>
                <w:bottom w:val="none" w:sz="0" w:space="0" w:color="auto"/>
                <w:right w:val="none" w:sz="0" w:space="0" w:color="auto"/>
              </w:divBdr>
              <w:divsChild>
                <w:div w:id="1716465380">
                  <w:marLeft w:val="0"/>
                  <w:marRight w:val="0"/>
                  <w:marTop w:val="120"/>
                  <w:marBottom w:val="120"/>
                  <w:divBdr>
                    <w:top w:val="none" w:sz="0" w:space="0" w:color="auto"/>
                    <w:left w:val="none" w:sz="0" w:space="0" w:color="auto"/>
                    <w:bottom w:val="none" w:sz="0" w:space="0" w:color="auto"/>
                    <w:right w:val="none" w:sz="0" w:space="0" w:color="auto"/>
                  </w:divBdr>
                  <w:divsChild>
                    <w:div w:id="2002004240">
                      <w:marLeft w:val="120"/>
                      <w:marRight w:val="120"/>
                      <w:marTop w:val="0"/>
                      <w:marBottom w:val="0"/>
                      <w:divBdr>
                        <w:top w:val="none" w:sz="0" w:space="0" w:color="auto"/>
                        <w:left w:val="none" w:sz="0" w:space="0" w:color="auto"/>
                        <w:bottom w:val="none" w:sz="0" w:space="0" w:color="auto"/>
                        <w:right w:val="none" w:sz="0" w:space="0" w:color="auto"/>
                      </w:divBdr>
                      <w:divsChild>
                        <w:div w:id="140059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504582">
      <w:bodyDiv w:val="1"/>
      <w:marLeft w:val="0"/>
      <w:marRight w:val="0"/>
      <w:marTop w:val="0"/>
      <w:marBottom w:val="0"/>
      <w:divBdr>
        <w:top w:val="none" w:sz="0" w:space="0" w:color="auto"/>
        <w:left w:val="none" w:sz="0" w:space="0" w:color="auto"/>
        <w:bottom w:val="none" w:sz="0" w:space="0" w:color="auto"/>
        <w:right w:val="none" w:sz="0" w:space="0" w:color="auto"/>
      </w:divBdr>
    </w:div>
    <w:div w:id="952249019">
      <w:bodyDiv w:val="1"/>
      <w:marLeft w:val="0"/>
      <w:marRight w:val="0"/>
      <w:marTop w:val="0"/>
      <w:marBottom w:val="0"/>
      <w:divBdr>
        <w:top w:val="none" w:sz="0" w:space="0" w:color="auto"/>
        <w:left w:val="none" w:sz="0" w:space="0" w:color="auto"/>
        <w:bottom w:val="none" w:sz="0" w:space="0" w:color="auto"/>
        <w:right w:val="none" w:sz="0" w:space="0" w:color="auto"/>
      </w:divBdr>
    </w:div>
    <w:div w:id="1137378688">
      <w:bodyDiv w:val="1"/>
      <w:marLeft w:val="0"/>
      <w:marRight w:val="0"/>
      <w:marTop w:val="0"/>
      <w:marBottom w:val="0"/>
      <w:divBdr>
        <w:top w:val="none" w:sz="0" w:space="0" w:color="auto"/>
        <w:left w:val="none" w:sz="0" w:space="0" w:color="auto"/>
        <w:bottom w:val="none" w:sz="0" w:space="0" w:color="auto"/>
        <w:right w:val="none" w:sz="0" w:space="0" w:color="auto"/>
      </w:divBdr>
    </w:div>
    <w:div w:id="1227497168">
      <w:bodyDiv w:val="1"/>
      <w:marLeft w:val="0"/>
      <w:marRight w:val="0"/>
      <w:marTop w:val="0"/>
      <w:marBottom w:val="0"/>
      <w:divBdr>
        <w:top w:val="none" w:sz="0" w:space="0" w:color="auto"/>
        <w:left w:val="none" w:sz="0" w:space="0" w:color="auto"/>
        <w:bottom w:val="none" w:sz="0" w:space="0" w:color="auto"/>
        <w:right w:val="none" w:sz="0" w:space="0" w:color="auto"/>
      </w:divBdr>
    </w:div>
    <w:div w:id="1248611625">
      <w:bodyDiv w:val="1"/>
      <w:marLeft w:val="0"/>
      <w:marRight w:val="0"/>
      <w:marTop w:val="0"/>
      <w:marBottom w:val="0"/>
      <w:divBdr>
        <w:top w:val="none" w:sz="0" w:space="0" w:color="auto"/>
        <w:left w:val="none" w:sz="0" w:space="0" w:color="auto"/>
        <w:bottom w:val="none" w:sz="0" w:space="0" w:color="auto"/>
        <w:right w:val="none" w:sz="0" w:space="0" w:color="auto"/>
      </w:divBdr>
    </w:div>
    <w:div w:id="1332492522">
      <w:bodyDiv w:val="1"/>
      <w:marLeft w:val="0"/>
      <w:marRight w:val="0"/>
      <w:marTop w:val="0"/>
      <w:marBottom w:val="0"/>
      <w:divBdr>
        <w:top w:val="none" w:sz="0" w:space="0" w:color="auto"/>
        <w:left w:val="none" w:sz="0" w:space="0" w:color="auto"/>
        <w:bottom w:val="none" w:sz="0" w:space="0" w:color="auto"/>
        <w:right w:val="none" w:sz="0" w:space="0" w:color="auto"/>
      </w:divBdr>
    </w:div>
    <w:div w:id="1478299565">
      <w:bodyDiv w:val="1"/>
      <w:marLeft w:val="0"/>
      <w:marRight w:val="0"/>
      <w:marTop w:val="0"/>
      <w:marBottom w:val="0"/>
      <w:divBdr>
        <w:top w:val="none" w:sz="0" w:space="0" w:color="auto"/>
        <w:left w:val="none" w:sz="0" w:space="0" w:color="auto"/>
        <w:bottom w:val="none" w:sz="0" w:space="0" w:color="auto"/>
        <w:right w:val="none" w:sz="0" w:space="0" w:color="auto"/>
      </w:divBdr>
    </w:div>
    <w:div w:id="1596405486">
      <w:bodyDiv w:val="1"/>
      <w:marLeft w:val="0"/>
      <w:marRight w:val="0"/>
      <w:marTop w:val="0"/>
      <w:marBottom w:val="0"/>
      <w:divBdr>
        <w:top w:val="none" w:sz="0" w:space="0" w:color="auto"/>
        <w:left w:val="none" w:sz="0" w:space="0" w:color="auto"/>
        <w:bottom w:val="none" w:sz="0" w:space="0" w:color="auto"/>
        <w:right w:val="none" w:sz="0" w:space="0" w:color="auto"/>
      </w:divBdr>
      <w:divsChild>
        <w:div w:id="569510482">
          <w:marLeft w:val="0"/>
          <w:marRight w:val="0"/>
          <w:marTop w:val="0"/>
          <w:marBottom w:val="0"/>
          <w:divBdr>
            <w:top w:val="none" w:sz="0" w:space="0" w:color="auto"/>
            <w:left w:val="none" w:sz="0" w:space="0" w:color="auto"/>
            <w:bottom w:val="none" w:sz="0" w:space="0" w:color="auto"/>
            <w:right w:val="none" w:sz="0" w:space="0" w:color="auto"/>
          </w:divBdr>
          <w:divsChild>
            <w:div w:id="471141451">
              <w:marLeft w:val="0"/>
              <w:marRight w:val="0"/>
              <w:marTop w:val="0"/>
              <w:marBottom w:val="0"/>
              <w:divBdr>
                <w:top w:val="none" w:sz="0" w:space="0" w:color="auto"/>
                <w:left w:val="none" w:sz="0" w:space="0" w:color="auto"/>
                <w:bottom w:val="none" w:sz="0" w:space="0" w:color="auto"/>
                <w:right w:val="none" w:sz="0" w:space="0" w:color="auto"/>
              </w:divBdr>
              <w:divsChild>
                <w:div w:id="334458692">
                  <w:marLeft w:val="0"/>
                  <w:marRight w:val="0"/>
                  <w:marTop w:val="0"/>
                  <w:marBottom w:val="0"/>
                  <w:divBdr>
                    <w:top w:val="none" w:sz="0" w:space="0" w:color="auto"/>
                    <w:left w:val="none" w:sz="0" w:space="0" w:color="auto"/>
                    <w:bottom w:val="none" w:sz="0" w:space="0" w:color="auto"/>
                    <w:right w:val="none" w:sz="0" w:space="0" w:color="auto"/>
                  </w:divBdr>
                  <w:divsChild>
                    <w:div w:id="1657102753">
                      <w:marLeft w:val="120"/>
                      <w:marRight w:val="120"/>
                      <w:marTop w:val="0"/>
                      <w:marBottom w:val="0"/>
                      <w:divBdr>
                        <w:top w:val="none" w:sz="0" w:space="0" w:color="auto"/>
                        <w:left w:val="none" w:sz="0" w:space="0" w:color="auto"/>
                        <w:bottom w:val="none" w:sz="0" w:space="0" w:color="auto"/>
                        <w:right w:val="none" w:sz="0" w:space="0" w:color="auto"/>
                      </w:divBdr>
                      <w:divsChild>
                        <w:div w:id="1722363089">
                          <w:marLeft w:val="0"/>
                          <w:marRight w:val="0"/>
                          <w:marTop w:val="0"/>
                          <w:marBottom w:val="0"/>
                          <w:divBdr>
                            <w:top w:val="none" w:sz="0" w:space="0" w:color="auto"/>
                            <w:left w:val="none" w:sz="0" w:space="0" w:color="auto"/>
                            <w:bottom w:val="none" w:sz="0" w:space="0" w:color="auto"/>
                            <w:right w:val="none" w:sz="0" w:space="0" w:color="auto"/>
                          </w:divBdr>
                          <w:divsChild>
                            <w:div w:id="1795826696">
                              <w:marLeft w:val="0"/>
                              <w:marRight w:val="0"/>
                              <w:marTop w:val="0"/>
                              <w:marBottom w:val="0"/>
                              <w:divBdr>
                                <w:top w:val="none" w:sz="0" w:space="0" w:color="auto"/>
                                <w:left w:val="none" w:sz="0" w:space="0" w:color="auto"/>
                                <w:bottom w:val="none" w:sz="0" w:space="0" w:color="auto"/>
                                <w:right w:val="none" w:sz="0" w:space="0" w:color="auto"/>
                              </w:divBdr>
                              <w:divsChild>
                                <w:div w:id="98239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488183">
          <w:marLeft w:val="0"/>
          <w:marRight w:val="0"/>
          <w:marTop w:val="0"/>
          <w:marBottom w:val="0"/>
          <w:divBdr>
            <w:top w:val="none" w:sz="0" w:space="0" w:color="auto"/>
            <w:left w:val="none" w:sz="0" w:space="0" w:color="auto"/>
            <w:bottom w:val="none" w:sz="0" w:space="0" w:color="auto"/>
            <w:right w:val="none" w:sz="0" w:space="0" w:color="auto"/>
          </w:divBdr>
          <w:divsChild>
            <w:div w:id="1226182237">
              <w:marLeft w:val="0"/>
              <w:marRight w:val="0"/>
              <w:marTop w:val="0"/>
              <w:marBottom w:val="0"/>
              <w:divBdr>
                <w:top w:val="none" w:sz="0" w:space="0" w:color="auto"/>
                <w:left w:val="none" w:sz="0" w:space="0" w:color="auto"/>
                <w:bottom w:val="none" w:sz="0" w:space="0" w:color="auto"/>
                <w:right w:val="none" w:sz="0" w:space="0" w:color="auto"/>
              </w:divBdr>
              <w:divsChild>
                <w:div w:id="1307394538">
                  <w:marLeft w:val="0"/>
                  <w:marRight w:val="0"/>
                  <w:marTop w:val="120"/>
                  <w:marBottom w:val="120"/>
                  <w:divBdr>
                    <w:top w:val="none" w:sz="0" w:space="0" w:color="auto"/>
                    <w:left w:val="none" w:sz="0" w:space="0" w:color="auto"/>
                    <w:bottom w:val="none" w:sz="0" w:space="0" w:color="auto"/>
                    <w:right w:val="none" w:sz="0" w:space="0" w:color="auto"/>
                  </w:divBdr>
                  <w:divsChild>
                    <w:div w:id="2006474987">
                      <w:marLeft w:val="120"/>
                      <w:marRight w:val="120"/>
                      <w:marTop w:val="0"/>
                      <w:marBottom w:val="0"/>
                      <w:divBdr>
                        <w:top w:val="none" w:sz="0" w:space="0" w:color="auto"/>
                        <w:left w:val="none" w:sz="0" w:space="0" w:color="auto"/>
                        <w:bottom w:val="none" w:sz="0" w:space="0" w:color="auto"/>
                        <w:right w:val="none" w:sz="0" w:space="0" w:color="auto"/>
                      </w:divBdr>
                      <w:divsChild>
                        <w:div w:id="170120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026235">
          <w:marLeft w:val="0"/>
          <w:marRight w:val="0"/>
          <w:marTop w:val="0"/>
          <w:marBottom w:val="0"/>
          <w:divBdr>
            <w:top w:val="none" w:sz="0" w:space="0" w:color="auto"/>
            <w:left w:val="none" w:sz="0" w:space="0" w:color="auto"/>
            <w:bottom w:val="none" w:sz="0" w:space="0" w:color="auto"/>
            <w:right w:val="none" w:sz="0" w:space="0" w:color="auto"/>
          </w:divBdr>
          <w:divsChild>
            <w:div w:id="862592590">
              <w:marLeft w:val="0"/>
              <w:marRight w:val="0"/>
              <w:marTop w:val="0"/>
              <w:marBottom w:val="0"/>
              <w:divBdr>
                <w:top w:val="none" w:sz="0" w:space="0" w:color="auto"/>
                <w:left w:val="none" w:sz="0" w:space="0" w:color="auto"/>
                <w:bottom w:val="none" w:sz="0" w:space="0" w:color="auto"/>
                <w:right w:val="none" w:sz="0" w:space="0" w:color="auto"/>
              </w:divBdr>
              <w:divsChild>
                <w:div w:id="295911920">
                  <w:marLeft w:val="0"/>
                  <w:marRight w:val="0"/>
                  <w:marTop w:val="120"/>
                  <w:marBottom w:val="120"/>
                  <w:divBdr>
                    <w:top w:val="none" w:sz="0" w:space="0" w:color="auto"/>
                    <w:left w:val="none" w:sz="0" w:space="0" w:color="auto"/>
                    <w:bottom w:val="none" w:sz="0" w:space="0" w:color="auto"/>
                    <w:right w:val="none" w:sz="0" w:space="0" w:color="auto"/>
                  </w:divBdr>
                  <w:divsChild>
                    <w:div w:id="1368602795">
                      <w:marLeft w:val="120"/>
                      <w:marRight w:val="120"/>
                      <w:marTop w:val="0"/>
                      <w:marBottom w:val="0"/>
                      <w:divBdr>
                        <w:top w:val="none" w:sz="0" w:space="0" w:color="auto"/>
                        <w:left w:val="none" w:sz="0" w:space="0" w:color="auto"/>
                        <w:bottom w:val="none" w:sz="0" w:space="0" w:color="auto"/>
                        <w:right w:val="none" w:sz="0" w:space="0" w:color="auto"/>
                      </w:divBdr>
                      <w:divsChild>
                        <w:div w:id="47036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316996">
          <w:marLeft w:val="0"/>
          <w:marRight w:val="0"/>
          <w:marTop w:val="0"/>
          <w:marBottom w:val="0"/>
          <w:divBdr>
            <w:top w:val="none" w:sz="0" w:space="0" w:color="auto"/>
            <w:left w:val="none" w:sz="0" w:space="0" w:color="auto"/>
            <w:bottom w:val="none" w:sz="0" w:space="0" w:color="auto"/>
            <w:right w:val="none" w:sz="0" w:space="0" w:color="auto"/>
          </w:divBdr>
          <w:divsChild>
            <w:div w:id="81755963">
              <w:marLeft w:val="0"/>
              <w:marRight w:val="0"/>
              <w:marTop w:val="0"/>
              <w:marBottom w:val="0"/>
              <w:divBdr>
                <w:top w:val="none" w:sz="0" w:space="0" w:color="auto"/>
                <w:left w:val="none" w:sz="0" w:space="0" w:color="auto"/>
                <w:bottom w:val="none" w:sz="0" w:space="0" w:color="auto"/>
                <w:right w:val="none" w:sz="0" w:space="0" w:color="auto"/>
              </w:divBdr>
              <w:divsChild>
                <w:div w:id="344138861">
                  <w:marLeft w:val="0"/>
                  <w:marRight w:val="0"/>
                  <w:marTop w:val="120"/>
                  <w:marBottom w:val="120"/>
                  <w:divBdr>
                    <w:top w:val="none" w:sz="0" w:space="0" w:color="auto"/>
                    <w:left w:val="none" w:sz="0" w:space="0" w:color="auto"/>
                    <w:bottom w:val="none" w:sz="0" w:space="0" w:color="auto"/>
                    <w:right w:val="none" w:sz="0" w:space="0" w:color="auto"/>
                  </w:divBdr>
                  <w:divsChild>
                    <w:div w:id="1911960376">
                      <w:marLeft w:val="120"/>
                      <w:marRight w:val="120"/>
                      <w:marTop w:val="0"/>
                      <w:marBottom w:val="0"/>
                      <w:divBdr>
                        <w:top w:val="none" w:sz="0" w:space="0" w:color="auto"/>
                        <w:left w:val="none" w:sz="0" w:space="0" w:color="auto"/>
                        <w:bottom w:val="none" w:sz="0" w:space="0" w:color="auto"/>
                        <w:right w:val="none" w:sz="0" w:space="0" w:color="auto"/>
                      </w:divBdr>
                      <w:divsChild>
                        <w:div w:id="57601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173825">
          <w:marLeft w:val="0"/>
          <w:marRight w:val="0"/>
          <w:marTop w:val="0"/>
          <w:marBottom w:val="0"/>
          <w:divBdr>
            <w:top w:val="none" w:sz="0" w:space="0" w:color="auto"/>
            <w:left w:val="none" w:sz="0" w:space="0" w:color="auto"/>
            <w:bottom w:val="none" w:sz="0" w:space="0" w:color="auto"/>
            <w:right w:val="none" w:sz="0" w:space="0" w:color="auto"/>
          </w:divBdr>
          <w:divsChild>
            <w:div w:id="2051176137">
              <w:marLeft w:val="0"/>
              <w:marRight w:val="0"/>
              <w:marTop w:val="0"/>
              <w:marBottom w:val="0"/>
              <w:divBdr>
                <w:top w:val="none" w:sz="0" w:space="0" w:color="auto"/>
                <w:left w:val="none" w:sz="0" w:space="0" w:color="auto"/>
                <w:bottom w:val="none" w:sz="0" w:space="0" w:color="auto"/>
                <w:right w:val="none" w:sz="0" w:space="0" w:color="auto"/>
              </w:divBdr>
              <w:divsChild>
                <w:div w:id="620722067">
                  <w:marLeft w:val="0"/>
                  <w:marRight w:val="0"/>
                  <w:marTop w:val="120"/>
                  <w:marBottom w:val="120"/>
                  <w:divBdr>
                    <w:top w:val="none" w:sz="0" w:space="0" w:color="auto"/>
                    <w:left w:val="none" w:sz="0" w:space="0" w:color="auto"/>
                    <w:bottom w:val="none" w:sz="0" w:space="0" w:color="auto"/>
                    <w:right w:val="none" w:sz="0" w:space="0" w:color="auto"/>
                  </w:divBdr>
                  <w:divsChild>
                    <w:div w:id="1227573004">
                      <w:marLeft w:val="120"/>
                      <w:marRight w:val="120"/>
                      <w:marTop w:val="0"/>
                      <w:marBottom w:val="0"/>
                      <w:divBdr>
                        <w:top w:val="none" w:sz="0" w:space="0" w:color="auto"/>
                        <w:left w:val="none" w:sz="0" w:space="0" w:color="auto"/>
                        <w:bottom w:val="none" w:sz="0" w:space="0" w:color="auto"/>
                        <w:right w:val="none" w:sz="0" w:space="0" w:color="auto"/>
                      </w:divBdr>
                      <w:divsChild>
                        <w:div w:id="165144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8185516">
          <w:marLeft w:val="0"/>
          <w:marRight w:val="0"/>
          <w:marTop w:val="0"/>
          <w:marBottom w:val="0"/>
          <w:divBdr>
            <w:top w:val="none" w:sz="0" w:space="0" w:color="auto"/>
            <w:left w:val="none" w:sz="0" w:space="0" w:color="auto"/>
            <w:bottom w:val="none" w:sz="0" w:space="0" w:color="auto"/>
            <w:right w:val="none" w:sz="0" w:space="0" w:color="auto"/>
          </w:divBdr>
          <w:divsChild>
            <w:div w:id="187568104">
              <w:marLeft w:val="0"/>
              <w:marRight w:val="0"/>
              <w:marTop w:val="0"/>
              <w:marBottom w:val="0"/>
              <w:divBdr>
                <w:top w:val="none" w:sz="0" w:space="0" w:color="auto"/>
                <w:left w:val="none" w:sz="0" w:space="0" w:color="auto"/>
                <w:bottom w:val="none" w:sz="0" w:space="0" w:color="auto"/>
                <w:right w:val="none" w:sz="0" w:space="0" w:color="auto"/>
              </w:divBdr>
              <w:divsChild>
                <w:div w:id="1151403699">
                  <w:marLeft w:val="0"/>
                  <w:marRight w:val="0"/>
                  <w:marTop w:val="120"/>
                  <w:marBottom w:val="120"/>
                  <w:divBdr>
                    <w:top w:val="none" w:sz="0" w:space="0" w:color="auto"/>
                    <w:left w:val="none" w:sz="0" w:space="0" w:color="auto"/>
                    <w:bottom w:val="none" w:sz="0" w:space="0" w:color="auto"/>
                    <w:right w:val="none" w:sz="0" w:space="0" w:color="auto"/>
                  </w:divBdr>
                  <w:divsChild>
                    <w:div w:id="1132402541">
                      <w:marLeft w:val="120"/>
                      <w:marRight w:val="120"/>
                      <w:marTop w:val="0"/>
                      <w:marBottom w:val="0"/>
                      <w:divBdr>
                        <w:top w:val="none" w:sz="0" w:space="0" w:color="auto"/>
                        <w:left w:val="none" w:sz="0" w:space="0" w:color="auto"/>
                        <w:bottom w:val="none" w:sz="0" w:space="0" w:color="auto"/>
                        <w:right w:val="none" w:sz="0" w:space="0" w:color="auto"/>
                      </w:divBdr>
                      <w:divsChild>
                        <w:div w:id="177393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444813">
          <w:marLeft w:val="0"/>
          <w:marRight w:val="0"/>
          <w:marTop w:val="0"/>
          <w:marBottom w:val="0"/>
          <w:divBdr>
            <w:top w:val="none" w:sz="0" w:space="0" w:color="auto"/>
            <w:left w:val="none" w:sz="0" w:space="0" w:color="auto"/>
            <w:bottom w:val="none" w:sz="0" w:space="0" w:color="auto"/>
            <w:right w:val="none" w:sz="0" w:space="0" w:color="auto"/>
          </w:divBdr>
          <w:divsChild>
            <w:div w:id="430125993">
              <w:marLeft w:val="0"/>
              <w:marRight w:val="0"/>
              <w:marTop w:val="0"/>
              <w:marBottom w:val="0"/>
              <w:divBdr>
                <w:top w:val="none" w:sz="0" w:space="0" w:color="auto"/>
                <w:left w:val="none" w:sz="0" w:space="0" w:color="auto"/>
                <w:bottom w:val="none" w:sz="0" w:space="0" w:color="auto"/>
                <w:right w:val="none" w:sz="0" w:space="0" w:color="auto"/>
              </w:divBdr>
              <w:divsChild>
                <w:div w:id="1559784813">
                  <w:marLeft w:val="0"/>
                  <w:marRight w:val="0"/>
                  <w:marTop w:val="120"/>
                  <w:marBottom w:val="120"/>
                  <w:divBdr>
                    <w:top w:val="none" w:sz="0" w:space="0" w:color="auto"/>
                    <w:left w:val="none" w:sz="0" w:space="0" w:color="auto"/>
                    <w:bottom w:val="none" w:sz="0" w:space="0" w:color="auto"/>
                    <w:right w:val="none" w:sz="0" w:space="0" w:color="auto"/>
                  </w:divBdr>
                  <w:divsChild>
                    <w:div w:id="488329427">
                      <w:marLeft w:val="120"/>
                      <w:marRight w:val="120"/>
                      <w:marTop w:val="0"/>
                      <w:marBottom w:val="0"/>
                      <w:divBdr>
                        <w:top w:val="none" w:sz="0" w:space="0" w:color="auto"/>
                        <w:left w:val="none" w:sz="0" w:space="0" w:color="auto"/>
                        <w:bottom w:val="none" w:sz="0" w:space="0" w:color="auto"/>
                        <w:right w:val="none" w:sz="0" w:space="0" w:color="auto"/>
                      </w:divBdr>
                      <w:divsChild>
                        <w:div w:id="33299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084474">
          <w:marLeft w:val="0"/>
          <w:marRight w:val="0"/>
          <w:marTop w:val="0"/>
          <w:marBottom w:val="0"/>
          <w:divBdr>
            <w:top w:val="none" w:sz="0" w:space="0" w:color="auto"/>
            <w:left w:val="none" w:sz="0" w:space="0" w:color="auto"/>
            <w:bottom w:val="none" w:sz="0" w:space="0" w:color="auto"/>
            <w:right w:val="none" w:sz="0" w:space="0" w:color="auto"/>
          </w:divBdr>
          <w:divsChild>
            <w:div w:id="820972284">
              <w:marLeft w:val="0"/>
              <w:marRight w:val="0"/>
              <w:marTop w:val="0"/>
              <w:marBottom w:val="0"/>
              <w:divBdr>
                <w:top w:val="none" w:sz="0" w:space="0" w:color="auto"/>
                <w:left w:val="none" w:sz="0" w:space="0" w:color="auto"/>
                <w:bottom w:val="none" w:sz="0" w:space="0" w:color="auto"/>
                <w:right w:val="none" w:sz="0" w:space="0" w:color="auto"/>
              </w:divBdr>
              <w:divsChild>
                <w:div w:id="1025130522">
                  <w:marLeft w:val="0"/>
                  <w:marRight w:val="0"/>
                  <w:marTop w:val="120"/>
                  <w:marBottom w:val="120"/>
                  <w:divBdr>
                    <w:top w:val="none" w:sz="0" w:space="0" w:color="auto"/>
                    <w:left w:val="none" w:sz="0" w:space="0" w:color="auto"/>
                    <w:bottom w:val="none" w:sz="0" w:space="0" w:color="auto"/>
                    <w:right w:val="none" w:sz="0" w:space="0" w:color="auto"/>
                  </w:divBdr>
                  <w:divsChild>
                    <w:div w:id="611132720">
                      <w:marLeft w:val="120"/>
                      <w:marRight w:val="120"/>
                      <w:marTop w:val="0"/>
                      <w:marBottom w:val="0"/>
                      <w:divBdr>
                        <w:top w:val="none" w:sz="0" w:space="0" w:color="auto"/>
                        <w:left w:val="none" w:sz="0" w:space="0" w:color="auto"/>
                        <w:bottom w:val="none" w:sz="0" w:space="0" w:color="auto"/>
                        <w:right w:val="none" w:sz="0" w:space="0" w:color="auto"/>
                      </w:divBdr>
                      <w:divsChild>
                        <w:div w:id="112881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4311">
      <w:bodyDiv w:val="1"/>
      <w:marLeft w:val="0"/>
      <w:marRight w:val="0"/>
      <w:marTop w:val="0"/>
      <w:marBottom w:val="0"/>
      <w:divBdr>
        <w:top w:val="none" w:sz="0" w:space="0" w:color="auto"/>
        <w:left w:val="none" w:sz="0" w:space="0" w:color="auto"/>
        <w:bottom w:val="none" w:sz="0" w:space="0" w:color="auto"/>
        <w:right w:val="none" w:sz="0" w:space="0" w:color="auto"/>
      </w:divBdr>
    </w:div>
    <w:div w:id="1810781108">
      <w:bodyDiv w:val="1"/>
      <w:marLeft w:val="0"/>
      <w:marRight w:val="0"/>
      <w:marTop w:val="0"/>
      <w:marBottom w:val="0"/>
      <w:divBdr>
        <w:top w:val="none" w:sz="0" w:space="0" w:color="auto"/>
        <w:left w:val="none" w:sz="0" w:space="0" w:color="auto"/>
        <w:bottom w:val="none" w:sz="0" w:space="0" w:color="auto"/>
        <w:right w:val="none" w:sz="0" w:space="0" w:color="auto"/>
      </w:divBdr>
      <w:divsChild>
        <w:div w:id="363337054">
          <w:marLeft w:val="0"/>
          <w:marRight w:val="0"/>
          <w:marTop w:val="0"/>
          <w:marBottom w:val="0"/>
          <w:divBdr>
            <w:top w:val="none" w:sz="0" w:space="0" w:color="auto"/>
            <w:left w:val="none" w:sz="0" w:space="0" w:color="auto"/>
            <w:bottom w:val="none" w:sz="0" w:space="0" w:color="auto"/>
            <w:right w:val="none" w:sz="0" w:space="0" w:color="auto"/>
          </w:divBdr>
        </w:div>
        <w:div w:id="979650217">
          <w:marLeft w:val="0"/>
          <w:marRight w:val="0"/>
          <w:marTop w:val="0"/>
          <w:marBottom w:val="0"/>
          <w:divBdr>
            <w:top w:val="none" w:sz="0" w:space="0" w:color="auto"/>
            <w:left w:val="none" w:sz="0" w:space="0" w:color="auto"/>
            <w:bottom w:val="none" w:sz="0" w:space="0" w:color="auto"/>
            <w:right w:val="none" w:sz="0" w:space="0" w:color="auto"/>
          </w:divBdr>
          <w:divsChild>
            <w:div w:id="2135633578">
              <w:marLeft w:val="0"/>
              <w:marRight w:val="0"/>
              <w:marTop w:val="0"/>
              <w:marBottom w:val="0"/>
              <w:divBdr>
                <w:top w:val="none" w:sz="0" w:space="0" w:color="auto"/>
                <w:left w:val="none" w:sz="0" w:space="0" w:color="auto"/>
                <w:bottom w:val="none" w:sz="0" w:space="0" w:color="auto"/>
                <w:right w:val="none" w:sz="0" w:space="0" w:color="auto"/>
              </w:divBdr>
              <w:divsChild>
                <w:div w:id="1736319418">
                  <w:marLeft w:val="0"/>
                  <w:marRight w:val="0"/>
                  <w:marTop w:val="0"/>
                  <w:marBottom w:val="0"/>
                  <w:divBdr>
                    <w:top w:val="none" w:sz="0" w:space="0" w:color="auto"/>
                    <w:left w:val="none" w:sz="0" w:space="0" w:color="auto"/>
                    <w:bottom w:val="none" w:sz="0" w:space="0" w:color="auto"/>
                    <w:right w:val="none" w:sz="0" w:space="0" w:color="auto"/>
                  </w:divBdr>
                  <w:divsChild>
                    <w:div w:id="34239292">
                      <w:marLeft w:val="0"/>
                      <w:marRight w:val="0"/>
                      <w:marTop w:val="0"/>
                      <w:marBottom w:val="0"/>
                      <w:divBdr>
                        <w:top w:val="none" w:sz="0" w:space="0" w:color="auto"/>
                        <w:left w:val="none" w:sz="0" w:space="0" w:color="auto"/>
                        <w:bottom w:val="none" w:sz="0" w:space="0" w:color="auto"/>
                        <w:right w:val="none" w:sz="0" w:space="0" w:color="auto"/>
                      </w:divBdr>
                      <w:divsChild>
                        <w:div w:id="93097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1655057">
      <w:bodyDiv w:val="1"/>
      <w:marLeft w:val="0"/>
      <w:marRight w:val="0"/>
      <w:marTop w:val="0"/>
      <w:marBottom w:val="0"/>
      <w:divBdr>
        <w:top w:val="none" w:sz="0" w:space="0" w:color="auto"/>
        <w:left w:val="none" w:sz="0" w:space="0" w:color="auto"/>
        <w:bottom w:val="none" w:sz="0" w:space="0" w:color="auto"/>
        <w:right w:val="none" w:sz="0" w:space="0" w:color="auto"/>
      </w:divBdr>
    </w:div>
    <w:div w:id="1841234491">
      <w:bodyDiv w:val="1"/>
      <w:marLeft w:val="0"/>
      <w:marRight w:val="0"/>
      <w:marTop w:val="0"/>
      <w:marBottom w:val="0"/>
      <w:divBdr>
        <w:top w:val="none" w:sz="0" w:space="0" w:color="auto"/>
        <w:left w:val="none" w:sz="0" w:space="0" w:color="auto"/>
        <w:bottom w:val="none" w:sz="0" w:space="0" w:color="auto"/>
        <w:right w:val="none" w:sz="0" w:space="0" w:color="auto"/>
      </w:divBdr>
      <w:divsChild>
        <w:div w:id="1632131648">
          <w:marLeft w:val="0"/>
          <w:marRight w:val="0"/>
          <w:marTop w:val="0"/>
          <w:marBottom w:val="0"/>
          <w:divBdr>
            <w:top w:val="none" w:sz="0" w:space="0" w:color="auto"/>
            <w:left w:val="none" w:sz="0" w:space="0" w:color="auto"/>
            <w:bottom w:val="none" w:sz="0" w:space="0" w:color="auto"/>
            <w:right w:val="none" w:sz="0" w:space="0" w:color="auto"/>
          </w:divBdr>
        </w:div>
        <w:div w:id="389110680">
          <w:marLeft w:val="0"/>
          <w:marRight w:val="0"/>
          <w:marTop w:val="0"/>
          <w:marBottom w:val="0"/>
          <w:divBdr>
            <w:top w:val="none" w:sz="0" w:space="0" w:color="auto"/>
            <w:left w:val="none" w:sz="0" w:space="0" w:color="auto"/>
            <w:bottom w:val="none" w:sz="0" w:space="0" w:color="auto"/>
            <w:right w:val="none" w:sz="0" w:space="0" w:color="auto"/>
          </w:divBdr>
          <w:divsChild>
            <w:div w:id="100802536">
              <w:marLeft w:val="0"/>
              <w:marRight w:val="0"/>
              <w:marTop w:val="0"/>
              <w:marBottom w:val="0"/>
              <w:divBdr>
                <w:top w:val="none" w:sz="0" w:space="0" w:color="auto"/>
                <w:left w:val="none" w:sz="0" w:space="0" w:color="auto"/>
                <w:bottom w:val="none" w:sz="0" w:space="0" w:color="auto"/>
                <w:right w:val="none" w:sz="0" w:space="0" w:color="auto"/>
              </w:divBdr>
              <w:divsChild>
                <w:div w:id="1551303807">
                  <w:marLeft w:val="0"/>
                  <w:marRight w:val="0"/>
                  <w:marTop w:val="0"/>
                  <w:marBottom w:val="0"/>
                  <w:divBdr>
                    <w:top w:val="none" w:sz="0" w:space="0" w:color="auto"/>
                    <w:left w:val="none" w:sz="0" w:space="0" w:color="auto"/>
                    <w:bottom w:val="none" w:sz="0" w:space="0" w:color="auto"/>
                    <w:right w:val="none" w:sz="0" w:space="0" w:color="auto"/>
                  </w:divBdr>
                  <w:divsChild>
                    <w:div w:id="680745966">
                      <w:marLeft w:val="0"/>
                      <w:marRight w:val="0"/>
                      <w:marTop w:val="0"/>
                      <w:marBottom w:val="0"/>
                      <w:divBdr>
                        <w:top w:val="none" w:sz="0" w:space="0" w:color="auto"/>
                        <w:left w:val="none" w:sz="0" w:space="0" w:color="auto"/>
                        <w:bottom w:val="none" w:sz="0" w:space="0" w:color="auto"/>
                        <w:right w:val="none" w:sz="0" w:space="0" w:color="auto"/>
                      </w:divBdr>
                      <w:divsChild>
                        <w:div w:id="163887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154365">
      <w:bodyDiv w:val="1"/>
      <w:marLeft w:val="0"/>
      <w:marRight w:val="0"/>
      <w:marTop w:val="0"/>
      <w:marBottom w:val="0"/>
      <w:divBdr>
        <w:top w:val="none" w:sz="0" w:space="0" w:color="auto"/>
        <w:left w:val="none" w:sz="0" w:space="0" w:color="auto"/>
        <w:bottom w:val="none" w:sz="0" w:space="0" w:color="auto"/>
        <w:right w:val="none" w:sz="0" w:space="0" w:color="auto"/>
      </w:divBdr>
    </w:div>
    <w:div w:id="213675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lft.nhs.uk/service-search" TargetMode="External"/><Relationship Id="rId18" Type="http://schemas.openxmlformats.org/officeDocument/2006/relationships/hyperlink" Target="https://www.nhsemployers.org/pay-pensions-and-reward/agenda-for-change/pay-scales" TargetMode="External"/><Relationship Id="rId26" Type="http://schemas.openxmlformats.org/officeDocument/2006/relationships/hyperlink" Target="https://www.elft.nhs.uk/information-about-elft/annual-reports" TargetMode="External"/><Relationship Id="rId39" Type="http://schemas.openxmlformats.org/officeDocument/2006/relationships/hyperlink" Target="https://www.elft.nhs.uk/information-about-elft/equity-diversity" TargetMode="External"/><Relationship Id="rId21" Type="http://schemas.openxmlformats.org/officeDocument/2006/relationships/hyperlink" Target="https://www.elft.nhs.uk/information-about-elft/our-strategy-vision-and-values" TargetMode="External"/><Relationship Id="rId34" Type="http://schemas.openxmlformats.org/officeDocument/2006/relationships/hyperlink" Target="https://www.elft.nhs.uk/information-about-elft/our-board/trust-board-meetings/trust-board-papers" TargetMode="External"/><Relationship Id="rId42" Type="http://schemas.openxmlformats.org/officeDocument/2006/relationships/hyperlink" Target="mailto:d.bridle@nhs.net" TargetMode="External"/><Relationship Id="rId47" Type="http://schemas.openxmlformats.org/officeDocument/2006/relationships/hyperlink" Target="https://www.elft.nhs.uk/information-about-elft/freedom-of-information" TargetMode="External"/><Relationship Id="rId50" Type="http://schemas.openxmlformats.org/officeDocument/2006/relationships/hyperlink" Target="https://www.elft.nhs.uk/information-about-elft/our-board/trust-board-meetings/trust-board-papers-2022" TargetMode="External"/><Relationship Id="rId55" Type="http://schemas.openxmlformats.org/officeDocument/2006/relationships/hyperlink" Target="https://www.elft.nhs.uk/news" TargetMode="External"/><Relationship Id="rId7" Type="http://schemas.openxmlformats.org/officeDocument/2006/relationships/hyperlink" Target="https://www.elft.nhs.uk/information-about-elft" TargetMode="External"/><Relationship Id="rId2" Type="http://schemas.openxmlformats.org/officeDocument/2006/relationships/styles" Target="styles.xml"/><Relationship Id="rId16" Type="http://schemas.openxmlformats.org/officeDocument/2006/relationships/hyperlink" Target="https://www.elft.nhs.uk/information-about-elft/our-board/trust-board-meetings/trust-board-papers" TargetMode="External"/><Relationship Id="rId29" Type="http://schemas.openxmlformats.org/officeDocument/2006/relationships/hyperlink" Target="https://www.cqc.org.uk/provider/RWK" TargetMode="External"/><Relationship Id="rId11" Type="http://schemas.openxmlformats.org/officeDocument/2006/relationships/hyperlink" Target="https://www.elft.nhs.uk/information-about-elft/our-board/trust-board-meetings" TargetMode="External"/><Relationship Id="rId24" Type="http://schemas.openxmlformats.org/officeDocument/2006/relationships/hyperlink" Target="https://www.elft.nhs.uk/information-about-elft/annual-reports" TargetMode="External"/><Relationship Id="rId32" Type="http://schemas.openxmlformats.org/officeDocument/2006/relationships/hyperlink" Target="https://www.elft.nhs.uk/information-about-elft/freedom-of-information" TargetMode="External"/><Relationship Id="rId37" Type="http://schemas.openxmlformats.org/officeDocument/2006/relationships/hyperlink" Target="https://www.elft.nhs.uk/information-about-elft/trust-policies-procedures" TargetMode="External"/><Relationship Id="rId40" Type="http://schemas.openxmlformats.org/officeDocument/2006/relationships/hyperlink" Target="https://www.elft.nhs.uk/information-about-elft/trust-policies-procedures" TargetMode="External"/><Relationship Id="rId45" Type="http://schemas.openxmlformats.org/officeDocument/2006/relationships/hyperlink" Target="https://www.elft.nhs.uk/information-about-elft/publications/finance-reports" TargetMode="External"/><Relationship Id="rId53" Type="http://schemas.openxmlformats.org/officeDocument/2006/relationships/hyperlink" Target="https://www.elft.nhs.uk/contact-us/feedback-compliments-complaints-and-pals" TargetMode="External"/><Relationship Id="rId5" Type="http://schemas.openxmlformats.org/officeDocument/2006/relationships/hyperlink" Target="mailto:elft.foi@nhs.net" TargetMode="External"/><Relationship Id="rId19" Type="http://schemas.openxmlformats.org/officeDocument/2006/relationships/hyperlink" Target="https://www.nhsemployers.org/pay-pensions-and-reward/medical-staff/pay-circulars" TargetMode="External"/><Relationship Id="rId4" Type="http://schemas.openxmlformats.org/officeDocument/2006/relationships/webSettings" Target="webSettings.xml"/><Relationship Id="rId9" Type="http://schemas.openxmlformats.org/officeDocument/2006/relationships/hyperlink" Target="https://www.elft.nhs.uk/information-about-elft/our-board/executive-directors" TargetMode="External"/><Relationship Id="rId14" Type="http://schemas.openxmlformats.org/officeDocument/2006/relationships/hyperlink" Target="https://www.elft.nhs.uk/contact-us" TargetMode="External"/><Relationship Id="rId22" Type="http://schemas.openxmlformats.org/officeDocument/2006/relationships/hyperlink" Target="https://www.elft.nhs.uk/information-about-elft/sustainability-elft" TargetMode="External"/><Relationship Id="rId27" Type="http://schemas.openxmlformats.org/officeDocument/2006/relationships/hyperlink" Target="https://www.elft.nhs.uk/contact-us/feedback-compliments-complaints-and-pals" TargetMode="External"/><Relationship Id="rId30" Type="http://schemas.openxmlformats.org/officeDocument/2006/relationships/hyperlink" Target="https://www.england.nhs.uk/publication/" TargetMode="External"/><Relationship Id="rId35" Type="http://schemas.openxmlformats.org/officeDocument/2006/relationships/hyperlink" Target="https://www.elft.nhs.uk/sites/default/files/2024-09/Acronyms.pdf" TargetMode="External"/><Relationship Id="rId43" Type="http://schemas.openxmlformats.org/officeDocument/2006/relationships/hyperlink" Target="mailto:elft.dpo@nhs.net" TargetMode="External"/><Relationship Id="rId48" Type="http://schemas.openxmlformats.org/officeDocument/2006/relationships/hyperlink" Target="https://www.elft.nhs.uk/information-about-elft/freedom-of-information" TargetMode="External"/><Relationship Id="rId56" Type="http://schemas.openxmlformats.org/officeDocument/2006/relationships/fontTable" Target="fontTable.xml"/><Relationship Id="rId8" Type="http://schemas.openxmlformats.org/officeDocument/2006/relationships/hyperlink" Target="https://www.elft.nhs.uk/information-about-elft/our-board" TargetMode="External"/><Relationship Id="rId51" Type="http://schemas.openxmlformats.org/officeDocument/2006/relationships/hyperlink" Target="https://www.elft.nhs.uk/service-search" TargetMode="External"/><Relationship Id="rId3" Type="http://schemas.openxmlformats.org/officeDocument/2006/relationships/settings" Target="settings.xml"/><Relationship Id="rId12" Type="http://schemas.openxmlformats.org/officeDocument/2006/relationships/hyperlink" Target="https://www.elft.nhs.uk/information-about-elft/working-our-partners" TargetMode="External"/><Relationship Id="rId17" Type="http://schemas.openxmlformats.org/officeDocument/2006/relationships/hyperlink" Target="https://www.elft.nhs.uk/information-about-elft/publications/finance-reports" TargetMode="External"/><Relationship Id="rId25" Type="http://schemas.openxmlformats.org/officeDocument/2006/relationships/hyperlink" Target="https://www.cqc.org.uk/provider/RWK" TargetMode="External"/><Relationship Id="rId33" Type="http://schemas.openxmlformats.org/officeDocument/2006/relationships/hyperlink" Target="https://www.elft.nhs.uk/information-about-elft/trust-policies-procedures" TargetMode="External"/><Relationship Id="rId38" Type="http://schemas.openxmlformats.org/officeDocument/2006/relationships/hyperlink" Target="https://www.elft.nhs.uk/information-about-elft/privacy-and-your-data" TargetMode="External"/><Relationship Id="rId46" Type="http://schemas.openxmlformats.org/officeDocument/2006/relationships/hyperlink" Target="https://www.elft.nhs.uk/information-about-elft/privacy-and-your-data" TargetMode="External"/><Relationship Id="rId20" Type="http://schemas.openxmlformats.org/officeDocument/2006/relationships/hyperlink" Target="mailto:elft.foi@nhs.net" TargetMode="External"/><Relationship Id="rId41" Type="http://schemas.openxmlformats.org/officeDocument/2006/relationships/hyperlink" Target="https://www.elft.nhs.uk/contact-us/feedback-compliments-complaints-and-pals" TargetMode="External"/><Relationship Id="rId54" Type="http://schemas.openxmlformats.org/officeDocument/2006/relationships/hyperlink" Target="https://www.elft.nhs.uk/contact-us" TargetMode="External"/><Relationship Id="rId1" Type="http://schemas.openxmlformats.org/officeDocument/2006/relationships/numbering" Target="numbering.xml"/><Relationship Id="rId6" Type="http://schemas.openxmlformats.org/officeDocument/2006/relationships/hyperlink" Target="https://www.gov.uk/government/publications/the-health-and-care-system-explained/the-health-and-care-system-explained" TargetMode="External"/><Relationship Id="rId15" Type="http://schemas.openxmlformats.org/officeDocument/2006/relationships/hyperlink" Target="https://www.elft.nhs.uk/information-about-elft/annual-reports" TargetMode="External"/><Relationship Id="rId23" Type="http://schemas.openxmlformats.org/officeDocument/2006/relationships/hyperlink" Target="https://www.elft.nhs.uk/information-about-elft/our-board/trust-board-meetings/trust-board-papers" TargetMode="External"/><Relationship Id="rId28" Type="http://schemas.openxmlformats.org/officeDocument/2006/relationships/hyperlink" Target="https://www.cqc.org.uk/publications/surveys" TargetMode="External"/><Relationship Id="rId36" Type="http://schemas.openxmlformats.org/officeDocument/2006/relationships/hyperlink" Target="https://www.elft.nhs.uk/information-about-elft/annual-reports" TargetMode="External"/><Relationship Id="rId49" Type="http://schemas.openxmlformats.org/officeDocument/2006/relationships/hyperlink" Target="https://www.elft.nhs.uk/information-about-elft/modern-day-slavery-statement" TargetMode="External"/><Relationship Id="rId57" Type="http://schemas.openxmlformats.org/officeDocument/2006/relationships/theme" Target="theme/theme1.xml"/><Relationship Id="rId10" Type="http://schemas.openxmlformats.org/officeDocument/2006/relationships/hyperlink" Target="https://www.elft.nhs.uk/information-about-elft/our-board/non-executive-directors" TargetMode="External"/><Relationship Id="rId31" Type="http://schemas.openxmlformats.org/officeDocument/2006/relationships/hyperlink" Target="https://www.elft.nhs.uk/information-about-elft/privacy-and-your-data" TargetMode="External"/><Relationship Id="rId44" Type="http://schemas.openxmlformats.org/officeDocument/2006/relationships/hyperlink" Target="https://www.elft.nhs.uk/information-about-elft/trust-policies-procedures" TargetMode="External"/><Relationship Id="rId52" Type="http://schemas.openxmlformats.org/officeDocument/2006/relationships/hyperlink" Target="https://www.elft.nhs.uk/service-users-and-carers/patient-information-leafl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4</Pages>
  <Words>1749</Words>
  <Characters>9970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 Daniel (EAST LONDON NHS FOUNDATION TRUST)</dc:creator>
  <cp:keywords/>
  <dc:description/>
  <cp:lastModifiedBy>HILL, Daniel (EAST LONDON NHS FOUNDATION TRUST)</cp:lastModifiedBy>
  <cp:revision>8</cp:revision>
  <dcterms:created xsi:type="dcterms:W3CDTF">2026-09-15T09:15:00Z</dcterms:created>
  <dcterms:modified xsi:type="dcterms:W3CDTF">2026-09-17T10:14:00Z</dcterms:modified>
</cp:coreProperties>
</file>